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B7" w:rsidRPr="005A2F34" w:rsidRDefault="00787F4A" w:rsidP="00974DDD">
      <w:pPr>
        <w:jc w:val="center"/>
      </w:pPr>
      <w:r>
        <w:rPr>
          <w:rFonts w:eastAsia="MS PGothic" w:hint="eastAsia"/>
          <w:b/>
          <w:sz w:val="28"/>
        </w:rPr>
        <w:t xml:space="preserve">Candidate </w:t>
      </w:r>
      <w:r w:rsidR="00A17B48">
        <w:rPr>
          <w:rFonts w:eastAsia="MS PGothic" w:hint="eastAsia"/>
          <w:b/>
          <w:sz w:val="28"/>
        </w:rPr>
        <w:t>items for</w:t>
      </w:r>
      <w:r>
        <w:rPr>
          <w:rFonts w:eastAsia="MS PGothic" w:hint="eastAsia"/>
          <w:b/>
          <w:sz w:val="28"/>
        </w:rPr>
        <w:t xml:space="preserve"> </w:t>
      </w:r>
      <w:r w:rsidR="00BE24B7" w:rsidRPr="005A2F34">
        <w:rPr>
          <w:rFonts w:eastAsia="MS PGothic"/>
          <w:b/>
          <w:sz w:val="28"/>
        </w:rPr>
        <w:t>technical regulations applicable to IWVTA</w:t>
      </w:r>
      <w:r>
        <w:rPr>
          <w:rFonts w:eastAsia="MS PGothic" w:hint="eastAsia"/>
          <w:b/>
          <w:sz w:val="28"/>
        </w:rPr>
        <w:t xml:space="preserve"> Phase 2</w:t>
      </w:r>
      <w:r w:rsidR="00BA0968">
        <w:rPr>
          <w:rFonts w:eastAsia="MS PGothic" w:hint="eastAsia"/>
          <w:b/>
          <w:sz w:val="28"/>
        </w:rPr>
        <w:t xml:space="preserve"> </w:t>
      </w:r>
      <w:r w:rsidR="0027620B">
        <w:rPr>
          <w:rFonts w:eastAsia="MS PGothic" w:hint="eastAsia"/>
          <w:b/>
          <w:sz w:val="28"/>
        </w:rPr>
        <w:t>(</w:t>
      </w:r>
      <w:r w:rsidR="00BA0968">
        <w:rPr>
          <w:rFonts w:eastAsia="MS PGothic" w:hint="eastAsia"/>
          <w:b/>
          <w:sz w:val="28"/>
        </w:rPr>
        <w:t xml:space="preserve">2018 </w:t>
      </w:r>
      <w:r w:rsidR="00BA0968">
        <w:rPr>
          <w:rFonts w:eastAsia="MS PGothic"/>
          <w:b/>
          <w:sz w:val="28"/>
        </w:rPr>
        <w:t>–</w:t>
      </w:r>
      <w:r w:rsidR="00BA0968">
        <w:rPr>
          <w:rFonts w:eastAsia="MS PGothic" w:hint="eastAsia"/>
          <w:b/>
          <w:sz w:val="28"/>
        </w:rPr>
        <w:t xml:space="preserve"> 202</w:t>
      </w:r>
      <w:r w:rsidR="00571792">
        <w:rPr>
          <w:rFonts w:eastAsia="MS PGothic" w:hint="eastAsia"/>
          <w:b/>
          <w:sz w:val="28"/>
        </w:rPr>
        <w:t>2</w:t>
      </w:r>
      <w:r w:rsidR="0027620B">
        <w:rPr>
          <w:rFonts w:eastAsia="MS PGothic" w:hint="eastAsia"/>
          <w:b/>
          <w:sz w:val="28"/>
        </w:rPr>
        <w:t>)</w:t>
      </w:r>
    </w:p>
    <w:p w:rsidR="00EA032B" w:rsidRDefault="00EA032B" w:rsidP="00DE66B8">
      <w:pPr>
        <w:rPr>
          <w:sz w:val="22"/>
        </w:rPr>
      </w:pPr>
    </w:p>
    <w:p w:rsidR="00EA032B" w:rsidRDefault="00A17B48" w:rsidP="00DE66B8">
      <w:pPr>
        <w:rPr>
          <w:sz w:val="22"/>
        </w:rPr>
      </w:pPr>
      <w:r>
        <w:rPr>
          <w:rFonts w:hint="eastAsia"/>
          <w:sz w:val="22"/>
        </w:rPr>
        <w:t xml:space="preserve">GRs are invited to review candidate items </w:t>
      </w:r>
      <w:r w:rsidR="002D6AF4">
        <w:rPr>
          <w:rFonts w:hint="eastAsia"/>
          <w:sz w:val="22"/>
        </w:rPr>
        <w:t>for technical regulations applicable to IWVTA Phase 2 in accordance with the procedure shown in Annex 3 and Annex 4 of informal document WP.29-156-21-Rev.1</w:t>
      </w:r>
      <w:r>
        <w:rPr>
          <w:rFonts w:hint="eastAsia"/>
          <w:sz w:val="22"/>
        </w:rPr>
        <w:t>.</w:t>
      </w:r>
    </w:p>
    <w:p w:rsidR="00EA032B" w:rsidRDefault="002D6AF4" w:rsidP="00DE66B8">
      <w:pPr>
        <w:rPr>
          <w:sz w:val="22"/>
        </w:rPr>
      </w:pPr>
      <w:r>
        <w:rPr>
          <w:rFonts w:hint="eastAsia"/>
          <w:sz w:val="22"/>
        </w:rPr>
        <w:t xml:space="preserve">The review results </w:t>
      </w:r>
      <w:proofErr w:type="spellStart"/>
      <w:r w:rsidR="00285BEF">
        <w:rPr>
          <w:rFonts w:hint="eastAsia"/>
          <w:sz w:val="22"/>
        </w:rPr>
        <w:t>s</w:t>
      </w:r>
      <w:r>
        <w:rPr>
          <w:rFonts w:hint="eastAsia"/>
          <w:sz w:val="22"/>
        </w:rPr>
        <w:t>ould</w:t>
      </w:r>
      <w:proofErr w:type="spellEnd"/>
      <w:r>
        <w:rPr>
          <w:rFonts w:hint="eastAsia"/>
          <w:sz w:val="22"/>
        </w:rPr>
        <w:t xml:space="preserve"> be submitted to IWVTA IWG (Phase 2) through IWVTA Ambassadors</w:t>
      </w:r>
      <w:r w:rsidR="00DB5422">
        <w:rPr>
          <w:rFonts w:hint="eastAsia"/>
          <w:sz w:val="22"/>
        </w:rPr>
        <w:t xml:space="preserve"> to GRs</w:t>
      </w:r>
      <w:r>
        <w:rPr>
          <w:rFonts w:hint="eastAsia"/>
          <w:sz w:val="22"/>
        </w:rPr>
        <w:t>.</w:t>
      </w:r>
    </w:p>
    <w:p w:rsidR="002D6AF4" w:rsidRPr="002D6AF4" w:rsidRDefault="002D6AF4" w:rsidP="00DE66B8">
      <w:pPr>
        <w:rPr>
          <w:sz w:val="22"/>
        </w:rPr>
      </w:pPr>
    </w:p>
    <w:p w:rsidR="00787F4A" w:rsidRPr="00A2591A" w:rsidRDefault="00787F4A" w:rsidP="00DE66B8">
      <w:pPr>
        <w:rPr>
          <w:sz w:val="22"/>
        </w:rPr>
      </w:pPr>
      <w:r w:rsidRPr="00A2591A">
        <w:rPr>
          <w:rFonts w:hint="eastAsia"/>
          <w:sz w:val="22"/>
        </w:rPr>
        <w:t xml:space="preserve">During the development of IWVTA Phase 1 (2011 </w:t>
      </w:r>
      <w:r w:rsidRPr="00A2591A">
        <w:rPr>
          <w:sz w:val="22"/>
        </w:rPr>
        <w:t>–</w:t>
      </w:r>
      <w:r w:rsidRPr="00A2591A">
        <w:rPr>
          <w:rFonts w:hint="eastAsia"/>
          <w:sz w:val="22"/>
        </w:rPr>
        <w:t xml:space="preserve"> 2017) the candidate </w:t>
      </w:r>
      <w:r w:rsidR="002D6AF4">
        <w:rPr>
          <w:rFonts w:hint="eastAsia"/>
          <w:sz w:val="22"/>
        </w:rPr>
        <w:t xml:space="preserve">items </w:t>
      </w:r>
      <w:r w:rsidRPr="00A2591A">
        <w:rPr>
          <w:rFonts w:hint="eastAsia"/>
          <w:sz w:val="22"/>
        </w:rPr>
        <w:t>f</w:t>
      </w:r>
      <w:r w:rsidR="002D6AF4">
        <w:rPr>
          <w:rFonts w:hint="eastAsia"/>
          <w:sz w:val="22"/>
        </w:rPr>
        <w:t>or</w:t>
      </w:r>
      <w:r w:rsidRPr="00A2591A">
        <w:rPr>
          <w:rFonts w:hint="eastAsia"/>
          <w:sz w:val="22"/>
        </w:rPr>
        <w:t xml:space="preserve"> technical regulations applicable to IWVTA were reviewed by GRs</w:t>
      </w:r>
      <w:r w:rsidR="00EA032B">
        <w:rPr>
          <w:rFonts w:hint="eastAsia"/>
          <w:sz w:val="22"/>
        </w:rPr>
        <w:t xml:space="preserve">. The review results </w:t>
      </w:r>
      <w:r w:rsidR="001532F7">
        <w:rPr>
          <w:rFonts w:hint="eastAsia"/>
          <w:sz w:val="22"/>
        </w:rPr>
        <w:t xml:space="preserve">summarized in November 2013 </w:t>
      </w:r>
      <w:r w:rsidR="00EA032B">
        <w:rPr>
          <w:rFonts w:hint="eastAsia"/>
          <w:sz w:val="22"/>
        </w:rPr>
        <w:t xml:space="preserve">were indicated in red at </w:t>
      </w:r>
      <w:r w:rsidR="001532F7">
        <w:rPr>
          <w:rFonts w:hint="eastAsia"/>
          <w:sz w:val="22"/>
        </w:rPr>
        <w:t>T</w:t>
      </w:r>
      <w:r w:rsidR="00EA032B">
        <w:rPr>
          <w:rFonts w:hint="eastAsia"/>
          <w:sz w:val="22"/>
        </w:rPr>
        <w:t xml:space="preserve">able </w:t>
      </w:r>
      <w:r w:rsidR="001532F7">
        <w:rPr>
          <w:rFonts w:hint="eastAsia"/>
          <w:sz w:val="22"/>
        </w:rPr>
        <w:t xml:space="preserve">1 </w:t>
      </w:r>
      <w:r w:rsidR="00EA032B">
        <w:rPr>
          <w:rFonts w:hint="eastAsia"/>
          <w:sz w:val="22"/>
        </w:rPr>
        <w:t>below</w:t>
      </w:r>
      <w:r w:rsidR="001532F7">
        <w:rPr>
          <w:rFonts w:hint="eastAsia"/>
          <w:sz w:val="22"/>
        </w:rPr>
        <w:t xml:space="preserve"> for your reference</w:t>
      </w:r>
      <w:r w:rsidR="00EA032B">
        <w:rPr>
          <w:rFonts w:hint="eastAsia"/>
          <w:sz w:val="22"/>
        </w:rPr>
        <w:t>.</w:t>
      </w:r>
      <w:r w:rsidR="001532F7">
        <w:rPr>
          <w:rFonts w:hint="eastAsia"/>
          <w:sz w:val="22"/>
        </w:rPr>
        <w:t xml:space="preserve"> GRs </w:t>
      </w:r>
      <w:r w:rsidR="005B75C4">
        <w:rPr>
          <w:rFonts w:hint="eastAsia"/>
          <w:sz w:val="22"/>
        </w:rPr>
        <w:t>may</w:t>
      </w:r>
      <w:r w:rsidR="001532F7">
        <w:rPr>
          <w:rFonts w:hint="eastAsia"/>
          <w:sz w:val="22"/>
        </w:rPr>
        <w:t xml:space="preserve"> replace them with </w:t>
      </w:r>
      <w:r w:rsidR="00285BEF">
        <w:rPr>
          <w:rFonts w:hint="eastAsia"/>
          <w:sz w:val="22"/>
        </w:rPr>
        <w:t>their</w:t>
      </w:r>
      <w:r w:rsidR="001532F7">
        <w:rPr>
          <w:rFonts w:hint="eastAsia"/>
          <w:sz w:val="22"/>
        </w:rPr>
        <w:t xml:space="preserve"> current </w:t>
      </w:r>
      <w:r w:rsidR="00285BEF">
        <w:rPr>
          <w:rFonts w:hint="eastAsia"/>
          <w:sz w:val="22"/>
        </w:rPr>
        <w:t>positions</w:t>
      </w:r>
      <w:r w:rsidR="001532F7">
        <w:rPr>
          <w:rFonts w:hint="eastAsia"/>
          <w:sz w:val="22"/>
        </w:rPr>
        <w:t xml:space="preserve">, if </w:t>
      </w:r>
      <w:r w:rsidR="00DB5422">
        <w:rPr>
          <w:rFonts w:hint="eastAsia"/>
          <w:sz w:val="22"/>
        </w:rPr>
        <w:t>appropriate</w:t>
      </w:r>
      <w:r w:rsidR="001532F7">
        <w:rPr>
          <w:rFonts w:hint="eastAsia"/>
          <w:sz w:val="22"/>
        </w:rPr>
        <w:t>.</w:t>
      </w:r>
    </w:p>
    <w:p w:rsidR="00787F4A" w:rsidRDefault="00787F4A" w:rsidP="00DE66B8">
      <w:pPr>
        <w:rPr>
          <w:sz w:val="22"/>
        </w:rPr>
      </w:pPr>
    </w:p>
    <w:p w:rsidR="0091430B" w:rsidRDefault="0091430B" w:rsidP="00DE66B8">
      <w:pPr>
        <w:rPr>
          <w:sz w:val="22"/>
        </w:rPr>
      </w:pPr>
      <w:r>
        <w:rPr>
          <w:rFonts w:hint="eastAsia"/>
          <w:sz w:val="22"/>
        </w:rPr>
        <w:t>Please enter either (</w:t>
      </w:r>
      <w:proofErr w:type="spellStart"/>
      <w:r>
        <w:rPr>
          <w:rFonts w:hint="eastAsia"/>
          <w:sz w:val="22"/>
        </w:rPr>
        <w:t>i</w:t>
      </w:r>
      <w:proofErr w:type="spellEnd"/>
      <w:r>
        <w:rPr>
          <w:rFonts w:hint="eastAsia"/>
          <w:sz w:val="22"/>
        </w:rPr>
        <w:t xml:space="preserve">), (ii) or (iii) in the column </w:t>
      </w:r>
      <w:r>
        <w:rPr>
          <w:sz w:val="22"/>
        </w:rPr>
        <w:t>“</w:t>
      </w:r>
      <w:r>
        <w:rPr>
          <w:rFonts w:hint="eastAsia"/>
          <w:sz w:val="22"/>
        </w:rPr>
        <w:t>Priority</w:t>
      </w:r>
      <w:r>
        <w:rPr>
          <w:sz w:val="22"/>
        </w:rPr>
        <w:t>”</w:t>
      </w:r>
      <w:r>
        <w:rPr>
          <w:rFonts w:hint="eastAsia"/>
          <w:sz w:val="22"/>
        </w:rPr>
        <w:t xml:space="preserve"> in Table 1 below.</w:t>
      </w:r>
    </w:p>
    <w:p w:rsidR="0091430B" w:rsidRDefault="0091430B" w:rsidP="00DE66B8">
      <w:pPr>
        <w:rPr>
          <w:sz w:val="22"/>
        </w:rPr>
      </w:pPr>
      <w:r>
        <w:rPr>
          <w:rFonts w:hint="eastAsia"/>
          <w:sz w:val="22"/>
        </w:rPr>
        <w:t>(</w:t>
      </w:r>
      <w:proofErr w:type="spellStart"/>
      <w:r>
        <w:rPr>
          <w:rFonts w:hint="eastAsia"/>
          <w:sz w:val="22"/>
        </w:rPr>
        <w:t>i</w:t>
      </w:r>
      <w:proofErr w:type="spellEnd"/>
      <w:r>
        <w:rPr>
          <w:rFonts w:hint="eastAsia"/>
          <w:sz w:val="22"/>
        </w:rPr>
        <w:t xml:space="preserve">): It is appropriate to apply this candidate item to IWVTA Phase 2 by 2022. </w:t>
      </w:r>
    </w:p>
    <w:p w:rsidR="0091430B" w:rsidRPr="0091430B" w:rsidRDefault="0091430B" w:rsidP="00DE66B8">
      <w:pPr>
        <w:rPr>
          <w:sz w:val="22"/>
        </w:rPr>
      </w:pPr>
      <w:r>
        <w:rPr>
          <w:rFonts w:hint="eastAsia"/>
          <w:sz w:val="22"/>
        </w:rPr>
        <w:t>(ii): It is appropriate to apply this candidate item to IWVTA in 2023 or later.</w:t>
      </w:r>
    </w:p>
    <w:p w:rsidR="0091430B" w:rsidRDefault="0091430B" w:rsidP="00DE66B8">
      <w:pPr>
        <w:rPr>
          <w:sz w:val="22"/>
        </w:rPr>
      </w:pPr>
      <w:r>
        <w:rPr>
          <w:rFonts w:hint="eastAsia"/>
          <w:sz w:val="22"/>
        </w:rPr>
        <w:t>(iii): It is not necessary to apply this candidate item to IWVTA.</w:t>
      </w:r>
    </w:p>
    <w:p w:rsidR="0091430B" w:rsidRDefault="0091430B" w:rsidP="00DE66B8">
      <w:pPr>
        <w:rPr>
          <w:sz w:val="22"/>
        </w:rPr>
      </w:pPr>
    </w:p>
    <w:p w:rsidR="00F91788" w:rsidRPr="00DB5422" w:rsidRDefault="001532F7" w:rsidP="00F91788">
      <w:pPr>
        <w:rPr>
          <w:sz w:val="22"/>
        </w:rPr>
      </w:pPr>
      <w:r w:rsidRPr="00DB5422">
        <w:rPr>
          <w:rFonts w:hint="eastAsia"/>
          <w:sz w:val="22"/>
        </w:rPr>
        <w:t>Table 1</w:t>
      </w:r>
      <w:r w:rsidR="00BA3994" w:rsidRPr="00BA3994">
        <w:t xml:space="preserve"> </w:t>
      </w: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851"/>
        <w:gridCol w:w="1134"/>
        <w:gridCol w:w="709"/>
        <w:gridCol w:w="850"/>
        <w:gridCol w:w="709"/>
        <w:gridCol w:w="709"/>
        <w:gridCol w:w="850"/>
        <w:gridCol w:w="851"/>
        <w:gridCol w:w="2789"/>
        <w:gridCol w:w="2640"/>
      </w:tblGrid>
      <w:tr w:rsidR="00BA3994" w:rsidRPr="00BE21DB" w:rsidTr="00A74E44">
        <w:trPr>
          <w:trHeight w:val="394"/>
        </w:trPr>
        <w:tc>
          <w:tcPr>
            <w:tcW w:w="2235" w:type="dxa"/>
            <w:vMerge w:val="restart"/>
            <w:vAlign w:val="center"/>
          </w:tcPr>
          <w:p w:rsidR="00BA3994" w:rsidRPr="00EA5B6F" w:rsidRDefault="00BA3994" w:rsidP="00BA3994">
            <w:pPr>
              <w:autoSpaceDE w:val="0"/>
              <w:autoSpaceDN w:val="0"/>
              <w:adjustRightInd w:val="0"/>
              <w:snapToGrid w:val="0"/>
              <w:ind w:rightChars="-270" w:right="-534"/>
              <w:rPr>
                <w:rFonts w:ascii="Times New Roman" w:eastAsia="MS PGothic" w:hAnsi="Times New Roman"/>
                <w:b/>
                <w:szCs w:val="21"/>
              </w:rPr>
            </w:pPr>
            <w:r>
              <w:rPr>
                <w:rFonts w:ascii="Times New Roman" w:eastAsia="MS PGothic" w:hAnsi="Times New Roman" w:hint="eastAsia"/>
                <w:b/>
                <w:szCs w:val="21"/>
              </w:rPr>
              <w:t xml:space="preserve">Candidate </w:t>
            </w:r>
            <w:r w:rsidRPr="00EA5B6F">
              <w:rPr>
                <w:rFonts w:ascii="Times New Roman" w:eastAsia="MS PGothic" w:hAnsi="Times New Roman"/>
                <w:b/>
                <w:szCs w:val="21"/>
              </w:rPr>
              <w:t>Item</w:t>
            </w:r>
            <w:r>
              <w:rPr>
                <w:rFonts w:ascii="Times New Roman" w:eastAsia="MS PGothic" w:hAnsi="Times New Roman" w:hint="eastAsia"/>
                <w:b/>
                <w:szCs w:val="21"/>
              </w:rPr>
              <w:t>s</w:t>
            </w:r>
          </w:p>
        </w:tc>
        <w:tc>
          <w:tcPr>
            <w:tcW w:w="708" w:type="dxa"/>
            <w:vMerge w:val="restart"/>
            <w:tcBorders>
              <w:right w:val="double" w:sz="4" w:space="0" w:color="auto"/>
            </w:tcBorders>
            <w:vAlign w:val="center"/>
          </w:tcPr>
          <w:p w:rsidR="00BA3994" w:rsidRPr="00EA5B6F" w:rsidRDefault="00BA3994" w:rsidP="00EA5B6F">
            <w:pPr>
              <w:autoSpaceDE w:val="0"/>
              <w:autoSpaceDN w:val="0"/>
              <w:adjustRightInd w:val="0"/>
              <w:snapToGrid w:val="0"/>
              <w:ind w:rightChars="-270" w:right="-534"/>
              <w:rPr>
                <w:rFonts w:ascii="Times New Roman" w:eastAsia="MS PGothic" w:hAnsi="Times New Roman"/>
                <w:b/>
                <w:szCs w:val="21"/>
              </w:rPr>
            </w:pPr>
            <w:r w:rsidRPr="00EA5B6F">
              <w:rPr>
                <w:rFonts w:ascii="Times New Roman" w:eastAsia="MS PGothic" w:hAnsi="Times New Roman"/>
                <w:b/>
                <w:szCs w:val="21"/>
              </w:rPr>
              <w:t>UN R</w:t>
            </w:r>
          </w:p>
        </w:tc>
        <w:tc>
          <w:tcPr>
            <w:tcW w:w="851" w:type="dxa"/>
            <w:vMerge w:val="restart"/>
            <w:tcBorders>
              <w:left w:val="double" w:sz="4" w:space="0" w:color="auto"/>
            </w:tcBorders>
            <w:vAlign w:val="center"/>
          </w:tcPr>
          <w:p w:rsidR="00BA3994" w:rsidRPr="00A74E44" w:rsidRDefault="00BA3994" w:rsidP="0091430B">
            <w:pPr>
              <w:autoSpaceDE w:val="0"/>
              <w:autoSpaceDN w:val="0"/>
              <w:adjustRightInd w:val="0"/>
              <w:snapToGrid w:val="0"/>
              <w:ind w:rightChars="-270" w:right="-534"/>
              <w:rPr>
                <w:rFonts w:eastAsia="MS PGothic"/>
                <w:b/>
                <w:sz w:val="20"/>
                <w:szCs w:val="20"/>
              </w:rPr>
            </w:pPr>
            <w:r w:rsidRPr="00A74E44">
              <w:rPr>
                <w:rFonts w:ascii="Times New Roman" w:eastAsia="MS PGothic" w:hAnsi="Times New Roman"/>
                <w:b/>
                <w:kern w:val="0"/>
                <w:sz w:val="20"/>
                <w:szCs w:val="20"/>
              </w:rPr>
              <w:t>Priority</w:t>
            </w:r>
          </w:p>
        </w:tc>
        <w:tc>
          <w:tcPr>
            <w:tcW w:w="1134" w:type="dxa"/>
            <w:vMerge w:val="restart"/>
            <w:tcBorders>
              <w:right w:val="single" w:sz="8" w:space="0" w:color="auto"/>
            </w:tcBorders>
            <w:vAlign w:val="center"/>
          </w:tcPr>
          <w:p w:rsidR="00BA3994" w:rsidRPr="00EA5B6F" w:rsidRDefault="00BA3994" w:rsidP="00EA5B6F">
            <w:pPr>
              <w:autoSpaceDE w:val="0"/>
              <w:autoSpaceDN w:val="0"/>
              <w:adjustRightInd w:val="0"/>
              <w:snapToGrid w:val="0"/>
              <w:ind w:rightChars="16" w:right="32"/>
              <w:jc w:val="center"/>
              <w:rPr>
                <w:rFonts w:ascii="Times New Roman" w:eastAsia="MS PGothic" w:hAnsi="Times New Roman"/>
                <w:b/>
                <w:kern w:val="0"/>
                <w:sz w:val="20"/>
                <w:szCs w:val="20"/>
              </w:rPr>
            </w:pPr>
            <w:r w:rsidRPr="00A74E44">
              <w:rPr>
                <w:rFonts w:ascii="Times New Roman" w:eastAsia="MS PGothic" w:hAnsi="Times New Roman"/>
                <w:b/>
                <w:kern w:val="0"/>
                <w:sz w:val="16"/>
                <w:szCs w:val="16"/>
              </w:rPr>
              <w:t xml:space="preserve">Responsible </w:t>
            </w:r>
            <w:r w:rsidRPr="00EA5B6F">
              <w:rPr>
                <w:rFonts w:ascii="Times New Roman" w:eastAsia="MS PGothic" w:hAnsi="Times New Roman"/>
                <w:b/>
                <w:kern w:val="0"/>
                <w:sz w:val="20"/>
                <w:szCs w:val="20"/>
              </w:rPr>
              <w:t>GR</w:t>
            </w:r>
          </w:p>
        </w:tc>
        <w:tc>
          <w:tcPr>
            <w:tcW w:w="4678" w:type="dxa"/>
            <w:gridSpan w:val="6"/>
            <w:tcBorders>
              <w:left w:val="single" w:sz="8" w:space="0" w:color="auto"/>
              <w:right w:val="single" w:sz="4" w:space="0" w:color="auto"/>
            </w:tcBorders>
            <w:vAlign w:val="center"/>
          </w:tcPr>
          <w:p w:rsidR="00BA3994" w:rsidRPr="0073448A" w:rsidRDefault="00BA3994" w:rsidP="00E70B7C">
            <w:pPr>
              <w:autoSpaceDE w:val="0"/>
              <w:autoSpaceDN w:val="0"/>
              <w:adjustRightInd w:val="0"/>
              <w:snapToGrid w:val="0"/>
              <w:ind w:rightChars="-270" w:right="-534"/>
              <w:rPr>
                <w:rFonts w:ascii="Times New Roman" w:eastAsia="MS PGothic" w:hAnsi="Times New Roman"/>
                <w:b/>
                <w:kern w:val="0"/>
                <w:szCs w:val="21"/>
              </w:rPr>
            </w:pPr>
            <w:r w:rsidRPr="0073448A">
              <w:rPr>
                <w:rFonts w:ascii="Times New Roman" w:eastAsia="MS PGothic" w:hAnsi="Times New Roman"/>
                <w:b/>
                <w:kern w:val="0"/>
                <w:szCs w:val="21"/>
              </w:rPr>
              <w:t>Review Result (</w:t>
            </w:r>
            <w:r>
              <w:rPr>
                <w:rFonts w:ascii="Times New Roman" w:eastAsia="MS PGothic" w:hAnsi="Times New Roman" w:hint="eastAsia"/>
                <w:b/>
                <w:kern w:val="0"/>
                <w:szCs w:val="21"/>
              </w:rPr>
              <w:t xml:space="preserve">by </w:t>
            </w:r>
            <w:r w:rsidRPr="0073448A">
              <w:rPr>
                <w:rFonts w:ascii="Times New Roman" w:eastAsia="MS PGothic" w:hAnsi="Times New Roman"/>
                <w:b/>
                <w:kern w:val="0"/>
                <w:szCs w:val="21"/>
              </w:rPr>
              <w:t>IWVTA Review Flow Chart)</w:t>
            </w:r>
          </w:p>
        </w:tc>
        <w:tc>
          <w:tcPr>
            <w:tcW w:w="2789" w:type="dxa"/>
            <w:vMerge w:val="restart"/>
            <w:tcBorders>
              <w:top w:val="single" w:sz="4" w:space="0" w:color="auto"/>
              <w:left w:val="single" w:sz="4" w:space="0" w:color="auto"/>
              <w:right w:val="single" w:sz="4" w:space="0" w:color="auto"/>
            </w:tcBorders>
            <w:vAlign w:val="center"/>
          </w:tcPr>
          <w:p w:rsidR="00BA3994" w:rsidRPr="00EF4721" w:rsidRDefault="00BA3994" w:rsidP="00BA3994">
            <w:pPr>
              <w:autoSpaceDE w:val="0"/>
              <w:autoSpaceDN w:val="0"/>
              <w:adjustRightInd w:val="0"/>
              <w:snapToGrid w:val="0"/>
              <w:ind w:rightChars="-270" w:right="-534"/>
              <w:rPr>
                <w:rFonts w:ascii="Times New Roman" w:eastAsia="MS PGothic" w:hAnsi="Times New Roman"/>
                <w:b/>
                <w:color w:val="0000CC"/>
                <w:kern w:val="0"/>
                <w:szCs w:val="21"/>
              </w:rPr>
            </w:pPr>
            <w:r w:rsidRPr="00BA3994">
              <w:rPr>
                <w:rFonts w:ascii="Times New Roman" w:eastAsia="MS PGothic" w:hAnsi="Times New Roman"/>
                <w:b/>
                <w:kern w:val="0"/>
                <w:szCs w:val="21"/>
              </w:rPr>
              <w:t>Comments by GRs</w:t>
            </w:r>
          </w:p>
        </w:tc>
        <w:tc>
          <w:tcPr>
            <w:tcW w:w="2640" w:type="dxa"/>
            <w:vMerge w:val="restart"/>
            <w:tcBorders>
              <w:left w:val="single" w:sz="4" w:space="0" w:color="auto"/>
              <w:right w:val="single" w:sz="4" w:space="0" w:color="auto"/>
            </w:tcBorders>
            <w:vAlign w:val="center"/>
          </w:tcPr>
          <w:p w:rsidR="00BA3994" w:rsidRPr="00A15A95" w:rsidRDefault="00BA3994" w:rsidP="00E70B7C">
            <w:pPr>
              <w:autoSpaceDE w:val="0"/>
              <w:autoSpaceDN w:val="0"/>
              <w:adjustRightInd w:val="0"/>
              <w:snapToGrid w:val="0"/>
              <w:ind w:rightChars="-270" w:right="-534"/>
              <w:rPr>
                <w:rFonts w:ascii="Times New Roman" w:eastAsia="MS PGothic" w:hAnsi="Times New Roman"/>
                <w:b/>
                <w:kern w:val="0"/>
                <w:sz w:val="16"/>
                <w:szCs w:val="16"/>
              </w:rPr>
            </w:pPr>
            <w:r w:rsidRPr="00EF4721">
              <w:rPr>
                <w:rFonts w:ascii="Times New Roman" w:eastAsia="MS PGothic" w:hAnsi="Times New Roman" w:hint="eastAsia"/>
                <w:b/>
                <w:color w:val="0000CC"/>
                <w:kern w:val="0"/>
                <w:szCs w:val="21"/>
              </w:rPr>
              <w:t xml:space="preserve">Comments </w:t>
            </w:r>
            <w:r>
              <w:rPr>
                <w:rFonts w:ascii="Times New Roman" w:eastAsia="MS PGothic" w:hAnsi="Times New Roman" w:hint="eastAsia"/>
                <w:b/>
                <w:color w:val="0000CC"/>
                <w:kern w:val="0"/>
                <w:szCs w:val="21"/>
              </w:rPr>
              <w:t>by</w:t>
            </w:r>
            <w:r w:rsidRPr="00EF4721">
              <w:rPr>
                <w:rFonts w:ascii="Times New Roman" w:eastAsia="MS PGothic" w:hAnsi="Times New Roman" w:hint="eastAsia"/>
                <w:b/>
                <w:color w:val="0000CC"/>
                <w:kern w:val="0"/>
                <w:szCs w:val="21"/>
              </w:rPr>
              <w:t xml:space="preserve"> IWVTA IWG</w:t>
            </w:r>
          </w:p>
        </w:tc>
      </w:tr>
      <w:tr w:rsidR="00BA3994" w:rsidRPr="00BE21DB" w:rsidTr="00A74E44">
        <w:trPr>
          <w:trHeight w:val="456"/>
        </w:trPr>
        <w:tc>
          <w:tcPr>
            <w:tcW w:w="2235" w:type="dxa"/>
            <w:vMerge/>
            <w:tcBorders>
              <w:bottom w:val="double" w:sz="4" w:space="0" w:color="auto"/>
            </w:tcBorders>
          </w:tcPr>
          <w:p w:rsidR="00BA3994" w:rsidRPr="00BE21DB" w:rsidRDefault="00BA3994" w:rsidP="00BA3994">
            <w:pPr>
              <w:autoSpaceDE w:val="0"/>
              <w:autoSpaceDN w:val="0"/>
              <w:adjustRightInd w:val="0"/>
              <w:snapToGrid w:val="0"/>
              <w:ind w:rightChars="-270" w:right="-534"/>
              <w:rPr>
                <w:rFonts w:eastAsia="MS PGothic"/>
                <w:b/>
                <w:sz w:val="18"/>
                <w:szCs w:val="28"/>
              </w:rPr>
            </w:pPr>
          </w:p>
        </w:tc>
        <w:tc>
          <w:tcPr>
            <w:tcW w:w="708" w:type="dxa"/>
            <w:vMerge/>
            <w:tcBorders>
              <w:bottom w:val="double" w:sz="4" w:space="0" w:color="auto"/>
              <w:right w:val="double" w:sz="4" w:space="0" w:color="auto"/>
            </w:tcBorders>
          </w:tcPr>
          <w:p w:rsidR="00BA3994" w:rsidRPr="00BE21DB" w:rsidRDefault="00BA3994" w:rsidP="00487399">
            <w:pPr>
              <w:autoSpaceDE w:val="0"/>
              <w:autoSpaceDN w:val="0"/>
              <w:adjustRightInd w:val="0"/>
              <w:snapToGrid w:val="0"/>
              <w:ind w:rightChars="-270" w:right="-534"/>
              <w:rPr>
                <w:rFonts w:eastAsia="MS PGothic"/>
                <w:b/>
                <w:sz w:val="18"/>
                <w:szCs w:val="28"/>
              </w:rPr>
            </w:pPr>
          </w:p>
        </w:tc>
        <w:tc>
          <w:tcPr>
            <w:tcW w:w="851" w:type="dxa"/>
            <w:vMerge/>
            <w:tcBorders>
              <w:left w:val="double" w:sz="4" w:space="0" w:color="auto"/>
              <w:bottom w:val="double" w:sz="4" w:space="0" w:color="auto"/>
            </w:tcBorders>
          </w:tcPr>
          <w:p w:rsidR="00BA3994" w:rsidRPr="00BE21DB" w:rsidRDefault="00BA3994" w:rsidP="00487399">
            <w:pPr>
              <w:autoSpaceDE w:val="0"/>
              <w:autoSpaceDN w:val="0"/>
              <w:adjustRightInd w:val="0"/>
              <w:snapToGrid w:val="0"/>
              <w:ind w:rightChars="-270" w:right="-534"/>
              <w:rPr>
                <w:rFonts w:ascii="Times New Roman" w:eastAsia="MS PGothic" w:hAnsi="Times New Roman"/>
                <w:b/>
                <w:kern w:val="0"/>
                <w:sz w:val="18"/>
                <w:szCs w:val="28"/>
              </w:rPr>
            </w:pPr>
          </w:p>
        </w:tc>
        <w:tc>
          <w:tcPr>
            <w:tcW w:w="1134" w:type="dxa"/>
            <w:vMerge/>
            <w:tcBorders>
              <w:bottom w:val="double" w:sz="4" w:space="0" w:color="auto"/>
              <w:right w:val="single" w:sz="8" w:space="0" w:color="auto"/>
            </w:tcBorders>
          </w:tcPr>
          <w:p w:rsidR="00BA3994" w:rsidRPr="00BE21DB" w:rsidRDefault="00BA3994" w:rsidP="00487399">
            <w:pPr>
              <w:autoSpaceDE w:val="0"/>
              <w:autoSpaceDN w:val="0"/>
              <w:adjustRightInd w:val="0"/>
              <w:snapToGrid w:val="0"/>
              <w:ind w:rightChars="16" w:right="32"/>
              <w:rPr>
                <w:rFonts w:ascii="Times New Roman" w:eastAsia="MS PGothic" w:hAnsi="Times New Roman"/>
                <w:b/>
                <w:kern w:val="0"/>
                <w:sz w:val="18"/>
                <w:szCs w:val="28"/>
              </w:rPr>
            </w:pP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w:t>
            </w:r>
            <w:proofErr w:type="spellStart"/>
            <w:r w:rsidRPr="0096003E">
              <w:rPr>
                <w:rFonts w:ascii="Times New Roman" w:eastAsia="MS PGothic" w:hAnsi="Times New Roman"/>
                <w:b/>
                <w:kern w:val="0"/>
                <w:sz w:val="18"/>
                <w:szCs w:val="28"/>
              </w:rPr>
              <w:t>i</w:t>
            </w:r>
            <w:proofErr w:type="spellEnd"/>
            <w:r w:rsidRPr="0096003E">
              <w:rPr>
                <w:rFonts w:ascii="Times New Roman" w:eastAsia="MS PGothic" w:hAnsi="Times New Roman"/>
                <w:b/>
                <w:kern w:val="0"/>
                <w:sz w:val="18"/>
                <w:szCs w:val="28"/>
              </w:rPr>
              <w:t>)</w:t>
            </w:r>
          </w:p>
          <w:p w:rsidR="00BA3994" w:rsidRPr="0096003E" w:rsidRDefault="00BA3994" w:rsidP="00E25E05">
            <w:pPr>
              <w:autoSpaceDE w:val="0"/>
              <w:autoSpaceDN w:val="0"/>
              <w:adjustRightInd w:val="0"/>
              <w:snapToGrid w:val="0"/>
              <w:jc w:val="center"/>
              <w:rPr>
                <w:rFonts w:ascii="Times New Roman" w:eastAsia="MS PGothic" w:hAnsi="Times New Roman"/>
                <w:kern w:val="0"/>
                <w:sz w:val="16"/>
                <w:szCs w:val="28"/>
              </w:rPr>
            </w:pPr>
            <w:r w:rsidRPr="0096003E">
              <w:rPr>
                <w:rFonts w:ascii="Times New Roman" w:eastAsia="MS PGothic" w:hAnsi="Times New Roman"/>
                <w:kern w:val="0"/>
                <w:sz w:val="16"/>
                <w:szCs w:val="28"/>
              </w:rPr>
              <w:t>Validity</w:t>
            </w:r>
          </w:p>
        </w:tc>
        <w:tc>
          <w:tcPr>
            <w:tcW w:w="850" w:type="dxa"/>
            <w:tcBorders>
              <w:left w:val="single" w:sz="8" w:space="0" w:color="auto"/>
              <w:bottom w:val="double" w:sz="4" w:space="0" w:color="auto"/>
              <w:right w:val="single" w:sz="8" w:space="0" w:color="auto"/>
            </w:tcBorders>
            <w:vAlign w:val="center"/>
          </w:tcPr>
          <w:p w:rsidR="00BA3994" w:rsidRPr="0096003E" w:rsidRDefault="00BA3994" w:rsidP="00487399">
            <w:pPr>
              <w:autoSpaceDE w:val="0"/>
              <w:autoSpaceDN w:val="0"/>
              <w:adjustRightInd w:val="0"/>
              <w:snapToGrid w:val="0"/>
              <w:ind w:rightChars="31" w:right="61"/>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(ii)</w:t>
            </w:r>
          </w:p>
          <w:p w:rsidR="00BA3994" w:rsidRPr="0096003E" w:rsidRDefault="00BA3994" w:rsidP="00487399">
            <w:pPr>
              <w:autoSpaceDE w:val="0"/>
              <w:autoSpaceDN w:val="0"/>
              <w:adjustRightInd w:val="0"/>
              <w:snapToGrid w:val="0"/>
              <w:ind w:rightChars="31" w:right="61"/>
              <w:jc w:val="center"/>
              <w:rPr>
                <w:rFonts w:ascii="Times New Roman" w:eastAsia="MS PGothic" w:hAnsi="Times New Roman"/>
                <w:kern w:val="0"/>
                <w:sz w:val="16"/>
                <w:szCs w:val="28"/>
              </w:rPr>
            </w:pPr>
            <w:r w:rsidRPr="0096003E">
              <w:rPr>
                <w:rFonts w:ascii="Times New Roman" w:eastAsia="MS PGothic" w:hAnsi="Times New Roman"/>
                <w:kern w:val="0"/>
                <w:sz w:val="16"/>
                <w:szCs w:val="28"/>
              </w:rPr>
              <w:t>Necessity</w:t>
            </w: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(iii)</w:t>
            </w:r>
          </w:p>
          <w:p w:rsidR="00BA3994" w:rsidRPr="0096003E" w:rsidRDefault="00BA3994" w:rsidP="00E25E05">
            <w:pPr>
              <w:autoSpaceDE w:val="0"/>
              <w:autoSpaceDN w:val="0"/>
              <w:adjustRightInd w:val="0"/>
              <w:snapToGrid w:val="0"/>
              <w:jc w:val="center"/>
              <w:rPr>
                <w:rFonts w:ascii="Times New Roman" w:eastAsia="MS PGothic" w:hAnsi="Times New Roman"/>
                <w:kern w:val="0"/>
                <w:sz w:val="16"/>
                <w:szCs w:val="28"/>
              </w:rPr>
            </w:pPr>
            <w:r w:rsidRPr="0096003E">
              <w:rPr>
                <w:rFonts w:ascii="Times New Roman" w:eastAsia="MS PGothic" w:hAnsi="Times New Roman"/>
                <w:kern w:val="0"/>
                <w:sz w:val="16"/>
                <w:szCs w:val="28"/>
              </w:rPr>
              <w:t>Split</w:t>
            </w:r>
          </w:p>
        </w:tc>
        <w:tc>
          <w:tcPr>
            <w:tcW w:w="709" w:type="dxa"/>
            <w:tcBorders>
              <w:left w:val="single" w:sz="8" w:space="0" w:color="auto"/>
              <w:bottom w:val="double" w:sz="4" w:space="0" w:color="auto"/>
              <w:right w:val="single" w:sz="8" w:space="0" w:color="auto"/>
            </w:tcBorders>
            <w:vAlign w:val="center"/>
          </w:tcPr>
          <w:p w:rsidR="00BA3994" w:rsidRPr="0096003E" w:rsidRDefault="00BA3994" w:rsidP="00E25E05">
            <w:pPr>
              <w:autoSpaceDE w:val="0"/>
              <w:autoSpaceDN w:val="0"/>
              <w:adjustRightInd w:val="0"/>
              <w:snapToGrid w:val="0"/>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(iv)</w:t>
            </w:r>
          </w:p>
          <w:p w:rsidR="00BA3994" w:rsidRPr="0096003E" w:rsidRDefault="00BA3994" w:rsidP="00E25E05">
            <w:pPr>
              <w:autoSpaceDE w:val="0"/>
              <w:autoSpaceDN w:val="0"/>
              <w:adjustRightInd w:val="0"/>
              <w:snapToGrid w:val="0"/>
              <w:jc w:val="center"/>
              <w:rPr>
                <w:rFonts w:ascii="Times New Roman" w:eastAsia="MS PGothic" w:hAnsi="Times New Roman"/>
                <w:kern w:val="0"/>
                <w:sz w:val="16"/>
                <w:szCs w:val="28"/>
              </w:rPr>
            </w:pPr>
            <w:r w:rsidRPr="0096003E">
              <w:rPr>
                <w:rFonts w:ascii="Times New Roman" w:eastAsia="MS PGothic" w:hAnsi="Times New Roman"/>
                <w:kern w:val="0"/>
                <w:sz w:val="16"/>
                <w:szCs w:val="28"/>
              </w:rPr>
              <w:t>Amend</w:t>
            </w:r>
          </w:p>
        </w:tc>
        <w:tc>
          <w:tcPr>
            <w:tcW w:w="850" w:type="dxa"/>
            <w:tcBorders>
              <w:left w:val="single" w:sz="8" w:space="0" w:color="auto"/>
              <w:bottom w:val="double" w:sz="4" w:space="0" w:color="auto"/>
              <w:right w:val="single" w:sz="8" w:space="0" w:color="auto"/>
            </w:tcBorders>
            <w:vAlign w:val="center"/>
          </w:tcPr>
          <w:p w:rsidR="00BA3994" w:rsidRPr="0096003E" w:rsidRDefault="00BA3994" w:rsidP="00487399">
            <w:pPr>
              <w:autoSpaceDE w:val="0"/>
              <w:autoSpaceDN w:val="0"/>
              <w:adjustRightInd w:val="0"/>
              <w:snapToGrid w:val="0"/>
              <w:ind w:rightChars="17" w:right="34"/>
              <w:jc w:val="center"/>
              <w:rPr>
                <w:rFonts w:ascii="Times New Roman" w:eastAsia="MS PGothic" w:hAnsi="Times New Roman"/>
                <w:b/>
                <w:kern w:val="0"/>
                <w:sz w:val="18"/>
                <w:szCs w:val="28"/>
              </w:rPr>
            </w:pPr>
            <w:r w:rsidRPr="0096003E">
              <w:rPr>
                <w:rFonts w:ascii="Times New Roman" w:eastAsia="MS PGothic" w:hAnsi="Times New Roman"/>
                <w:b/>
                <w:kern w:val="0"/>
                <w:sz w:val="18"/>
                <w:szCs w:val="28"/>
              </w:rPr>
              <w:t>(v)</w:t>
            </w:r>
          </w:p>
          <w:p w:rsidR="00BA3994" w:rsidRPr="0096003E" w:rsidRDefault="00BA3994" w:rsidP="00487399">
            <w:pPr>
              <w:autoSpaceDE w:val="0"/>
              <w:autoSpaceDN w:val="0"/>
              <w:adjustRightInd w:val="0"/>
              <w:snapToGrid w:val="0"/>
              <w:ind w:rightChars="17" w:right="34"/>
              <w:jc w:val="center"/>
              <w:rPr>
                <w:rFonts w:ascii="Times New Roman" w:eastAsia="MS PGothic" w:hAnsi="Times New Roman"/>
                <w:kern w:val="0"/>
                <w:sz w:val="16"/>
                <w:szCs w:val="28"/>
              </w:rPr>
            </w:pPr>
            <w:r w:rsidRPr="0096003E">
              <w:rPr>
                <w:rFonts w:ascii="Times New Roman" w:eastAsia="MS PGothic" w:hAnsi="Times New Roman"/>
                <w:kern w:val="0"/>
                <w:sz w:val="16"/>
                <w:szCs w:val="28"/>
              </w:rPr>
              <w:t>Unified</w:t>
            </w:r>
          </w:p>
        </w:tc>
        <w:tc>
          <w:tcPr>
            <w:tcW w:w="851" w:type="dxa"/>
            <w:tcBorders>
              <w:left w:val="single" w:sz="8" w:space="0" w:color="auto"/>
              <w:bottom w:val="double" w:sz="4" w:space="0" w:color="auto"/>
              <w:right w:val="single" w:sz="4" w:space="0" w:color="auto"/>
            </w:tcBorders>
            <w:vAlign w:val="center"/>
          </w:tcPr>
          <w:p w:rsidR="00BA3994" w:rsidRPr="0096003E" w:rsidRDefault="00BA3994" w:rsidP="00487399">
            <w:pPr>
              <w:autoSpaceDE w:val="0"/>
              <w:autoSpaceDN w:val="0"/>
              <w:adjustRightInd w:val="0"/>
              <w:snapToGrid w:val="0"/>
              <w:ind w:rightChars="17" w:right="34"/>
              <w:jc w:val="center"/>
              <w:rPr>
                <w:rFonts w:ascii="Times New Roman" w:eastAsia="MS PGothic" w:hAnsi="Times New Roman"/>
                <w:b/>
                <w:kern w:val="0"/>
                <w:sz w:val="18"/>
                <w:szCs w:val="28"/>
              </w:rPr>
            </w:pPr>
            <w:r w:rsidRPr="0096003E">
              <w:rPr>
                <w:rFonts w:ascii="Times New Roman" w:eastAsia="MS PGothic" w:hAnsi="Times New Roman" w:hint="eastAsia"/>
                <w:b/>
                <w:kern w:val="0"/>
                <w:sz w:val="18"/>
                <w:szCs w:val="28"/>
              </w:rPr>
              <w:t>（</w:t>
            </w:r>
            <w:r w:rsidRPr="0096003E">
              <w:rPr>
                <w:rFonts w:ascii="Times New Roman" w:eastAsia="MS PGothic" w:hAnsi="Times New Roman"/>
                <w:b/>
                <w:kern w:val="0"/>
                <w:sz w:val="18"/>
                <w:szCs w:val="28"/>
              </w:rPr>
              <w:t>vi</w:t>
            </w:r>
            <w:r w:rsidRPr="0096003E">
              <w:rPr>
                <w:rFonts w:ascii="Times New Roman" w:eastAsia="MS PGothic" w:hAnsi="Times New Roman" w:hint="eastAsia"/>
                <w:b/>
                <w:kern w:val="0"/>
                <w:sz w:val="18"/>
                <w:szCs w:val="28"/>
              </w:rPr>
              <w:t>）</w:t>
            </w:r>
          </w:p>
          <w:p w:rsidR="00BA3994" w:rsidRPr="0096003E" w:rsidRDefault="00BA3994" w:rsidP="00487399">
            <w:pPr>
              <w:autoSpaceDE w:val="0"/>
              <w:autoSpaceDN w:val="0"/>
              <w:adjustRightInd w:val="0"/>
              <w:snapToGrid w:val="0"/>
              <w:ind w:rightChars="17" w:right="34"/>
              <w:jc w:val="center"/>
              <w:rPr>
                <w:rFonts w:ascii="Times New Roman" w:eastAsia="MS PGothic" w:hAnsi="Times New Roman"/>
                <w:kern w:val="0"/>
                <w:sz w:val="16"/>
                <w:szCs w:val="28"/>
              </w:rPr>
            </w:pPr>
            <w:r w:rsidRPr="0096003E">
              <w:rPr>
                <w:rFonts w:ascii="Times New Roman" w:eastAsia="MS PGothic" w:hAnsi="Times New Roman"/>
                <w:kern w:val="0"/>
                <w:sz w:val="16"/>
                <w:szCs w:val="28"/>
              </w:rPr>
              <w:t>Category</w:t>
            </w:r>
          </w:p>
        </w:tc>
        <w:tc>
          <w:tcPr>
            <w:tcW w:w="2789" w:type="dxa"/>
            <w:vMerge/>
            <w:tcBorders>
              <w:left w:val="single" w:sz="4" w:space="0" w:color="auto"/>
              <w:bottom w:val="single" w:sz="4" w:space="0" w:color="auto"/>
              <w:right w:val="single" w:sz="4" w:space="0" w:color="auto"/>
            </w:tcBorders>
          </w:tcPr>
          <w:p w:rsidR="00BA3994" w:rsidRDefault="00BA3994" w:rsidP="00487399">
            <w:pPr>
              <w:autoSpaceDE w:val="0"/>
              <w:autoSpaceDN w:val="0"/>
              <w:adjustRightInd w:val="0"/>
              <w:snapToGrid w:val="0"/>
              <w:ind w:rightChars="17" w:right="34"/>
              <w:jc w:val="center"/>
              <w:rPr>
                <w:rFonts w:ascii="Times New Roman" w:eastAsia="MS PGothic" w:hAnsi="Times New Roman"/>
                <w:b/>
                <w:kern w:val="0"/>
                <w:sz w:val="18"/>
                <w:szCs w:val="28"/>
              </w:rPr>
            </w:pPr>
          </w:p>
        </w:tc>
        <w:tc>
          <w:tcPr>
            <w:tcW w:w="2640" w:type="dxa"/>
            <w:vMerge/>
            <w:tcBorders>
              <w:left w:val="single" w:sz="4" w:space="0" w:color="auto"/>
              <w:bottom w:val="double" w:sz="4" w:space="0" w:color="auto"/>
              <w:right w:val="single" w:sz="4" w:space="0" w:color="auto"/>
            </w:tcBorders>
          </w:tcPr>
          <w:p w:rsidR="00BA3994" w:rsidRDefault="00BA3994" w:rsidP="00487399">
            <w:pPr>
              <w:autoSpaceDE w:val="0"/>
              <w:autoSpaceDN w:val="0"/>
              <w:adjustRightInd w:val="0"/>
              <w:snapToGrid w:val="0"/>
              <w:ind w:rightChars="17" w:right="34"/>
              <w:jc w:val="center"/>
              <w:rPr>
                <w:rFonts w:ascii="Times New Roman" w:eastAsia="MS PGothic" w:hAnsi="Times New Roman"/>
                <w:b/>
                <w:kern w:val="0"/>
                <w:sz w:val="18"/>
                <w:szCs w:val="28"/>
              </w:rPr>
            </w:pPr>
          </w:p>
        </w:tc>
      </w:tr>
      <w:tr w:rsidR="00BA3994" w:rsidRPr="00E004D5" w:rsidTr="00A74E44">
        <w:trPr>
          <w:trHeight w:val="570"/>
        </w:trPr>
        <w:tc>
          <w:tcPr>
            <w:tcW w:w="2235" w:type="dxa"/>
            <w:shd w:val="clear" w:color="auto" w:fill="auto"/>
            <w:vAlign w:val="center"/>
          </w:tcPr>
          <w:p w:rsidR="00BA3994" w:rsidRPr="00EA5B6F" w:rsidRDefault="00BA3994" w:rsidP="00BA3994">
            <w:pPr>
              <w:autoSpaceDE w:val="0"/>
              <w:autoSpaceDN w:val="0"/>
              <w:adjustRightInd w:val="0"/>
              <w:snapToGrid w:val="0"/>
              <w:ind w:rightChars="-270" w:right="-534"/>
              <w:rPr>
                <w:rFonts w:eastAsia="MS PGothic"/>
                <w:sz w:val="20"/>
                <w:szCs w:val="20"/>
              </w:rPr>
            </w:pPr>
            <w:r w:rsidRPr="00EA5B6F">
              <w:rPr>
                <w:rFonts w:eastAsia="MS PGothic"/>
                <w:sz w:val="20"/>
                <w:szCs w:val="20"/>
              </w:rPr>
              <w:t>Child restraint system</w:t>
            </w:r>
          </w:p>
          <w:p w:rsidR="00BA3994" w:rsidRPr="00E004D5" w:rsidRDefault="00BA3994" w:rsidP="00B15A97">
            <w:pPr>
              <w:autoSpaceDE w:val="0"/>
              <w:autoSpaceDN w:val="0"/>
              <w:adjustRightInd w:val="0"/>
              <w:snapToGrid w:val="0"/>
              <w:ind w:rightChars="-270" w:right="-534"/>
              <w:rPr>
                <w:rFonts w:eastAsia="MS PGothic"/>
                <w:sz w:val="18"/>
                <w:szCs w:val="28"/>
              </w:rPr>
            </w:pPr>
            <w:r w:rsidRPr="00EA5B6F">
              <w:rPr>
                <w:rFonts w:eastAsia="MS PGothic"/>
                <w:sz w:val="20"/>
                <w:szCs w:val="20"/>
              </w:rPr>
              <w:t>(Integrated type only)</w:t>
            </w:r>
          </w:p>
        </w:tc>
        <w:tc>
          <w:tcPr>
            <w:tcW w:w="708" w:type="dxa"/>
            <w:tcBorders>
              <w:right w:val="double" w:sz="4" w:space="0" w:color="auto"/>
            </w:tcBorders>
            <w:shd w:val="clear" w:color="auto" w:fill="auto"/>
            <w:vAlign w:val="center"/>
          </w:tcPr>
          <w:p w:rsidR="00BA3994" w:rsidRDefault="00BA3994" w:rsidP="00EA5B6F">
            <w:pPr>
              <w:autoSpaceDE w:val="0"/>
              <w:autoSpaceDN w:val="0"/>
              <w:adjustRightInd w:val="0"/>
              <w:snapToGrid w:val="0"/>
              <w:ind w:rightChars="-270" w:right="-534" w:firstLineChars="50" w:firstLine="84"/>
              <w:rPr>
                <w:rFonts w:eastAsia="MS PGothic"/>
                <w:sz w:val="18"/>
                <w:szCs w:val="28"/>
              </w:rPr>
            </w:pPr>
            <w:r w:rsidRPr="00E004D5">
              <w:rPr>
                <w:rFonts w:eastAsia="MS PGothic"/>
                <w:sz w:val="18"/>
                <w:szCs w:val="28"/>
              </w:rPr>
              <w:t>44</w:t>
            </w:r>
            <w:r w:rsidRPr="00E004D5">
              <w:rPr>
                <w:rFonts w:eastAsia="MS PGothic" w:hint="eastAsia"/>
                <w:sz w:val="18"/>
                <w:szCs w:val="28"/>
              </w:rPr>
              <w:t>/</w:t>
            </w:r>
          </w:p>
          <w:p w:rsidR="00BA3994" w:rsidRPr="00E004D5" w:rsidRDefault="00BA3994" w:rsidP="00EA5B6F">
            <w:pPr>
              <w:autoSpaceDE w:val="0"/>
              <w:autoSpaceDN w:val="0"/>
              <w:adjustRightInd w:val="0"/>
              <w:snapToGrid w:val="0"/>
              <w:ind w:rightChars="-270" w:right="-534"/>
              <w:rPr>
                <w:rFonts w:eastAsia="MS PGothic"/>
                <w:sz w:val="18"/>
                <w:szCs w:val="28"/>
              </w:rPr>
            </w:pPr>
            <w:r w:rsidRPr="00E004D5">
              <w:rPr>
                <w:rFonts w:eastAsia="MS PGothic" w:hint="eastAsia"/>
                <w:sz w:val="18"/>
                <w:szCs w:val="28"/>
              </w:rPr>
              <w:t xml:space="preserve"> 129</w:t>
            </w:r>
          </w:p>
        </w:tc>
        <w:tc>
          <w:tcPr>
            <w:tcW w:w="851" w:type="dxa"/>
            <w:tcBorders>
              <w:left w:val="double" w:sz="4" w:space="0" w:color="auto"/>
            </w:tcBorders>
            <w:shd w:val="clear" w:color="auto" w:fill="auto"/>
            <w:vAlign w:val="center"/>
          </w:tcPr>
          <w:p w:rsidR="00BA3994" w:rsidRPr="00E004D5" w:rsidRDefault="00BA3994" w:rsidP="00EA5B6F">
            <w:pPr>
              <w:autoSpaceDE w:val="0"/>
              <w:autoSpaceDN w:val="0"/>
              <w:adjustRightInd w:val="0"/>
              <w:snapToGrid w:val="0"/>
              <w:ind w:rightChars="-270" w:right="-534"/>
              <w:rPr>
                <w:rFonts w:eastAsia="MS PGothic"/>
                <w:sz w:val="16"/>
                <w:szCs w:val="28"/>
              </w:rPr>
            </w:pPr>
          </w:p>
        </w:tc>
        <w:tc>
          <w:tcPr>
            <w:tcW w:w="1134" w:type="dxa"/>
            <w:tcBorders>
              <w:right w:val="single" w:sz="8" w:space="0" w:color="auto"/>
            </w:tcBorders>
            <w:shd w:val="clear" w:color="auto" w:fill="auto"/>
            <w:vAlign w:val="center"/>
          </w:tcPr>
          <w:p w:rsidR="00BA3994" w:rsidRPr="00E004D5" w:rsidRDefault="00BA3994" w:rsidP="00B15A97">
            <w:pPr>
              <w:autoSpaceDE w:val="0"/>
              <w:autoSpaceDN w:val="0"/>
              <w:adjustRightInd w:val="0"/>
              <w:snapToGrid w:val="0"/>
              <w:ind w:rightChars="16" w:right="32"/>
              <w:jc w:val="center"/>
            </w:pPr>
            <w:r w:rsidRPr="00E004D5">
              <w:t>GRSP</w:t>
            </w:r>
          </w:p>
        </w:tc>
        <w:tc>
          <w:tcPr>
            <w:tcW w:w="709" w:type="dxa"/>
            <w:tcBorders>
              <w:left w:val="single" w:sz="8" w:space="0" w:color="auto"/>
              <w:right w:val="single" w:sz="8" w:space="0" w:color="auto"/>
            </w:tcBorders>
            <w:shd w:val="clear" w:color="auto" w:fill="auto"/>
            <w:vAlign w:val="center"/>
          </w:tcPr>
          <w:p w:rsidR="00BA3994" w:rsidRPr="00EA032B" w:rsidRDefault="00BA3994" w:rsidP="00B15A97">
            <w:pPr>
              <w:autoSpaceDE w:val="0"/>
              <w:autoSpaceDN w:val="0"/>
              <w:adjustRightInd w:val="0"/>
              <w:snapToGrid w:val="0"/>
              <w:jc w:val="center"/>
              <w:rPr>
                <w:color w:val="FF0000"/>
                <w:sz w:val="20"/>
              </w:rPr>
            </w:pPr>
            <w:r w:rsidRPr="00EA032B">
              <w:rPr>
                <w:color w:val="FF0000"/>
                <w:sz w:val="20"/>
              </w:rPr>
              <w:t>Yes</w:t>
            </w:r>
          </w:p>
        </w:tc>
        <w:tc>
          <w:tcPr>
            <w:tcW w:w="850" w:type="dxa"/>
            <w:tcBorders>
              <w:left w:val="single" w:sz="8" w:space="0" w:color="auto"/>
              <w:right w:val="single" w:sz="8" w:space="0" w:color="auto"/>
            </w:tcBorders>
            <w:shd w:val="clear" w:color="auto" w:fill="auto"/>
            <w:vAlign w:val="center"/>
          </w:tcPr>
          <w:p w:rsidR="00BA3994" w:rsidRPr="00EA032B" w:rsidRDefault="00BA3994" w:rsidP="00B15A97">
            <w:pPr>
              <w:autoSpaceDE w:val="0"/>
              <w:autoSpaceDN w:val="0"/>
              <w:adjustRightInd w:val="0"/>
              <w:snapToGrid w:val="0"/>
              <w:ind w:rightChars="31" w:right="61"/>
              <w:jc w:val="center"/>
              <w:rPr>
                <w:color w:val="FF0000"/>
              </w:rPr>
            </w:pPr>
            <w:r w:rsidRPr="00EA032B">
              <w:rPr>
                <w:color w:val="FF0000"/>
              </w:rPr>
              <w:t>Yes</w:t>
            </w:r>
          </w:p>
        </w:tc>
        <w:tc>
          <w:tcPr>
            <w:tcW w:w="709" w:type="dxa"/>
            <w:tcBorders>
              <w:left w:val="single" w:sz="8" w:space="0" w:color="auto"/>
              <w:right w:val="single" w:sz="8" w:space="0" w:color="auto"/>
            </w:tcBorders>
            <w:shd w:val="clear" w:color="auto" w:fill="auto"/>
            <w:vAlign w:val="center"/>
          </w:tcPr>
          <w:p w:rsidR="00BA3994" w:rsidRPr="00EA032B" w:rsidRDefault="00BA3994" w:rsidP="00B15A97">
            <w:pPr>
              <w:autoSpaceDE w:val="0"/>
              <w:autoSpaceDN w:val="0"/>
              <w:adjustRightInd w:val="0"/>
              <w:snapToGrid w:val="0"/>
              <w:ind w:rightChars="2" w:right="4"/>
              <w:jc w:val="center"/>
              <w:rPr>
                <w:color w:val="FF0000"/>
              </w:rPr>
            </w:pPr>
            <w:r w:rsidRPr="00EA032B">
              <w:rPr>
                <w:color w:val="FF0000"/>
              </w:rPr>
              <w:t>No</w:t>
            </w:r>
          </w:p>
        </w:tc>
        <w:tc>
          <w:tcPr>
            <w:tcW w:w="709" w:type="dxa"/>
            <w:tcBorders>
              <w:left w:val="single" w:sz="8" w:space="0" w:color="auto"/>
              <w:right w:val="single" w:sz="8" w:space="0" w:color="auto"/>
            </w:tcBorders>
            <w:shd w:val="clear" w:color="auto" w:fill="auto"/>
            <w:vAlign w:val="center"/>
          </w:tcPr>
          <w:p w:rsidR="00BA3994" w:rsidRPr="00EA032B" w:rsidRDefault="00BA3994" w:rsidP="00B15A97">
            <w:pPr>
              <w:autoSpaceDE w:val="0"/>
              <w:autoSpaceDN w:val="0"/>
              <w:adjustRightInd w:val="0"/>
              <w:snapToGrid w:val="0"/>
              <w:ind w:rightChars="45" w:right="89"/>
              <w:jc w:val="center"/>
              <w:rPr>
                <w:color w:val="FF0000"/>
              </w:rPr>
            </w:pPr>
            <w:r w:rsidRPr="00EA032B">
              <w:rPr>
                <w:color w:val="FF0000"/>
              </w:rPr>
              <w:t>No</w:t>
            </w:r>
          </w:p>
        </w:tc>
        <w:tc>
          <w:tcPr>
            <w:tcW w:w="850" w:type="dxa"/>
            <w:tcBorders>
              <w:left w:val="single" w:sz="8" w:space="0" w:color="auto"/>
              <w:right w:val="single" w:sz="8" w:space="0" w:color="auto"/>
            </w:tcBorders>
            <w:shd w:val="clear" w:color="auto" w:fill="auto"/>
            <w:vAlign w:val="center"/>
          </w:tcPr>
          <w:p w:rsidR="00BA3994" w:rsidRPr="00EA032B" w:rsidRDefault="00BA3994" w:rsidP="00B2532B">
            <w:pPr>
              <w:autoSpaceDE w:val="0"/>
              <w:autoSpaceDN w:val="0"/>
              <w:adjustRightInd w:val="0"/>
              <w:snapToGrid w:val="0"/>
              <w:jc w:val="center"/>
              <w:rPr>
                <w:color w:val="FF0000"/>
              </w:rPr>
            </w:pPr>
          </w:p>
        </w:tc>
        <w:tc>
          <w:tcPr>
            <w:tcW w:w="851" w:type="dxa"/>
            <w:tcBorders>
              <w:left w:val="single" w:sz="8" w:space="0" w:color="auto"/>
              <w:right w:val="single" w:sz="8" w:space="0" w:color="auto"/>
            </w:tcBorders>
            <w:shd w:val="clear" w:color="auto" w:fill="auto"/>
            <w:vAlign w:val="center"/>
          </w:tcPr>
          <w:p w:rsidR="00BA3994" w:rsidRPr="00EA032B" w:rsidRDefault="00BA3994" w:rsidP="00B2532B">
            <w:pPr>
              <w:autoSpaceDE w:val="0"/>
              <w:autoSpaceDN w:val="0"/>
              <w:adjustRightInd w:val="0"/>
              <w:snapToGrid w:val="0"/>
              <w:jc w:val="center"/>
              <w:rPr>
                <w:color w:val="FF0000"/>
              </w:rPr>
            </w:pPr>
          </w:p>
        </w:tc>
        <w:tc>
          <w:tcPr>
            <w:tcW w:w="2789" w:type="dxa"/>
            <w:tcBorders>
              <w:top w:val="single" w:sz="4" w:space="0" w:color="auto"/>
              <w:left w:val="single" w:sz="8" w:space="0" w:color="auto"/>
              <w:right w:val="single" w:sz="8" w:space="0" w:color="auto"/>
            </w:tcBorders>
          </w:tcPr>
          <w:p w:rsidR="00BA3994" w:rsidRPr="00EF4721" w:rsidRDefault="00BA3994" w:rsidP="00276C5A">
            <w:pPr>
              <w:autoSpaceDE w:val="0"/>
              <w:autoSpaceDN w:val="0"/>
              <w:adjustRightInd w:val="0"/>
              <w:snapToGrid w:val="0"/>
              <w:rPr>
                <w:color w:val="0000CC"/>
                <w:sz w:val="20"/>
                <w:szCs w:val="20"/>
              </w:rPr>
            </w:pPr>
          </w:p>
        </w:tc>
        <w:tc>
          <w:tcPr>
            <w:tcW w:w="2640" w:type="dxa"/>
            <w:tcBorders>
              <w:left w:val="single" w:sz="8" w:space="0" w:color="auto"/>
              <w:right w:val="single" w:sz="4" w:space="0" w:color="auto"/>
            </w:tcBorders>
            <w:shd w:val="clear" w:color="auto" w:fill="auto"/>
            <w:vAlign w:val="center"/>
          </w:tcPr>
          <w:p w:rsidR="00BA3994" w:rsidRPr="00EF4721" w:rsidRDefault="00BA3994" w:rsidP="00276C5A">
            <w:pPr>
              <w:autoSpaceDE w:val="0"/>
              <w:autoSpaceDN w:val="0"/>
              <w:adjustRightInd w:val="0"/>
              <w:snapToGrid w:val="0"/>
              <w:rPr>
                <w:color w:val="0000CC"/>
                <w:sz w:val="20"/>
                <w:szCs w:val="20"/>
              </w:rPr>
            </w:pPr>
            <w:r w:rsidRPr="00EF4721">
              <w:rPr>
                <w:rFonts w:hint="eastAsia"/>
                <w:color w:val="0000CC"/>
                <w:sz w:val="20"/>
                <w:szCs w:val="20"/>
              </w:rPr>
              <w:t xml:space="preserve">R44 in Annex 4 of UN R0 is to be </w:t>
            </w:r>
            <w:r w:rsidR="008E536F">
              <w:rPr>
                <w:rFonts w:hint="eastAsia"/>
                <w:color w:val="0000CC"/>
                <w:sz w:val="20"/>
                <w:szCs w:val="20"/>
              </w:rPr>
              <w:t xml:space="preserve">gradually superseded by R129. Are </w:t>
            </w:r>
            <w:r w:rsidR="00667F1C">
              <w:rPr>
                <w:rFonts w:hint="eastAsia"/>
                <w:color w:val="0000CC"/>
                <w:sz w:val="20"/>
                <w:szCs w:val="20"/>
              </w:rPr>
              <w:t xml:space="preserve">UN </w:t>
            </w:r>
            <w:r w:rsidR="008E536F">
              <w:rPr>
                <w:rFonts w:hint="eastAsia"/>
                <w:color w:val="0000CC"/>
                <w:sz w:val="20"/>
                <w:szCs w:val="20"/>
              </w:rPr>
              <w:t>R44 still necessary?</w:t>
            </w:r>
          </w:p>
        </w:tc>
      </w:tr>
      <w:tr w:rsidR="00BA3994" w:rsidRPr="00BE21DB" w:rsidTr="00A74E44">
        <w:trPr>
          <w:trHeight w:val="479"/>
        </w:trPr>
        <w:tc>
          <w:tcPr>
            <w:tcW w:w="2235" w:type="dxa"/>
            <w:tcBorders>
              <w:bottom w:val="single" w:sz="4" w:space="0" w:color="auto"/>
            </w:tcBorders>
            <w:shd w:val="clear" w:color="auto" w:fill="auto"/>
            <w:vAlign w:val="center"/>
          </w:tcPr>
          <w:p w:rsidR="00BA3994" w:rsidRDefault="00BA3994" w:rsidP="00BA3994">
            <w:pPr>
              <w:autoSpaceDE w:val="0"/>
              <w:autoSpaceDN w:val="0"/>
              <w:adjustRightInd w:val="0"/>
              <w:snapToGrid w:val="0"/>
              <w:ind w:rightChars="-270" w:right="-534"/>
              <w:rPr>
                <w:rFonts w:eastAsia="MS PGothic"/>
                <w:sz w:val="18"/>
                <w:szCs w:val="28"/>
              </w:rPr>
            </w:pPr>
            <w:r w:rsidRPr="005D50D9">
              <w:rPr>
                <w:rFonts w:eastAsia="MS PGothic"/>
                <w:sz w:val="18"/>
                <w:szCs w:val="28"/>
              </w:rPr>
              <w:t xml:space="preserve">Fuel system– High </w:t>
            </w:r>
          </w:p>
          <w:p w:rsidR="00BA3994" w:rsidRPr="005D50D9" w:rsidRDefault="00BA3994" w:rsidP="00E95BCE">
            <w:pPr>
              <w:autoSpaceDE w:val="0"/>
              <w:autoSpaceDN w:val="0"/>
              <w:adjustRightInd w:val="0"/>
              <w:snapToGrid w:val="0"/>
              <w:ind w:rightChars="-270" w:right="-534"/>
              <w:rPr>
                <w:rFonts w:eastAsia="MS PGothic"/>
                <w:sz w:val="18"/>
                <w:szCs w:val="28"/>
              </w:rPr>
            </w:pPr>
            <w:r w:rsidRPr="005D50D9">
              <w:rPr>
                <w:rFonts w:eastAsia="MS PGothic"/>
                <w:sz w:val="18"/>
                <w:szCs w:val="28"/>
              </w:rPr>
              <w:t>Pressure</w:t>
            </w:r>
            <w:r>
              <w:rPr>
                <w:rFonts w:eastAsia="MS PGothic"/>
                <w:sz w:val="18"/>
                <w:szCs w:val="28"/>
              </w:rPr>
              <w:t xml:space="preserve"> </w:t>
            </w:r>
            <w:r w:rsidRPr="005D50D9">
              <w:rPr>
                <w:rFonts w:eastAsia="MS PGothic"/>
                <w:sz w:val="18"/>
                <w:szCs w:val="28"/>
              </w:rPr>
              <w:t>gas for FCV</w:t>
            </w:r>
          </w:p>
        </w:tc>
        <w:tc>
          <w:tcPr>
            <w:tcW w:w="708" w:type="dxa"/>
            <w:tcBorders>
              <w:bottom w:val="single" w:sz="4" w:space="0" w:color="auto"/>
              <w:right w:val="double" w:sz="4" w:space="0" w:color="auto"/>
            </w:tcBorders>
            <w:shd w:val="clear" w:color="auto" w:fill="auto"/>
            <w:vAlign w:val="center"/>
          </w:tcPr>
          <w:p w:rsidR="00BA3994" w:rsidRPr="00EE1168" w:rsidRDefault="00BA3994" w:rsidP="00D44CC6">
            <w:pPr>
              <w:autoSpaceDE w:val="0"/>
              <w:autoSpaceDN w:val="0"/>
              <w:adjustRightInd w:val="0"/>
              <w:snapToGrid w:val="0"/>
              <w:ind w:rightChars="-270" w:right="-534"/>
              <w:jc w:val="left"/>
              <w:rPr>
                <w:rFonts w:eastAsia="MS PGothic"/>
                <w:sz w:val="18"/>
                <w:szCs w:val="28"/>
              </w:rPr>
            </w:pPr>
            <w:r w:rsidRPr="00EE1168">
              <w:rPr>
                <w:rFonts w:eastAsia="MS PGothic" w:hint="eastAsia"/>
                <w:sz w:val="18"/>
                <w:szCs w:val="28"/>
              </w:rPr>
              <w:t>134</w:t>
            </w:r>
          </w:p>
        </w:tc>
        <w:tc>
          <w:tcPr>
            <w:tcW w:w="851" w:type="dxa"/>
            <w:tcBorders>
              <w:left w:val="double" w:sz="4" w:space="0" w:color="auto"/>
              <w:bottom w:val="single" w:sz="4" w:space="0" w:color="auto"/>
            </w:tcBorders>
            <w:shd w:val="clear" w:color="auto" w:fill="auto"/>
            <w:vAlign w:val="center"/>
          </w:tcPr>
          <w:p w:rsidR="00BA3994" w:rsidRPr="00292E4A" w:rsidRDefault="00BA3994" w:rsidP="00292E4A">
            <w:pPr>
              <w:snapToGrid w:val="0"/>
              <w:jc w:val="center"/>
            </w:pPr>
          </w:p>
        </w:tc>
        <w:tc>
          <w:tcPr>
            <w:tcW w:w="1134" w:type="dxa"/>
            <w:tcBorders>
              <w:bottom w:val="single" w:sz="4" w:space="0" w:color="auto"/>
              <w:right w:val="single" w:sz="8" w:space="0" w:color="auto"/>
            </w:tcBorders>
            <w:shd w:val="clear" w:color="auto" w:fill="auto"/>
            <w:vAlign w:val="center"/>
          </w:tcPr>
          <w:p w:rsidR="00BA3994" w:rsidRPr="000F3ABE" w:rsidRDefault="00BA3994" w:rsidP="00487399">
            <w:pPr>
              <w:snapToGrid w:val="0"/>
              <w:ind w:rightChars="16" w:right="32"/>
              <w:jc w:val="center"/>
              <w:rPr>
                <w:strike/>
                <w:sz w:val="16"/>
                <w:szCs w:val="16"/>
              </w:rPr>
            </w:pPr>
            <w:r w:rsidRPr="00F15B7C">
              <w:t>GRSP</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BE21DB" w:rsidRDefault="00BA3994" w:rsidP="00675777">
            <w:pPr>
              <w:snapToGrid w:val="0"/>
              <w:jc w:val="center"/>
            </w:pPr>
          </w:p>
        </w:tc>
        <w:tc>
          <w:tcPr>
            <w:tcW w:w="2789" w:type="dxa"/>
            <w:tcBorders>
              <w:left w:val="single" w:sz="8" w:space="0" w:color="auto"/>
              <w:bottom w:val="single" w:sz="4" w:space="0" w:color="auto"/>
              <w:right w:val="single" w:sz="8" w:space="0" w:color="auto"/>
            </w:tcBorders>
          </w:tcPr>
          <w:p w:rsidR="00BA3994" w:rsidRPr="00EF4721" w:rsidRDefault="00BA3994" w:rsidP="002F5C11">
            <w:pPr>
              <w:snapToGrid w:val="0"/>
              <w:rPr>
                <w:color w:val="0000CC"/>
                <w:sz w:val="18"/>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EF4721" w:rsidRDefault="00BA3994" w:rsidP="002F5C11">
            <w:pPr>
              <w:snapToGrid w:val="0"/>
              <w:rPr>
                <w:color w:val="0000CC"/>
                <w:sz w:val="18"/>
                <w:szCs w:val="20"/>
              </w:rPr>
            </w:pPr>
          </w:p>
        </w:tc>
      </w:tr>
      <w:tr w:rsidR="00BA3994" w:rsidRPr="00EA5B6F" w:rsidTr="00A74E44">
        <w:trPr>
          <w:trHeight w:val="435"/>
        </w:trPr>
        <w:tc>
          <w:tcPr>
            <w:tcW w:w="2235" w:type="dxa"/>
            <w:tcBorders>
              <w:bottom w:val="single" w:sz="4" w:space="0" w:color="auto"/>
            </w:tcBorders>
            <w:shd w:val="clear" w:color="auto" w:fill="auto"/>
            <w:vAlign w:val="center"/>
          </w:tcPr>
          <w:p w:rsidR="00BA3994" w:rsidRPr="00EA5B6F" w:rsidRDefault="00BA3994" w:rsidP="00BA3994">
            <w:pPr>
              <w:autoSpaceDE w:val="0"/>
              <w:autoSpaceDN w:val="0"/>
              <w:adjustRightInd w:val="0"/>
              <w:snapToGrid w:val="0"/>
              <w:ind w:rightChars="-270" w:right="-534"/>
              <w:rPr>
                <w:rFonts w:eastAsia="MS PGothic"/>
                <w:sz w:val="20"/>
                <w:szCs w:val="20"/>
              </w:rPr>
            </w:pPr>
            <w:r w:rsidRPr="00EA5B6F">
              <w:rPr>
                <w:rFonts w:eastAsia="MS PGothic" w:hint="eastAsia"/>
                <w:sz w:val="20"/>
                <w:szCs w:val="20"/>
              </w:rPr>
              <w:t>PSI</w:t>
            </w:r>
          </w:p>
        </w:tc>
        <w:tc>
          <w:tcPr>
            <w:tcW w:w="708" w:type="dxa"/>
            <w:tcBorders>
              <w:bottom w:val="single" w:sz="4" w:space="0" w:color="auto"/>
              <w:right w:val="double" w:sz="4" w:space="0" w:color="auto"/>
            </w:tcBorders>
            <w:shd w:val="clear" w:color="auto" w:fill="auto"/>
            <w:vAlign w:val="center"/>
          </w:tcPr>
          <w:p w:rsidR="00BA3994" w:rsidRPr="00EA5B6F" w:rsidRDefault="00BA3994" w:rsidP="00B15A97">
            <w:pPr>
              <w:autoSpaceDE w:val="0"/>
              <w:autoSpaceDN w:val="0"/>
              <w:adjustRightInd w:val="0"/>
              <w:snapToGrid w:val="0"/>
              <w:ind w:rightChars="-270" w:right="-534"/>
              <w:rPr>
                <w:rFonts w:eastAsia="MS PGothic"/>
                <w:sz w:val="18"/>
                <w:szCs w:val="28"/>
              </w:rPr>
            </w:pPr>
            <w:r w:rsidRPr="00EA5B6F">
              <w:rPr>
                <w:rFonts w:eastAsia="MS PGothic" w:hint="eastAsia"/>
                <w:sz w:val="18"/>
                <w:szCs w:val="28"/>
              </w:rPr>
              <w:t>135</w:t>
            </w:r>
          </w:p>
        </w:tc>
        <w:tc>
          <w:tcPr>
            <w:tcW w:w="851" w:type="dxa"/>
            <w:tcBorders>
              <w:left w:val="double" w:sz="4" w:space="0" w:color="auto"/>
              <w:bottom w:val="single" w:sz="4" w:space="0" w:color="auto"/>
            </w:tcBorders>
            <w:shd w:val="clear" w:color="auto" w:fill="auto"/>
            <w:vAlign w:val="center"/>
          </w:tcPr>
          <w:p w:rsidR="00BA3994" w:rsidRPr="00EA5B6F" w:rsidRDefault="00BA3994" w:rsidP="00F074FA">
            <w:pPr>
              <w:snapToGrid w:val="0"/>
              <w:jc w:val="center"/>
            </w:pPr>
          </w:p>
        </w:tc>
        <w:tc>
          <w:tcPr>
            <w:tcW w:w="1134" w:type="dxa"/>
            <w:tcBorders>
              <w:bottom w:val="single" w:sz="4" w:space="0" w:color="auto"/>
              <w:right w:val="single" w:sz="8" w:space="0" w:color="auto"/>
            </w:tcBorders>
            <w:shd w:val="clear" w:color="auto" w:fill="auto"/>
            <w:vAlign w:val="center"/>
          </w:tcPr>
          <w:p w:rsidR="00BA3994" w:rsidRPr="00EA5B6F" w:rsidRDefault="00BA3994" w:rsidP="00487399">
            <w:pPr>
              <w:snapToGrid w:val="0"/>
              <w:ind w:rightChars="16" w:right="32"/>
              <w:jc w:val="center"/>
            </w:pPr>
            <w:r w:rsidRPr="00EA5B6F">
              <w:rPr>
                <w:rFonts w:hint="eastAsia"/>
              </w:rPr>
              <w:t>GRSP</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2789" w:type="dxa"/>
            <w:tcBorders>
              <w:left w:val="single" w:sz="8" w:space="0" w:color="auto"/>
              <w:bottom w:val="single" w:sz="4" w:space="0" w:color="auto"/>
              <w:right w:val="single" w:sz="8" w:space="0" w:color="auto"/>
            </w:tcBorders>
          </w:tcPr>
          <w:p w:rsidR="00BA3994" w:rsidRPr="00EF4721" w:rsidRDefault="00BA3994" w:rsidP="00567161">
            <w:pPr>
              <w:snapToGrid w:val="0"/>
              <w:rPr>
                <w:color w:val="0000CC"/>
                <w:sz w:val="20"/>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EF4721" w:rsidRDefault="00BA3994" w:rsidP="00567161">
            <w:pPr>
              <w:snapToGrid w:val="0"/>
              <w:rPr>
                <w:color w:val="0000CC"/>
                <w:sz w:val="20"/>
                <w:szCs w:val="20"/>
              </w:rPr>
            </w:pPr>
          </w:p>
        </w:tc>
      </w:tr>
      <w:tr w:rsidR="00BA3994" w:rsidRPr="00EA5B6F" w:rsidTr="00A74E44">
        <w:trPr>
          <w:trHeight w:val="427"/>
        </w:trPr>
        <w:tc>
          <w:tcPr>
            <w:tcW w:w="2235" w:type="dxa"/>
            <w:tcBorders>
              <w:bottom w:val="single" w:sz="4" w:space="0" w:color="auto"/>
            </w:tcBorders>
            <w:shd w:val="clear" w:color="auto" w:fill="auto"/>
            <w:vAlign w:val="center"/>
          </w:tcPr>
          <w:p w:rsidR="00BA3994" w:rsidRPr="00EA5B6F" w:rsidRDefault="00BA3994" w:rsidP="00BA3994">
            <w:pPr>
              <w:autoSpaceDE w:val="0"/>
              <w:autoSpaceDN w:val="0"/>
              <w:adjustRightInd w:val="0"/>
              <w:snapToGrid w:val="0"/>
              <w:ind w:rightChars="-270" w:right="-534"/>
              <w:rPr>
                <w:rFonts w:eastAsia="MS PGothic"/>
                <w:sz w:val="20"/>
                <w:szCs w:val="20"/>
              </w:rPr>
            </w:pPr>
            <w:r w:rsidRPr="00EA5B6F">
              <w:rPr>
                <w:rFonts w:eastAsia="MS PGothic" w:hint="eastAsia"/>
                <w:sz w:val="20"/>
                <w:szCs w:val="20"/>
              </w:rPr>
              <w:t>Frontal Impact</w:t>
            </w:r>
          </w:p>
        </w:tc>
        <w:tc>
          <w:tcPr>
            <w:tcW w:w="708" w:type="dxa"/>
            <w:tcBorders>
              <w:bottom w:val="single" w:sz="4" w:space="0" w:color="auto"/>
              <w:right w:val="double" w:sz="4" w:space="0" w:color="auto"/>
            </w:tcBorders>
            <w:shd w:val="clear" w:color="auto" w:fill="auto"/>
            <w:vAlign w:val="center"/>
          </w:tcPr>
          <w:p w:rsidR="00BA3994" w:rsidRPr="00EA5B6F" w:rsidRDefault="00BA3994" w:rsidP="00B15A97">
            <w:pPr>
              <w:autoSpaceDE w:val="0"/>
              <w:autoSpaceDN w:val="0"/>
              <w:adjustRightInd w:val="0"/>
              <w:snapToGrid w:val="0"/>
              <w:ind w:rightChars="-270" w:right="-534"/>
              <w:rPr>
                <w:rFonts w:eastAsia="MS PGothic"/>
                <w:sz w:val="18"/>
                <w:szCs w:val="28"/>
              </w:rPr>
            </w:pPr>
            <w:r w:rsidRPr="00EA5B6F">
              <w:rPr>
                <w:rFonts w:eastAsia="MS PGothic" w:hint="eastAsia"/>
                <w:sz w:val="18"/>
                <w:szCs w:val="28"/>
              </w:rPr>
              <w:t>137</w:t>
            </w:r>
          </w:p>
        </w:tc>
        <w:tc>
          <w:tcPr>
            <w:tcW w:w="851" w:type="dxa"/>
            <w:tcBorders>
              <w:left w:val="double" w:sz="4" w:space="0" w:color="auto"/>
              <w:bottom w:val="single" w:sz="4" w:space="0" w:color="auto"/>
            </w:tcBorders>
            <w:shd w:val="clear" w:color="auto" w:fill="auto"/>
            <w:vAlign w:val="center"/>
          </w:tcPr>
          <w:p w:rsidR="00BA3994" w:rsidRPr="00EA5B6F" w:rsidRDefault="00BA3994" w:rsidP="00F074FA">
            <w:pPr>
              <w:snapToGrid w:val="0"/>
              <w:jc w:val="center"/>
            </w:pPr>
          </w:p>
        </w:tc>
        <w:tc>
          <w:tcPr>
            <w:tcW w:w="1134" w:type="dxa"/>
            <w:tcBorders>
              <w:bottom w:val="single" w:sz="4" w:space="0" w:color="auto"/>
              <w:right w:val="single" w:sz="8" w:space="0" w:color="auto"/>
            </w:tcBorders>
            <w:shd w:val="clear" w:color="auto" w:fill="auto"/>
            <w:vAlign w:val="center"/>
          </w:tcPr>
          <w:p w:rsidR="00BA3994" w:rsidRPr="00EA5B6F" w:rsidRDefault="00BA3994" w:rsidP="00487399">
            <w:pPr>
              <w:snapToGrid w:val="0"/>
              <w:ind w:rightChars="16" w:right="32"/>
              <w:jc w:val="center"/>
            </w:pPr>
            <w:r w:rsidRPr="00EA5B6F">
              <w:rPr>
                <w:rFonts w:hint="eastAsia"/>
              </w:rPr>
              <w:t>GRSP</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EA5B6F" w:rsidRDefault="00BA3994" w:rsidP="00675777">
            <w:pPr>
              <w:snapToGrid w:val="0"/>
              <w:jc w:val="center"/>
            </w:pPr>
          </w:p>
        </w:tc>
        <w:tc>
          <w:tcPr>
            <w:tcW w:w="2789" w:type="dxa"/>
            <w:tcBorders>
              <w:left w:val="single" w:sz="8" w:space="0" w:color="auto"/>
              <w:bottom w:val="single" w:sz="4" w:space="0" w:color="auto"/>
              <w:right w:val="single" w:sz="8" w:space="0" w:color="auto"/>
            </w:tcBorders>
          </w:tcPr>
          <w:p w:rsidR="00BA3994" w:rsidRPr="00EF4721" w:rsidRDefault="00BA3994" w:rsidP="00567161">
            <w:pPr>
              <w:snapToGrid w:val="0"/>
              <w:rPr>
                <w:color w:val="0000CC"/>
                <w:sz w:val="20"/>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EF4721" w:rsidRDefault="00BA3994" w:rsidP="00567161">
            <w:pPr>
              <w:snapToGrid w:val="0"/>
              <w:rPr>
                <w:color w:val="0000CC"/>
                <w:sz w:val="20"/>
                <w:szCs w:val="20"/>
              </w:rPr>
            </w:pPr>
          </w:p>
        </w:tc>
      </w:tr>
      <w:tr w:rsidR="00BA3994" w:rsidRPr="00EA5B6F" w:rsidTr="00A74E44">
        <w:trPr>
          <w:trHeight w:val="560"/>
        </w:trPr>
        <w:tc>
          <w:tcPr>
            <w:tcW w:w="2235" w:type="dxa"/>
            <w:tcBorders>
              <w:top w:val="single" w:sz="4" w:space="0" w:color="auto"/>
              <w:bottom w:val="double" w:sz="4" w:space="0" w:color="auto"/>
            </w:tcBorders>
            <w:shd w:val="clear" w:color="auto" w:fill="auto"/>
            <w:vAlign w:val="center"/>
          </w:tcPr>
          <w:p w:rsidR="00BA3994" w:rsidRPr="00EA5B6F" w:rsidRDefault="00BA3994" w:rsidP="00BA3994">
            <w:pPr>
              <w:autoSpaceDE w:val="0"/>
              <w:autoSpaceDN w:val="0"/>
              <w:adjustRightInd w:val="0"/>
              <w:snapToGrid w:val="0"/>
              <w:ind w:rightChars="-270" w:right="-534"/>
              <w:rPr>
                <w:rFonts w:eastAsia="MS PGothic"/>
                <w:sz w:val="20"/>
                <w:szCs w:val="20"/>
              </w:rPr>
            </w:pPr>
            <w:r w:rsidRPr="00EA5B6F">
              <w:rPr>
                <w:rFonts w:eastAsia="MS PGothic" w:hint="eastAsia"/>
                <w:sz w:val="20"/>
                <w:szCs w:val="20"/>
              </w:rPr>
              <w:t>ISOFIX anchorage</w:t>
            </w:r>
          </w:p>
        </w:tc>
        <w:tc>
          <w:tcPr>
            <w:tcW w:w="708" w:type="dxa"/>
            <w:tcBorders>
              <w:top w:val="single" w:sz="4" w:space="0" w:color="auto"/>
              <w:bottom w:val="double" w:sz="4" w:space="0" w:color="auto"/>
              <w:right w:val="double" w:sz="4" w:space="0" w:color="auto"/>
            </w:tcBorders>
            <w:shd w:val="clear" w:color="auto" w:fill="auto"/>
            <w:vAlign w:val="center"/>
          </w:tcPr>
          <w:p w:rsidR="00BA3994" w:rsidRPr="00EA5B6F" w:rsidRDefault="00BA3994" w:rsidP="008D059B">
            <w:pPr>
              <w:autoSpaceDE w:val="0"/>
              <w:autoSpaceDN w:val="0"/>
              <w:adjustRightInd w:val="0"/>
              <w:snapToGrid w:val="0"/>
              <w:ind w:rightChars="-270" w:right="-534"/>
              <w:rPr>
                <w:rFonts w:eastAsia="MS PGothic"/>
                <w:szCs w:val="21"/>
              </w:rPr>
            </w:pPr>
            <w:r w:rsidRPr="00EA5B6F">
              <w:rPr>
                <w:rFonts w:eastAsia="MS PGothic" w:hint="eastAsia"/>
                <w:szCs w:val="21"/>
              </w:rPr>
              <w:t>145</w:t>
            </w:r>
          </w:p>
        </w:tc>
        <w:tc>
          <w:tcPr>
            <w:tcW w:w="851" w:type="dxa"/>
            <w:tcBorders>
              <w:top w:val="single" w:sz="4" w:space="0" w:color="auto"/>
              <w:left w:val="double" w:sz="4" w:space="0" w:color="auto"/>
              <w:bottom w:val="double" w:sz="4" w:space="0" w:color="auto"/>
            </w:tcBorders>
            <w:shd w:val="clear" w:color="auto" w:fill="auto"/>
            <w:vAlign w:val="center"/>
          </w:tcPr>
          <w:p w:rsidR="00BA3994" w:rsidRPr="00EA5B6F" w:rsidRDefault="00BA3994" w:rsidP="00487399">
            <w:pPr>
              <w:snapToGrid w:val="0"/>
              <w:ind w:firstLineChars="50" w:firstLine="99"/>
            </w:pPr>
          </w:p>
        </w:tc>
        <w:tc>
          <w:tcPr>
            <w:tcW w:w="1134" w:type="dxa"/>
            <w:tcBorders>
              <w:top w:val="single" w:sz="4" w:space="0" w:color="auto"/>
              <w:bottom w:val="double" w:sz="4" w:space="0" w:color="auto"/>
              <w:right w:val="single" w:sz="8" w:space="0" w:color="auto"/>
            </w:tcBorders>
            <w:shd w:val="clear" w:color="auto" w:fill="auto"/>
            <w:vAlign w:val="center"/>
          </w:tcPr>
          <w:p w:rsidR="00BA3994" w:rsidRPr="00EA5B6F" w:rsidRDefault="00BA3994" w:rsidP="00487399">
            <w:pPr>
              <w:snapToGrid w:val="0"/>
              <w:ind w:rightChars="16" w:right="32"/>
              <w:jc w:val="center"/>
            </w:pPr>
            <w:r w:rsidRPr="00EA5B6F">
              <w:rPr>
                <w:rFonts w:hint="eastAsia"/>
              </w:rPr>
              <w:t>GRSP</w:t>
            </w:r>
          </w:p>
        </w:tc>
        <w:tc>
          <w:tcPr>
            <w:tcW w:w="709"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D07040">
            <w:pPr>
              <w:autoSpaceDE w:val="0"/>
              <w:autoSpaceDN w:val="0"/>
              <w:adjustRightInd w:val="0"/>
              <w:snapToGrid w:val="0"/>
              <w:jc w:val="center"/>
              <w:rPr>
                <w:sz w:val="20"/>
              </w:rPr>
            </w:pPr>
          </w:p>
        </w:tc>
        <w:tc>
          <w:tcPr>
            <w:tcW w:w="850"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487399">
            <w:pPr>
              <w:autoSpaceDE w:val="0"/>
              <w:autoSpaceDN w:val="0"/>
              <w:adjustRightInd w:val="0"/>
              <w:snapToGrid w:val="0"/>
              <w:ind w:rightChars="31" w:right="61"/>
              <w:jc w:val="center"/>
            </w:pPr>
          </w:p>
        </w:tc>
        <w:tc>
          <w:tcPr>
            <w:tcW w:w="709"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487399">
            <w:pPr>
              <w:autoSpaceDE w:val="0"/>
              <w:autoSpaceDN w:val="0"/>
              <w:adjustRightInd w:val="0"/>
              <w:snapToGrid w:val="0"/>
              <w:ind w:rightChars="2" w:right="4"/>
              <w:jc w:val="center"/>
            </w:pPr>
          </w:p>
        </w:tc>
        <w:tc>
          <w:tcPr>
            <w:tcW w:w="709"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487399">
            <w:pPr>
              <w:autoSpaceDE w:val="0"/>
              <w:autoSpaceDN w:val="0"/>
              <w:adjustRightInd w:val="0"/>
              <w:snapToGrid w:val="0"/>
              <w:ind w:rightChars="45" w:right="89"/>
              <w:jc w:val="center"/>
            </w:pPr>
          </w:p>
        </w:tc>
        <w:tc>
          <w:tcPr>
            <w:tcW w:w="850"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D07040">
            <w:pPr>
              <w:autoSpaceDE w:val="0"/>
              <w:autoSpaceDN w:val="0"/>
              <w:adjustRightInd w:val="0"/>
              <w:snapToGrid w:val="0"/>
              <w:jc w:val="center"/>
            </w:pPr>
          </w:p>
        </w:tc>
        <w:tc>
          <w:tcPr>
            <w:tcW w:w="851" w:type="dxa"/>
            <w:tcBorders>
              <w:top w:val="single" w:sz="4" w:space="0" w:color="auto"/>
              <w:left w:val="single" w:sz="8" w:space="0" w:color="auto"/>
              <w:bottom w:val="double" w:sz="4" w:space="0" w:color="auto"/>
              <w:right w:val="single" w:sz="8" w:space="0" w:color="auto"/>
            </w:tcBorders>
            <w:shd w:val="clear" w:color="auto" w:fill="auto"/>
            <w:vAlign w:val="center"/>
          </w:tcPr>
          <w:p w:rsidR="00BA3994" w:rsidRPr="00EA5B6F" w:rsidRDefault="00BA3994" w:rsidP="00D07040">
            <w:pPr>
              <w:autoSpaceDE w:val="0"/>
              <w:autoSpaceDN w:val="0"/>
              <w:adjustRightInd w:val="0"/>
              <w:snapToGrid w:val="0"/>
              <w:jc w:val="center"/>
            </w:pPr>
          </w:p>
        </w:tc>
        <w:tc>
          <w:tcPr>
            <w:tcW w:w="2789" w:type="dxa"/>
            <w:tcBorders>
              <w:top w:val="single" w:sz="4" w:space="0" w:color="auto"/>
              <w:left w:val="single" w:sz="8" w:space="0" w:color="auto"/>
              <w:bottom w:val="double" w:sz="4" w:space="0" w:color="auto"/>
              <w:right w:val="single" w:sz="8" w:space="0" w:color="auto"/>
            </w:tcBorders>
          </w:tcPr>
          <w:p w:rsidR="00BA3994" w:rsidRPr="00EF4721" w:rsidRDefault="00BA3994" w:rsidP="00567161">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double" w:sz="4" w:space="0" w:color="auto"/>
              <w:right w:val="single" w:sz="4" w:space="0" w:color="auto"/>
            </w:tcBorders>
            <w:shd w:val="clear" w:color="auto" w:fill="auto"/>
            <w:vAlign w:val="center"/>
          </w:tcPr>
          <w:p w:rsidR="00BA3994" w:rsidRPr="00EF4721" w:rsidRDefault="00BA3994" w:rsidP="008E536F">
            <w:pPr>
              <w:autoSpaceDE w:val="0"/>
              <w:autoSpaceDN w:val="0"/>
              <w:adjustRightInd w:val="0"/>
              <w:snapToGrid w:val="0"/>
              <w:rPr>
                <w:color w:val="0000CC"/>
                <w:sz w:val="20"/>
                <w:szCs w:val="20"/>
              </w:rPr>
            </w:pPr>
            <w:r w:rsidRPr="00EF4721">
              <w:rPr>
                <w:color w:val="0000CC"/>
                <w:sz w:val="20"/>
                <w:szCs w:val="20"/>
              </w:rPr>
              <w:t>T</w:t>
            </w:r>
            <w:r w:rsidRPr="00EF4721">
              <w:rPr>
                <w:rFonts w:hint="eastAsia"/>
                <w:color w:val="0000CC"/>
                <w:sz w:val="20"/>
                <w:szCs w:val="20"/>
              </w:rPr>
              <w:t xml:space="preserve">o be </w:t>
            </w:r>
            <w:r w:rsidRPr="00EF4721">
              <w:rPr>
                <w:color w:val="0000CC"/>
                <w:sz w:val="20"/>
                <w:szCs w:val="20"/>
              </w:rPr>
              <w:t>A</w:t>
            </w:r>
            <w:r w:rsidRPr="00EF4721">
              <w:rPr>
                <w:rFonts w:hint="eastAsia"/>
                <w:color w:val="0000CC"/>
                <w:sz w:val="20"/>
                <w:szCs w:val="20"/>
              </w:rPr>
              <w:t xml:space="preserve">dded to Annex 4 only after </w:t>
            </w:r>
            <w:r w:rsidR="008E536F">
              <w:rPr>
                <w:rFonts w:hint="eastAsia"/>
                <w:color w:val="0000CC"/>
                <w:sz w:val="20"/>
                <w:szCs w:val="20"/>
              </w:rPr>
              <w:t>R145 would be applied by all Contracting Party applying UN R0</w:t>
            </w:r>
          </w:p>
        </w:tc>
      </w:tr>
      <w:tr w:rsidR="00BA3994" w:rsidRPr="004268C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MS PGothic"/>
                <w:sz w:val="20"/>
                <w:szCs w:val="20"/>
              </w:rPr>
            </w:pPr>
            <w:r w:rsidRPr="00255E5B">
              <w:rPr>
                <w:rFonts w:eastAsia="MS PGothic"/>
                <w:sz w:val="20"/>
                <w:szCs w:val="20"/>
              </w:rPr>
              <w:lastRenderedPageBreak/>
              <w:t>Coupling</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MS PGothic"/>
                <w:szCs w:val="21"/>
              </w:rPr>
            </w:pPr>
            <w:r w:rsidRPr="00255E5B">
              <w:rPr>
                <w:rFonts w:eastAsia="MS PGothic"/>
                <w:szCs w:val="21"/>
              </w:rPr>
              <w:t>55</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255E5B" w:rsidRDefault="00BA3994" w:rsidP="00255E5B">
            <w:pPr>
              <w:snapToGrid w:val="0"/>
              <w:ind w:firstLineChars="50" w:firstLine="99"/>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DE78F0" w:rsidRDefault="00BA3994" w:rsidP="00255E5B">
            <w:pPr>
              <w:snapToGrid w:val="0"/>
              <w:ind w:rightChars="16" w:right="32"/>
              <w:jc w:val="center"/>
              <w:rPr>
                <w:color w:val="0000CC"/>
              </w:rPr>
            </w:pPr>
            <w:r w:rsidRPr="00A74E44">
              <w:t>GR</w:t>
            </w:r>
            <w:r w:rsidRPr="00A74E44">
              <w:rPr>
                <w:rFonts w:hint="eastAsia"/>
              </w:rPr>
              <w:t>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jc w:val="center"/>
              <w:rPr>
                <w:sz w:val="20"/>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255E5B">
            <w:pPr>
              <w:autoSpaceDE w:val="0"/>
              <w:autoSpaceDN w:val="0"/>
              <w:adjustRightInd w:val="0"/>
              <w:snapToGrid w:val="0"/>
              <w:ind w:rightChars="31" w:right="61"/>
              <w:jc w:val="cente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ind w:rightChars="2" w:right="4"/>
              <w:jc w:val="cente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255E5B">
            <w:pPr>
              <w:autoSpaceDE w:val="0"/>
              <w:autoSpaceDN w:val="0"/>
              <w:adjustRightInd w:val="0"/>
              <w:snapToGrid w:val="0"/>
              <w:ind w:rightChars="45" w:right="89"/>
              <w:jc w:val="cente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255E5B" w:rsidRDefault="00BA3994" w:rsidP="0069280F">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255E5B" w:rsidRDefault="00BA3994" w:rsidP="0069280F">
            <w:pPr>
              <w:autoSpaceDE w:val="0"/>
              <w:autoSpaceDN w:val="0"/>
              <w:adjustRightInd w:val="0"/>
              <w:snapToGrid w:val="0"/>
              <w:rPr>
                <w:color w:val="0000CC"/>
                <w:sz w:val="20"/>
                <w:szCs w:val="20"/>
              </w:rPr>
            </w:pPr>
          </w:p>
        </w:tc>
      </w:tr>
      <w:tr w:rsidR="00BA3994" w:rsidRPr="00BE21D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MS PGothic"/>
                <w:sz w:val="20"/>
                <w:szCs w:val="20"/>
              </w:rPr>
            </w:pPr>
            <w:r w:rsidRPr="00255E5B">
              <w:rPr>
                <w:rFonts w:eastAsia="MS PGothic"/>
                <w:sz w:val="20"/>
                <w:szCs w:val="20"/>
              </w:rPr>
              <w:t xml:space="preserve">Equipment for LPG </w:t>
            </w:r>
          </w:p>
          <w:p w:rsidR="00BA3994" w:rsidRPr="00255E5B" w:rsidRDefault="00BA3994" w:rsidP="00255E5B">
            <w:pPr>
              <w:autoSpaceDE w:val="0"/>
              <w:autoSpaceDN w:val="0"/>
              <w:adjustRightInd w:val="0"/>
              <w:snapToGrid w:val="0"/>
              <w:ind w:rightChars="-270" w:right="-534"/>
              <w:rPr>
                <w:rFonts w:eastAsia="MS PGothic"/>
                <w:sz w:val="20"/>
                <w:szCs w:val="20"/>
              </w:rPr>
            </w:pPr>
            <w:r w:rsidRPr="00255E5B">
              <w:rPr>
                <w:rFonts w:eastAsia="MS PGothic"/>
                <w:sz w:val="20"/>
                <w:szCs w:val="20"/>
              </w:rPr>
              <w:t>vehicles/ installation</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MS PGothic"/>
                <w:szCs w:val="21"/>
              </w:rPr>
            </w:pPr>
            <w:r w:rsidRPr="00255E5B">
              <w:rPr>
                <w:rFonts w:eastAsia="MS PGothic"/>
                <w:szCs w:val="21"/>
              </w:rPr>
              <w:t>67</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BE21DB" w:rsidRDefault="00BA3994" w:rsidP="00255E5B">
            <w:pPr>
              <w:snapToGrid w:val="0"/>
              <w:ind w:firstLineChars="50" w:firstLine="99"/>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A74E44" w:rsidRDefault="00BA3994" w:rsidP="00255E5B">
            <w:pPr>
              <w:snapToGrid w:val="0"/>
              <w:ind w:rightChars="16" w:right="32"/>
              <w:jc w:val="center"/>
            </w:pPr>
            <w:r w:rsidRPr="00A74E44">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jc w:val="center"/>
              <w:rPr>
                <w:color w:val="FF0000"/>
                <w:sz w:val="20"/>
              </w:rPr>
            </w:pPr>
            <w:r w:rsidRPr="00DE78F0">
              <w:rPr>
                <w:color w:val="FF0000"/>
                <w:sz w:val="2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31" w:right="61"/>
              <w:jc w:val="center"/>
              <w:rPr>
                <w:color w:val="FF0000"/>
              </w:rPr>
            </w:pPr>
            <w:r w:rsidRPr="00DE78F0">
              <w:rPr>
                <w:color w:val="FF0000"/>
              </w:rPr>
              <w:t>Yes</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ind w:rightChars="2" w:right="4"/>
              <w:jc w:val="center"/>
              <w:rPr>
                <w:color w:val="FF0000"/>
              </w:rPr>
            </w:pPr>
            <w:r w:rsidRPr="00DE78F0">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45" w:right="89"/>
              <w:jc w:val="center"/>
              <w:rPr>
                <w:color w:val="FF0000"/>
              </w:rPr>
            </w:pPr>
            <w:r w:rsidRPr="00DE78F0">
              <w:rPr>
                <w:color w:val="FF0000"/>
              </w:rPr>
              <w:t>No</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EF4721" w:rsidRDefault="00BA3994" w:rsidP="0069280F">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EF4721" w:rsidRDefault="00BA3994" w:rsidP="0069280F">
            <w:pPr>
              <w:autoSpaceDE w:val="0"/>
              <w:autoSpaceDN w:val="0"/>
              <w:adjustRightInd w:val="0"/>
              <w:snapToGrid w:val="0"/>
              <w:rPr>
                <w:color w:val="0000CC"/>
                <w:sz w:val="20"/>
                <w:szCs w:val="20"/>
              </w:rPr>
            </w:pPr>
            <w:r w:rsidRPr="00EF4721">
              <w:rPr>
                <w:color w:val="0000CC"/>
                <w:sz w:val="20"/>
                <w:szCs w:val="20"/>
              </w:rPr>
              <w:t>T</w:t>
            </w:r>
            <w:r w:rsidRPr="00EF4721">
              <w:rPr>
                <w:rFonts w:hint="eastAsia"/>
                <w:color w:val="0000CC"/>
                <w:sz w:val="20"/>
                <w:szCs w:val="20"/>
              </w:rPr>
              <w:t xml:space="preserve">o be </w:t>
            </w:r>
            <w:r w:rsidRPr="00EF4721">
              <w:rPr>
                <w:color w:val="0000CC"/>
                <w:sz w:val="20"/>
                <w:szCs w:val="20"/>
              </w:rPr>
              <w:t>A</w:t>
            </w:r>
            <w:r w:rsidRPr="00EF4721">
              <w:rPr>
                <w:rFonts w:hint="eastAsia"/>
                <w:color w:val="0000CC"/>
                <w:sz w:val="20"/>
                <w:szCs w:val="20"/>
              </w:rPr>
              <w:t xml:space="preserve">dded to Annex 4 only after amendments to UN R67 as part of ISO standards renovation </w:t>
            </w:r>
            <w:r w:rsidRPr="00EF4721">
              <w:rPr>
                <w:color w:val="0000CC"/>
                <w:sz w:val="20"/>
                <w:szCs w:val="20"/>
              </w:rPr>
              <w:t>are</w:t>
            </w:r>
            <w:r w:rsidRPr="00EF4721">
              <w:rPr>
                <w:rFonts w:hint="eastAsia"/>
                <w:color w:val="0000CC"/>
                <w:sz w:val="20"/>
                <w:szCs w:val="20"/>
              </w:rPr>
              <w:t xml:space="preserve"> completed.</w:t>
            </w:r>
            <w:r w:rsidR="008E536F">
              <w:rPr>
                <w:rFonts w:hint="eastAsia"/>
                <w:color w:val="0000CC"/>
                <w:sz w:val="20"/>
                <w:szCs w:val="20"/>
              </w:rPr>
              <w:t xml:space="preserve"> </w:t>
            </w:r>
          </w:p>
        </w:tc>
      </w:tr>
      <w:tr w:rsidR="00BA3994" w:rsidRPr="00BE21DB" w:rsidTr="00A74E44">
        <w:trPr>
          <w:trHeight w:val="5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255E5B" w:rsidRDefault="00BA3994" w:rsidP="00BA3994">
            <w:pPr>
              <w:autoSpaceDE w:val="0"/>
              <w:autoSpaceDN w:val="0"/>
              <w:adjustRightInd w:val="0"/>
              <w:snapToGrid w:val="0"/>
              <w:ind w:rightChars="-270" w:right="-534"/>
              <w:rPr>
                <w:rFonts w:eastAsia="MS PGothic"/>
                <w:sz w:val="20"/>
                <w:szCs w:val="20"/>
              </w:rPr>
            </w:pPr>
            <w:r w:rsidRPr="00255E5B">
              <w:rPr>
                <w:rFonts w:eastAsia="MS PGothic"/>
                <w:sz w:val="20"/>
                <w:szCs w:val="20"/>
              </w:rPr>
              <w:t xml:space="preserve">Specific component for </w:t>
            </w:r>
          </w:p>
          <w:p w:rsidR="00BA3994" w:rsidRPr="00255E5B" w:rsidRDefault="00BA3994" w:rsidP="00255E5B">
            <w:pPr>
              <w:autoSpaceDE w:val="0"/>
              <w:autoSpaceDN w:val="0"/>
              <w:adjustRightInd w:val="0"/>
              <w:snapToGrid w:val="0"/>
              <w:ind w:rightChars="-270" w:right="-534"/>
              <w:rPr>
                <w:rFonts w:eastAsia="MS PGothic"/>
                <w:sz w:val="20"/>
                <w:szCs w:val="20"/>
              </w:rPr>
            </w:pPr>
            <w:r w:rsidRPr="00255E5B">
              <w:rPr>
                <w:rFonts w:eastAsia="MS PGothic"/>
                <w:sz w:val="20"/>
                <w:szCs w:val="20"/>
              </w:rPr>
              <w:t>CNG installation</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255E5B" w:rsidRDefault="00BA3994" w:rsidP="00255E5B">
            <w:pPr>
              <w:autoSpaceDE w:val="0"/>
              <w:autoSpaceDN w:val="0"/>
              <w:adjustRightInd w:val="0"/>
              <w:snapToGrid w:val="0"/>
              <w:ind w:rightChars="-270" w:right="-534"/>
              <w:rPr>
                <w:rFonts w:eastAsia="MS PGothic"/>
                <w:szCs w:val="21"/>
              </w:rPr>
            </w:pPr>
            <w:r w:rsidRPr="00255E5B">
              <w:rPr>
                <w:rFonts w:eastAsia="MS PGothic"/>
                <w:szCs w:val="21"/>
              </w:rPr>
              <w:t>110</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BE21DB" w:rsidRDefault="00BA3994" w:rsidP="00255E5B">
            <w:pPr>
              <w:snapToGrid w:val="0"/>
              <w:ind w:firstLineChars="50" w:firstLine="99"/>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A74E44" w:rsidRDefault="00BA3994" w:rsidP="00255E5B">
            <w:pPr>
              <w:snapToGrid w:val="0"/>
              <w:ind w:rightChars="16" w:right="32"/>
              <w:jc w:val="center"/>
            </w:pPr>
            <w:r w:rsidRPr="00A74E44">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jc w:val="center"/>
              <w:rPr>
                <w:color w:val="FF0000"/>
                <w:sz w:val="20"/>
              </w:rPr>
            </w:pPr>
            <w:r w:rsidRPr="00DE78F0">
              <w:rPr>
                <w:color w:val="FF0000"/>
                <w:sz w:val="20"/>
              </w:rPr>
              <w:t>Yes</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31" w:right="61"/>
              <w:jc w:val="center"/>
              <w:rPr>
                <w:color w:val="FF0000"/>
              </w:rPr>
            </w:pPr>
            <w:r w:rsidRPr="00DE78F0">
              <w:rPr>
                <w:color w:val="FF0000"/>
              </w:rPr>
              <w:t>Yes</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69280F">
            <w:pPr>
              <w:autoSpaceDE w:val="0"/>
              <w:autoSpaceDN w:val="0"/>
              <w:adjustRightInd w:val="0"/>
              <w:snapToGrid w:val="0"/>
              <w:ind w:rightChars="2" w:right="4"/>
              <w:jc w:val="center"/>
              <w:rPr>
                <w:color w:val="FF0000"/>
              </w:rPr>
            </w:pPr>
            <w:r w:rsidRPr="00DE78F0">
              <w:rPr>
                <w:color w:val="FF0000"/>
              </w:rPr>
              <w:t>No</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DE78F0" w:rsidRDefault="00BA3994" w:rsidP="00255E5B">
            <w:pPr>
              <w:autoSpaceDE w:val="0"/>
              <w:autoSpaceDN w:val="0"/>
              <w:adjustRightInd w:val="0"/>
              <w:snapToGrid w:val="0"/>
              <w:ind w:rightChars="45" w:right="89"/>
              <w:jc w:val="center"/>
              <w:rPr>
                <w:color w:val="FF0000"/>
              </w:rPr>
            </w:pPr>
            <w:r w:rsidRPr="00DE78F0">
              <w:rPr>
                <w:color w:val="FF0000"/>
              </w:rPr>
              <w:t>No</w:t>
            </w: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255E5B" w:rsidRDefault="00BA3994" w:rsidP="0069280F">
            <w:pPr>
              <w:autoSpaceDE w:val="0"/>
              <w:autoSpaceDN w:val="0"/>
              <w:adjustRightInd w:val="0"/>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255E5B" w:rsidRDefault="00BA3994" w:rsidP="0069280F">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255E5B" w:rsidRDefault="00BA3994" w:rsidP="0069280F">
            <w:pPr>
              <w:autoSpaceDE w:val="0"/>
              <w:autoSpaceDN w:val="0"/>
              <w:adjustRightInd w:val="0"/>
              <w:snapToGrid w:val="0"/>
              <w:rPr>
                <w:color w:val="0000CC"/>
                <w:sz w:val="20"/>
                <w:szCs w:val="20"/>
              </w:rPr>
            </w:pPr>
          </w:p>
        </w:tc>
      </w:tr>
      <w:tr w:rsidR="00BA3994" w:rsidRPr="00BE21DB" w:rsidTr="00A74E44">
        <w:trPr>
          <w:cantSplit/>
          <w:trHeight w:val="794"/>
        </w:trPr>
        <w:tc>
          <w:tcPr>
            <w:tcW w:w="2235" w:type="dxa"/>
            <w:tcBorders>
              <w:bottom w:val="single" w:sz="4" w:space="0" w:color="auto"/>
            </w:tcBorders>
            <w:vAlign w:val="center"/>
          </w:tcPr>
          <w:p w:rsidR="00BA3994" w:rsidRPr="00EA5B6F" w:rsidRDefault="00BA3994" w:rsidP="00BA3994">
            <w:pPr>
              <w:autoSpaceDE w:val="0"/>
              <w:autoSpaceDN w:val="0"/>
              <w:adjustRightInd w:val="0"/>
              <w:ind w:rightChars="-270" w:right="-534"/>
              <w:jc w:val="left"/>
              <w:rPr>
                <w:rFonts w:eastAsia="MS PGothic"/>
                <w:sz w:val="20"/>
                <w:szCs w:val="20"/>
              </w:rPr>
            </w:pPr>
            <w:r w:rsidRPr="00EA5B6F">
              <w:rPr>
                <w:rFonts w:eastAsia="MS PGothic" w:hint="eastAsia"/>
                <w:sz w:val="20"/>
                <w:szCs w:val="20"/>
              </w:rPr>
              <w:t>Protection against unauthorized use</w:t>
            </w:r>
          </w:p>
        </w:tc>
        <w:tc>
          <w:tcPr>
            <w:tcW w:w="708" w:type="dxa"/>
            <w:tcBorders>
              <w:bottom w:val="single" w:sz="4" w:space="0" w:color="auto"/>
              <w:right w:val="double" w:sz="4" w:space="0" w:color="auto"/>
            </w:tcBorders>
            <w:vAlign w:val="center"/>
          </w:tcPr>
          <w:p w:rsidR="00BA3994" w:rsidRPr="00B57E6A" w:rsidRDefault="00BA3994" w:rsidP="00D429B2">
            <w:pPr>
              <w:autoSpaceDE w:val="0"/>
              <w:autoSpaceDN w:val="0"/>
              <w:adjustRightInd w:val="0"/>
              <w:ind w:rightChars="-270" w:right="-534"/>
              <w:rPr>
                <w:rFonts w:eastAsia="MS PGothic"/>
                <w:szCs w:val="21"/>
              </w:rPr>
            </w:pPr>
            <w:r w:rsidRPr="00B57E6A">
              <w:rPr>
                <w:rFonts w:eastAsia="MS PGothic"/>
                <w:szCs w:val="21"/>
              </w:rPr>
              <w:t>116</w:t>
            </w:r>
          </w:p>
        </w:tc>
        <w:tc>
          <w:tcPr>
            <w:tcW w:w="851" w:type="dxa"/>
            <w:tcBorders>
              <w:left w:val="double" w:sz="4" w:space="0" w:color="auto"/>
              <w:bottom w:val="single" w:sz="4" w:space="0" w:color="auto"/>
            </w:tcBorders>
            <w:vAlign w:val="center"/>
          </w:tcPr>
          <w:p w:rsidR="00BA3994" w:rsidRDefault="00BA3994" w:rsidP="00C76AFC">
            <w:pPr>
              <w:snapToGrid w:val="0"/>
              <w:jc w:val="center"/>
            </w:pPr>
          </w:p>
        </w:tc>
        <w:tc>
          <w:tcPr>
            <w:tcW w:w="1134" w:type="dxa"/>
            <w:tcBorders>
              <w:bottom w:val="single" w:sz="4" w:space="0" w:color="auto"/>
              <w:right w:val="single" w:sz="8" w:space="0" w:color="auto"/>
            </w:tcBorders>
            <w:vAlign w:val="center"/>
          </w:tcPr>
          <w:p w:rsidR="00BA3994" w:rsidRPr="00BE21DB" w:rsidRDefault="00BA3994" w:rsidP="00487399">
            <w:pPr>
              <w:autoSpaceDE w:val="0"/>
              <w:autoSpaceDN w:val="0"/>
              <w:adjustRightInd w:val="0"/>
              <w:snapToGrid w:val="0"/>
              <w:ind w:rightChars="16" w:right="32"/>
              <w:jc w:val="center"/>
              <w:rPr>
                <w:sz w:val="16"/>
              </w:rPr>
            </w:pPr>
            <w:r>
              <w:t>GRSG</w:t>
            </w:r>
          </w:p>
        </w:tc>
        <w:tc>
          <w:tcPr>
            <w:tcW w:w="709"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sz w:val="20"/>
              </w:rPr>
            </w:pPr>
            <w:r w:rsidRPr="00EA032B">
              <w:rPr>
                <w:color w:val="FF0000"/>
                <w:sz w:val="20"/>
              </w:rPr>
              <w:t>Yes</w:t>
            </w:r>
          </w:p>
        </w:tc>
        <w:tc>
          <w:tcPr>
            <w:tcW w:w="850" w:type="dxa"/>
            <w:tcBorders>
              <w:left w:val="single" w:sz="8" w:space="0" w:color="auto"/>
              <w:bottom w:val="single" w:sz="4" w:space="0" w:color="auto"/>
              <w:right w:val="single" w:sz="8" w:space="0" w:color="auto"/>
            </w:tcBorders>
            <w:vAlign w:val="center"/>
          </w:tcPr>
          <w:p w:rsidR="00BA3994" w:rsidRPr="00EA032B" w:rsidRDefault="00BA3994" w:rsidP="00487399">
            <w:pPr>
              <w:autoSpaceDE w:val="0"/>
              <w:autoSpaceDN w:val="0"/>
              <w:adjustRightInd w:val="0"/>
              <w:snapToGrid w:val="0"/>
              <w:ind w:rightChars="31" w:right="61"/>
              <w:jc w:val="center"/>
              <w:rPr>
                <w:color w:val="FF0000"/>
              </w:rPr>
            </w:pPr>
            <w:r w:rsidRPr="00EA032B">
              <w:rPr>
                <w:color w:val="FF0000"/>
              </w:rPr>
              <w:t>Yes</w:t>
            </w:r>
          </w:p>
        </w:tc>
        <w:tc>
          <w:tcPr>
            <w:tcW w:w="709" w:type="dxa"/>
            <w:tcBorders>
              <w:left w:val="single" w:sz="8" w:space="0" w:color="auto"/>
              <w:bottom w:val="single" w:sz="4" w:space="0" w:color="auto"/>
              <w:right w:val="single" w:sz="8" w:space="0" w:color="auto"/>
            </w:tcBorders>
            <w:vAlign w:val="center"/>
          </w:tcPr>
          <w:p w:rsidR="00BA3994" w:rsidRPr="00EA032B" w:rsidRDefault="00BA3994" w:rsidP="00487399">
            <w:pPr>
              <w:autoSpaceDE w:val="0"/>
              <w:autoSpaceDN w:val="0"/>
              <w:adjustRightInd w:val="0"/>
              <w:snapToGrid w:val="0"/>
              <w:ind w:rightChars="2" w:right="4"/>
              <w:jc w:val="center"/>
              <w:rPr>
                <w:color w:val="FF0000"/>
              </w:rPr>
            </w:pPr>
          </w:p>
        </w:tc>
        <w:tc>
          <w:tcPr>
            <w:tcW w:w="709" w:type="dxa"/>
            <w:tcBorders>
              <w:left w:val="single" w:sz="8" w:space="0" w:color="auto"/>
              <w:bottom w:val="single" w:sz="4" w:space="0" w:color="auto"/>
              <w:right w:val="single" w:sz="8" w:space="0" w:color="auto"/>
            </w:tcBorders>
            <w:vAlign w:val="center"/>
          </w:tcPr>
          <w:p w:rsidR="00BA3994" w:rsidRPr="00EA032B" w:rsidRDefault="00BA3994" w:rsidP="000E20D9">
            <w:pPr>
              <w:jc w:val="center"/>
              <w:rPr>
                <w:color w:val="FF0000"/>
              </w:rPr>
            </w:pPr>
          </w:p>
        </w:tc>
        <w:tc>
          <w:tcPr>
            <w:tcW w:w="850"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rPr>
            </w:pPr>
          </w:p>
        </w:tc>
        <w:tc>
          <w:tcPr>
            <w:tcW w:w="851" w:type="dxa"/>
            <w:tcBorders>
              <w:left w:val="single" w:sz="8" w:space="0" w:color="auto"/>
              <w:bottom w:val="single" w:sz="4" w:space="0" w:color="auto"/>
              <w:right w:val="single" w:sz="8" w:space="0" w:color="auto"/>
            </w:tcBorders>
            <w:vAlign w:val="center"/>
          </w:tcPr>
          <w:p w:rsidR="00BA3994" w:rsidRPr="00EA032B" w:rsidRDefault="00BA3994" w:rsidP="000E20D9">
            <w:pPr>
              <w:autoSpaceDE w:val="0"/>
              <w:autoSpaceDN w:val="0"/>
              <w:adjustRightInd w:val="0"/>
              <w:snapToGrid w:val="0"/>
              <w:jc w:val="center"/>
              <w:rPr>
                <w:color w:val="FF0000"/>
              </w:rPr>
            </w:pPr>
          </w:p>
        </w:tc>
        <w:tc>
          <w:tcPr>
            <w:tcW w:w="2789" w:type="dxa"/>
            <w:tcBorders>
              <w:left w:val="single" w:sz="8" w:space="0" w:color="auto"/>
              <w:bottom w:val="single" w:sz="4" w:space="0" w:color="auto"/>
              <w:right w:val="single" w:sz="8" w:space="0" w:color="auto"/>
            </w:tcBorders>
          </w:tcPr>
          <w:p w:rsidR="00BA3994" w:rsidRPr="00DB5422" w:rsidRDefault="00BA3994" w:rsidP="002D644A">
            <w:pPr>
              <w:autoSpaceDE w:val="0"/>
              <w:autoSpaceDN w:val="0"/>
              <w:adjustRightInd w:val="0"/>
              <w:snapToGrid w:val="0"/>
              <w:rPr>
                <w:color w:val="0000CC"/>
                <w:sz w:val="20"/>
                <w:szCs w:val="20"/>
                <w:lang w:val="en-GB"/>
              </w:rPr>
            </w:pPr>
          </w:p>
        </w:tc>
        <w:tc>
          <w:tcPr>
            <w:tcW w:w="2640" w:type="dxa"/>
            <w:tcBorders>
              <w:left w:val="single" w:sz="8" w:space="0" w:color="auto"/>
              <w:bottom w:val="single" w:sz="4" w:space="0" w:color="auto"/>
              <w:right w:val="single" w:sz="4" w:space="0" w:color="auto"/>
            </w:tcBorders>
            <w:vAlign w:val="center"/>
          </w:tcPr>
          <w:p w:rsidR="00BA3994" w:rsidRPr="00DB5422" w:rsidRDefault="00BA3994" w:rsidP="002D644A">
            <w:pPr>
              <w:autoSpaceDE w:val="0"/>
              <w:autoSpaceDN w:val="0"/>
              <w:adjustRightInd w:val="0"/>
              <w:snapToGrid w:val="0"/>
              <w:rPr>
                <w:color w:val="0000CC"/>
                <w:sz w:val="20"/>
                <w:szCs w:val="20"/>
                <w:lang w:val="en-GB"/>
              </w:rPr>
            </w:pPr>
            <w:r w:rsidRPr="00DB5422">
              <w:rPr>
                <w:color w:val="0000CC"/>
                <w:sz w:val="20"/>
                <w:szCs w:val="20"/>
                <w:lang w:val="en-GB"/>
              </w:rPr>
              <w:t xml:space="preserve">R116 is </w:t>
            </w:r>
            <w:r w:rsidRPr="00DB5422">
              <w:rPr>
                <w:rFonts w:hint="eastAsia"/>
                <w:color w:val="0000CC"/>
                <w:sz w:val="20"/>
                <w:szCs w:val="20"/>
                <w:lang w:val="en-GB"/>
              </w:rPr>
              <w:t xml:space="preserve">to be </w:t>
            </w:r>
            <w:r w:rsidRPr="00DB5422">
              <w:rPr>
                <w:color w:val="0000CC"/>
                <w:sz w:val="20"/>
                <w:szCs w:val="20"/>
                <w:lang w:val="en-GB"/>
              </w:rPr>
              <w:t>split into three separate regulations, dealing respectively with “antitheft”, “alarm system” and “immobilizer”</w:t>
            </w:r>
            <w:r w:rsidRPr="00DB5422">
              <w:rPr>
                <w:rFonts w:hint="eastAsia"/>
                <w:color w:val="0000CC"/>
                <w:sz w:val="20"/>
                <w:szCs w:val="20"/>
                <w:lang w:val="en-GB"/>
              </w:rPr>
              <w:t>.</w:t>
            </w:r>
          </w:p>
        </w:tc>
      </w:tr>
      <w:tr w:rsidR="00BA3994" w:rsidRPr="00BE21DB" w:rsidTr="00A74E44">
        <w:trPr>
          <w:trHeight w:val="830"/>
        </w:trPr>
        <w:tc>
          <w:tcPr>
            <w:tcW w:w="2235" w:type="dxa"/>
            <w:tcBorders>
              <w:bottom w:val="single" w:sz="4" w:space="0" w:color="auto"/>
            </w:tcBorders>
            <w:shd w:val="clear" w:color="auto" w:fill="auto"/>
            <w:vAlign w:val="center"/>
          </w:tcPr>
          <w:p w:rsidR="00BA3994" w:rsidRPr="000C1D13" w:rsidRDefault="00BA3994" w:rsidP="00BA3994">
            <w:pPr>
              <w:autoSpaceDE w:val="0"/>
              <w:autoSpaceDN w:val="0"/>
              <w:adjustRightInd w:val="0"/>
              <w:ind w:rightChars="-270" w:right="-534"/>
              <w:rPr>
                <w:rFonts w:eastAsia="MS PGothic"/>
                <w:sz w:val="18"/>
                <w:szCs w:val="28"/>
              </w:rPr>
            </w:pPr>
            <w:r w:rsidRPr="000C1D13">
              <w:rPr>
                <w:rFonts w:eastAsia="MS PGothic"/>
                <w:sz w:val="18"/>
                <w:szCs w:val="28"/>
              </w:rPr>
              <w:t>Heating system</w:t>
            </w:r>
          </w:p>
        </w:tc>
        <w:tc>
          <w:tcPr>
            <w:tcW w:w="708" w:type="dxa"/>
            <w:tcBorders>
              <w:bottom w:val="single" w:sz="4" w:space="0" w:color="auto"/>
              <w:right w:val="double" w:sz="4" w:space="0" w:color="auto"/>
            </w:tcBorders>
            <w:shd w:val="clear" w:color="auto" w:fill="auto"/>
            <w:vAlign w:val="center"/>
          </w:tcPr>
          <w:p w:rsidR="00BA3994" w:rsidRPr="00B57E6A" w:rsidRDefault="00BA3994" w:rsidP="00487399">
            <w:pPr>
              <w:autoSpaceDE w:val="0"/>
              <w:autoSpaceDN w:val="0"/>
              <w:adjustRightInd w:val="0"/>
              <w:ind w:rightChars="-270" w:right="-534"/>
              <w:rPr>
                <w:rFonts w:eastAsia="MS PGothic"/>
                <w:szCs w:val="21"/>
              </w:rPr>
            </w:pPr>
            <w:r w:rsidRPr="00B57E6A">
              <w:rPr>
                <w:rFonts w:eastAsia="MS PGothic"/>
                <w:szCs w:val="21"/>
              </w:rPr>
              <w:t>122</w:t>
            </w:r>
          </w:p>
        </w:tc>
        <w:tc>
          <w:tcPr>
            <w:tcW w:w="851" w:type="dxa"/>
            <w:tcBorders>
              <w:left w:val="double" w:sz="4" w:space="0" w:color="auto"/>
              <w:bottom w:val="single" w:sz="4" w:space="0" w:color="auto"/>
            </w:tcBorders>
            <w:shd w:val="clear" w:color="auto" w:fill="auto"/>
            <w:vAlign w:val="center"/>
          </w:tcPr>
          <w:p w:rsidR="00BA3994" w:rsidRPr="00BE21DB" w:rsidRDefault="00BA3994" w:rsidP="00EF4721">
            <w:pPr>
              <w:autoSpaceDE w:val="0"/>
              <w:autoSpaceDN w:val="0"/>
              <w:adjustRightInd w:val="0"/>
              <w:snapToGrid w:val="0"/>
              <w:ind w:rightChars="-270" w:right="-534" w:firstLineChars="50" w:firstLine="74"/>
              <w:rPr>
                <w:rFonts w:eastAsia="MS PGothic"/>
                <w:sz w:val="16"/>
                <w:szCs w:val="28"/>
              </w:rPr>
            </w:pPr>
          </w:p>
        </w:tc>
        <w:tc>
          <w:tcPr>
            <w:tcW w:w="1134" w:type="dxa"/>
            <w:tcBorders>
              <w:bottom w:val="sing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16" w:right="32"/>
              <w:jc w:val="center"/>
              <w:rPr>
                <w:sz w:val="16"/>
              </w:rPr>
            </w:pPr>
            <w:r>
              <w:t>GRSG</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szCs w:val="18"/>
              </w:rPr>
            </w:pPr>
            <w:r w:rsidRPr="00EA032B">
              <w:rPr>
                <w:color w:val="FF0000"/>
                <w:szCs w:val="18"/>
              </w:rPr>
              <w:t>Yes</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31" w:right="61"/>
              <w:jc w:val="center"/>
              <w:rPr>
                <w:color w:val="FF0000"/>
                <w:sz w:val="18"/>
                <w:szCs w:val="18"/>
              </w:rPr>
            </w:pPr>
            <w:r w:rsidRPr="00EA032B">
              <w:rPr>
                <w:color w:val="FF0000"/>
                <w:sz w:val="18"/>
                <w:szCs w:val="18"/>
              </w:rPr>
              <w:t>Yes/No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2" w:right="4"/>
              <w:jc w:val="center"/>
              <w:rPr>
                <w:color w:val="FF0000"/>
              </w:rPr>
            </w:pPr>
            <w:r w:rsidRPr="00EA032B">
              <w:rPr>
                <w:color w:val="FF0000"/>
              </w:rPr>
              <w:t>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45" w:right="89"/>
              <w:jc w:val="center"/>
              <w:rPr>
                <w:color w:val="FF0000"/>
              </w:rPr>
            </w:pPr>
            <w:r w:rsidRPr="00EA032B">
              <w:rPr>
                <w:color w:val="FF0000"/>
              </w:rPr>
              <w:t>No</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jc w:val="center"/>
              <w:rPr>
                <w:color w:val="FF0000"/>
              </w:rPr>
            </w:pPr>
          </w:p>
        </w:tc>
        <w:tc>
          <w:tcPr>
            <w:tcW w:w="851"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jc w:val="center"/>
              <w:rPr>
                <w:color w:val="FF0000"/>
              </w:rPr>
            </w:pPr>
          </w:p>
        </w:tc>
        <w:tc>
          <w:tcPr>
            <w:tcW w:w="2789" w:type="dxa"/>
            <w:tcBorders>
              <w:left w:val="single" w:sz="8" w:space="0" w:color="auto"/>
              <w:bottom w:val="single" w:sz="4" w:space="0" w:color="auto"/>
              <w:right w:val="single" w:sz="8" w:space="0" w:color="auto"/>
            </w:tcBorders>
          </w:tcPr>
          <w:p w:rsidR="00BA3994" w:rsidRPr="00EF4721" w:rsidRDefault="00BA3994" w:rsidP="00F91788">
            <w:pPr>
              <w:autoSpaceDE w:val="0"/>
              <w:autoSpaceDN w:val="0"/>
              <w:adjustRightInd w:val="0"/>
              <w:snapToGrid w:val="0"/>
              <w:rPr>
                <w:color w:val="0000CC"/>
                <w:sz w:val="20"/>
                <w:szCs w:val="20"/>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F91788" w:rsidRDefault="00BA3994" w:rsidP="00F91788">
            <w:pPr>
              <w:autoSpaceDE w:val="0"/>
              <w:autoSpaceDN w:val="0"/>
              <w:adjustRightInd w:val="0"/>
              <w:snapToGrid w:val="0"/>
              <w:rPr>
                <w:b/>
                <w:sz w:val="20"/>
                <w:szCs w:val="20"/>
              </w:rPr>
            </w:pPr>
            <w:r w:rsidRPr="00EF4721">
              <w:rPr>
                <w:color w:val="0000CC"/>
                <w:sz w:val="20"/>
                <w:szCs w:val="20"/>
              </w:rPr>
              <w:t>Taking hot</w:t>
            </w:r>
            <w:r w:rsidRPr="00EF4721">
              <w:rPr>
                <w:rFonts w:hint="eastAsia"/>
                <w:color w:val="0000CC"/>
                <w:sz w:val="20"/>
                <w:szCs w:val="20"/>
              </w:rPr>
              <w:t>-weather</w:t>
            </w:r>
            <w:r w:rsidRPr="00EF4721">
              <w:rPr>
                <w:color w:val="0000CC"/>
                <w:sz w:val="20"/>
                <w:szCs w:val="20"/>
              </w:rPr>
              <w:t xml:space="preserve"> areas into account, necessity for IWVTA should be considered before adding UNR122 to Annex 4.</w:t>
            </w:r>
          </w:p>
        </w:tc>
      </w:tr>
      <w:tr w:rsidR="00BA3994" w:rsidRPr="00B73F48" w:rsidTr="00A74E44">
        <w:trPr>
          <w:trHeight w:val="83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922E6C" w:rsidRDefault="00BA3994" w:rsidP="00BA3994">
            <w:pPr>
              <w:autoSpaceDE w:val="0"/>
              <w:autoSpaceDN w:val="0"/>
              <w:adjustRightInd w:val="0"/>
              <w:ind w:rightChars="-270" w:right="-534"/>
              <w:rPr>
                <w:rFonts w:eastAsia="MS PGothic"/>
                <w:sz w:val="18"/>
                <w:szCs w:val="28"/>
              </w:rPr>
            </w:pPr>
            <w:r w:rsidRPr="00922E6C">
              <w:rPr>
                <w:rFonts w:eastAsia="MS PGothic"/>
                <w:sz w:val="18"/>
                <w:szCs w:val="28"/>
              </w:rPr>
              <w:t>AECS</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922E6C" w:rsidRDefault="00BA3994" w:rsidP="00922E6C">
            <w:pPr>
              <w:autoSpaceDE w:val="0"/>
              <w:autoSpaceDN w:val="0"/>
              <w:adjustRightInd w:val="0"/>
              <w:ind w:rightChars="-270" w:right="-534"/>
              <w:rPr>
                <w:rFonts w:eastAsia="MS PGothic"/>
                <w:szCs w:val="21"/>
              </w:rPr>
            </w:pPr>
            <w:r w:rsidRPr="00922E6C">
              <w:rPr>
                <w:rFonts w:eastAsia="MS PGothic"/>
                <w:szCs w:val="21"/>
              </w:rPr>
              <w:t>144</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922E6C" w:rsidRDefault="00BA3994" w:rsidP="00922E6C">
            <w:pPr>
              <w:autoSpaceDE w:val="0"/>
              <w:autoSpaceDN w:val="0"/>
              <w:adjustRightInd w:val="0"/>
              <w:snapToGrid w:val="0"/>
              <w:ind w:rightChars="-270" w:right="-534" w:firstLineChars="50" w:firstLine="74"/>
              <w:rPr>
                <w:rFonts w:eastAsia="MS PGothic"/>
                <w:sz w:val="16"/>
                <w:szCs w:val="28"/>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Default="00BA3994" w:rsidP="00922E6C">
            <w:pPr>
              <w:autoSpaceDE w:val="0"/>
              <w:autoSpaceDN w:val="0"/>
              <w:adjustRightInd w:val="0"/>
              <w:snapToGrid w:val="0"/>
              <w:ind w:rightChars="16" w:right="32"/>
              <w:jc w:val="center"/>
            </w:pPr>
            <w:r>
              <w:rPr>
                <w:rFonts w:hint="eastAsia"/>
              </w:rPr>
              <w:t>GRSG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94BA5">
            <w:pPr>
              <w:autoSpaceDE w:val="0"/>
              <w:autoSpaceDN w:val="0"/>
              <w:adjustRightInd w:val="0"/>
              <w:snapToGrid w:val="0"/>
              <w:jc w:val="center"/>
              <w:rPr>
                <w:color w:val="FF0000"/>
                <w:szCs w:val="18"/>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autoSpaceDE w:val="0"/>
              <w:autoSpaceDN w:val="0"/>
              <w:adjustRightInd w:val="0"/>
              <w:snapToGrid w:val="0"/>
              <w:ind w:rightChars="31" w:right="61"/>
              <w:jc w:val="center"/>
              <w:rPr>
                <w:color w:val="FF0000"/>
                <w:sz w:val="18"/>
                <w:szCs w:val="18"/>
              </w:rP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94BA5">
            <w:pPr>
              <w:autoSpaceDE w:val="0"/>
              <w:autoSpaceDN w:val="0"/>
              <w:adjustRightInd w:val="0"/>
              <w:snapToGrid w:val="0"/>
              <w:ind w:rightChars="2" w:right="4"/>
              <w:jc w:val="center"/>
              <w:rPr>
                <w:color w:val="FF0000"/>
              </w:rP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autoSpaceDE w:val="0"/>
              <w:autoSpaceDN w:val="0"/>
              <w:adjustRightInd w:val="0"/>
              <w:snapToGrid w:val="0"/>
              <w:ind w:rightChars="45" w:right="89"/>
              <w:jc w:val="center"/>
              <w:rPr>
                <w:color w:val="FF0000"/>
              </w:rP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jc w:val="center"/>
              <w:rPr>
                <w:color w:val="FF0000"/>
              </w:rP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922E6C" w:rsidRDefault="00BA3994" w:rsidP="00922E6C">
            <w:pPr>
              <w:jc w:val="center"/>
              <w:rPr>
                <w:color w:val="FF0000"/>
              </w:rPr>
            </w:pPr>
          </w:p>
        </w:tc>
        <w:tc>
          <w:tcPr>
            <w:tcW w:w="2789" w:type="dxa"/>
            <w:tcBorders>
              <w:top w:val="single" w:sz="4" w:space="0" w:color="auto"/>
              <w:left w:val="single" w:sz="8" w:space="0" w:color="auto"/>
              <w:bottom w:val="single" w:sz="4" w:space="0" w:color="auto"/>
              <w:right w:val="single" w:sz="8" w:space="0" w:color="auto"/>
            </w:tcBorders>
          </w:tcPr>
          <w:p w:rsidR="00BA3994" w:rsidRPr="00922E6C" w:rsidRDefault="00BA3994" w:rsidP="00994BA5">
            <w:pPr>
              <w:autoSpaceDE w:val="0"/>
              <w:autoSpaceDN w:val="0"/>
              <w:adjustRightInd w:val="0"/>
              <w:snapToGrid w:val="0"/>
              <w:rPr>
                <w:color w:val="0000CC"/>
                <w:sz w:val="20"/>
                <w:szCs w:val="20"/>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922E6C" w:rsidRDefault="00BA3994" w:rsidP="00994BA5">
            <w:pPr>
              <w:autoSpaceDE w:val="0"/>
              <w:autoSpaceDN w:val="0"/>
              <w:adjustRightInd w:val="0"/>
              <w:snapToGrid w:val="0"/>
              <w:rPr>
                <w:color w:val="0000CC"/>
                <w:sz w:val="20"/>
                <w:szCs w:val="20"/>
              </w:rPr>
            </w:pPr>
            <w:r w:rsidRPr="00922E6C">
              <w:rPr>
                <w:rFonts w:hint="eastAsia"/>
                <w:color w:val="0000CC"/>
                <w:sz w:val="20"/>
                <w:szCs w:val="20"/>
              </w:rPr>
              <w:t xml:space="preserve">UN R144 can be applied only if the related infrastructure is available in the country. Therefore, it is important to check the availability of regional infrastructure of CPs before applying UN R144 to IWVTA. </w:t>
            </w:r>
          </w:p>
        </w:tc>
      </w:tr>
      <w:tr w:rsidR="00BA3994" w:rsidRPr="00BE21DB" w:rsidTr="00A74E44">
        <w:trPr>
          <w:trHeight w:val="419"/>
        </w:trPr>
        <w:tc>
          <w:tcPr>
            <w:tcW w:w="2235" w:type="dxa"/>
            <w:tcBorders>
              <w:bottom w:val="single" w:sz="4" w:space="0" w:color="auto"/>
            </w:tcBorders>
            <w:shd w:val="clear" w:color="auto" w:fill="auto"/>
            <w:vAlign w:val="center"/>
          </w:tcPr>
          <w:p w:rsidR="00BA3994" w:rsidRPr="000C1D13" w:rsidRDefault="00BA3994" w:rsidP="00BA3994">
            <w:pPr>
              <w:autoSpaceDE w:val="0"/>
              <w:autoSpaceDN w:val="0"/>
              <w:adjustRightInd w:val="0"/>
              <w:ind w:rightChars="-270" w:right="-534"/>
              <w:rPr>
                <w:rFonts w:eastAsia="MS PGothic"/>
                <w:sz w:val="18"/>
                <w:szCs w:val="28"/>
              </w:rPr>
            </w:pPr>
            <w:r w:rsidRPr="000C1D13">
              <w:rPr>
                <w:rFonts w:eastAsia="MS PGothic"/>
                <w:sz w:val="18"/>
                <w:szCs w:val="28"/>
              </w:rPr>
              <w:t>Wheel guards</w:t>
            </w:r>
          </w:p>
        </w:tc>
        <w:tc>
          <w:tcPr>
            <w:tcW w:w="708" w:type="dxa"/>
            <w:tcBorders>
              <w:bottom w:val="single" w:sz="4" w:space="0" w:color="auto"/>
              <w:right w:val="double" w:sz="4" w:space="0" w:color="auto"/>
            </w:tcBorders>
            <w:shd w:val="clear" w:color="auto" w:fill="auto"/>
            <w:vAlign w:val="center"/>
          </w:tcPr>
          <w:p w:rsidR="00BA3994" w:rsidRPr="00181EEE" w:rsidRDefault="00BA3994" w:rsidP="00BB00BA">
            <w:pPr>
              <w:autoSpaceDE w:val="0"/>
              <w:autoSpaceDN w:val="0"/>
              <w:adjustRightInd w:val="0"/>
              <w:ind w:rightChars="-270" w:right="-534"/>
              <w:rPr>
                <w:rFonts w:eastAsia="MS PGothic"/>
                <w:sz w:val="18"/>
                <w:szCs w:val="28"/>
              </w:rPr>
            </w:pPr>
            <w:r w:rsidRPr="00BB00BA">
              <w:rPr>
                <w:rFonts w:eastAsia="MS PGothic" w:hint="eastAsia"/>
                <w:szCs w:val="21"/>
              </w:rPr>
              <w:t>none</w:t>
            </w:r>
          </w:p>
        </w:tc>
        <w:tc>
          <w:tcPr>
            <w:tcW w:w="851" w:type="dxa"/>
            <w:tcBorders>
              <w:left w:val="double" w:sz="4" w:space="0" w:color="auto"/>
              <w:bottom w:val="single" w:sz="4" w:space="0" w:color="auto"/>
            </w:tcBorders>
            <w:shd w:val="clear" w:color="auto" w:fill="auto"/>
            <w:vAlign w:val="center"/>
          </w:tcPr>
          <w:p w:rsidR="00BA3994" w:rsidRPr="00BE21DB" w:rsidRDefault="00BA3994" w:rsidP="00EF4721">
            <w:pPr>
              <w:autoSpaceDE w:val="0"/>
              <w:autoSpaceDN w:val="0"/>
              <w:adjustRightInd w:val="0"/>
              <w:snapToGrid w:val="0"/>
              <w:ind w:rightChars="-270" w:right="-534" w:firstLineChars="50" w:firstLine="74"/>
              <w:rPr>
                <w:rFonts w:eastAsia="MS PGothic"/>
                <w:sz w:val="16"/>
                <w:szCs w:val="28"/>
              </w:rPr>
            </w:pPr>
          </w:p>
        </w:tc>
        <w:tc>
          <w:tcPr>
            <w:tcW w:w="1134" w:type="dxa"/>
            <w:tcBorders>
              <w:bottom w:val="single" w:sz="4" w:space="0" w:color="auto"/>
              <w:right w:val="single" w:sz="8" w:space="0" w:color="auto"/>
            </w:tcBorders>
            <w:shd w:val="clear" w:color="auto" w:fill="auto"/>
            <w:vAlign w:val="center"/>
          </w:tcPr>
          <w:p w:rsidR="00BA3994" w:rsidRPr="0073448A" w:rsidRDefault="00BA3994" w:rsidP="0073448A">
            <w:pPr>
              <w:snapToGrid w:val="0"/>
              <w:ind w:rightChars="16" w:right="32"/>
              <w:jc w:val="center"/>
            </w:pPr>
            <w:r>
              <w:t>GRSG</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snapToGrid w:val="0"/>
              <w:jc w:val="center"/>
              <w:rPr>
                <w:color w:val="FF0000"/>
                <w:sz w:val="16"/>
                <w:szCs w:val="16"/>
              </w:rPr>
            </w:pPr>
            <w:r w:rsidRPr="00EA032B">
              <w:rPr>
                <w:color w:val="FF0000"/>
                <w:sz w:val="16"/>
                <w:szCs w:val="16"/>
              </w:rPr>
              <w:t>Yes/No</w:t>
            </w: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snapToGrid w:val="0"/>
              <w:jc w:val="center"/>
              <w:rPr>
                <w:color w:val="FF0000"/>
              </w:rPr>
            </w:pPr>
            <w:r w:rsidRPr="00EA032B">
              <w:rPr>
                <w:color w:val="FF0000"/>
                <w:sz w:val="20"/>
              </w:rPr>
              <w:t>Yes/No</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1A3136">
            <w:pPr>
              <w:autoSpaceDE w:val="0"/>
              <w:autoSpaceDN w:val="0"/>
              <w:adjustRightInd w:val="0"/>
              <w:snapToGrid w:val="0"/>
              <w:jc w:val="center"/>
              <w:rPr>
                <w:color w:val="FF0000"/>
              </w:rP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1A3136">
            <w:pPr>
              <w:autoSpaceDE w:val="0"/>
              <w:autoSpaceDN w:val="0"/>
              <w:adjustRightInd w:val="0"/>
              <w:snapToGrid w:val="0"/>
              <w:jc w:val="center"/>
              <w:rPr>
                <w:color w:val="FF0000"/>
              </w:rP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A74E44" w:rsidRDefault="00BA3994" w:rsidP="000E20D9">
            <w:pPr>
              <w:snapToGrid w:val="0"/>
              <w:jc w:val="center"/>
              <w:rPr>
                <w:rFonts w:ascii="Times New Roman" w:hAnsi="Times New Roman"/>
                <w:color w:val="FF0000"/>
                <w:sz w:val="16"/>
                <w:szCs w:val="16"/>
              </w:rPr>
            </w:pPr>
            <w:r w:rsidRPr="00A74E44">
              <w:rPr>
                <w:rFonts w:ascii="Times New Roman" w:hAnsi="Times New Roman"/>
                <w:color w:val="FF0000"/>
                <w:sz w:val="16"/>
                <w:szCs w:val="16"/>
              </w:rPr>
              <w:t>[Yes/No]</w:t>
            </w:r>
          </w:p>
        </w:tc>
        <w:tc>
          <w:tcPr>
            <w:tcW w:w="851"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0E20D9">
            <w:pPr>
              <w:snapToGrid w:val="0"/>
              <w:jc w:val="center"/>
              <w:rPr>
                <w:color w:val="FF0000"/>
              </w:rPr>
            </w:pPr>
          </w:p>
        </w:tc>
        <w:tc>
          <w:tcPr>
            <w:tcW w:w="2789" w:type="dxa"/>
            <w:tcBorders>
              <w:left w:val="single" w:sz="8" w:space="0" w:color="auto"/>
              <w:bottom w:val="single" w:sz="4" w:space="0" w:color="auto"/>
              <w:right w:val="single" w:sz="8" w:space="0" w:color="auto"/>
            </w:tcBorders>
          </w:tcPr>
          <w:p w:rsidR="00BA3994" w:rsidRPr="009145DC" w:rsidRDefault="00BA3994" w:rsidP="00442E30">
            <w:pPr>
              <w:snapToGrid w:val="0"/>
              <w:rPr>
                <w:sz w:val="16"/>
                <w:szCs w:val="16"/>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9145DC" w:rsidRDefault="00BA3994" w:rsidP="00442E30">
            <w:pPr>
              <w:snapToGrid w:val="0"/>
              <w:rPr>
                <w:sz w:val="16"/>
                <w:szCs w:val="16"/>
              </w:rPr>
            </w:pPr>
          </w:p>
        </w:tc>
      </w:tr>
      <w:tr w:rsidR="00BA3994" w:rsidRPr="00BE21DB" w:rsidTr="00A74E44">
        <w:trPr>
          <w:trHeight w:val="518"/>
        </w:trPr>
        <w:tc>
          <w:tcPr>
            <w:tcW w:w="2235" w:type="dxa"/>
            <w:shd w:val="clear" w:color="auto" w:fill="auto"/>
            <w:vAlign w:val="center"/>
          </w:tcPr>
          <w:p w:rsidR="00BA3994" w:rsidRPr="00FE4A19" w:rsidRDefault="00BA3994" w:rsidP="00BA3994">
            <w:pPr>
              <w:autoSpaceDE w:val="0"/>
              <w:autoSpaceDN w:val="0"/>
              <w:adjustRightInd w:val="0"/>
              <w:ind w:rightChars="-270" w:right="-534"/>
              <w:rPr>
                <w:rFonts w:eastAsia="MS PGothic"/>
                <w:szCs w:val="21"/>
              </w:rPr>
            </w:pPr>
            <w:r w:rsidRPr="00FE4A19">
              <w:rPr>
                <w:rFonts w:eastAsia="MS PGothic"/>
                <w:szCs w:val="21"/>
              </w:rPr>
              <w:t>Defrost/ demist</w:t>
            </w:r>
          </w:p>
        </w:tc>
        <w:tc>
          <w:tcPr>
            <w:tcW w:w="708" w:type="dxa"/>
            <w:tcBorders>
              <w:right w:val="double" w:sz="4" w:space="0" w:color="auto"/>
            </w:tcBorders>
            <w:shd w:val="clear" w:color="auto" w:fill="auto"/>
            <w:vAlign w:val="center"/>
          </w:tcPr>
          <w:p w:rsidR="00BA3994" w:rsidRPr="00181EEE" w:rsidRDefault="00BA3994" w:rsidP="00487399">
            <w:pPr>
              <w:autoSpaceDE w:val="0"/>
              <w:autoSpaceDN w:val="0"/>
              <w:adjustRightInd w:val="0"/>
              <w:ind w:rightChars="-270" w:right="-534"/>
              <w:rPr>
                <w:rFonts w:eastAsia="MS PGothic"/>
                <w:sz w:val="18"/>
                <w:szCs w:val="28"/>
              </w:rPr>
            </w:pPr>
            <w:r w:rsidRPr="00BB00BA">
              <w:rPr>
                <w:rFonts w:eastAsia="MS PGothic" w:hint="eastAsia"/>
                <w:szCs w:val="21"/>
              </w:rPr>
              <w:t>none</w:t>
            </w:r>
          </w:p>
        </w:tc>
        <w:tc>
          <w:tcPr>
            <w:tcW w:w="851" w:type="dxa"/>
            <w:tcBorders>
              <w:left w:val="double" w:sz="4" w:space="0" w:color="auto"/>
            </w:tcBorders>
            <w:shd w:val="clear" w:color="auto" w:fill="auto"/>
            <w:vAlign w:val="center"/>
          </w:tcPr>
          <w:p w:rsidR="00BA3994" w:rsidRPr="00BE21DB" w:rsidRDefault="00BA3994" w:rsidP="00147498">
            <w:pPr>
              <w:snapToGrid w:val="0"/>
            </w:pPr>
          </w:p>
        </w:tc>
        <w:tc>
          <w:tcPr>
            <w:tcW w:w="1134" w:type="dxa"/>
            <w:tcBorders>
              <w:right w:val="single" w:sz="8" w:space="0" w:color="auto"/>
            </w:tcBorders>
            <w:shd w:val="clear" w:color="auto" w:fill="auto"/>
            <w:vAlign w:val="center"/>
          </w:tcPr>
          <w:p w:rsidR="00BA3994" w:rsidRPr="00E41049" w:rsidRDefault="00BA3994" w:rsidP="00147498">
            <w:pPr>
              <w:snapToGrid w:val="0"/>
              <w:ind w:rightChars="16" w:right="32"/>
              <w:jc w:val="center"/>
            </w:pPr>
            <w:r>
              <w:t>GRSG</w:t>
            </w:r>
          </w:p>
        </w:tc>
        <w:tc>
          <w:tcPr>
            <w:tcW w:w="709"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850"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709"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709"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850" w:type="dxa"/>
            <w:tcBorders>
              <w:left w:val="single" w:sz="8" w:space="0" w:color="auto"/>
              <w:right w:val="single" w:sz="8" w:space="0" w:color="auto"/>
            </w:tcBorders>
            <w:shd w:val="clear" w:color="auto" w:fill="auto"/>
            <w:vAlign w:val="center"/>
          </w:tcPr>
          <w:p w:rsidR="00BA3994" w:rsidRPr="00EA032B" w:rsidRDefault="00BA3994" w:rsidP="00B41AD7">
            <w:pPr>
              <w:snapToGrid w:val="0"/>
              <w:jc w:val="center"/>
              <w:rPr>
                <w:color w:val="FF0000"/>
              </w:rPr>
            </w:pPr>
            <w:r w:rsidRPr="00EA032B">
              <w:rPr>
                <w:color w:val="FF0000"/>
              </w:rPr>
              <w:t>Yes</w:t>
            </w:r>
          </w:p>
        </w:tc>
        <w:tc>
          <w:tcPr>
            <w:tcW w:w="851" w:type="dxa"/>
            <w:tcBorders>
              <w:left w:val="single" w:sz="8" w:space="0" w:color="auto"/>
              <w:right w:val="single" w:sz="8" w:space="0" w:color="auto"/>
            </w:tcBorders>
            <w:shd w:val="clear" w:color="auto" w:fill="auto"/>
            <w:vAlign w:val="center"/>
          </w:tcPr>
          <w:p w:rsidR="00BA3994" w:rsidRPr="00E41049" w:rsidRDefault="00BA3994" w:rsidP="00B41AD7">
            <w:pPr>
              <w:snapToGrid w:val="0"/>
              <w:jc w:val="center"/>
            </w:pPr>
          </w:p>
        </w:tc>
        <w:tc>
          <w:tcPr>
            <w:tcW w:w="2789" w:type="dxa"/>
            <w:tcBorders>
              <w:left w:val="single" w:sz="8" w:space="0" w:color="auto"/>
              <w:right w:val="single" w:sz="8" w:space="0" w:color="auto"/>
            </w:tcBorders>
          </w:tcPr>
          <w:p w:rsidR="00BA3994" w:rsidRPr="00E92A74" w:rsidRDefault="00BA3994" w:rsidP="00B15A97">
            <w:pPr>
              <w:autoSpaceDE w:val="0"/>
              <w:autoSpaceDN w:val="0"/>
              <w:adjustRightInd w:val="0"/>
              <w:snapToGrid w:val="0"/>
              <w:rPr>
                <w:strike/>
              </w:rPr>
            </w:pPr>
          </w:p>
        </w:tc>
        <w:tc>
          <w:tcPr>
            <w:tcW w:w="2640" w:type="dxa"/>
            <w:tcBorders>
              <w:left w:val="single" w:sz="8" w:space="0" w:color="auto"/>
              <w:right w:val="single" w:sz="4" w:space="0" w:color="auto"/>
            </w:tcBorders>
            <w:shd w:val="clear" w:color="auto" w:fill="auto"/>
            <w:vAlign w:val="center"/>
          </w:tcPr>
          <w:p w:rsidR="00BA3994" w:rsidRPr="00E92A74" w:rsidRDefault="00BA3994" w:rsidP="00B15A97">
            <w:pPr>
              <w:autoSpaceDE w:val="0"/>
              <w:autoSpaceDN w:val="0"/>
              <w:adjustRightInd w:val="0"/>
              <w:snapToGrid w:val="0"/>
              <w:rPr>
                <w:strike/>
              </w:rPr>
            </w:pPr>
          </w:p>
        </w:tc>
      </w:tr>
      <w:tr w:rsidR="00BA3994" w:rsidRPr="00BE21DB" w:rsidTr="00A74E44">
        <w:trPr>
          <w:trHeight w:val="421"/>
        </w:trPr>
        <w:tc>
          <w:tcPr>
            <w:tcW w:w="2235" w:type="dxa"/>
            <w:tcBorders>
              <w:bottom w:val="single" w:sz="4" w:space="0" w:color="auto"/>
            </w:tcBorders>
            <w:shd w:val="clear" w:color="auto" w:fill="auto"/>
            <w:vAlign w:val="center"/>
          </w:tcPr>
          <w:p w:rsidR="00BA3994" w:rsidRPr="00FE4A19" w:rsidRDefault="00BA3994" w:rsidP="00BA3994">
            <w:pPr>
              <w:autoSpaceDE w:val="0"/>
              <w:autoSpaceDN w:val="0"/>
              <w:adjustRightInd w:val="0"/>
              <w:ind w:rightChars="-270" w:right="-534"/>
              <w:rPr>
                <w:rFonts w:eastAsia="MS PGothic"/>
                <w:szCs w:val="21"/>
              </w:rPr>
            </w:pPr>
            <w:r w:rsidRPr="00FE4A19">
              <w:rPr>
                <w:rFonts w:eastAsia="MS PGothic"/>
                <w:szCs w:val="21"/>
              </w:rPr>
              <w:t>Washer/ wiper</w:t>
            </w:r>
          </w:p>
        </w:tc>
        <w:tc>
          <w:tcPr>
            <w:tcW w:w="708" w:type="dxa"/>
            <w:tcBorders>
              <w:bottom w:val="single" w:sz="4" w:space="0" w:color="auto"/>
              <w:right w:val="double" w:sz="4" w:space="0" w:color="auto"/>
            </w:tcBorders>
            <w:shd w:val="clear" w:color="auto" w:fill="auto"/>
            <w:vAlign w:val="center"/>
          </w:tcPr>
          <w:p w:rsidR="00BA3994" w:rsidRPr="00181EEE" w:rsidRDefault="00BA3994" w:rsidP="00487399">
            <w:pPr>
              <w:autoSpaceDE w:val="0"/>
              <w:autoSpaceDN w:val="0"/>
              <w:adjustRightInd w:val="0"/>
              <w:ind w:rightChars="-270" w:right="-534"/>
              <w:rPr>
                <w:rFonts w:eastAsia="MS PGothic"/>
                <w:sz w:val="18"/>
                <w:szCs w:val="28"/>
              </w:rPr>
            </w:pPr>
            <w:r w:rsidRPr="00BB00BA">
              <w:rPr>
                <w:rFonts w:eastAsia="MS PGothic" w:hint="eastAsia"/>
                <w:szCs w:val="21"/>
              </w:rPr>
              <w:t>none</w:t>
            </w:r>
          </w:p>
        </w:tc>
        <w:tc>
          <w:tcPr>
            <w:tcW w:w="851" w:type="dxa"/>
            <w:tcBorders>
              <w:left w:val="double" w:sz="4" w:space="0" w:color="auto"/>
              <w:bottom w:val="single" w:sz="4" w:space="0" w:color="auto"/>
            </w:tcBorders>
            <w:shd w:val="clear" w:color="auto" w:fill="auto"/>
            <w:vAlign w:val="center"/>
          </w:tcPr>
          <w:p w:rsidR="00BA3994" w:rsidRPr="00BE21DB" w:rsidRDefault="00BA3994" w:rsidP="00487399">
            <w:pPr>
              <w:snapToGrid w:val="0"/>
              <w:ind w:firstLineChars="50" w:firstLine="99"/>
            </w:pPr>
          </w:p>
        </w:tc>
        <w:tc>
          <w:tcPr>
            <w:tcW w:w="1134" w:type="dxa"/>
            <w:tcBorders>
              <w:bottom w:val="single" w:sz="4" w:space="0" w:color="auto"/>
              <w:right w:val="single" w:sz="8" w:space="0" w:color="auto"/>
            </w:tcBorders>
            <w:shd w:val="clear" w:color="auto" w:fill="auto"/>
            <w:vAlign w:val="center"/>
          </w:tcPr>
          <w:p w:rsidR="00BA3994" w:rsidRPr="00E41049" w:rsidRDefault="00BA3994" w:rsidP="00147498">
            <w:pPr>
              <w:snapToGrid w:val="0"/>
              <w:ind w:rightChars="16" w:right="32"/>
              <w:jc w:val="center"/>
            </w:pPr>
            <w:r>
              <w:t>GRSG</w:t>
            </w:r>
          </w:p>
        </w:tc>
        <w:tc>
          <w:tcPr>
            <w:tcW w:w="709"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709"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850" w:type="dxa"/>
            <w:tcBorders>
              <w:left w:val="single" w:sz="8" w:space="0" w:color="auto"/>
              <w:bottom w:val="single" w:sz="4" w:space="0" w:color="auto"/>
              <w:right w:val="single" w:sz="8" w:space="0" w:color="auto"/>
            </w:tcBorders>
            <w:shd w:val="clear" w:color="auto" w:fill="auto"/>
            <w:vAlign w:val="center"/>
          </w:tcPr>
          <w:p w:rsidR="00BA3994" w:rsidRPr="00EA032B" w:rsidRDefault="00BA3994" w:rsidP="00B41AD7">
            <w:pPr>
              <w:snapToGrid w:val="0"/>
              <w:jc w:val="center"/>
              <w:rPr>
                <w:color w:val="FF0000"/>
              </w:rPr>
            </w:pPr>
            <w:r w:rsidRPr="00EA032B">
              <w:rPr>
                <w:color w:val="FF0000"/>
              </w:rPr>
              <w:t>Yes</w:t>
            </w:r>
          </w:p>
        </w:tc>
        <w:tc>
          <w:tcPr>
            <w:tcW w:w="851" w:type="dxa"/>
            <w:tcBorders>
              <w:left w:val="single" w:sz="8" w:space="0" w:color="auto"/>
              <w:bottom w:val="single" w:sz="4" w:space="0" w:color="auto"/>
              <w:right w:val="single" w:sz="8" w:space="0" w:color="auto"/>
            </w:tcBorders>
            <w:shd w:val="clear" w:color="auto" w:fill="auto"/>
            <w:vAlign w:val="center"/>
          </w:tcPr>
          <w:p w:rsidR="00BA3994" w:rsidRPr="00E41049" w:rsidRDefault="00BA3994" w:rsidP="00B41AD7">
            <w:pPr>
              <w:snapToGrid w:val="0"/>
              <w:jc w:val="center"/>
            </w:pPr>
          </w:p>
        </w:tc>
        <w:tc>
          <w:tcPr>
            <w:tcW w:w="2789" w:type="dxa"/>
            <w:tcBorders>
              <w:left w:val="single" w:sz="8" w:space="0" w:color="auto"/>
              <w:bottom w:val="single" w:sz="4" w:space="0" w:color="auto"/>
              <w:right w:val="single" w:sz="8" w:space="0" w:color="auto"/>
            </w:tcBorders>
          </w:tcPr>
          <w:p w:rsidR="00BA3994" w:rsidRPr="00E92A74" w:rsidRDefault="00BA3994" w:rsidP="00B15A97">
            <w:pPr>
              <w:autoSpaceDE w:val="0"/>
              <w:autoSpaceDN w:val="0"/>
              <w:adjustRightInd w:val="0"/>
              <w:snapToGrid w:val="0"/>
              <w:rPr>
                <w:strike/>
              </w:rPr>
            </w:pPr>
          </w:p>
        </w:tc>
        <w:tc>
          <w:tcPr>
            <w:tcW w:w="2640" w:type="dxa"/>
            <w:tcBorders>
              <w:left w:val="single" w:sz="8" w:space="0" w:color="auto"/>
              <w:bottom w:val="single" w:sz="4" w:space="0" w:color="auto"/>
              <w:right w:val="single" w:sz="4" w:space="0" w:color="auto"/>
            </w:tcBorders>
            <w:shd w:val="clear" w:color="auto" w:fill="auto"/>
            <w:vAlign w:val="center"/>
          </w:tcPr>
          <w:p w:rsidR="00BA3994" w:rsidRPr="00E92A74" w:rsidRDefault="00BA3994" w:rsidP="00B15A97">
            <w:pPr>
              <w:autoSpaceDE w:val="0"/>
              <w:autoSpaceDN w:val="0"/>
              <w:adjustRightInd w:val="0"/>
              <w:snapToGrid w:val="0"/>
              <w:rPr>
                <w:strike/>
              </w:rPr>
            </w:pPr>
          </w:p>
        </w:tc>
      </w:tr>
      <w:tr w:rsidR="00BA3994" w:rsidRPr="004268CB" w:rsidTr="00A74E44">
        <w:trPr>
          <w:trHeight w:val="42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D0173D" w:rsidRDefault="00BA3994" w:rsidP="00BA3994">
            <w:pPr>
              <w:autoSpaceDE w:val="0"/>
              <w:autoSpaceDN w:val="0"/>
              <w:adjustRightInd w:val="0"/>
              <w:ind w:rightChars="-270" w:right="-534"/>
              <w:rPr>
                <w:rFonts w:eastAsia="MS PGothic"/>
                <w:szCs w:val="21"/>
              </w:rPr>
            </w:pPr>
            <w:r w:rsidRPr="00D0173D">
              <w:rPr>
                <w:rFonts w:eastAsia="MS PGothic"/>
                <w:szCs w:val="21"/>
              </w:rPr>
              <w:t>Towing hooks</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442563" w:rsidRDefault="00BA3994" w:rsidP="00442563">
            <w:pPr>
              <w:autoSpaceDE w:val="0"/>
              <w:autoSpaceDN w:val="0"/>
              <w:adjustRightInd w:val="0"/>
              <w:ind w:rightChars="-270" w:right="-534"/>
              <w:rPr>
                <w:rFonts w:eastAsia="MS PGothic"/>
                <w:szCs w:val="21"/>
              </w:rPr>
            </w:pPr>
            <w:r w:rsidRPr="00442563">
              <w:rPr>
                <w:rFonts w:eastAsia="MS PGothic" w:hint="eastAsia"/>
                <w:szCs w:val="21"/>
              </w:rPr>
              <w:t>none</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BE21DB" w:rsidRDefault="00BA3994" w:rsidP="00442563">
            <w:pPr>
              <w:snapToGrid w:val="0"/>
              <w:ind w:firstLineChars="50" w:firstLine="99"/>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rsidR="00BA3994" w:rsidRPr="00A74E44" w:rsidRDefault="00BA3994" w:rsidP="00442563">
            <w:pPr>
              <w:snapToGrid w:val="0"/>
              <w:ind w:rightChars="16" w:right="32"/>
              <w:jc w:val="center"/>
            </w:pPr>
            <w:r w:rsidRPr="00A74E44">
              <w:t>GR</w:t>
            </w:r>
            <w:r w:rsidRPr="00A74E44">
              <w:rPr>
                <w:rFonts w:hint="eastAsia"/>
              </w:rPr>
              <w:t>SG</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442563" w:rsidRDefault="00BA3994" w:rsidP="00442563">
            <w:pPr>
              <w:snapToGrid w:val="0"/>
              <w:jc w:val="cente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442563">
            <w:pPr>
              <w:snapToGrid w:val="0"/>
              <w:jc w:val="cente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442563">
            <w:pPr>
              <w:snapToGrid w:val="0"/>
              <w:jc w:val="center"/>
            </w:pP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442563">
            <w:pPr>
              <w:snapToGrid w:val="0"/>
              <w:jc w:val="center"/>
            </w:pPr>
          </w:p>
        </w:tc>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442563" w:rsidRDefault="00BA3994" w:rsidP="00442563">
            <w:pPr>
              <w:snapToGrid w:val="0"/>
              <w:jc w:val="center"/>
              <w:rPr>
                <w:color w:val="FF0000"/>
              </w:rPr>
            </w:pPr>
          </w:p>
        </w:tc>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BA3994" w:rsidRPr="00BE21DB" w:rsidRDefault="00BA3994" w:rsidP="00442563">
            <w:pPr>
              <w:snapToGrid w:val="0"/>
              <w:jc w:val="center"/>
            </w:pPr>
          </w:p>
        </w:tc>
        <w:tc>
          <w:tcPr>
            <w:tcW w:w="2789" w:type="dxa"/>
            <w:tcBorders>
              <w:top w:val="single" w:sz="4" w:space="0" w:color="auto"/>
              <w:left w:val="single" w:sz="8" w:space="0" w:color="auto"/>
              <w:bottom w:val="single" w:sz="4" w:space="0" w:color="auto"/>
              <w:right w:val="single" w:sz="8" w:space="0" w:color="auto"/>
            </w:tcBorders>
          </w:tcPr>
          <w:p w:rsidR="00BA3994" w:rsidRPr="00442563" w:rsidRDefault="00BA3994" w:rsidP="00994BA5">
            <w:pPr>
              <w:autoSpaceDE w:val="0"/>
              <w:autoSpaceDN w:val="0"/>
              <w:adjustRightInd w:val="0"/>
              <w:snapToGrid w:val="0"/>
              <w:rPr>
                <w:strike/>
              </w:rPr>
            </w:pPr>
          </w:p>
        </w:tc>
        <w:tc>
          <w:tcPr>
            <w:tcW w:w="2640" w:type="dxa"/>
            <w:tcBorders>
              <w:top w:val="single" w:sz="4" w:space="0" w:color="auto"/>
              <w:left w:val="single" w:sz="8" w:space="0" w:color="auto"/>
              <w:bottom w:val="single" w:sz="4" w:space="0" w:color="auto"/>
              <w:right w:val="single" w:sz="4" w:space="0" w:color="auto"/>
            </w:tcBorders>
            <w:shd w:val="clear" w:color="auto" w:fill="auto"/>
            <w:vAlign w:val="center"/>
          </w:tcPr>
          <w:p w:rsidR="00BA3994" w:rsidRPr="00442563" w:rsidRDefault="00BA3994" w:rsidP="00994BA5">
            <w:pPr>
              <w:autoSpaceDE w:val="0"/>
              <w:autoSpaceDN w:val="0"/>
              <w:adjustRightInd w:val="0"/>
              <w:snapToGrid w:val="0"/>
              <w:rPr>
                <w:strike/>
              </w:rPr>
            </w:pPr>
          </w:p>
        </w:tc>
      </w:tr>
      <w:tr w:rsidR="00BA3994" w:rsidRPr="00BE21DB" w:rsidTr="00A74E44">
        <w:trPr>
          <w:trHeight w:val="692"/>
        </w:trPr>
        <w:tc>
          <w:tcPr>
            <w:tcW w:w="2235" w:type="dxa"/>
            <w:tcBorders>
              <w:top w:val="double" w:sz="4" w:space="0" w:color="auto"/>
              <w:bottom w:val="double" w:sz="4" w:space="0" w:color="auto"/>
            </w:tcBorders>
            <w:shd w:val="clear" w:color="auto" w:fill="auto"/>
            <w:vAlign w:val="center"/>
          </w:tcPr>
          <w:p w:rsidR="00BA3994" w:rsidRPr="00D0173D" w:rsidRDefault="00BA3994" w:rsidP="00BA3994">
            <w:pPr>
              <w:autoSpaceDE w:val="0"/>
              <w:autoSpaceDN w:val="0"/>
              <w:adjustRightInd w:val="0"/>
              <w:ind w:rightChars="-270" w:right="-534"/>
              <w:jc w:val="left"/>
              <w:rPr>
                <w:rFonts w:asciiTheme="minorHAnsi" w:eastAsia="MS PGothic" w:hAnsiTheme="minorHAnsi"/>
                <w:szCs w:val="21"/>
              </w:rPr>
            </w:pPr>
            <w:r w:rsidRPr="00D0173D">
              <w:rPr>
                <w:rFonts w:asciiTheme="minorHAnsi" w:eastAsia="MS PGothic" w:hAnsiTheme="minorHAnsi"/>
                <w:szCs w:val="21"/>
              </w:rPr>
              <w:lastRenderedPageBreak/>
              <w:t xml:space="preserve">Advance warning </w:t>
            </w:r>
          </w:p>
          <w:p w:rsidR="00BA3994" w:rsidRPr="00D0173D" w:rsidRDefault="00BA3994" w:rsidP="001C0F40">
            <w:pPr>
              <w:autoSpaceDE w:val="0"/>
              <w:autoSpaceDN w:val="0"/>
              <w:adjustRightInd w:val="0"/>
              <w:ind w:rightChars="-270" w:right="-534"/>
              <w:jc w:val="left"/>
              <w:rPr>
                <w:rFonts w:asciiTheme="minorHAnsi" w:eastAsia="MS PGothic" w:hAnsiTheme="minorHAnsi"/>
                <w:szCs w:val="21"/>
              </w:rPr>
            </w:pPr>
            <w:r w:rsidRPr="00D0173D">
              <w:rPr>
                <w:rFonts w:asciiTheme="minorHAnsi" w:eastAsia="MS PGothic" w:hAnsiTheme="minorHAnsi"/>
                <w:szCs w:val="21"/>
              </w:rPr>
              <w:t>triangle</w:t>
            </w:r>
          </w:p>
        </w:tc>
        <w:tc>
          <w:tcPr>
            <w:tcW w:w="708" w:type="dxa"/>
            <w:tcBorders>
              <w:top w:val="double" w:sz="4" w:space="0" w:color="auto"/>
              <w:bottom w:val="double" w:sz="4" w:space="0" w:color="auto"/>
              <w:right w:val="double" w:sz="4" w:space="0" w:color="auto"/>
            </w:tcBorders>
            <w:shd w:val="clear" w:color="auto" w:fill="auto"/>
            <w:vAlign w:val="center"/>
          </w:tcPr>
          <w:p w:rsidR="00BA3994" w:rsidRPr="00181EEE" w:rsidRDefault="00BA3994" w:rsidP="00487399">
            <w:pPr>
              <w:autoSpaceDE w:val="0"/>
              <w:autoSpaceDN w:val="0"/>
              <w:adjustRightInd w:val="0"/>
              <w:ind w:rightChars="-270" w:right="-534"/>
              <w:rPr>
                <w:rFonts w:eastAsia="MS PGothic"/>
                <w:sz w:val="18"/>
                <w:szCs w:val="28"/>
              </w:rPr>
            </w:pPr>
            <w:r w:rsidRPr="00181EEE">
              <w:rPr>
                <w:rFonts w:eastAsia="MS PGothic"/>
                <w:sz w:val="18"/>
                <w:szCs w:val="28"/>
              </w:rPr>
              <w:t>27</w:t>
            </w:r>
          </w:p>
        </w:tc>
        <w:tc>
          <w:tcPr>
            <w:tcW w:w="851" w:type="dxa"/>
            <w:tcBorders>
              <w:top w:val="double" w:sz="4" w:space="0" w:color="auto"/>
              <w:left w:val="double" w:sz="4" w:space="0" w:color="auto"/>
              <w:bottom w:val="double" w:sz="4" w:space="0" w:color="auto"/>
            </w:tcBorders>
            <w:shd w:val="clear" w:color="auto" w:fill="auto"/>
            <w:vAlign w:val="center"/>
          </w:tcPr>
          <w:p w:rsidR="00BA3994" w:rsidRPr="0096003E" w:rsidRDefault="00BA3994" w:rsidP="00FE4A19">
            <w:pPr>
              <w:autoSpaceDE w:val="0"/>
              <w:autoSpaceDN w:val="0"/>
              <w:adjustRightInd w:val="0"/>
              <w:snapToGrid w:val="0"/>
              <w:ind w:rightChars="-270" w:right="-534"/>
              <w:rPr>
                <w:rFonts w:eastAsia="MS PGothic"/>
                <w:sz w:val="16"/>
                <w:szCs w:val="28"/>
              </w:rPr>
            </w:pPr>
          </w:p>
        </w:tc>
        <w:tc>
          <w:tcPr>
            <w:tcW w:w="1134" w:type="dxa"/>
            <w:tcBorders>
              <w:top w:val="double" w:sz="4" w:space="0" w:color="auto"/>
              <w:bottom w:val="double" w:sz="4" w:space="0" w:color="auto"/>
              <w:right w:val="single" w:sz="8" w:space="0" w:color="auto"/>
            </w:tcBorders>
            <w:shd w:val="clear" w:color="auto" w:fill="auto"/>
            <w:vAlign w:val="center"/>
          </w:tcPr>
          <w:p w:rsidR="00BA3994" w:rsidRPr="00A74E44" w:rsidRDefault="00BA3994" w:rsidP="00487399">
            <w:pPr>
              <w:autoSpaceDE w:val="0"/>
              <w:autoSpaceDN w:val="0"/>
              <w:adjustRightInd w:val="0"/>
              <w:snapToGrid w:val="0"/>
              <w:ind w:rightChars="16" w:right="32"/>
              <w:jc w:val="center"/>
              <w:rPr>
                <w:sz w:val="16"/>
              </w:rPr>
            </w:pPr>
            <w:r w:rsidRPr="00A74E44">
              <w:rPr>
                <w:sz w:val="22"/>
              </w:rPr>
              <w:t>GRE</w:t>
            </w:r>
          </w:p>
        </w:tc>
        <w:tc>
          <w:tcPr>
            <w:tcW w:w="709"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sz w:val="20"/>
              </w:rPr>
            </w:pPr>
            <w:r w:rsidRPr="00EA032B">
              <w:rPr>
                <w:color w:val="FF0000"/>
                <w:sz w:val="20"/>
              </w:rPr>
              <w:t>[Yes]</w:t>
            </w:r>
          </w:p>
        </w:tc>
        <w:tc>
          <w:tcPr>
            <w:tcW w:w="850"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31" w:right="61"/>
              <w:jc w:val="center"/>
              <w:rPr>
                <w:color w:val="FF0000"/>
              </w:rPr>
            </w:pPr>
            <w:r w:rsidRPr="00EA032B">
              <w:rPr>
                <w:color w:val="FF0000"/>
              </w:rPr>
              <w:t>[No]</w:t>
            </w:r>
          </w:p>
        </w:tc>
        <w:tc>
          <w:tcPr>
            <w:tcW w:w="709"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2" w:right="4"/>
              <w:jc w:val="center"/>
              <w:rPr>
                <w:color w:val="FF0000"/>
              </w:rPr>
            </w:pPr>
            <w:r w:rsidRPr="00EA032B">
              <w:rPr>
                <w:color w:val="FF0000"/>
              </w:rPr>
              <w:t>[No]</w:t>
            </w:r>
          </w:p>
        </w:tc>
        <w:tc>
          <w:tcPr>
            <w:tcW w:w="709"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487399">
            <w:pPr>
              <w:autoSpaceDE w:val="0"/>
              <w:autoSpaceDN w:val="0"/>
              <w:adjustRightInd w:val="0"/>
              <w:snapToGrid w:val="0"/>
              <w:ind w:rightChars="45" w:right="89"/>
              <w:jc w:val="center"/>
              <w:rPr>
                <w:color w:val="FF0000"/>
                <w:sz w:val="18"/>
                <w:szCs w:val="18"/>
              </w:rPr>
            </w:pPr>
            <w:r w:rsidRPr="00EA032B">
              <w:rPr>
                <w:color w:val="FF0000"/>
                <w:sz w:val="18"/>
                <w:szCs w:val="18"/>
              </w:rPr>
              <w:t>[Yes]</w:t>
            </w:r>
          </w:p>
        </w:tc>
        <w:tc>
          <w:tcPr>
            <w:tcW w:w="850"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rPr>
            </w:pPr>
            <w:r w:rsidRPr="00EA032B">
              <w:rPr>
                <w:rFonts w:ascii="Times New Roman" w:hAnsi="Times New Roman"/>
                <w:color w:val="FF0000"/>
                <w:sz w:val="18"/>
              </w:rPr>
              <w:t>[Yes/No]</w:t>
            </w:r>
          </w:p>
        </w:tc>
        <w:tc>
          <w:tcPr>
            <w:tcW w:w="851"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EA032B" w:rsidRDefault="00BA3994" w:rsidP="000E20D9">
            <w:pPr>
              <w:autoSpaceDE w:val="0"/>
              <w:autoSpaceDN w:val="0"/>
              <w:adjustRightInd w:val="0"/>
              <w:snapToGrid w:val="0"/>
              <w:jc w:val="center"/>
              <w:rPr>
                <w:color w:val="FF0000"/>
              </w:rPr>
            </w:pPr>
            <w:r w:rsidRPr="00EA032B">
              <w:rPr>
                <w:color w:val="FF0000"/>
              </w:rPr>
              <w:t>[No]</w:t>
            </w:r>
          </w:p>
        </w:tc>
        <w:tc>
          <w:tcPr>
            <w:tcW w:w="2789" w:type="dxa"/>
            <w:tcBorders>
              <w:top w:val="double" w:sz="4" w:space="0" w:color="auto"/>
              <w:left w:val="single" w:sz="8" w:space="0" w:color="auto"/>
              <w:bottom w:val="double" w:sz="4" w:space="0" w:color="auto"/>
              <w:right w:val="single" w:sz="8" w:space="0" w:color="auto"/>
            </w:tcBorders>
          </w:tcPr>
          <w:p w:rsidR="00BA3994" w:rsidRPr="00FE4A19" w:rsidRDefault="00BA3994" w:rsidP="00FE4A19">
            <w:pPr>
              <w:autoSpaceDE w:val="0"/>
              <w:autoSpaceDN w:val="0"/>
              <w:adjustRightInd w:val="0"/>
              <w:snapToGrid w:val="0"/>
              <w:rPr>
                <w:color w:val="0000CC"/>
                <w:sz w:val="20"/>
                <w:szCs w:val="20"/>
              </w:rPr>
            </w:pPr>
          </w:p>
        </w:tc>
        <w:tc>
          <w:tcPr>
            <w:tcW w:w="2640" w:type="dxa"/>
            <w:tcBorders>
              <w:top w:val="double" w:sz="4" w:space="0" w:color="auto"/>
              <w:left w:val="single" w:sz="8" w:space="0" w:color="auto"/>
              <w:bottom w:val="double" w:sz="4" w:space="0" w:color="auto"/>
              <w:right w:val="single" w:sz="4" w:space="0" w:color="auto"/>
            </w:tcBorders>
            <w:shd w:val="clear" w:color="auto" w:fill="auto"/>
            <w:vAlign w:val="center"/>
          </w:tcPr>
          <w:p w:rsidR="00BA3994" w:rsidRPr="007B6EF0" w:rsidRDefault="00BA3994" w:rsidP="00FE4A19">
            <w:pPr>
              <w:autoSpaceDE w:val="0"/>
              <w:autoSpaceDN w:val="0"/>
              <w:adjustRightInd w:val="0"/>
              <w:snapToGrid w:val="0"/>
              <w:rPr>
                <w:color w:val="FF0000"/>
                <w:sz w:val="20"/>
                <w:szCs w:val="20"/>
              </w:rPr>
            </w:pPr>
            <w:r w:rsidRPr="00FE4A19">
              <w:rPr>
                <w:color w:val="0000CC"/>
                <w:sz w:val="20"/>
                <w:szCs w:val="20"/>
              </w:rPr>
              <w:t>Built-in type AWT only</w:t>
            </w:r>
            <w:r w:rsidRPr="00FE4A19">
              <w:rPr>
                <w:rFonts w:hint="eastAsia"/>
                <w:color w:val="0000CC"/>
                <w:sz w:val="20"/>
                <w:szCs w:val="20"/>
              </w:rPr>
              <w:t xml:space="preserve"> (Built-in type may not be in the scope of UN R27.)</w:t>
            </w:r>
          </w:p>
        </w:tc>
      </w:tr>
      <w:tr w:rsidR="00BA3994" w:rsidTr="00A74E44">
        <w:trPr>
          <w:trHeight w:val="432"/>
        </w:trPr>
        <w:tc>
          <w:tcPr>
            <w:tcW w:w="2235" w:type="dxa"/>
            <w:tcBorders>
              <w:bottom w:val="double" w:sz="4" w:space="0" w:color="auto"/>
            </w:tcBorders>
            <w:shd w:val="clear" w:color="auto" w:fill="auto"/>
            <w:vAlign w:val="center"/>
          </w:tcPr>
          <w:p w:rsidR="00BA3994" w:rsidRPr="00D0173D" w:rsidRDefault="00BA3994" w:rsidP="00BA3994">
            <w:pPr>
              <w:autoSpaceDE w:val="0"/>
              <w:autoSpaceDN w:val="0"/>
              <w:adjustRightInd w:val="0"/>
              <w:snapToGrid w:val="0"/>
              <w:ind w:rightChars="-270" w:right="-534"/>
              <w:rPr>
                <w:rFonts w:eastAsia="MS PGothic"/>
                <w:szCs w:val="21"/>
              </w:rPr>
            </w:pPr>
            <w:r w:rsidRPr="00D0173D">
              <w:rPr>
                <w:rFonts w:eastAsia="MS PGothic"/>
                <w:szCs w:val="21"/>
              </w:rPr>
              <w:t>Speed limiters</w:t>
            </w:r>
          </w:p>
        </w:tc>
        <w:tc>
          <w:tcPr>
            <w:tcW w:w="708" w:type="dxa"/>
            <w:tcBorders>
              <w:bottom w:val="double" w:sz="4" w:space="0" w:color="auto"/>
              <w:right w:val="double" w:sz="4" w:space="0" w:color="auto"/>
            </w:tcBorders>
            <w:shd w:val="clear" w:color="auto" w:fill="auto"/>
            <w:vAlign w:val="center"/>
          </w:tcPr>
          <w:p w:rsidR="00BA3994" w:rsidRPr="00BE21DB" w:rsidRDefault="00BA3994" w:rsidP="00FE4A19">
            <w:pPr>
              <w:autoSpaceDE w:val="0"/>
              <w:autoSpaceDN w:val="0"/>
              <w:adjustRightInd w:val="0"/>
              <w:snapToGrid w:val="0"/>
              <w:ind w:rightChars="-270" w:right="-534"/>
              <w:jc w:val="left"/>
              <w:rPr>
                <w:rFonts w:eastAsia="MS PGothic"/>
                <w:sz w:val="18"/>
                <w:szCs w:val="28"/>
              </w:rPr>
            </w:pPr>
            <w:r>
              <w:rPr>
                <w:rFonts w:eastAsia="MS PGothic"/>
                <w:sz w:val="18"/>
                <w:szCs w:val="28"/>
              </w:rPr>
              <w:t>89</w:t>
            </w:r>
          </w:p>
        </w:tc>
        <w:tc>
          <w:tcPr>
            <w:tcW w:w="851" w:type="dxa"/>
            <w:tcBorders>
              <w:left w:val="double" w:sz="4" w:space="0" w:color="auto"/>
              <w:bottom w:val="double" w:sz="4" w:space="0" w:color="auto"/>
            </w:tcBorders>
            <w:shd w:val="clear" w:color="auto" w:fill="auto"/>
          </w:tcPr>
          <w:p w:rsidR="00BA3994" w:rsidRPr="00681312" w:rsidRDefault="00BA3994" w:rsidP="00E14157">
            <w:pPr>
              <w:snapToGrid w:val="0"/>
              <w:jc w:val="center"/>
              <w:rPr>
                <w:color w:val="FF0000"/>
              </w:rPr>
            </w:pPr>
          </w:p>
        </w:tc>
        <w:tc>
          <w:tcPr>
            <w:tcW w:w="1134" w:type="dxa"/>
            <w:tcBorders>
              <w:bottom w:val="double" w:sz="4" w:space="0" w:color="auto"/>
              <w:right w:val="single" w:sz="8" w:space="0" w:color="auto"/>
            </w:tcBorders>
            <w:shd w:val="clear" w:color="auto" w:fill="auto"/>
            <w:vAlign w:val="center"/>
          </w:tcPr>
          <w:p w:rsidR="00BA3994" w:rsidRPr="00A74E44" w:rsidRDefault="00BA3994" w:rsidP="00255E5B">
            <w:pPr>
              <w:autoSpaceDE w:val="0"/>
              <w:autoSpaceDN w:val="0"/>
              <w:adjustRightInd w:val="0"/>
              <w:snapToGrid w:val="0"/>
              <w:ind w:rightChars="16" w:right="32"/>
              <w:jc w:val="center"/>
            </w:pPr>
            <w:r w:rsidRPr="00A74E44">
              <w:t>GR</w:t>
            </w:r>
            <w:r w:rsidRPr="00A74E44">
              <w:rPr>
                <w:rFonts w:hint="eastAsia"/>
              </w:rPr>
              <w:t>VA</w:t>
            </w:r>
          </w:p>
        </w:tc>
        <w:tc>
          <w:tcPr>
            <w:tcW w:w="709"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E14157">
            <w:pPr>
              <w:autoSpaceDE w:val="0"/>
              <w:autoSpaceDN w:val="0"/>
              <w:adjustRightInd w:val="0"/>
              <w:snapToGrid w:val="0"/>
              <w:jc w:val="center"/>
              <w:rPr>
                <w:sz w:val="20"/>
              </w:rPr>
            </w:pPr>
          </w:p>
        </w:tc>
        <w:tc>
          <w:tcPr>
            <w:tcW w:w="850"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31" w:right="61"/>
              <w:jc w:val="center"/>
            </w:pPr>
          </w:p>
        </w:tc>
        <w:tc>
          <w:tcPr>
            <w:tcW w:w="709"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2" w:right="4"/>
              <w:jc w:val="center"/>
            </w:pPr>
          </w:p>
        </w:tc>
        <w:tc>
          <w:tcPr>
            <w:tcW w:w="709"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487399">
            <w:pPr>
              <w:autoSpaceDE w:val="0"/>
              <w:autoSpaceDN w:val="0"/>
              <w:adjustRightInd w:val="0"/>
              <w:snapToGrid w:val="0"/>
              <w:ind w:rightChars="45" w:right="89"/>
              <w:jc w:val="center"/>
            </w:pPr>
          </w:p>
        </w:tc>
        <w:tc>
          <w:tcPr>
            <w:tcW w:w="850"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E14157">
            <w:pPr>
              <w:autoSpaceDE w:val="0"/>
              <w:autoSpaceDN w:val="0"/>
              <w:adjustRightInd w:val="0"/>
              <w:snapToGrid w:val="0"/>
              <w:jc w:val="center"/>
            </w:pPr>
          </w:p>
        </w:tc>
        <w:tc>
          <w:tcPr>
            <w:tcW w:w="851" w:type="dxa"/>
            <w:tcBorders>
              <w:left w:val="single" w:sz="8" w:space="0" w:color="auto"/>
              <w:bottom w:val="double" w:sz="4" w:space="0" w:color="auto"/>
              <w:right w:val="single" w:sz="8" w:space="0" w:color="auto"/>
            </w:tcBorders>
            <w:shd w:val="clear" w:color="auto" w:fill="auto"/>
            <w:vAlign w:val="center"/>
          </w:tcPr>
          <w:p w:rsidR="00BA3994" w:rsidRPr="00BE21DB" w:rsidRDefault="00BA3994" w:rsidP="00E14157">
            <w:pPr>
              <w:autoSpaceDE w:val="0"/>
              <w:autoSpaceDN w:val="0"/>
              <w:adjustRightInd w:val="0"/>
              <w:snapToGrid w:val="0"/>
              <w:jc w:val="center"/>
            </w:pPr>
          </w:p>
        </w:tc>
        <w:tc>
          <w:tcPr>
            <w:tcW w:w="2789" w:type="dxa"/>
            <w:tcBorders>
              <w:left w:val="single" w:sz="8" w:space="0" w:color="auto"/>
              <w:bottom w:val="double" w:sz="4" w:space="0" w:color="auto"/>
              <w:right w:val="single" w:sz="8" w:space="0" w:color="auto"/>
            </w:tcBorders>
          </w:tcPr>
          <w:p w:rsidR="00BA3994" w:rsidRPr="00E004D5" w:rsidRDefault="00BA3994" w:rsidP="00E004D5">
            <w:pPr>
              <w:autoSpaceDE w:val="0"/>
              <w:autoSpaceDN w:val="0"/>
              <w:adjustRightInd w:val="0"/>
              <w:snapToGrid w:val="0"/>
              <w:rPr>
                <w:rFonts w:ascii="Times New Roman" w:hAnsi="Times New Roman"/>
                <w:sz w:val="20"/>
                <w:szCs w:val="16"/>
              </w:rPr>
            </w:pPr>
          </w:p>
        </w:tc>
        <w:tc>
          <w:tcPr>
            <w:tcW w:w="2640" w:type="dxa"/>
            <w:tcBorders>
              <w:left w:val="single" w:sz="8" w:space="0" w:color="auto"/>
              <w:bottom w:val="double" w:sz="4" w:space="0" w:color="auto"/>
              <w:right w:val="single" w:sz="4" w:space="0" w:color="auto"/>
            </w:tcBorders>
            <w:shd w:val="clear" w:color="auto" w:fill="auto"/>
            <w:vAlign w:val="center"/>
          </w:tcPr>
          <w:p w:rsidR="00BA3994" w:rsidRPr="00E004D5" w:rsidRDefault="00BA3994" w:rsidP="00E004D5">
            <w:pPr>
              <w:autoSpaceDE w:val="0"/>
              <w:autoSpaceDN w:val="0"/>
              <w:adjustRightInd w:val="0"/>
              <w:snapToGrid w:val="0"/>
              <w:rPr>
                <w:rFonts w:ascii="Times New Roman" w:hAnsi="Times New Roman"/>
                <w:sz w:val="20"/>
                <w:szCs w:val="16"/>
              </w:rPr>
            </w:pPr>
          </w:p>
        </w:tc>
      </w:tr>
      <w:tr w:rsidR="00BA3994" w:rsidRPr="00FE4A19" w:rsidTr="00A74E44">
        <w:trPr>
          <w:trHeight w:val="409"/>
        </w:trPr>
        <w:tc>
          <w:tcPr>
            <w:tcW w:w="2235" w:type="dxa"/>
            <w:tcBorders>
              <w:top w:val="double" w:sz="4" w:space="0" w:color="auto"/>
              <w:bottom w:val="double" w:sz="4" w:space="0" w:color="auto"/>
            </w:tcBorders>
            <w:shd w:val="clear" w:color="auto" w:fill="auto"/>
            <w:vAlign w:val="center"/>
          </w:tcPr>
          <w:p w:rsidR="00BA3994" w:rsidRPr="00FE4A19" w:rsidRDefault="00BA3994" w:rsidP="00BA3994">
            <w:pPr>
              <w:autoSpaceDE w:val="0"/>
              <w:autoSpaceDN w:val="0"/>
              <w:adjustRightInd w:val="0"/>
              <w:ind w:rightChars="-270" w:right="-534"/>
              <w:rPr>
                <w:rFonts w:eastAsia="MS PGothic"/>
                <w:szCs w:val="21"/>
              </w:rPr>
            </w:pPr>
            <w:r w:rsidRPr="00FE4A19">
              <w:rPr>
                <w:rFonts w:eastAsia="MS PGothic" w:hint="eastAsia"/>
                <w:szCs w:val="21"/>
              </w:rPr>
              <w:t>QRTV</w:t>
            </w:r>
          </w:p>
        </w:tc>
        <w:tc>
          <w:tcPr>
            <w:tcW w:w="708" w:type="dxa"/>
            <w:tcBorders>
              <w:top w:val="double" w:sz="4" w:space="0" w:color="auto"/>
              <w:bottom w:val="double" w:sz="4" w:space="0" w:color="auto"/>
              <w:right w:val="double" w:sz="4" w:space="0" w:color="auto"/>
            </w:tcBorders>
            <w:shd w:val="clear" w:color="auto" w:fill="auto"/>
            <w:vAlign w:val="center"/>
          </w:tcPr>
          <w:p w:rsidR="00BA3994" w:rsidRPr="00FE4A19" w:rsidRDefault="00BA3994" w:rsidP="008D059B">
            <w:pPr>
              <w:autoSpaceDE w:val="0"/>
              <w:autoSpaceDN w:val="0"/>
              <w:adjustRightInd w:val="0"/>
              <w:snapToGrid w:val="0"/>
              <w:ind w:rightChars="-270" w:right="-534"/>
              <w:rPr>
                <w:rFonts w:eastAsia="MS PGothic"/>
                <w:szCs w:val="21"/>
              </w:rPr>
            </w:pPr>
            <w:r w:rsidRPr="00FE4A19">
              <w:rPr>
                <w:rFonts w:eastAsia="MS PGothic" w:hint="eastAsia"/>
                <w:szCs w:val="21"/>
              </w:rPr>
              <w:t>138</w:t>
            </w:r>
          </w:p>
        </w:tc>
        <w:tc>
          <w:tcPr>
            <w:tcW w:w="851" w:type="dxa"/>
            <w:tcBorders>
              <w:top w:val="double" w:sz="4" w:space="0" w:color="auto"/>
              <w:left w:val="double" w:sz="4" w:space="0" w:color="auto"/>
              <w:bottom w:val="double" w:sz="4" w:space="0" w:color="auto"/>
            </w:tcBorders>
            <w:shd w:val="clear" w:color="auto" w:fill="auto"/>
            <w:vAlign w:val="center"/>
          </w:tcPr>
          <w:p w:rsidR="00BA3994" w:rsidRPr="00FE4A19" w:rsidRDefault="00BA3994" w:rsidP="007C1D77">
            <w:pPr>
              <w:snapToGrid w:val="0"/>
              <w:jc w:val="center"/>
            </w:pPr>
          </w:p>
        </w:tc>
        <w:tc>
          <w:tcPr>
            <w:tcW w:w="1134" w:type="dxa"/>
            <w:tcBorders>
              <w:top w:val="double" w:sz="4" w:space="0" w:color="auto"/>
              <w:bottom w:val="double" w:sz="4" w:space="0" w:color="auto"/>
              <w:right w:val="single" w:sz="8" w:space="0" w:color="auto"/>
            </w:tcBorders>
            <w:shd w:val="clear" w:color="auto" w:fill="auto"/>
            <w:vAlign w:val="center"/>
          </w:tcPr>
          <w:p w:rsidR="00BA3994" w:rsidRPr="00FE4A19" w:rsidRDefault="00BA3994" w:rsidP="00487399">
            <w:pPr>
              <w:autoSpaceDE w:val="0"/>
              <w:autoSpaceDN w:val="0"/>
              <w:adjustRightInd w:val="0"/>
              <w:snapToGrid w:val="0"/>
              <w:ind w:rightChars="16" w:right="32"/>
              <w:jc w:val="center"/>
              <w:rPr>
                <w:sz w:val="22"/>
              </w:rPr>
            </w:pPr>
            <w:r w:rsidRPr="00FE4A19">
              <w:rPr>
                <w:rFonts w:hint="eastAsia"/>
                <w:sz w:val="22"/>
              </w:rPr>
              <w:t>GRB</w:t>
            </w:r>
          </w:p>
        </w:tc>
        <w:tc>
          <w:tcPr>
            <w:tcW w:w="709"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FE4A19" w:rsidRDefault="00BA3994" w:rsidP="00E14157">
            <w:pPr>
              <w:autoSpaceDE w:val="0"/>
              <w:autoSpaceDN w:val="0"/>
              <w:adjustRightInd w:val="0"/>
              <w:snapToGrid w:val="0"/>
              <w:jc w:val="center"/>
              <w:rPr>
                <w:sz w:val="20"/>
              </w:rPr>
            </w:pPr>
          </w:p>
        </w:tc>
        <w:tc>
          <w:tcPr>
            <w:tcW w:w="850"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FE4A19" w:rsidRDefault="00BA3994" w:rsidP="00487399">
            <w:pPr>
              <w:autoSpaceDE w:val="0"/>
              <w:autoSpaceDN w:val="0"/>
              <w:adjustRightInd w:val="0"/>
              <w:snapToGrid w:val="0"/>
              <w:ind w:rightChars="31" w:right="61"/>
              <w:jc w:val="center"/>
            </w:pPr>
          </w:p>
        </w:tc>
        <w:tc>
          <w:tcPr>
            <w:tcW w:w="709" w:type="dxa"/>
            <w:tcBorders>
              <w:top w:val="double" w:sz="4" w:space="0" w:color="auto"/>
              <w:left w:val="single" w:sz="8" w:space="0" w:color="auto"/>
              <w:bottom w:val="double" w:sz="4" w:space="0" w:color="auto"/>
            </w:tcBorders>
            <w:shd w:val="clear" w:color="auto" w:fill="auto"/>
            <w:vAlign w:val="center"/>
          </w:tcPr>
          <w:p w:rsidR="00BA3994" w:rsidRPr="00FE4A19" w:rsidRDefault="00BA3994" w:rsidP="00487399">
            <w:pPr>
              <w:autoSpaceDE w:val="0"/>
              <w:autoSpaceDN w:val="0"/>
              <w:adjustRightInd w:val="0"/>
              <w:snapToGrid w:val="0"/>
              <w:ind w:rightChars="2" w:right="4"/>
              <w:jc w:val="center"/>
            </w:pPr>
          </w:p>
        </w:tc>
        <w:tc>
          <w:tcPr>
            <w:tcW w:w="709" w:type="dxa"/>
            <w:tcBorders>
              <w:top w:val="double" w:sz="4" w:space="0" w:color="auto"/>
              <w:bottom w:val="double" w:sz="4" w:space="0" w:color="auto"/>
              <w:right w:val="single" w:sz="8" w:space="0" w:color="auto"/>
            </w:tcBorders>
            <w:shd w:val="clear" w:color="auto" w:fill="auto"/>
            <w:vAlign w:val="center"/>
          </w:tcPr>
          <w:p w:rsidR="00BA3994" w:rsidRPr="00FE4A19" w:rsidRDefault="00BA3994" w:rsidP="00487399">
            <w:pPr>
              <w:autoSpaceDE w:val="0"/>
              <w:autoSpaceDN w:val="0"/>
              <w:adjustRightInd w:val="0"/>
              <w:snapToGrid w:val="0"/>
              <w:ind w:rightChars="45" w:right="89"/>
              <w:jc w:val="center"/>
            </w:pPr>
          </w:p>
        </w:tc>
        <w:tc>
          <w:tcPr>
            <w:tcW w:w="850"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FE4A19" w:rsidRDefault="00BA3994" w:rsidP="00E14157">
            <w:pPr>
              <w:autoSpaceDE w:val="0"/>
              <w:autoSpaceDN w:val="0"/>
              <w:adjustRightInd w:val="0"/>
              <w:snapToGrid w:val="0"/>
              <w:jc w:val="center"/>
            </w:pPr>
          </w:p>
        </w:tc>
        <w:tc>
          <w:tcPr>
            <w:tcW w:w="851" w:type="dxa"/>
            <w:tcBorders>
              <w:top w:val="double" w:sz="4" w:space="0" w:color="auto"/>
              <w:left w:val="single" w:sz="8" w:space="0" w:color="auto"/>
              <w:bottom w:val="double" w:sz="4" w:space="0" w:color="auto"/>
              <w:right w:val="single" w:sz="8" w:space="0" w:color="auto"/>
            </w:tcBorders>
            <w:shd w:val="clear" w:color="auto" w:fill="auto"/>
            <w:vAlign w:val="center"/>
          </w:tcPr>
          <w:p w:rsidR="00BA3994" w:rsidRPr="00FE4A19" w:rsidRDefault="00BA3994" w:rsidP="00E14157">
            <w:pPr>
              <w:autoSpaceDE w:val="0"/>
              <w:autoSpaceDN w:val="0"/>
              <w:adjustRightInd w:val="0"/>
              <w:snapToGrid w:val="0"/>
              <w:jc w:val="center"/>
            </w:pPr>
          </w:p>
        </w:tc>
        <w:tc>
          <w:tcPr>
            <w:tcW w:w="2789" w:type="dxa"/>
            <w:tcBorders>
              <w:top w:val="double" w:sz="4" w:space="0" w:color="auto"/>
              <w:left w:val="single" w:sz="8" w:space="0" w:color="auto"/>
              <w:bottom w:val="double" w:sz="4" w:space="0" w:color="auto"/>
              <w:right w:val="single" w:sz="8" w:space="0" w:color="auto"/>
            </w:tcBorders>
          </w:tcPr>
          <w:p w:rsidR="00BA3994" w:rsidRPr="00FE4A19" w:rsidRDefault="00BA3994" w:rsidP="00E14157">
            <w:pPr>
              <w:autoSpaceDE w:val="0"/>
              <w:autoSpaceDN w:val="0"/>
              <w:adjustRightInd w:val="0"/>
              <w:snapToGrid w:val="0"/>
              <w:rPr>
                <w:sz w:val="20"/>
                <w:szCs w:val="20"/>
              </w:rPr>
            </w:pPr>
          </w:p>
        </w:tc>
        <w:tc>
          <w:tcPr>
            <w:tcW w:w="2640" w:type="dxa"/>
            <w:tcBorders>
              <w:top w:val="double" w:sz="4" w:space="0" w:color="auto"/>
              <w:left w:val="single" w:sz="8" w:space="0" w:color="auto"/>
              <w:bottom w:val="double" w:sz="4" w:space="0" w:color="auto"/>
              <w:right w:val="single" w:sz="4" w:space="0" w:color="auto"/>
            </w:tcBorders>
            <w:shd w:val="clear" w:color="auto" w:fill="auto"/>
            <w:vAlign w:val="center"/>
          </w:tcPr>
          <w:p w:rsidR="00BA3994" w:rsidRPr="00FE4A19" w:rsidRDefault="00BA3994" w:rsidP="00E14157">
            <w:pPr>
              <w:autoSpaceDE w:val="0"/>
              <w:autoSpaceDN w:val="0"/>
              <w:adjustRightInd w:val="0"/>
              <w:snapToGrid w:val="0"/>
              <w:rPr>
                <w:sz w:val="20"/>
                <w:szCs w:val="20"/>
              </w:rPr>
            </w:pPr>
          </w:p>
        </w:tc>
      </w:tr>
      <w:tr w:rsidR="00BA3994" w:rsidRPr="00805EED"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601BC0" w:rsidRDefault="00BA3994" w:rsidP="00BA3994">
            <w:pPr>
              <w:autoSpaceDE w:val="0"/>
              <w:autoSpaceDN w:val="0"/>
              <w:adjustRightInd w:val="0"/>
              <w:snapToGrid w:val="0"/>
              <w:ind w:rightChars="-10" w:right="-20"/>
              <w:rPr>
                <w:rFonts w:cs="Arial"/>
                <w:sz w:val="18"/>
                <w:szCs w:val="20"/>
              </w:rPr>
            </w:pPr>
            <w:r w:rsidRPr="00601BC0">
              <w:rPr>
                <w:rFonts w:cs="Arial"/>
                <w:sz w:val="18"/>
                <w:szCs w:val="20"/>
              </w:rPr>
              <w:t>Air-conditioning system</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BB00BA" w:rsidRDefault="00BA3994" w:rsidP="00BA61BA">
            <w:pPr>
              <w:tabs>
                <w:tab w:val="left" w:pos="393"/>
              </w:tabs>
              <w:autoSpaceDE w:val="0"/>
              <w:autoSpaceDN w:val="0"/>
              <w:adjustRightInd w:val="0"/>
              <w:snapToGrid w:val="0"/>
              <w:ind w:rightChars="-10" w:right="-20"/>
              <w:rPr>
                <w:rFonts w:cs="Arial"/>
                <w:sz w:val="20"/>
                <w:szCs w:val="20"/>
              </w:rPr>
            </w:pPr>
            <w:r w:rsidRPr="00BB00BA">
              <w:rPr>
                <w:rFonts w:cs="Arial" w:hint="eastAsia"/>
                <w:sz w:val="20"/>
                <w:szCs w:val="20"/>
              </w:rPr>
              <w:t>none</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004BDD">
            <w:pPr>
              <w:snapToGrid w:val="0"/>
              <w:ind w:rightChars="-10" w:right="-2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jc w:val="center"/>
              <w:rPr>
                <w:rFonts w:cs="Arial"/>
                <w:sz w:val="22"/>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jc w:val="center"/>
              <w:rPr>
                <w:rFonts w:cs="Arial"/>
                <w:sz w:val="20"/>
                <w:szCs w:val="20"/>
              </w:rPr>
            </w:pPr>
          </w:p>
        </w:tc>
        <w:tc>
          <w:tcPr>
            <w:tcW w:w="2789" w:type="dxa"/>
            <w:tcBorders>
              <w:top w:val="single" w:sz="4" w:space="0" w:color="auto"/>
              <w:left w:val="single" w:sz="4" w:space="0" w:color="auto"/>
              <w:bottom w:val="single" w:sz="4" w:space="0" w:color="auto"/>
              <w:right w:val="single" w:sz="4" w:space="0" w:color="auto"/>
            </w:tcBorders>
          </w:tcPr>
          <w:p w:rsidR="00BA3994" w:rsidRDefault="00BA3994" w:rsidP="00E70B7C">
            <w:pPr>
              <w:autoSpaceDE w:val="0"/>
              <w:autoSpaceDN w:val="0"/>
              <w:adjustRightInd w:val="0"/>
              <w:snapToGrid w:val="0"/>
              <w:ind w:rightChars="-10" w:right="-20"/>
              <w:rPr>
                <w:rFonts w:cs="Arial"/>
                <w:color w:val="0000CC"/>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E70B7C">
            <w:pPr>
              <w:autoSpaceDE w:val="0"/>
              <w:autoSpaceDN w:val="0"/>
              <w:adjustRightInd w:val="0"/>
              <w:snapToGrid w:val="0"/>
              <w:ind w:rightChars="-10" w:right="-20"/>
              <w:rPr>
                <w:rFonts w:cs="Arial"/>
                <w:sz w:val="20"/>
                <w:szCs w:val="20"/>
              </w:rPr>
            </w:pPr>
          </w:p>
        </w:tc>
      </w:tr>
      <w:tr w:rsidR="00BA3994" w:rsidRPr="00805EED"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4F95" w:rsidRDefault="00BA3994" w:rsidP="00BA3994">
            <w:pPr>
              <w:autoSpaceDE w:val="0"/>
              <w:autoSpaceDN w:val="0"/>
              <w:adjustRightInd w:val="0"/>
              <w:snapToGrid w:val="0"/>
              <w:ind w:rightChars="-10" w:right="-20"/>
              <w:rPr>
                <w:rFonts w:cs="Arial"/>
                <w:szCs w:val="21"/>
              </w:rPr>
            </w:pPr>
            <w:r w:rsidRPr="00474F95">
              <w:rPr>
                <w:rFonts w:cs="Arial"/>
                <w:szCs w:val="21"/>
              </w:rPr>
              <w:t>Diesel smoke</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4C516E" w:rsidRDefault="00BA3994" w:rsidP="00487399">
            <w:pPr>
              <w:tabs>
                <w:tab w:val="left" w:pos="393"/>
              </w:tabs>
              <w:autoSpaceDE w:val="0"/>
              <w:autoSpaceDN w:val="0"/>
              <w:adjustRightInd w:val="0"/>
              <w:snapToGrid w:val="0"/>
              <w:ind w:rightChars="-10" w:right="-20"/>
              <w:rPr>
                <w:rFonts w:cs="Arial"/>
                <w:sz w:val="18"/>
                <w:szCs w:val="20"/>
              </w:rPr>
            </w:pPr>
            <w:r w:rsidRPr="004C516E">
              <w:rPr>
                <w:rFonts w:cs="Arial"/>
                <w:sz w:val="18"/>
                <w:szCs w:val="20"/>
              </w:rPr>
              <w:t>24</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FE4A19">
            <w:pPr>
              <w:snapToGrid w:val="0"/>
              <w:ind w:rightChars="-10" w:right="-2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jc w:val="center"/>
              <w:rPr>
                <w:rFonts w:cs="Arial"/>
                <w:sz w:val="18"/>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004BDD">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jc w:val="center"/>
              <w:rPr>
                <w:rFonts w:cs="Arial"/>
                <w:sz w:val="20"/>
                <w:szCs w:val="20"/>
              </w:rPr>
            </w:pPr>
          </w:p>
        </w:tc>
        <w:tc>
          <w:tcPr>
            <w:tcW w:w="2789" w:type="dxa"/>
            <w:tcBorders>
              <w:top w:val="single" w:sz="4" w:space="0" w:color="auto"/>
              <w:left w:val="single" w:sz="4" w:space="0" w:color="auto"/>
              <w:bottom w:val="single" w:sz="4" w:space="0" w:color="auto"/>
              <w:right w:val="single" w:sz="4" w:space="0" w:color="auto"/>
            </w:tcBorders>
          </w:tcPr>
          <w:p w:rsidR="00BA3994" w:rsidRPr="004C516E" w:rsidRDefault="00BA3994" w:rsidP="00004BDD">
            <w:pPr>
              <w:autoSpaceDE w:val="0"/>
              <w:autoSpaceDN w:val="0"/>
              <w:adjustRightInd w:val="0"/>
              <w:snapToGrid w:val="0"/>
              <w:ind w:rightChars="-10" w:right="-20"/>
              <w:rPr>
                <w:rFonts w:cs="Arial"/>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004BDD">
            <w:pPr>
              <w:autoSpaceDE w:val="0"/>
              <w:autoSpaceDN w:val="0"/>
              <w:adjustRightInd w:val="0"/>
              <w:snapToGrid w:val="0"/>
              <w:ind w:rightChars="-10" w:right="-20"/>
              <w:rPr>
                <w:rFonts w:cs="Arial"/>
                <w:sz w:val="20"/>
                <w:szCs w:val="20"/>
              </w:rPr>
            </w:pPr>
          </w:p>
        </w:tc>
      </w:tr>
      <w:tr w:rsidR="00BA3994" w:rsidRPr="00805EED"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4F95" w:rsidRDefault="00BA3994" w:rsidP="00BA3994">
            <w:pPr>
              <w:autoSpaceDE w:val="0"/>
              <w:autoSpaceDN w:val="0"/>
              <w:adjustRightInd w:val="0"/>
              <w:snapToGrid w:val="0"/>
              <w:ind w:rightChars="-10" w:right="-20"/>
              <w:rPr>
                <w:rFonts w:cs="Arial"/>
                <w:szCs w:val="21"/>
              </w:rPr>
            </w:pPr>
            <w:r w:rsidRPr="00474F95">
              <w:rPr>
                <w:rFonts w:cs="Arial"/>
                <w:szCs w:val="21"/>
              </w:rPr>
              <w:t>Diesel emissions</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4C516E" w:rsidRDefault="00BA3994" w:rsidP="00922E6C">
            <w:pPr>
              <w:tabs>
                <w:tab w:val="left" w:pos="393"/>
              </w:tabs>
              <w:autoSpaceDE w:val="0"/>
              <w:autoSpaceDN w:val="0"/>
              <w:adjustRightInd w:val="0"/>
              <w:snapToGrid w:val="0"/>
              <w:ind w:rightChars="-10" w:right="-20"/>
              <w:rPr>
                <w:rFonts w:cs="Arial"/>
                <w:sz w:val="18"/>
                <w:szCs w:val="20"/>
              </w:rPr>
            </w:pPr>
            <w:r w:rsidRPr="004C516E">
              <w:rPr>
                <w:rFonts w:cs="Arial"/>
                <w:sz w:val="18"/>
                <w:szCs w:val="20"/>
              </w:rPr>
              <w:t>49</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922E6C">
            <w:pPr>
              <w:snapToGrid w:val="0"/>
              <w:ind w:rightChars="-10" w:right="-20"/>
              <w:jc w:val="center"/>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922E6C" w:rsidRDefault="00BA3994" w:rsidP="00922E6C">
            <w:pPr>
              <w:autoSpaceDE w:val="0"/>
              <w:autoSpaceDN w:val="0"/>
              <w:adjustRightInd w:val="0"/>
              <w:snapToGrid w:val="0"/>
              <w:ind w:rightChars="-10" w:right="-20"/>
              <w:jc w:val="center"/>
              <w:rPr>
                <w:rFonts w:cs="Arial"/>
                <w:sz w:val="22"/>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922E6C">
            <w:pPr>
              <w:autoSpaceDE w:val="0"/>
              <w:autoSpaceDN w:val="0"/>
              <w:adjustRightInd w:val="0"/>
              <w:snapToGrid w:val="0"/>
              <w:ind w:rightChars="-10" w:right="-20"/>
              <w:jc w:val="center"/>
              <w:rPr>
                <w:rFonts w:cs="Arial"/>
                <w:color w:val="FF0000"/>
                <w:sz w:val="20"/>
                <w:szCs w:val="20"/>
              </w:rPr>
            </w:pPr>
            <w:r w:rsidRPr="00EA032B">
              <w:rPr>
                <w:rFonts w:cs="Arial"/>
                <w:color w:val="FF0000"/>
                <w:sz w:val="2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922E6C" w:rsidRDefault="00BA3994" w:rsidP="00922E6C">
            <w:pPr>
              <w:autoSpaceDE w:val="0"/>
              <w:autoSpaceDN w:val="0"/>
              <w:adjustRightInd w:val="0"/>
              <w:snapToGrid w:val="0"/>
              <w:ind w:rightChars="-10" w:right="-20"/>
              <w:jc w:val="center"/>
              <w:rPr>
                <w:rFonts w:cs="Arial"/>
                <w:sz w:val="20"/>
                <w:szCs w:val="20"/>
              </w:rPr>
            </w:pPr>
            <w:r w:rsidRPr="00A74E44">
              <w:rPr>
                <w:rFonts w:cs="Arial"/>
                <w:color w:val="FF0000"/>
                <w:sz w:val="20"/>
                <w:szCs w:val="20"/>
              </w:rPr>
              <w:t>Yes</w:t>
            </w:r>
          </w:p>
        </w:tc>
        <w:tc>
          <w:tcPr>
            <w:tcW w:w="2789" w:type="dxa"/>
            <w:tcBorders>
              <w:top w:val="single" w:sz="4" w:space="0" w:color="auto"/>
              <w:left w:val="single" w:sz="4" w:space="0" w:color="auto"/>
              <w:bottom w:val="single" w:sz="4" w:space="0" w:color="auto"/>
              <w:right w:val="single" w:sz="4" w:space="0" w:color="auto"/>
            </w:tcBorders>
          </w:tcPr>
          <w:p w:rsidR="00BA3994" w:rsidRPr="004C516E" w:rsidRDefault="00BA3994" w:rsidP="00922E6C">
            <w:pPr>
              <w:autoSpaceDE w:val="0"/>
              <w:autoSpaceDN w:val="0"/>
              <w:adjustRightInd w:val="0"/>
              <w:snapToGrid w:val="0"/>
              <w:ind w:rightChars="-10" w:right="-20"/>
              <w:rPr>
                <w:rFonts w:cs="Arial"/>
                <w:sz w:val="20"/>
                <w:szCs w:val="20"/>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922E6C">
            <w:pPr>
              <w:autoSpaceDE w:val="0"/>
              <w:autoSpaceDN w:val="0"/>
              <w:adjustRightInd w:val="0"/>
              <w:snapToGrid w:val="0"/>
              <w:ind w:rightChars="-10" w:right="-20"/>
              <w:rPr>
                <w:rFonts w:cs="Arial"/>
                <w:sz w:val="20"/>
                <w:szCs w:val="20"/>
              </w:rPr>
            </w:pPr>
          </w:p>
        </w:tc>
      </w:tr>
      <w:tr w:rsidR="00BA3994" w:rsidRPr="00B620EE"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4F95" w:rsidRDefault="00BA3994" w:rsidP="00BA3994">
            <w:pPr>
              <w:autoSpaceDE w:val="0"/>
              <w:autoSpaceDN w:val="0"/>
              <w:adjustRightInd w:val="0"/>
              <w:snapToGrid w:val="0"/>
              <w:ind w:rightChars="-10" w:right="-20"/>
              <w:rPr>
                <w:rFonts w:cs="Arial"/>
                <w:szCs w:val="21"/>
              </w:rPr>
            </w:pPr>
            <w:r w:rsidRPr="00474F95">
              <w:rPr>
                <w:rFonts w:cs="Arial"/>
                <w:szCs w:val="21"/>
              </w:rPr>
              <w:t>CO2 emissions and</w:t>
            </w:r>
          </w:p>
          <w:p w:rsidR="00BA3994" w:rsidRPr="00474F95" w:rsidRDefault="00BA3994" w:rsidP="00487399">
            <w:pPr>
              <w:autoSpaceDE w:val="0"/>
              <w:autoSpaceDN w:val="0"/>
              <w:adjustRightInd w:val="0"/>
              <w:snapToGrid w:val="0"/>
              <w:ind w:rightChars="-10" w:right="-20"/>
              <w:rPr>
                <w:rFonts w:cs="Arial"/>
                <w:szCs w:val="21"/>
              </w:rPr>
            </w:pPr>
            <w:r w:rsidRPr="00474F95">
              <w:rPr>
                <w:rFonts w:cs="Arial"/>
                <w:szCs w:val="21"/>
              </w:rPr>
              <w:t>fuel consumption</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4C516E" w:rsidRDefault="00BA3994" w:rsidP="00487399">
            <w:pPr>
              <w:tabs>
                <w:tab w:val="left" w:pos="393"/>
              </w:tabs>
              <w:autoSpaceDE w:val="0"/>
              <w:autoSpaceDN w:val="0"/>
              <w:adjustRightInd w:val="0"/>
              <w:snapToGrid w:val="0"/>
              <w:ind w:rightChars="-10" w:right="-20"/>
              <w:rPr>
                <w:rFonts w:cs="Arial"/>
                <w:sz w:val="18"/>
                <w:szCs w:val="20"/>
              </w:rPr>
            </w:pPr>
            <w:r w:rsidRPr="004C516E">
              <w:rPr>
                <w:rFonts w:cs="Arial"/>
                <w:sz w:val="18"/>
                <w:szCs w:val="20"/>
              </w:rPr>
              <w:t>101</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FE4A19">
            <w:pPr>
              <w:snapToGrid w:val="0"/>
              <w:ind w:rightChars="-10" w:right="-20"/>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476706">
            <w:pPr>
              <w:snapToGrid w:val="0"/>
              <w:ind w:rightChars="-10" w:right="-20"/>
              <w:jc w:val="center"/>
              <w:rPr>
                <w:rFonts w:cs="Arial"/>
                <w:sz w:val="18"/>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883600" w:rsidRDefault="00BA3994" w:rsidP="00487399">
            <w:pPr>
              <w:autoSpaceDE w:val="0"/>
              <w:autoSpaceDN w:val="0"/>
              <w:adjustRightInd w:val="0"/>
              <w:snapToGrid w:val="0"/>
              <w:ind w:rightChars="-10" w:right="-20"/>
              <w:jc w:val="center"/>
              <w:rPr>
                <w:rFonts w:cs="Arial"/>
                <w:szCs w:val="20"/>
              </w:rPr>
            </w:pPr>
          </w:p>
        </w:tc>
        <w:tc>
          <w:tcPr>
            <w:tcW w:w="2789" w:type="dxa"/>
            <w:tcBorders>
              <w:top w:val="single" w:sz="4" w:space="0" w:color="auto"/>
              <w:left w:val="single" w:sz="4" w:space="0" w:color="auto"/>
              <w:bottom w:val="single" w:sz="4" w:space="0" w:color="auto"/>
              <w:right w:val="single" w:sz="4" w:space="0" w:color="auto"/>
            </w:tcBorders>
          </w:tcPr>
          <w:p w:rsidR="00BA3994" w:rsidRDefault="00BA3994" w:rsidP="00FE4A19">
            <w:pPr>
              <w:autoSpaceDE w:val="0"/>
              <w:autoSpaceDN w:val="0"/>
              <w:adjustRightInd w:val="0"/>
              <w:snapToGrid w:val="0"/>
              <w:ind w:rightChars="-10" w:right="-20"/>
              <w:rPr>
                <w:rFonts w:cs="Arial"/>
                <w:color w:val="0000CC"/>
                <w:szCs w:val="21"/>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6706" w:rsidRDefault="00BA3994" w:rsidP="00FE4A19">
            <w:pPr>
              <w:autoSpaceDE w:val="0"/>
              <w:autoSpaceDN w:val="0"/>
              <w:adjustRightInd w:val="0"/>
              <w:snapToGrid w:val="0"/>
              <w:ind w:rightChars="-10" w:right="-20"/>
              <w:rPr>
                <w:rFonts w:cs="Arial"/>
                <w:szCs w:val="21"/>
              </w:rPr>
            </w:pPr>
            <w:r>
              <w:rPr>
                <w:rFonts w:cs="Arial" w:hint="eastAsia"/>
                <w:color w:val="0000CC"/>
                <w:szCs w:val="21"/>
              </w:rPr>
              <w:t xml:space="preserve">Under </w:t>
            </w:r>
            <w:r>
              <w:rPr>
                <w:rFonts w:cs="Arial"/>
                <w:color w:val="0000CC"/>
                <w:szCs w:val="21"/>
              </w:rPr>
              <w:t>consideration</w:t>
            </w:r>
            <w:r>
              <w:rPr>
                <w:rFonts w:cs="Arial" w:hint="eastAsia"/>
                <w:color w:val="0000CC"/>
                <w:szCs w:val="21"/>
              </w:rPr>
              <w:t xml:space="preserve"> </w:t>
            </w:r>
            <w:r w:rsidRPr="00FE4A19">
              <w:rPr>
                <w:rFonts w:cs="Arial" w:hint="eastAsia"/>
                <w:color w:val="0000CC"/>
                <w:szCs w:val="21"/>
              </w:rPr>
              <w:t>by WLTP Transposition Task Force</w:t>
            </w:r>
          </w:p>
        </w:tc>
      </w:tr>
      <w:tr w:rsidR="00BA3994" w:rsidRPr="00805EED" w:rsidTr="00A74E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74F95" w:rsidRDefault="00BA3994" w:rsidP="00BA3994">
            <w:pPr>
              <w:autoSpaceDE w:val="0"/>
              <w:autoSpaceDN w:val="0"/>
              <w:adjustRightInd w:val="0"/>
              <w:snapToGrid w:val="0"/>
              <w:ind w:rightChars="-10" w:right="-20"/>
              <w:rPr>
                <w:rFonts w:cs="Arial"/>
                <w:szCs w:val="21"/>
              </w:rPr>
            </w:pPr>
            <w:r w:rsidRPr="00474F95">
              <w:rPr>
                <w:rFonts w:cs="Arial"/>
                <w:szCs w:val="21"/>
              </w:rPr>
              <w:t xml:space="preserve">WLTP </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rsidR="00BA3994" w:rsidRPr="00BB00BA" w:rsidRDefault="00BA3994" w:rsidP="00487399">
            <w:pPr>
              <w:tabs>
                <w:tab w:val="left" w:pos="393"/>
              </w:tabs>
              <w:autoSpaceDE w:val="0"/>
              <w:autoSpaceDN w:val="0"/>
              <w:adjustRightInd w:val="0"/>
              <w:snapToGrid w:val="0"/>
              <w:ind w:rightChars="-10" w:right="-20"/>
              <w:rPr>
                <w:rFonts w:cs="Arial"/>
                <w:sz w:val="20"/>
                <w:szCs w:val="20"/>
              </w:rPr>
            </w:pPr>
            <w:r w:rsidRPr="00BB00BA">
              <w:rPr>
                <w:rFonts w:cs="Arial" w:hint="eastAsia"/>
                <w:sz w:val="20"/>
                <w:szCs w:val="20"/>
              </w:rPr>
              <w:t>none</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A3994" w:rsidRPr="00883600" w:rsidRDefault="00BA3994" w:rsidP="00FE4A19">
            <w:pPr>
              <w:snapToGrid w:val="0"/>
              <w:ind w:rightChars="-10" w:right="-20"/>
              <w:rPr>
                <w:rFonts w:cs="Arial"/>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474F95">
            <w:pPr>
              <w:autoSpaceDE w:val="0"/>
              <w:autoSpaceDN w:val="0"/>
              <w:adjustRightInd w:val="0"/>
              <w:snapToGrid w:val="0"/>
              <w:ind w:rightChars="-10" w:right="-20"/>
              <w:jc w:val="center"/>
              <w:rPr>
                <w:rFonts w:cs="Arial"/>
                <w:sz w:val="18"/>
                <w:szCs w:val="20"/>
              </w:rPr>
            </w:pPr>
            <w:r w:rsidRPr="004C516E">
              <w:rPr>
                <w:rFonts w:cs="Arial"/>
                <w:sz w:val="22"/>
                <w:szCs w:val="20"/>
              </w:rPr>
              <w:t>GRPE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r w:rsidRPr="00EA032B">
              <w:rPr>
                <w:rFonts w:cs="Arial"/>
                <w:color w:val="FF0000"/>
                <w:szCs w:val="20"/>
              </w:rPr>
              <w:t>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EA032B" w:rsidRDefault="00BA3994" w:rsidP="00487399">
            <w:pPr>
              <w:autoSpaceDE w:val="0"/>
              <w:autoSpaceDN w:val="0"/>
              <w:adjustRightInd w:val="0"/>
              <w:snapToGrid w:val="0"/>
              <w:ind w:rightChars="-10" w:right="-20"/>
              <w:jc w:val="center"/>
              <w:rPr>
                <w:rFonts w:cs="Arial"/>
                <w:color w:val="FF0000"/>
                <w:szCs w:val="20"/>
              </w:rPr>
            </w:pPr>
          </w:p>
        </w:tc>
        <w:tc>
          <w:tcPr>
            <w:tcW w:w="2789" w:type="dxa"/>
            <w:tcBorders>
              <w:top w:val="single" w:sz="4" w:space="0" w:color="auto"/>
              <w:left w:val="single" w:sz="4" w:space="0" w:color="auto"/>
              <w:bottom w:val="single" w:sz="4" w:space="0" w:color="auto"/>
              <w:right w:val="single" w:sz="4" w:space="0" w:color="auto"/>
            </w:tcBorders>
          </w:tcPr>
          <w:p w:rsidR="00BA3994" w:rsidRDefault="00BA3994" w:rsidP="007C1D77">
            <w:pPr>
              <w:autoSpaceDE w:val="0"/>
              <w:autoSpaceDN w:val="0"/>
              <w:adjustRightInd w:val="0"/>
              <w:snapToGrid w:val="0"/>
              <w:ind w:rightChars="-10" w:right="-20"/>
              <w:rPr>
                <w:rFonts w:cs="Arial"/>
                <w:color w:val="0000CC"/>
                <w:szCs w:val="21"/>
              </w:rPr>
            </w:pP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BA3994" w:rsidRPr="004C516E" w:rsidRDefault="00BA3994" w:rsidP="007C1D77">
            <w:pPr>
              <w:autoSpaceDE w:val="0"/>
              <w:autoSpaceDN w:val="0"/>
              <w:adjustRightInd w:val="0"/>
              <w:snapToGrid w:val="0"/>
              <w:ind w:rightChars="-10" w:right="-20"/>
              <w:rPr>
                <w:rFonts w:cs="Arial"/>
                <w:sz w:val="20"/>
                <w:szCs w:val="20"/>
              </w:rPr>
            </w:pPr>
            <w:r>
              <w:rPr>
                <w:rFonts w:cs="Arial" w:hint="eastAsia"/>
                <w:color w:val="0000CC"/>
                <w:szCs w:val="21"/>
              </w:rPr>
              <w:t xml:space="preserve">Under </w:t>
            </w:r>
            <w:r>
              <w:rPr>
                <w:rFonts w:cs="Arial"/>
                <w:color w:val="0000CC"/>
                <w:szCs w:val="21"/>
              </w:rPr>
              <w:t>consideration</w:t>
            </w:r>
            <w:r>
              <w:rPr>
                <w:rFonts w:cs="Arial" w:hint="eastAsia"/>
                <w:color w:val="0000CC"/>
                <w:szCs w:val="21"/>
              </w:rPr>
              <w:t xml:space="preserve"> </w:t>
            </w:r>
            <w:r w:rsidRPr="00FE4A19">
              <w:rPr>
                <w:rFonts w:cs="Arial" w:hint="eastAsia"/>
                <w:color w:val="0000CC"/>
                <w:szCs w:val="21"/>
              </w:rPr>
              <w:t>by WLTP Transposition Task Force</w:t>
            </w:r>
          </w:p>
        </w:tc>
      </w:tr>
    </w:tbl>
    <w:p w:rsidR="008C7650" w:rsidRDefault="008C7650" w:rsidP="00675777"/>
    <w:p w:rsidR="00E70B7C" w:rsidRDefault="00E70B7C" w:rsidP="00675777"/>
    <w:p w:rsidR="00BE24B7" w:rsidRPr="0096003E" w:rsidRDefault="00BE24B7" w:rsidP="00675777">
      <w:r w:rsidRPr="0096003E">
        <w:t>Note)</w:t>
      </w:r>
    </w:p>
    <w:p w:rsidR="00BE24B7" w:rsidRPr="0096003E" w:rsidRDefault="00BE24B7" w:rsidP="00675777">
      <w:pPr>
        <w:rPr>
          <w:sz w:val="22"/>
        </w:rPr>
      </w:pPr>
      <w:r w:rsidRPr="0096003E">
        <w:rPr>
          <w:rFonts w:eastAsia="MS PGothic"/>
          <w:b/>
          <w:kern w:val="0"/>
          <w:sz w:val="22"/>
          <w:szCs w:val="28"/>
        </w:rPr>
        <w:t xml:space="preserve">Review </w:t>
      </w:r>
      <w:r w:rsidR="00E70B7C">
        <w:rPr>
          <w:rFonts w:eastAsia="MS PGothic" w:hint="eastAsia"/>
          <w:b/>
          <w:kern w:val="0"/>
          <w:sz w:val="22"/>
          <w:szCs w:val="28"/>
        </w:rPr>
        <w:t>results</w:t>
      </w:r>
      <w:r w:rsidRPr="0096003E">
        <w:rPr>
          <w:rFonts w:eastAsia="MS PGothic"/>
          <w:b/>
          <w:kern w:val="0"/>
          <w:sz w:val="22"/>
          <w:szCs w:val="28"/>
        </w:rPr>
        <w:t xml:space="preserve"> (by IWVTA Review Flow Chart)</w:t>
      </w:r>
    </w:p>
    <w:p w:rsidR="00BE24B7" w:rsidRPr="00E44893" w:rsidRDefault="00BE24B7" w:rsidP="00675777">
      <w:pPr>
        <w:rPr>
          <w:sz w:val="22"/>
        </w:rPr>
      </w:pPr>
      <w:r w:rsidRPr="00E44893">
        <w:rPr>
          <w:sz w:val="22"/>
        </w:rPr>
        <w:t>(</w:t>
      </w:r>
      <w:proofErr w:type="spellStart"/>
      <w:r w:rsidRPr="00E44893">
        <w:rPr>
          <w:sz w:val="22"/>
        </w:rPr>
        <w:t>i</w:t>
      </w:r>
      <w:proofErr w:type="spellEnd"/>
      <w:r w:rsidRPr="00E44893">
        <w:rPr>
          <w:sz w:val="22"/>
        </w:rPr>
        <w:t>)</w:t>
      </w:r>
      <w:r>
        <w:rPr>
          <w:sz w:val="22"/>
        </w:rPr>
        <w:t xml:space="preserve"> </w:t>
      </w:r>
      <w:r w:rsidRPr="00E44893">
        <w:rPr>
          <w:sz w:val="22"/>
        </w:rPr>
        <w:t>The validity of the identified UN Regulations</w:t>
      </w:r>
    </w:p>
    <w:p w:rsidR="00BE24B7" w:rsidRPr="00E44893" w:rsidRDefault="00BE24B7" w:rsidP="00675777">
      <w:pPr>
        <w:rPr>
          <w:sz w:val="22"/>
        </w:rPr>
      </w:pPr>
      <w:r w:rsidRPr="00E44893">
        <w:rPr>
          <w:sz w:val="22"/>
        </w:rPr>
        <w:t>(ii) The necessity of the identified UN Regulations to be included in IWVTA</w:t>
      </w:r>
    </w:p>
    <w:p w:rsidR="00BE24B7" w:rsidRPr="00E44893" w:rsidRDefault="00BE24B7" w:rsidP="00675777">
      <w:pPr>
        <w:rPr>
          <w:sz w:val="22"/>
        </w:rPr>
      </w:pPr>
      <w:r w:rsidRPr="00E44893">
        <w:rPr>
          <w:sz w:val="22"/>
        </w:rPr>
        <w:t>(iii) The necessity to split the identified UN Regulations</w:t>
      </w:r>
    </w:p>
    <w:p w:rsidR="00BE24B7" w:rsidRPr="00E44893" w:rsidRDefault="00BE24B7" w:rsidP="00675777">
      <w:pPr>
        <w:rPr>
          <w:sz w:val="22"/>
        </w:rPr>
      </w:pPr>
      <w:r>
        <w:rPr>
          <w:sz w:val="22"/>
        </w:rPr>
        <w:t>(</w:t>
      </w:r>
      <w:r w:rsidRPr="00E44893">
        <w:rPr>
          <w:sz w:val="22"/>
        </w:rPr>
        <w:t>iv</w:t>
      </w:r>
      <w:r>
        <w:rPr>
          <w:sz w:val="22"/>
        </w:rPr>
        <w:t xml:space="preserve">) </w:t>
      </w:r>
      <w:r w:rsidRPr="00E44893">
        <w:rPr>
          <w:sz w:val="22"/>
        </w:rPr>
        <w:t>The necessity to amend</w:t>
      </w:r>
      <w:r>
        <w:rPr>
          <w:sz w:val="22"/>
        </w:rPr>
        <w:t xml:space="preserve"> the identified UN Regulations</w:t>
      </w:r>
    </w:p>
    <w:p w:rsidR="00BE24B7" w:rsidRPr="00E44893" w:rsidRDefault="00BE24B7" w:rsidP="00675777">
      <w:pPr>
        <w:rPr>
          <w:sz w:val="22"/>
        </w:rPr>
      </w:pPr>
      <w:r w:rsidRPr="00E44893">
        <w:rPr>
          <w:sz w:val="22"/>
        </w:rPr>
        <w:t>(v)</w:t>
      </w:r>
      <w:r>
        <w:rPr>
          <w:sz w:val="22"/>
        </w:rPr>
        <w:t xml:space="preserve"> </w:t>
      </w:r>
      <w:r w:rsidRPr="00E44893">
        <w:rPr>
          <w:sz w:val="22"/>
        </w:rPr>
        <w:t>The possibility to develop the unified requirements</w:t>
      </w:r>
    </w:p>
    <w:p w:rsidR="00BE24B7" w:rsidRPr="00E44893" w:rsidRDefault="00BE24B7" w:rsidP="00675777">
      <w:pPr>
        <w:rPr>
          <w:sz w:val="22"/>
        </w:rPr>
      </w:pPr>
      <w:r w:rsidRPr="00E44893">
        <w:rPr>
          <w:sz w:val="22"/>
        </w:rPr>
        <w:t>(vi)</w:t>
      </w:r>
      <w:r>
        <w:rPr>
          <w:sz w:val="22"/>
        </w:rPr>
        <w:t xml:space="preserve"> </w:t>
      </w:r>
      <w:r w:rsidRPr="00E44893">
        <w:rPr>
          <w:sz w:val="22"/>
        </w:rPr>
        <w:t>The necessity to separate the identified UN Regulations for the M1 category vehicles and the vehicles of the other categories</w:t>
      </w:r>
    </w:p>
    <w:p w:rsidR="00BE24B7" w:rsidRPr="00E44893" w:rsidRDefault="00BE24B7" w:rsidP="00675777">
      <w:pPr>
        <w:rPr>
          <w:sz w:val="22"/>
        </w:rPr>
      </w:pPr>
    </w:p>
    <w:sectPr w:rsidR="00BE24B7" w:rsidRPr="00E44893" w:rsidSect="00E70B7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134" w:bottom="680" w:left="1134" w:header="680" w:footer="567"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E6B" w:rsidRDefault="00464E6B"/>
    <w:p w:rsidR="00464E6B" w:rsidRDefault="00464E6B"/>
    <w:p w:rsidR="00464E6B" w:rsidRDefault="00464E6B"/>
  </w:endnote>
  <w:endnote w:type="continuationSeparator" w:id="0">
    <w:p w:rsidR="00464E6B" w:rsidRDefault="00464E6B"/>
    <w:p w:rsidR="00464E6B" w:rsidRDefault="00464E6B"/>
    <w:p w:rsidR="00464E6B" w:rsidRDefault="00464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88" w:rsidRDefault="00F91788" w:rsidP="00422ED7">
    <w:pPr>
      <w:pStyle w:val="Footer"/>
      <w:jc w:val="right"/>
      <w:rPr>
        <w:rFonts w:ascii="Times New Roman" w:hAnsi="Times New Roman"/>
        <w:sz w:val="20"/>
        <w:szCs w:val="20"/>
        <w:lang w:val="pt-BR"/>
      </w:rPr>
    </w:pPr>
  </w:p>
  <w:p w:rsidR="00F91788" w:rsidRDefault="00F91788" w:rsidP="00422ED7">
    <w:pPr>
      <w:pStyle w:val="Footer"/>
      <w:jc w:val="right"/>
      <w:rPr>
        <w:rFonts w:ascii="Times New Roman" w:hAnsi="Times New Roman"/>
        <w:sz w:val="20"/>
        <w:szCs w:val="20"/>
        <w:lang w:val="pt-BR"/>
      </w:rPr>
    </w:pPr>
  </w:p>
  <w:p w:rsidR="00F91788" w:rsidRDefault="00F91788" w:rsidP="00422ED7">
    <w:pPr>
      <w:pStyle w:val="Footer"/>
      <w:jc w:val="right"/>
      <w:rPr>
        <w:rFonts w:ascii="Times New Roman" w:hAnsi="Times New Roman"/>
        <w:sz w:val="20"/>
        <w:szCs w:val="20"/>
        <w:lang w:val="pt-BR"/>
      </w:rPr>
    </w:pPr>
  </w:p>
  <w:p w:rsidR="00F91788" w:rsidRDefault="00F91788" w:rsidP="00422ED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09" w:rsidRDefault="00582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09" w:rsidRDefault="0058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E6B" w:rsidRPr="00675777" w:rsidRDefault="00464E6B" w:rsidP="00CE69AE">
      <w:pPr>
        <w:jc w:val="center"/>
      </w:pPr>
      <w:r>
        <w:t>_</w:t>
      </w:r>
    </w:p>
    <w:p w:rsidR="00464E6B" w:rsidRPr="00663979" w:rsidRDefault="00464E6B" w:rsidP="00487399">
      <w:pPr>
        <w:autoSpaceDE w:val="0"/>
        <w:autoSpaceDN w:val="0"/>
        <w:adjustRightInd w:val="0"/>
        <w:ind w:rightChars="-270" w:right="-567"/>
        <w:rPr>
          <w:szCs w:val="21"/>
        </w:rPr>
      </w:pPr>
    </w:p>
  </w:footnote>
  <w:footnote w:type="continuationSeparator" w:id="0">
    <w:p w:rsidR="00464E6B" w:rsidRDefault="00464E6B"/>
    <w:p w:rsidR="00464E6B" w:rsidRDefault="00464E6B"/>
    <w:p w:rsidR="00464E6B" w:rsidRDefault="00464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09" w:rsidRDefault="0058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88" w:rsidRDefault="00F91788" w:rsidP="005013E7">
    <w:pPr>
      <w:autoSpaceDE w:val="0"/>
      <w:autoSpaceDN w:val="0"/>
      <w:adjustRightInd w:val="0"/>
      <w:jc w:val="left"/>
      <w:rPr>
        <w:rFonts w:ascii="Times New Roman" w:hAnsi="Times New Roman"/>
        <w:sz w:val="20"/>
        <w:szCs w:val="20"/>
      </w:rPr>
    </w:pPr>
    <w:r w:rsidRPr="00490FF0">
      <w:rPr>
        <w:rFonts w:ascii="Times New Roman" w:hAnsi="Times New Roman"/>
        <w:sz w:val="20"/>
        <w:szCs w:val="20"/>
      </w:rPr>
      <w:t xml:space="preserve">Transmitted by </w:t>
    </w:r>
    <w:r w:rsidR="00D650F3">
      <w:rPr>
        <w:rFonts w:ascii="Times New Roman" w:hAnsi="Times New Roman" w:hint="eastAsia"/>
        <w:sz w:val="20"/>
        <w:szCs w:val="20"/>
      </w:rPr>
      <w:t>IWVTA Informal Group</w:t>
    </w:r>
    <w:r>
      <w:rPr>
        <w:rFonts w:ascii="Times New Roman" w:hAnsi="Times New Roman" w:hint="eastAsia"/>
        <w:sz w:val="20"/>
        <w:szCs w:val="20"/>
      </w:rPr>
      <w:t xml:space="preserve">                                           </w:t>
    </w:r>
    <w:r>
      <w:rPr>
        <w:rFonts w:ascii="Times New Roman" w:hAnsi="Times New Roman"/>
        <w:sz w:val="20"/>
        <w:szCs w:val="20"/>
      </w:rPr>
      <w:t xml:space="preserve">                </w:t>
    </w:r>
    <w:r w:rsidR="00582A09">
      <w:rPr>
        <w:rFonts w:ascii="Times New Roman" w:hAnsi="Times New Roman" w:hint="eastAsia"/>
        <w:sz w:val="20"/>
        <w:szCs w:val="20"/>
      </w:rPr>
      <w:t xml:space="preserve">                  </w:t>
    </w:r>
    <w:bookmarkStart w:id="0" w:name="_GoBack"/>
    <w:bookmarkEnd w:id="0"/>
    <w:r>
      <w:rPr>
        <w:rFonts w:ascii="Times New Roman" w:hAnsi="Times New Roman"/>
        <w:sz w:val="20"/>
        <w:szCs w:val="20"/>
      </w:rPr>
      <w:t xml:space="preserve">     </w:t>
    </w:r>
    <w:r>
      <w:rPr>
        <w:rFonts w:ascii="Times New Roman" w:hAnsi="Times New Roman" w:hint="eastAsia"/>
        <w:sz w:val="20"/>
        <w:szCs w:val="20"/>
      </w:rPr>
      <w:t xml:space="preserve">   </w:t>
    </w:r>
    <w:r w:rsidR="00395CB7">
      <w:rPr>
        <w:rFonts w:ascii="Times New Roman" w:hAnsi="Times New Roman"/>
        <w:sz w:val="20"/>
        <w:szCs w:val="20"/>
      </w:rPr>
      <w:t>Informal D</w:t>
    </w:r>
    <w:r>
      <w:rPr>
        <w:rFonts w:ascii="Times New Roman" w:hAnsi="Times New Roman" w:hint="eastAsia"/>
        <w:sz w:val="20"/>
        <w:szCs w:val="20"/>
      </w:rPr>
      <w:t>ocument W</w:t>
    </w:r>
    <w:r w:rsidR="00D650F3">
      <w:rPr>
        <w:rFonts w:ascii="Times New Roman" w:hAnsi="Times New Roman" w:hint="eastAsia"/>
        <w:sz w:val="20"/>
        <w:szCs w:val="20"/>
      </w:rPr>
      <w:t>P.29</w:t>
    </w:r>
    <w:r>
      <w:rPr>
        <w:rFonts w:ascii="Times New Roman" w:hAnsi="Times New Roman" w:hint="eastAsia"/>
        <w:sz w:val="20"/>
        <w:szCs w:val="20"/>
      </w:rPr>
      <w:t>-</w:t>
    </w:r>
    <w:r w:rsidR="00D650F3">
      <w:rPr>
        <w:rFonts w:ascii="Times New Roman" w:hAnsi="Times New Roman" w:hint="eastAsia"/>
        <w:sz w:val="20"/>
        <w:szCs w:val="20"/>
      </w:rPr>
      <w:t>176</w:t>
    </w:r>
    <w:r>
      <w:rPr>
        <w:rFonts w:ascii="Times New Roman" w:hAnsi="Times New Roman" w:hint="eastAsia"/>
        <w:sz w:val="20"/>
        <w:szCs w:val="20"/>
      </w:rPr>
      <w:t>-</w:t>
    </w:r>
    <w:r w:rsidR="00D650F3">
      <w:rPr>
        <w:rFonts w:ascii="Times New Roman" w:hAnsi="Times New Roman" w:hint="eastAsia"/>
        <w:sz w:val="20"/>
        <w:szCs w:val="20"/>
      </w:rPr>
      <w:t>21</w:t>
    </w:r>
  </w:p>
  <w:p w:rsidR="00395CB7" w:rsidRDefault="00395CB7" w:rsidP="00395CB7">
    <w:pPr>
      <w:autoSpaceDE w:val="0"/>
      <w:autoSpaceDN w:val="0"/>
      <w:adjustRightInd w:val="0"/>
      <w:ind w:left="5387"/>
      <w:jc w:val="right"/>
      <w:rPr>
        <w:sz w:val="20"/>
      </w:rPr>
    </w:pPr>
    <w:r>
      <w:rPr>
        <w:sz w:val="20"/>
      </w:rPr>
      <w:t xml:space="preserve">    </w:t>
    </w:r>
    <w:r w:rsidRPr="0026274C">
      <w:rPr>
        <w:sz w:val="20"/>
      </w:rPr>
      <w:t xml:space="preserve"> </w:t>
    </w:r>
    <w:r w:rsidRPr="007B1F61">
      <w:rPr>
        <w:sz w:val="20"/>
      </w:rPr>
      <w:t>(1</w:t>
    </w:r>
    <w:r>
      <w:rPr>
        <w:sz w:val="20"/>
      </w:rPr>
      <w:t>76</w:t>
    </w:r>
    <w:r>
      <w:rPr>
        <w:sz w:val="20"/>
        <w:vertAlign w:val="superscript"/>
      </w:rPr>
      <w:t>th</w:t>
    </w:r>
    <w:r w:rsidRPr="007B1F61">
      <w:rPr>
        <w:sz w:val="20"/>
      </w:rPr>
      <w:t xml:space="preserve"> WP.29</w:t>
    </w:r>
    <w:r>
      <w:rPr>
        <w:sz w:val="20"/>
      </w:rPr>
      <w:t xml:space="preserve"> </w:t>
    </w:r>
    <w:r w:rsidRPr="007B1F61">
      <w:rPr>
        <w:sz w:val="20"/>
      </w:rPr>
      <w:t xml:space="preserve">session, </w:t>
    </w:r>
    <w:r>
      <w:rPr>
        <w:sz w:val="20"/>
      </w:rPr>
      <w:t>13-16 November</w:t>
    </w:r>
    <w:r w:rsidRPr="007B1F61">
      <w:rPr>
        <w:sz w:val="20"/>
      </w:rPr>
      <w:t xml:space="preserve"> 201</w:t>
    </w:r>
    <w:r>
      <w:rPr>
        <w:sz w:val="20"/>
      </w:rPr>
      <w:t>8</w:t>
    </w:r>
    <w:r w:rsidRPr="007B1F61">
      <w:rPr>
        <w:sz w:val="20"/>
      </w:rPr>
      <w:t>)</w:t>
    </w:r>
  </w:p>
  <w:p w:rsidR="00395CB7" w:rsidRPr="007B1F61" w:rsidRDefault="00395CB7" w:rsidP="00395CB7">
    <w:pPr>
      <w:autoSpaceDE w:val="0"/>
      <w:autoSpaceDN w:val="0"/>
      <w:adjustRightInd w:val="0"/>
      <w:ind w:left="5387"/>
      <w:jc w:val="right"/>
      <w:rPr>
        <w:sz w:val="20"/>
      </w:rPr>
    </w:pPr>
    <w:r>
      <w:rPr>
        <w:sz w:val="20"/>
      </w:rPr>
      <w:t>Agenda item 2.2.</w:t>
    </w:r>
  </w:p>
  <w:p w:rsidR="00395CB7" w:rsidRPr="00490FF0" w:rsidRDefault="00395CB7" w:rsidP="005013E7">
    <w:pPr>
      <w:autoSpaceDE w:val="0"/>
      <w:autoSpaceDN w:val="0"/>
      <w:adjustRightInd w:val="0"/>
      <w:jc w:val="left"/>
      <w:rPr>
        <w:rFonts w:ascii="Times New Roman" w:hAnsi="Times New Roman"/>
        <w:bCs/>
        <w:sz w:val="20"/>
        <w:szCs w:val="20"/>
      </w:rPr>
    </w:pPr>
  </w:p>
  <w:p w:rsidR="00F91788" w:rsidRDefault="00F91788" w:rsidP="005013E7">
    <w:pPr>
      <w:pStyle w:val="Footer"/>
      <w:ind w:right="400"/>
      <w:jc w:val="center"/>
      <w:rPr>
        <w:rFonts w:ascii="Times New Roman" w:hAnsi="Times New Roman"/>
        <w:sz w:val="20"/>
        <w:szCs w:val="20"/>
        <w:lang w:val="pt-BR"/>
      </w:rPr>
    </w:pPr>
    <w:r>
      <w:rPr>
        <w:rFonts w:ascii="Times New Roman" w:hAnsi="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09" w:rsidRDefault="0058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27CBF"/>
    <w:multiLevelType w:val="hybridMultilevel"/>
    <w:tmpl w:val="7E38AA4A"/>
    <w:lvl w:ilvl="0" w:tplc="D39EF166">
      <w:start w:val="3"/>
      <w:numFmt w:val="bullet"/>
      <w:lvlText w:val="-"/>
      <w:lvlJc w:val="left"/>
      <w:pPr>
        <w:ind w:left="360" w:hanging="360"/>
      </w:pPr>
      <w:rPr>
        <w:rFonts w:ascii="Century" w:eastAsia="MS Mincho"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99"/>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AE7"/>
    <w:rsid w:val="00004BDD"/>
    <w:rsid w:val="0000617A"/>
    <w:rsid w:val="00006294"/>
    <w:rsid w:val="00012AE7"/>
    <w:rsid w:val="00023AD8"/>
    <w:rsid w:val="00025BAA"/>
    <w:rsid w:val="0003253D"/>
    <w:rsid w:val="00033B1F"/>
    <w:rsid w:val="00033FE2"/>
    <w:rsid w:val="00047D39"/>
    <w:rsid w:val="00052008"/>
    <w:rsid w:val="00052BBC"/>
    <w:rsid w:val="0007092B"/>
    <w:rsid w:val="000729F7"/>
    <w:rsid w:val="00076F4C"/>
    <w:rsid w:val="0008126E"/>
    <w:rsid w:val="00087C86"/>
    <w:rsid w:val="000913A7"/>
    <w:rsid w:val="00095FFB"/>
    <w:rsid w:val="000A218C"/>
    <w:rsid w:val="000A2917"/>
    <w:rsid w:val="000C058A"/>
    <w:rsid w:val="000C1D13"/>
    <w:rsid w:val="000C6270"/>
    <w:rsid w:val="000D45FC"/>
    <w:rsid w:val="000D58A3"/>
    <w:rsid w:val="000E0C50"/>
    <w:rsid w:val="000E20D9"/>
    <w:rsid w:val="000E74A5"/>
    <w:rsid w:val="000F07FE"/>
    <w:rsid w:val="000F1091"/>
    <w:rsid w:val="000F3ABE"/>
    <w:rsid w:val="00101401"/>
    <w:rsid w:val="001043CE"/>
    <w:rsid w:val="001043E1"/>
    <w:rsid w:val="00104A07"/>
    <w:rsid w:val="0011019F"/>
    <w:rsid w:val="00110A2B"/>
    <w:rsid w:val="00112113"/>
    <w:rsid w:val="001130AE"/>
    <w:rsid w:val="0012003E"/>
    <w:rsid w:val="00131522"/>
    <w:rsid w:val="00132BDE"/>
    <w:rsid w:val="00134482"/>
    <w:rsid w:val="001370C8"/>
    <w:rsid w:val="001376EB"/>
    <w:rsid w:val="00142298"/>
    <w:rsid w:val="0014401C"/>
    <w:rsid w:val="00144201"/>
    <w:rsid w:val="00146DB2"/>
    <w:rsid w:val="00146F19"/>
    <w:rsid w:val="00147498"/>
    <w:rsid w:val="001532F7"/>
    <w:rsid w:val="001608AC"/>
    <w:rsid w:val="00166210"/>
    <w:rsid w:val="00174483"/>
    <w:rsid w:val="00181EEE"/>
    <w:rsid w:val="001923B4"/>
    <w:rsid w:val="00192B85"/>
    <w:rsid w:val="00195B05"/>
    <w:rsid w:val="001A236D"/>
    <w:rsid w:val="001A3136"/>
    <w:rsid w:val="001B04D8"/>
    <w:rsid w:val="001B7AD0"/>
    <w:rsid w:val="001C0F40"/>
    <w:rsid w:val="001C3467"/>
    <w:rsid w:val="001D2833"/>
    <w:rsid w:val="001D73BD"/>
    <w:rsid w:val="001E089C"/>
    <w:rsid w:val="001E350C"/>
    <w:rsid w:val="001F3DF4"/>
    <w:rsid w:val="001F559D"/>
    <w:rsid w:val="00202ED3"/>
    <w:rsid w:val="002051A5"/>
    <w:rsid w:val="00212EB8"/>
    <w:rsid w:val="00231AC1"/>
    <w:rsid w:val="00233435"/>
    <w:rsid w:val="00240901"/>
    <w:rsid w:val="00255E5B"/>
    <w:rsid w:val="00271E73"/>
    <w:rsid w:val="0027620B"/>
    <w:rsid w:val="00276C5A"/>
    <w:rsid w:val="00284346"/>
    <w:rsid w:val="00285BEF"/>
    <w:rsid w:val="00292E4A"/>
    <w:rsid w:val="00293F7D"/>
    <w:rsid w:val="002A1000"/>
    <w:rsid w:val="002A12A4"/>
    <w:rsid w:val="002A16E1"/>
    <w:rsid w:val="002B0CAF"/>
    <w:rsid w:val="002B31F1"/>
    <w:rsid w:val="002C772E"/>
    <w:rsid w:val="002D124E"/>
    <w:rsid w:val="002D644A"/>
    <w:rsid w:val="002D6AF4"/>
    <w:rsid w:val="002E1760"/>
    <w:rsid w:val="002E6FBC"/>
    <w:rsid w:val="002F06EB"/>
    <w:rsid w:val="002F252E"/>
    <w:rsid w:val="002F34F6"/>
    <w:rsid w:val="002F37D5"/>
    <w:rsid w:val="002F5C11"/>
    <w:rsid w:val="00300DAA"/>
    <w:rsid w:val="00301F9D"/>
    <w:rsid w:val="0030616A"/>
    <w:rsid w:val="00307F59"/>
    <w:rsid w:val="003108AD"/>
    <w:rsid w:val="00313CBB"/>
    <w:rsid w:val="00320073"/>
    <w:rsid w:val="00321659"/>
    <w:rsid w:val="003342F8"/>
    <w:rsid w:val="0033779B"/>
    <w:rsid w:val="003413F4"/>
    <w:rsid w:val="00350450"/>
    <w:rsid w:val="00360AA2"/>
    <w:rsid w:val="00377FAF"/>
    <w:rsid w:val="0038423A"/>
    <w:rsid w:val="003852BB"/>
    <w:rsid w:val="003866C4"/>
    <w:rsid w:val="00395CB7"/>
    <w:rsid w:val="003A13A9"/>
    <w:rsid w:val="003A5C22"/>
    <w:rsid w:val="003B67D5"/>
    <w:rsid w:val="003B71E8"/>
    <w:rsid w:val="003C0BA0"/>
    <w:rsid w:val="003C5999"/>
    <w:rsid w:val="003C77EB"/>
    <w:rsid w:val="003E0E8E"/>
    <w:rsid w:val="003F1B10"/>
    <w:rsid w:val="00422ED7"/>
    <w:rsid w:val="00424D2B"/>
    <w:rsid w:val="004268CB"/>
    <w:rsid w:val="00427FF7"/>
    <w:rsid w:val="00430485"/>
    <w:rsid w:val="00442563"/>
    <w:rsid w:val="00442E30"/>
    <w:rsid w:val="00456A55"/>
    <w:rsid w:val="00463F6C"/>
    <w:rsid w:val="00464E6B"/>
    <w:rsid w:val="0046730A"/>
    <w:rsid w:val="00472C10"/>
    <w:rsid w:val="00474F95"/>
    <w:rsid w:val="00476223"/>
    <w:rsid w:val="00476706"/>
    <w:rsid w:val="00482B2C"/>
    <w:rsid w:val="00487399"/>
    <w:rsid w:val="00490FF0"/>
    <w:rsid w:val="00492B13"/>
    <w:rsid w:val="00493EDF"/>
    <w:rsid w:val="00494AD9"/>
    <w:rsid w:val="00495E1F"/>
    <w:rsid w:val="004A345C"/>
    <w:rsid w:val="004A3933"/>
    <w:rsid w:val="004B2429"/>
    <w:rsid w:val="004B4702"/>
    <w:rsid w:val="004B5C30"/>
    <w:rsid w:val="004C0204"/>
    <w:rsid w:val="004C516E"/>
    <w:rsid w:val="004D2076"/>
    <w:rsid w:val="004E04AD"/>
    <w:rsid w:val="004F53E0"/>
    <w:rsid w:val="004F6804"/>
    <w:rsid w:val="00500913"/>
    <w:rsid w:val="005013E7"/>
    <w:rsid w:val="00517DED"/>
    <w:rsid w:val="00520AE7"/>
    <w:rsid w:val="00540B95"/>
    <w:rsid w:val="00542902"/>
    <w:rsid w:val="00543E5C"/>
    <w:rsid w:val="0056490C"/>
    <w:rsid w:val="00567161"/>
    <w:rsid w:val="0056768E"/>
    <w:rsid w:val="00571792"/>
    <w:rsid w:val="00571B03"/>
    <w:rsid w:val="005730B8"/>
    <w:rsid w:val="00577B99"/>
    <w:rsid w:val="00582A09"/>
    <w:rsid w:val="00582ADC"/>
    <w:rsid w:val="00591977"/>
    <w:rsid w:val="00591FAE"/>
    <w:rsid w:val="005922BF"/>
    <w:rsid w:val="0059312A"/>
    <w:rsid w:val="005939C5"/>
    <w:rsid w:val="005A2F34"/>
    <w:rsid w:val="005A4EE3"/>
    <w:rsid w:val="005B400A"/>
    <w:rsid w:val="005B4D73"/>
    <w:rsid w:val="005B75C4"/>
    <w:rsid w:val="005B7A91"/>
    <w:rsid w:val="005C07DD"/>
    <w:rsid w:val="005C2A0E"/>
    <w:rsid w:val="005C2D6F"/>
    <w:rsid w:val="005C3B3E"/>
    <w:rsid w:val="005C4928"/>
    <w:rsid w:val="005D05B9"/>
    <w:rsid w:val="005D1582"/>
    <w:rsid w:val="005D1D47"/>
    <w:rsid w:val="005D2782"/>
    <w:rsid w:val="005D37D4"/>
    <w:rsid w:val="005D50D9"/>
    <w:rsid w:val="005D6C4E"/>
    <w:rsid w:val="005E16BC"/>
    <w:rsid w:val="005E2029"/>
    <w:rsid w:val="005E2107"/>
    <w:rsid w:val="005E469D"/>
    <w:rsid w:val="005F13B6"/>
    <w:rsid w:val="005F7F24"/>
    <w:rsid w:val="00601BC0"/>
    <w:rsid w:val="00601DBE"/>
    <w:rsid w:val="0060465B"/>
    <w:rsid w:val="00604B5B"/>
    <w:rsid w:val="006069E2"/>
    <w:rsid w:val="00610091"/>
    <w:rsid w:val="00610BC4"/>
    <w:rsid w:val="00614290"/>
    <w:rsid w:val="006240A2"/>
    <w:rsid w:val="00626626"/>
    <w:rsid w:val="006417BA"/>
    <w:rsid w:val="00643F1F"/>
    <w:rsid w:val="00647247"/>
    <w:rsid w:val="00661C39"/>
    <w:rsid w:val="00663979"/>
    <w:rsid w:val="006659B4"/>
    <w:rsid w:val="00667F1C"/>
    <w:rsid w:val="00672FC8"/>
    <w:rsid w:val="00675777"/>
    <w:rsid w:val="00681312"/>
    <w:rsid w:val="00685ABD"/>
    <w:rsid w:val="00697168"/>
    <w:rsid w:val="006A5113"/>
    <w:rsid w:val="006B49FB"/>
    <w:rsid w:val="006B5D7A"/>
    <w:rsid w:val="006B73DB"/>
    <w:rsid w:val="006C0818"/>
    <w:rsid w:val="006C0EAE"/>
    <w:rsid w:val="006C0F0A"/>
    <w:rsid w:val="006C16F8"/>
    <w:rsid w:val="006C4FC0"/>
    <w:rsid w:val="006D4A7D"/>
    <w:rsid w:val="006E06BF"/>
    <w:rsid w:val="006E4222"/>
    <w:rsid w:val="006F0720"/>
    <w:rsid w:val="006F0D57"/>
    <w:rsid w:val="006F3CC3"/>
    <w:rsid w:val="0071141C"/>
    <w:rsid w:val="00717092"/>
    <w:rsid w:val="007311F0"/>
    <w:rsid w:val="0073448A"/>
    <w:rsid w:val="0074135A"/>
    <w:rsid w:val="00743BEB"/>
    <w:rsid w:val="007447E7"/>
    <w:rsid w:val="0074558F"/>
    <w:rsid w:val="007478D1"/>
    <w:rsid w:val="00752B8B"/>
    <w:rsid w:val="007603A7"/>
    <w:rsid w:val="00765B26"/>
    <w:rsid w:val="0076656D"/>
    <w:rsid w:val="007746AB"/>
    <w:rsid w:val="00777236"/>
    <w:rsid w:val="00787F4A"/>
    <w:rsid w:val="007906C7"/>
    <w:rsid w:val="00791A23"/>
    <w:rsid w:val="00797135"/>
    <w:rsid w:val="007A5314"/>
    <w:rsid w:val="007B1301"/>
    <w:rsid w:val="007B52B0"/>
    <w:rsid w:val="007B6EF0"/>
    <w:rsid w:val="007C013E"/>
    <w:rsid w:val="007C01D4"/>
    <w:rsid w:val="007C1D77"/>
    <w:rsid w:val="007D6958"/>
    <w:rsid w:val="007E5F16"/>
    <w:rsid w:val="007E68DC"/>
    <w:rsid w:val="007E7257"/>
    <w:rsid w:val="007E7C0E"/>
    <w:rsid w:val="007F7642"/>
    <w:rsid w:val="008037F9"/>
    <w:rsid w:val="00805EED"/>
    <w:rsid w:val="00811246"/>
    <w:rsid w:val="00812E90"/>
    <w:rsid w:val="0082119E"/>
    <w:rsid w:val="008311FB"/>
    <w:rsid w:val="00845788"/>
    <w:rsid w:val="0085023F"/>
    <w:rsid w:val="00862952"/>
    <w:rsid w:val="00862E7A"/>
    <w:rsid w:val="0087331B"/>
    <w:rsid w:val="008751B3"/>
    <w:rsid w:val="00883600"/>
    <w:rsid w:val="00883A34"/>
    <w:rsid w:val="008841B7"/>
    <w:rsid w:val="0089026D"/>
    <w:rsid w:val="00891395"/>
    <w:rsid w:val="008913F7"/>
    <w:rsid w:val="0089322F"/>
    <w:rsid w:val="0089360A"/>
    <w:rsid w:val="008A10BA"/>
    <w:rsid w:val="008A4B10"/>
    <w:rsid w:val="008A6185"/>
    <w:rsid w:val="008C0CBC"/>
    <w:rsid w:val="008C5BF4"/>
    <w:rsid w:val="008C7650"/>
    <w:rsid w:val="008D059B"/>
    <w:rsid w:val="008D3EBA"/>
    <w:rsid w:val="008D5FEF"/>
    <w:rsid w:val="008D791B"/>
    <w:rsid w:val="008E536F"/>
    <w:rsid w:val="008E66A3"/>
    <w:rsid w:val="008F077A"/>
    <w:rsid w:val="008F177C"/>
    <w:rsid w:val="008F5241"/>
    <w:rsid w:val="00902403"/>
    <w:rsid w:val="009110E3"/>
    <w:rsid w:val="0091430B"/>
    <w:rsid w:val="009145DC"/>
    <w:rsid w:val="00914E89"/>
    <w:rsid w:val="0091658D"/>
    <w:rsid w:val="00922E6C"/>
    <w:rsid w:val="00924719"/>
    <w:rsid w:val="00933033"/>
    <w:rsid w:val="0096003E"/>
    <w:rsid w:val="009724CB"/>
    <w:rsid w:val="00972A80"/>
    <w:rsid w:val="00973F18"/>
    <w:rsid w:val="00974DDD"/>
    <w:rsid w:val="00977F65"/>
    <w:rsid w:val="00982EA2"/>
    <w:rsid w:val="009A5A63"/>
    <w:rsid w:val="009A5C63"/>
    <w:rsid w:val="009B496A"/>
    <w:rsid w:val="009B5702"/>
    <w:rsid w:val="009C193E"/>
    <w:rsid w:val="009C5DD1"/>
    <w:rsid w:val="009D083C"/>
    <w:rsid w:val="009D0D22"/>
    <w:rsid w:val="009F1BDF"/>
    <w:rsid w:val="009F1CBA"/>
    <w:rsid w:val="009F1E33"/>
    <w:rsid w:val="00A05996"/>
    <w:rsid w:val="00A103C3"/>
    <w:rsid w:val="00A11A2E"/>
    <w:rsid w:val="00A131B3"/>
    <w:rsid w:val="00A15A95"/>
    <w:rsid w:val="00A1762A"/>
    <w:rsid w:val="00A17B48"/>
    <w:rsid w:val="00A258DB"/>
    <w:rsid w:val="00A2591A"/>
    <w:rsid w:val="00A319CA"/>
    <w:rsid w:val="00A31ECA"/>
    <w:rsid w:val="00A31F79"/>
    <w:rsid w:val="00A34E16"/>
    <w:rsid w:val="00A35578"/>
    <w:rsid w:val="00A3628E"/>
    <w:rsid w:val="00A36B37"/>
    <w:rsid w:val="00A37375"/>
    <w:rsid w:val="00A37CB3"/>
    <w:rsid w:val="00A42B28"/>
    <w:rsid w:val="00A5007E"/>
    <w:rsid w:val="00A55B89"/>
    <w:rsid w:val="00A56A45"/>
    <w:rsid w:val="00A664AC"/>
    <w:rsid w:val="00A67EDA"/>
    <w:rsid w:val="00A74E44"/>
    <w:rsid w:val="00A82DF2"/>
    <w:rsid w:val="00A917B2"/>
    <w:rsid w:val="00A928AA"/>
    <w:rsid w:val="00A95351"/>
    <w:rsid w:val="00AB0AF9"/>
    <w:rsid w:val="00AC04DC"/>
    <w:rsid w:val="00AD01F5"/>
    <w:rsid w:val="00B000CA"/>
    <w:rsid w:val="00B00831"/>
    <w:rsid w:val="00B01116"/>
    <w:rsid w:val="00B0257B"/>
    <w:rsid w:val="00B02AB7"/>
    <w:rsid w:val="00B11B56"/>
    <w:rsid w:val="00B12ED0"/>
    <w:rsid w:val="00B15A97"/>
    <w:rsid w:val="00B15B96"/>
    <w:rsid w:val="00B20377"/>
    <w:rsid w:val="00B2513A"/>
    <w:rsid w:val="00B2532B"/>
    <w:rsid w:val="00B269CF"/>
    <w:rsid w:val="00B41AD7"/>
    <w:rsid w:val="00B443CF"/>
    <w:rsid w:val="00B45619"/>
    <w:rsid w:val="00B57E6A"/>
    <w:rsid w:val="00B620EE"/>
    <w:rsid w:val="00B65BC8"/>
    <w:rsid w:val="00B703D5"/>
    <w:rsid w:val="00B71B0B"/>
    <w:rsid w:val="00B73F48"/>
    <w:rsid w:val="00B76ECA"/>
    <w:rsid w:val="00B77190"/>
    <w:rsid w:val="00B803E4"/>
    <w:rsid w:val="00B8242E"/>
    <w:rsid w:val="00B858BD"/>
    <w:rsid w:val="00B90F15"/>
    <w:rsid w:val="00B96EA1"/>
    <w:rsid w:val="00B97F37"/>
    <w:rsid w:val="00BA04A6"/>
    <w:rsid w:val="00BA0968"/>
    <w:rsid w:val="00BA2246"/>
    <w:rsid w:val="00BA371A"/>
    <w:rsid w:val="00BA3994"/>
    <w:rsid w:val="00BA4633"/>
    <w:rsid w:val="00BA61BA"/>
    <w:rsid w:val="00BB00BA"/>
    <w:rsid w:val="00BB5497"/>
    <w:rsid w:val="00BC281D"/>
    <w:rsid w:val="00BC4401"/>
    <w:rsid w:val="00BD0213"/>
    <w:rsid w:val="00BD1719"/>
    <w:rsid w:val="00BD6E8B"/>
    <w:rsid w:val="00BE0280"/>
    <w:rsid w:val="00BE1760"/>
    <w:rsid w:val="00BE21DB"/>
    <w:rsid w:val="00BE24B7"/>
    <w:rsid w:val="00BF6D27"/>
    <w:rsid w:val="00BF75A0"/>
    <w:rsid w:val="00C0199C"/>
    <w:rsid w:val="00C019C0"/>
    <w:rsid w:val="00C020E6"/>
    <w:rsid w:val="00C1216E"/>
    <w:rsid w:val="00C1794E"/>
    <w:rsid w:val="00C21901"/>
    <w:rsid w:val="00C21995"/>
    <w:rsid w:val="00C3698F"/>
    <w:rsid w:val="00C36F6A"/>
    <w:rsid w:val="00C37EBB"/>
    <w:rsid w:val="00C4281C"/>
    <w:rsid w:val="00C438A6"/>
    <w:rsid w:val="00C54F60"/>
    <w:rsid w:val="00C56B1D"/>
    <w:rsid w:val="00C649B2"/>
    <w:rsid w:val="00C66EFD"/>
    <w:rsid w:val="00C675CB"/>
    <w:rsid w:val="00C76AFC"/>
    <w:rsid w:val="00C8029C"/>
    <w:rsid w:val="00C80C58"/>
    <w:rsid w:val="00C85C13"/>
    <w:rsid w:val="00C86A77"/>
    <w:rsid w:val="00C9513F"/>
    <w:rsid w:val="00C955E6"/>
    <w:rsid w:val="00CA4505"/>
    <w:rsid w:val="00CB2041"/>
    <w:rsid w:val="00CC0AE0"/>
    <w:rsid w:val="00CC3C84"/>
    <w:rsid w:val="00CC4DBE"/>
    <w:rsid w:val="00CD2EE1"/>
    <w:rsid w:val="00CE69AE"/>
    <w:rsid w:val="00CF07C3"/>
    <w:rsid w:val="00CF0A90"/>
    <w:rsid w:val="00CF230A"/>
    <w:rsid w:val="00CF608B"/>
    <w:rsid w:val="00D0173D"/>
    <w:rsid w:val="00D07040"/>
    <w:rsid w:val="00D20AF0"/>
    <w:rsid w:val="00D2396F"/>
    <w:rsid w:val="00D23BB8"/>
    <w:rsid w:val="00D35D0A"/>
    <w:rsid w:val="00D429B2"/>
    <w:rsid w:val="00D43641"/>
    <w:rsid w:val="00D44CC6"/>
    <w:rsid w:val="00D53D55"/>
    <w:rsid w:val="00D5590D"/>
    <w:rsid w:val="00D650F3"/>
    <w:rsid w:val="00D6771E"/>
    <w:rsid w:val="00D7561A"/>
    <w:rsid w:val="00D75C3B"/>
    <w:rsid w:val="00D76125"/>
    <w:rsid w:val="00D7741C"/>
    <w:rsid w:val="00D8529F"/>
    <w:rsid w:val="00D94458"/>
    <w:rsid w:val="00D972AD"/>
    <w:rsid w:val="00DA1DF8"/>
    <w:rsid w:val="00DA4846"/>
    <w:rsid w:val="00DA636F"/>
    <w:rsid w:val="00DB290D"/>
    <w:rsid w:val="00DB5422"/>
    <w:rsid w:val="00DB609A"/>
    <w:rsid w:val="00DC080E"/>
    <w:rsid w:val="00DC33AE"/>
    <w:rsid w:val="00DC37E4"/>
    <w:rsid w:val="00DC533C"/>
    <w:rsid w:val="00DD6201"/>
    <w:rsid w:val="00DE2AB3"/>
    <w:rsid w:val="00DE66B8"/>
    <w:rsid w:val="00DE78F0"/>
    <w:rsid w:val="00E004D5"/>
    <w:rsid w:val="00E00B06"/>
    <w:rsid w:val="00E0344D"/>
    <w:rsid w:val="00E03B13"/>
    <w:rsid w:val="00E043C1"/>
    <w:rsid w:val="00E06F0C"/>
    <w:rsid w:val="00E128E7"/>
    <w:rsid w:val="00E137F9"/>
    <w:rsid w:val="00E14157"/>
    <w:rsid w:val="00E25E05"/>
    <w:rsid w:val="00E31CAE"/>
    <w:rsid w:val="00E34DBA"/>
    <w:rsid w:val="00E41049"/>
    <w:rsid w:val="00E4227B"/>
    <w:rsid w:val="00E43659"/>
    <w:rsid w:val="00E44893"/>
    <w:rsid w:val="00E57B66"/>
    <w:rsid w:val="00E63543"/>
    <w:rsid w:val="00E65257"/>
    <w:rsid w:val="00E70B7C"/>
    <w:rsid w:val="00E72F8F"/>
    <w:rsid w:val="00E753E7"/>
    <w:rsid w:val="00E81E16"/>
    <w:rsid w:val="00E821C0"/>
    <w:rsid w:val="00E827E1"/>
    <w:rsid w:val="00E83782"/>
    <w:rsid w:val="00E92A74"/>
    <w:rsid w:val="00E9323F"/>
    <w:rsid w:val="00E95BCE"/>
    <w:rsid w:val="00E972E1"/>
    <w:rsid w:val="00EA032B"/>
    <w:rsid w:val="00EA0708"/>
    <w:rsid w:val="00EA5B6F"/>
    <w:rsid w:val="00EA78AA"/>
    <w:rsid w:val="00EB1B9F"/>
    <w:rsid w:val="00EB2A95"/>
    <w:rsid w:val="00EB4433"/>
    <w:rsid w:val="00EB4BDA"/>
    <w:rsid w:val="00EB4F41"/>
    <w:rsid w:val="00EC314C"/>
    <w:rsid w:val="00EC7379"/>
    <w:rsid w:val="00EC75E7"/>
    <w:rsid w:val="00ED76A7"/>
    <w:rsid w:val="00EE10A2"/>
    <w:rsid w:val="00EE1168"/>
    <w:rsid w:val="00EE7F56"/>
    <w:rsid w:val="00EF4721"/>
    <w:rsid w:val="00F074FA"/>
    <w:rsid w:val="00F139A0"/>
    <w:rsid w:val="00F14C00"/>
    <w:rsid w:val="00F15ABB"/>
    <w:rsid w:val="00F15B7C"/>
    <w:rsid w:val="00F17B14"/>
    <w:rsid w:val="00F241E8"/>
    <w:rsid w:val="00F30026"/>
    <w:rsid w:val="00F32112"/>
    <w:rsid w:val="00F321AB"/>
    <w:rsid w:val="00F37A4E"/>
    <w:rsid w:val="00F418DE"/>
    <w:rsid w:val="00F5034B"/>
    <w:rsid w:val="00F635E9"/>
    <w:rsid w:val="00F670FD"/>
    <w:rsid w:val="00F76BC9"/>
    <w:rsid w:val="00F83D73"/>
    <w:rsid w:val="00F87B52"/>
    <w:rsid w:val="00F91788"/>
    <w:rsid w:val="00F945D1"/>
    <w:rsid w:val="00F96AD6"/>
    <w:rsid w:val="00FA097D"/>
    <w:rsid w:val="00FC562B"/>
    <w:rsid w:val="00FD290B"/>
    <w:rsid w:val="00FD6333"/>
    <w:rsid w:val="00FE43C1"/>
    <w:rsid w:val="00FE4A19"/>
    <w:rsid w:val="00FF0EB6"/>
    <w:rsid w:val="00FF1BAE"/>
    <w:rsid w:val="00FF73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158B044"/>
  <w15:docId w15:val="{000BBB4C-CD0A-4AF0-A1D6-EA8BA976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9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21C0"/>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42B28"/>
    <w:pPr>
      <w:tabs>
        <w:tab w:val="center" w:pos="4252"/>
        <w:tab w:val="right" w:pos="8504"/>
      </w:tabs>
      <w:snapToGrid w:val="0"/>
    </w:pPr>
  </w:style>
  <w:style w:type="character" w:customStyle="1" w:styleId="HeaderChar">
    <w:name w:val="Header Char"/>
    <w:basedOn w:val="DefaultParagraphFont"/>
    <w:link w:val="Header"/>
    <w:uiPriority w:val="99"/>
    <w:locked/>
    <w:rsid w:val="00A42B28"/>
    <w:rPr>
      <w:rFonts w:cs="Times New Roman"/>
      <w:kern w:val="2"/>
      <w:sz w:val="22"/>
    </w:rPr>
  </w:style>
  <w:style w:type="paragraph" w:styleId="Footer">
    <w:name w:val="footer"/>
    <w:basedOn w:val="Normal"/>
    <w:link w:val="FooterChar"/>
    <w:uiPriority w:val="99"/>
    <w:rsid w:val="00A42B28"/>
    <w:pPr>
      <w:tabs>
        <w:tab w:val="center" w:pos="4252"/>
        <w:tab w:val="right" w:pos="8504"/>
      </w:tabs>
      <w:snapToGrid w:val="0"/>
    </w:pPr>
  </w:style>
  <w:style w:type="character" w:customStyle="1" w:styleId="FooterChar">
    <w:name w:val="Footer Char"/>
    <w:basedOn w:val="DefaultParagraphFont"/>
    <w:link w:val="Footer"/>
    <w:uiPriority w:val="99"/>
    <w:locked/>
    <w:rsid w:val="00A42B28"/>
    <w:rPr>
      <w:rFonts w:cs="Times New Roman"/>
      <w:kern w:val="2"/>
      <w:sz w:val="22"/>
    </w:rPr>
  </w:style>
  <w:style w:type="character" w:styleId="CommentReference">
    <w:name w:val="annotation reference"/>
    <w:basedOn w:val="DefaultParagraphFont"/>
    <w:uiPriority w:val="99"/>
    <w:semiHidden/>
    <w:rsid w:val="0074135A"/>
    <w:rPr>
      <w:rFonts w:cs="Times New Roman"/>
      <w:sz w:val="18"/>
    </w:rPr>
  </w:style>
  <w:style w:type="paragraph" w:styleId="CommentText">
    <w:name w:val="annotation text"/>
    <w:basedOn w:val="Normal"/>
    <w:link w:val="CommentTextChar"/>
    <w:uiPriority w:val="99"/>
    <w:semiHidden/>
    <w:rsid w:val="0074135A"/>
    <w:pPr>
      <w:jc w:val="left"/>
    </w:pPr>
  </w:style>
  <w:style w:type="character" w:customStyle="1" w:styleId="CommentTextChar">
    <w:name w:val="Comment Text Char"/>
    <w:basedOn w:val="DefaultParagraphFont"/>
    <w:link w:val="CommentText"/>
    <w:uiPriority w:val="99"/>
    <w:semiHidden/>
    <w:locked/>
    <w:rsid w:val="0074135A"/>
    <w:rPr>
      <w:rFonts w:cs="Times New Roman"/>
      <w:kern w:val="2"/>
      <w:sz w:val="22"/>
    </w:rPr>
  </w:style>
  <w:style w:type="paragraph" w:styleId="CommentSubject">
    <w:name w:val="annotation subject"/>
    <w:basedOn w:val="CommentText"/>
    <w:next w:val="CommentText"/>
    <w:link w:val="CommentSubjectChar"/>
    <w:uiPriority w:val="99"/>
    <w:semiHidden/>
    <w:rsid w:val="0074135A"/>
    <w:rPr>
      <w:b/>
      <w:bCs/>
    </w:rPr>
  </w:style>
  <w:style w:type="character" w:customStyle="1" w:styleId="CommentSubjectChar">
    <w:name w:val="Comment Subject Char"/>
    <w:basedOn w:val="CommentTextChar"/>
    <w:link w:val="CommentSubject"/>
    <w:uiPriority w:val="99"/>
    <w:semiHidden/>
    <w:locked/>
    <w:rsid w:val="0074135A"/>
    <w:rPr>
      <w:rFonts w:cs="Times New Roman"/>
      <w:b/>
      <w:kern w:val="2"/>
      <w:sz w:val="22"/>
    </w:rPr>
  </w:style>
  <w:style w:type="paragraph" w:styleId="BalloonText">
    <w:name w:val="Balloon Text"/>
    <w:basedOn w:val="Normal"/>
    <w:link w:val="BalloonTextChar"/>
    <w:uiPriority w:val="99"/>
    <w:semiHidden/>
    <w:rsid w:val="0074135A"/>
    <w:rPr>
      <w:rFonts w:ascii="Arial" w:eastAsia="MS Gothic" w:hAnsi="Arial"/>
      <w:sz w:val="18"/>
      <w:szCs w:val="18"/>
    </w:rPr>
  </w:style>
  <w:style w:type="character" w:customStyle="1" w:styleId="BalloonTextChar">
    <w:name w:val="Balloon Text Char"/>
    <w:basedOn w:val="DefaultParagraphFont"/>
    <w:link w:val="BalloonText"/>
    <w:uiPriority w:val="99"/>
    <w:semiHidden/>
    <w:locked/>
    <w:rsid w:val="0074135A"/>
    <w:rPr>
      <w:rFonts w:ascii="Arial" w:eastAsia="MS Gothic" w:hAnsi="Arial" w:cs="Times New Roman"/>
      <w:kern w:val="2"/>
      <w:sz w:val="18"/>
    </w:rPr>
  </w:style>
  <w:style w:type="paragraph" w:styleId="Revision">
    <w:name w:val="Revision"/>
    <w:hidden/>
    <w:uiPriority w:val="99"/>
    <w:semiHidden/>
    <w:rsid w:val="00C019C0"/>
  </w:style>
  <w:style w:type="paragraph" w:styleId="ListParagraph">
    <w:name w:val="List Paragraph"/>
    <w:basedOn w:val="Normal"/>
    <w:uiPriority w:val="34"/>
    <w:qFormat/>
    <w:rsid w:val="001121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1560">
      <w:bodyDiv w:val="1"/>
      <w:marLeft w:val="0"/>
      <w:marRight w:val="0"/>
      <w:marTop w:val="0"/>
      <w:marBottom w:val="0"/>
      <w:divBdr>
        <w:top w:val="none" w:sz="0" w:space="0" w:color="auto"/>
        <w:left w:val="none" w:sz="0" w:space="0" w:color="auto"/>
        <w:bottom w:val="none" w:sz="0" w:space="0" w:color="auto"/>
        <w:right w:val="none" w:sz="0" w:space="0" w:color="auto"/>
      </w:divBdr>
    </w:div>
    <w:div w:id="739139146">
      <w:marLeft w:val="0"/>
      <w:marRight w:val="0"/>
      <w:marTop w:val="0"/>
      <w:marBottom w:val="0"/>
      <w:divBdr>
        <w:top w:val="none" w:sz="0" w:space="0" w:color="auto"/>
        <w:left w:val="none" w:sz="0" w:space="0" w:color="auto"/>
        <w:bottom w:val="none" w:sz="0" w:space="0" w:color="auto"/>
        <w:right w:val="none" w:sz="0" w:space="0" w:color="auto"/>
      </w:divBdr>
    </w:div>
    <w:div w:id="739139149">
      <w:marLeft w:val="0"/>
      <w:marRight w:val="0"/>
      <w:marTop w:val="0"/>
      <w:marBottom w:val="0"/>
      <w:divBdr>
        <w:top w:val="none" w:sz="0" w:space="0" w:color="auto"/>
        <w:left w:val="none" w:sz="0" w:space="0" w:color="auto"/>
        <w:bottom w:val="none" w:sz="0" w:space="0" w:color="auto"/>
        <w:right w:val="none" w:sz="0" w:space="0" w:color="auto"/>
      </w:divBdr>
      <w:divsChild>
        <w:div w:id="739139136">
          <w:marLeft w:val="0"/>
          <w:marRight w:val="0"/>
          <w:marTop w:val="0"/>
          <w:marBottom w:val="0"/>
          <w:divBdr>
            <w:top w:val="none" w:sz="0" w:space="0" w:color="auto"/>
            <w:left w:val="none" w:sz="0" w:space="0" w:color="auto"/>
            <w:bottom w:val="none" w:sz="0" w:space="0" w:color="auto"/>
            <w:right w:val="none" w:sz="0" w:space="0" w:color="auto"/>
          </w:divBdr>
          <w:divsChild>
            <w:div w:id="739139155">
              <w:marLeft w:val="0"/>
              <w:marRight w:val="0"/>
              <w:marTop w:val="0"/>
              <w:marBottom w:val="0"/>
              <w:divBdr>
                <w:top w:val="none" w:sz="0" w:space="0" w:color="auto"/>
                <w:left w:val="none" w:sz="0" w:space="0" w:color="auto"/>
                <w:bottom w:val="none" w:sz="0" w:space="0" w:color="auto"/>
                <w:right w:val="none" w:sz="0" w:space="0" w:color="auto"/>
              </w:divBdr>
              <w:divsChild>
                <w:div w:id="739139137">
                  <w:marLeft w:val="0"/>
                  <w:marRight w:val="0"/>
                  <w:marTop w:val="0"/>
                  <w:marBottom w:val="0"/>
                  <w:divBdr>
                    <w:top w:val="none" w:sz="0" w:space="0" w:color="auto"/>
                    <w:left w:val="none" w:sz="0" w:space="0" w:color="auto"/>
                    <w:bottom w:val="none" w:sz="0" w:space="0" w:color="auto"/>
                    <w:right w:val="none" w:sz="0" w:space="0" w:color="auto"/>
                  </w:divBdr>
                  <w:divsChild>
                    <w:div w:id="739139142">
                      <w:marLeft w:val="0"/>
                      <w:marRight w:val="0"/>
                      <w:marTop w:val="0"/>
                      <w:marBottom w:val="0"/>
                      <w:divBdr>
                        <w:top w:val="none" w:sz="0" w:space="0" w:color="auto"/>
                        <w:left w:val="none" w:sz="0" w:space="0" w:color="auto"/>
                        <w:bottom w:val="none" w:sz="0" w:space="0" w:color="auto"/>
                        <w:right w:val="none" w:sz="0" w:space="0" w:color="auto"/>
                      </w:divBdr>
                      <w:divsChild>
                        <w:div w:id="739139152">
                          <w:marLeft w:val="0"/>
                          <w:marRight w:val="0"/>
                          <w:marTop w:val="0"/>
                          <w:marBottom w:val="0"/>
                          <w:divBdr>
                            <w:top w:val="none" w:sz="0" w:space="0" w:color="auto"/>
                            <w:left w:val="none" w:sz="0" w:space="0" w:color="auto"/>
                            <w:bottom w:val="none" w:sz="0" w:space="0" w:color="auto"/>
                            <w:right w:val="none" w:sz="0" w:space="0" w:color="auto"/>
                          </w:divBdr>
                          <w:divsChild>
                            <w:div w:id="739139156">
                              <w:marLeft w:val="0"/>
                              <w:marRight w:val="0"/>
                              <w:marTop w:val="0"/>
                              <w:marBottom w:val="0"/>
                              <w:divBdr>
                                <w:top w:val="none" w:sz="0" w:space="0" w:color="auto"/>
                                <w:left w:val="none" w:sz="0" w:space="0" w:color="auto"/>
                                <w:bottom w:val="none" w:sz="0" w:space="0" w:color="auto"/>
                                <w:right w:val="none" w:sz="0" w:space="0" w:color="auto"/>
                              </w:divBdr>
                              <w:divsChild>
                                <w:div w:id="739139143">
                                  <w:marLeft w:val="0"/>
                                  <w:marRight w:val="0"/>
                                  <w:marTop w:val="0"/>
                                  <w:marBottom w:val="0"/>
                                  <w:divBdr>
                                    <w:top w:val="none" w:sz="0" w:space="0" w:color="auto"/>
                                    <w:left w:val="none" w:sz="0" w:space="0" w:color="auto"/>
                                    <w:bottom w:val="none" w:sz="0" w:space="0" w:color="auto"/>
                                    <w:right w:val="none" w:sz="0" w:space="0" w:color="auto"/>
                                  </w:divBdr>
                                  <w:divsChild>
                                    <w:div w:id="739139151">
                                      <w:marLeft w:val="0"/>
                                      <w:marRight w:val="0"/>
                                      <w:marTop w:val="0"/>
                                      <w:marBottom w:val="0"/>
                                      <w:divBdr>
                                        <w:top w:val="single" w:sz="4" w:space="0" w:color="F5F5F5"/>
                                        <w:left w:val="single" w:sz="4" w:space="0" w:color="F5F5F5"/>
                                        <w:bottom w:val="single" w:sz="4" w:space="0" w:color="F5F5F5"/>
                                        <w:right w:val="single" w:sz="4" w:space="0" w:color="F5F5F5"/>
                                      </w:divBdr>
                                      <w:divsChild>
                                        <w:div w:id="739139154">
                                          <w:marLeft w:val="0"/>
                                          <w:marRight w:val="0"/>
                                          <w:marTop w:val="0"/>
                                          <w:marBottom w:val="0"/>
                                          <w:divBdr>
                                            <w:top w:val="none" w:sz="0" w:space="0" w:color="auto"/>
                                            <w:left w:val="none" w:sz="0" w:space="0" w:color="auto"/>
                                            <w:bottom w:val="none" w:sz="0" w:space="0" w:color="auto"/>
                                            <w:right w:val="none" w:sz="0" w:space="0" w:color="auto"/>
                                          </w:divBdr>
                                          <w:divsChild>
                                            <w:div w:id="7391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139157">
      <w:marLeft w:val="0"/>
      <w:marRight w:val="0"/>
      <w:marTop w:val="0"/>
      <w:marBottom w:val="0"/>
      <w:divBdr>
        <w:top w:val="none" w:sz="0" w:space="0" w:color="auto"/>
        <w:left w:val="none" w:sz="0" w:space="0" w:color="auto"/>
        <w:bottom w:val="none" w:sz="0" w:space="0" w:color="auto"/>
        <w:right w:val="none" w:sz="0" w:space="0" w:color="auto"/>
      </w:divBdr>
      <w:divsChild>
        <w:div w:id="739139148">
          <w:marLeft w:val="0"/>
          <w:marRight w:val="0"/>
          <w:marTop w:val="0"/>
          <w:marBottom w:val="0"/>
          <w:divBdr>
            <w:top w:val="none" w:sz="0" w:space="0" w:color="auto"/>
            <w:left w:val="none" w:sz="0" w:space="0" w:color="auto"/>
            <w:bottom w:val="none" w:sz="0" w:space="0" w:color="auto"/>
            <w:right w:val="none" w:sz="0" w:space="0" w:color="auto"/>
          </w:divBdr>
          <w:divsChild>
            <w:div w:id="739139144">
              <w:marLeft w:val="0"/>
              <w:marRight w:val="0"/>
              <w:marTop w:val="0"/>
              <w:marBottom w:val="0"/>
              <w:divBdr>
                <w:top w:val="none" w:sz="0" w:space="0" w:color="auto"/>
                <w:left w:val="none" w:sz="0" w:space="0" w:color="auto"/>
                <w:bottom w:val="none" w:sz="0" w:space="0" w:color="auto"/>
                <w:right w:val="none" w:sz="0" w:space="0" w:color="auto"/>
              </w:divBdr>
              <w:divsChild>
                <w:div w:id="739139150">
                  <w:marLeft w:val="0"/>
                  <w:marRight w:val="0"/>
                  <w:marTop w:val="0"/>
                  <w:marBottom w:val="0"/>
                  <w:divBdr>
                    <w:top w:val="none" w:sz="0" w:space="0" w:color="auto"/>
                    <w:left w:val="none" w:sz="0" w:space="0" w:color="auto"/>
                    <w:bottom w:val="none" w:sz="0" w:space="0" w:color="auto"/>
                    <w:right w:val="none" w:sz="0" w:space="0" w:color="auto"/>
                  </w:divBdr>
                  <w:divsChild>
                    <w:div w:id="739139141">
                      <w:marLeft w:val="0"/>
                      <w:marRight w:val="0"/>
                      <w:marTop w:val="0"/>
                      <w:marBottom w:val="0"/>
                      <w:divBdr>
                        <w:top w:val="none" w:sz="0" w:space="0" w:color="auto"/>
                        <w:left w:val="none" w:sz="0" w:space="0" w:color="auto"/>
                        <w:bottom w:val="none" w:sz="0" w:space="0" w:color="auto"/>
                        <w:right w:val="none" w:sz="0" w:space="0" w:color="auto"/>
                      </w:divBdr>
                      <w:divsChild>
                        <w:div w:id="739139138">
                          <w:marLeft w:val="0"/>
                          <w:marRight w:val="0"/>
                          <w:marTop w:val="0"/>
                          <w:marBottom w:val="0"/>
                          <w:divBdr>
                            <w:top w:val="none" w:sz="0" w:space="0" w:color="auto"/>
                            <w:left w:val="none" w:sz="0" w:space="0" w:color="auto"/>
                            <w:bottom w:val="none" w:sz="0" w:space="0" w:color="auto"/>
                            <w:right w:val="none" w:sz="0" w:space="0" w:color="auto"/>
                          </w:divBdr>
                          <w:divsChild>
                            <w:div w:id="739139153">
                              <w:marLeft w:val="0"/>
                              <w:marRight w:val="0"/>
                              <w:marTop w:val="0"/>
                              <w:marBottom w:val="0"/>
                              <w:divBdr>
                                <w:top w:val="none" w:sz="0" w:space="0" w:color="auto"/>
                                <w:left w:val="none" w:sz="0" w:space="0" w:color="auto"/>
                                <w:bottom w:val="none" w:sz="0" w:space="0" w:color="auto"/>
                                <w:right w:val="none" w:sz="0" w:space="0" w:color="auto"/>
                              </w:divBdr>
                              <w:divsChild>
                                <w:div w:id="739139158">
                                  <w:marLeft w:val="0"/>
                                  <w:marRight w:val="0"/>
                                  <w:marTop w:val="0"/>
                                  <w:marBottom w:val="0"/>
                                  <w:divBdr>
                                    <w:top w:val="none" w:sz="0" w:space="0" w:color="auto"/>
                                    <w:left w:val="none" w:sz="0" w:space="0" w:color="auto"/>
                                    <w:bottom w:val="none" w:sz="0" w:space="0" w:color="auto"/>
                                    <w:right w:val="none" w:sz="0" w:space="0" w:color="auto"/>
                                  </w:divBdr>
                                  <w:divsChild>
                                    <w:div w:id="739139147">
                                      <w:marLeft w:val="0"/>
                                      <w:marRight w:val="0"/>
                                      <w:marTop w:val="0"/>
                                      <w:marBottom w:val="0"/>
                                      <w:divBdr>
                                        <w:top w:val="single" w:sz="4" w:space="0" w:color="F5F5F5"/>
                                        <w:left w:val="single" w:sz="4" w:space="0" w:color="F5F5F5"/>
                                        <w:bottom w:val="single" w:sz="4" w:space="0" w:color="F5F5F5"/>
                                        <w:right w:val="single" w:sz="4" w:space="0" w:color="F5F5F5"/>
                                      </w:divBdr>
                                      <w:divsChild>
                                        <w:div w:id="739139140">
                                          <w:marLeft w:val="0"/>
                                          <w:marRight w:val="0"/>
                                          <w:marTop w:val="0"/>
                                          <w:marBottom w:val="0"/>
                                          <w:divBdr>
                                            <w:top w:val="none" w:sz="0" w:space="0" w:color="auto"/>
                                            <w:left w:val="none" w:sz="0" w:space="0" w:color="auto"/>
                                            <w:bottom w:val="none" w:sz="0" w:space="0" w:color="auto"/>
                                            <w:right w:val="none" w:sz="0" w:space="0" w:color="auto"/>
                                          </w:divBdr>
                                          <w:divsChild>
                                            <w:div w:id="739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0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(Discussion Paper)</vt:lpstr>
      <vt:lpstr>(Discussion Paper)</vt:lpstr>
    </vt:vector>
  </TitlesOfParts>
  <Company>JASIC</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Naomi Mori</dc:creator>
  <cp:lastModifiedBy>Amend.2</cp:lastModifiedBy>
  <cp:revision>4</cp:revision>
  <cp:lastPrinted>2018-11-12T09:02:00Z</cp:lastPrinted>
  <dcterms:created xsi:type="dcterms:W3CDTF">2018-11-12T07:51:00Z</dcterms:created>
  <dcterms:modified xsi:type="dcterms:W3CDTF">2018-11-12T09:02:00Z</dcterms:modified>
</cp:coreProperties>
</file>