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9B4" w:rsidRPr="001323B7" w:rsidRDefault="007251F5" w:rsidP="001A49B4">
      <w:pPr>
        <w:spacing w:after="0"/>
        <w:rPr>
          <w:rFonts w:ascii="Arial" w:eastAsia="MS PGothic" w:hAnsi="Arial" w:cs="Arial" w:hint="eastAsia"/>
          <w:b/>
          <w:sz w:val="28"/>
          <w:szCs w:val="28"/>
          <w:lang w:eastAsia="ja-JP"/>
        </w:rPr>
      </w:pPr>
      <w:bookmarkStart w:id="0" w:name="_GoBack"/>
      <w:bookmarkEnd w:id="0"/>
      <w:r>
        <w:rPr>
          <w:rFonts w:ascii="Arial" w:eastAsia="MS PGothic" w:hAnsi="Arial" w:cs="Arial" w:hint="eastAsia"/>
          <w:b/>
          <w:sz w:val="28"/>
          <w:szCs w:val="28"/>
          <w:lang w:eastAsia="ja-JP"/>
        </w:rPr>
        <w:t>Proposed</w:t>
      </w:r>
      <w:r w:rsidR="00192197">
        <w:rPr>
          <w:rFonts w:ascii="Arial" w:eastAsia="MS PGothic" w:hAnsi="Arial" w:cs="Arial" w:hint="eastAsia"/>
          <w:b/>
          <w:sz w:val="28"/>
          <w:szCs w:val="28"/>
          <w:lang w:eastAsia="ja-JP"/>
        </w:rPr>
        <w:t xml:space="preserve"> </w:t>
      </w:r>
      <w:r w:rsidR="001A49B4" w:rsidRPr="001323B7">
        <w:rPr>
          <w:rFonts w:ascii="Arial" w:eastAsia="MS PGothic" w:hAnsi="Arial" w:cs="Arial"/>
          <w:b/>
          <w:sz w:val="28"/>
          <w:szCs w:val="28"/>
          <w:lang w:eastAsia="ja-JP"/>
        </w:rPr>
        <w:t>Roadmap for IWVTA</w:t>
      </w:r>
      <w:r w:rsidR="003344E5" w:rsidRPr="001323B7">
        <w:rPr>
          <w:rFonts w:ascii="Arial" w:eastAsia="MS PGothic" w:hAnsi="Arial" w:cs="Arial"/>
          <w:b/>
          <w:sz w:val="28"/>
          <w:szCs w:val="28"/>
          <w:lang w:eastAsia="ja-JP"/>
        </w:rPr>
        <w:t xml:space="preserve"> Phase 2</w:t>
      </w:r>
    </w:p>
    <w:p w:rsidR="00830373" w:rsidRPr="001323B7" w:rsidRDefault="00830373" w:rsidP="001A49B4">
      <w:pPr>
        <w:spacing w:after="0"/>
        <w:rPr>
          <w:rFonts w:ascii="Arial" w:eastAsia="MS PGothic" w:hAnsi="Arial" w:cs="Arial"/>
          <w:b/>
          <w:sz w:val="28"/>
          <w:szCs w:val="28"/>
          <w:lang w:eastAsia="ja-JP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65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30373" w:rsidTr="001323B7">
        <w:trPr>
          <w:trHeight w:val="303"/>
        </w:trPr>
        <w:tc>
          <w:tcPr>
            <w:tcW w:w="534" w:type="dxa"/>
            <w:vMerge w:val="restart"/>
            <w:vAlign w:val="center"/>
          </w:tcPr>
          <w:p w:rsidR="00830373" w:rsidRPr="001323B7" w:rsidRDefault="00830373" w:rsidP="009A34D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  <w:r w:rsidRPr="001323B7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7659" w:type="dxa"/>
            <w:vMerge w:val="restart"/>
            <w:tcBorders>
              <w:right w:val="double" w:sz="4" w:space="0" w:color="auto"/>
            </w:tcBorders>
            <w:vAlign w:val="center"/>
          </w:tcPr>
          <w:p w:rsidR="00830373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1323B7">
              <w:rPr>
                <w:rFonts w:ascii="Arial" w:hAnsi="Arial" w:cs="Arial"/>
                <w:szCs w:val="24"/>
              </w:rPr>
              <w:t>Action item</w:t>
            </w:r>
          </w:p>
        </w:tc>
        <w:tc>
          <w:tcPr>
            <w:tcW w:w="1260" w:type="dxa"/>
            <w:gridSpan w:val="3"/>
            <w:tcBorders>
              <w:left w:val="double" w:sz="4" w:space="0" w:color="auto"/>
            </w:tcBorders>
            <w:vAlign w:val="center"/>
          </w:tcPr>
          <w:p w:rsidR="00830373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1260" w:type="dxa"/>
            <w:gridSpan w:val="3"/>
            <w:vAlign w:val="center"/>
          </w:tcPr>
          <w:p w:rsidR="00830373" w:rsidRPr="00830373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830373">
              <w:rPr>
                <w:rFonts w:hint="eastAsia"/>
              </w:rPr>
              <w:t>201</w:t>
            </w:r>
            <w:r w:rsidRPr="00830373">
              <w:rPr>
                <w:rFonts w:hint="eastAsia"/>
                <w:lang w:eastAsia="ja-JP"/>
              </w:rPr>
              <w:t>9</w:t>
            </w:r>
          </w:p>
        </w:tc>
        <w:tc>
          <w:tcPr>
            <w:tcW w:w="1260" w:type="dxa"/>
            <w:gridSpan w:val="3"/>
            <w:vAlign w:val="center"/>
          </w:tcPr>
          <w:p w:rsidR="00830373" w:rsidRPr="00830373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830373">
              <w:rPr>
                <w:rFonts w:hint="eastAsia"/>
              </w:rPr>
              <w:t>20</w:t>
            </w:r>
            <w:r w:rsidRPr="00830373">
              <w:rPr>
                <w:rFonts w:hint="eastAsia"/>
                <w:lang w:eastAsia="ja-JP"/>
              </w:rPr>
              <w:t>20</w:t>
            </w:r>
          </w:p>
        </w:tc>
        <w:tc>
          <w:tcPr>
            <w:tcW w:w="1260" w:type="dxa"/>
            <w:gridSpan w:val="3"/>
            <w:vAlign w:val="center"/>
          </w:tcPr>
          <w:p w:rsidR="00830373" w:rsidRPr="00830373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830373">
              <w:rPr>
                <w:rFonts w:hint="eastAsia"/>
              </w:rPr>
              <w:t>20</w:t>
            </w:r>
            <w:r w:rsidRPr="00830373">
              <w:rPr>
                <w:rFonts w:hint="eastAsia"/>
                <w:lang w:eastAsia="ja-JP"/>
              </w:rPr>
              <w:t>21</w:t>
            </w:r>
          </w:p>
        </w:tc>
        <w:tc>
          <w:tcPr>
            <w:tcW w:w="1260" w:type="dxa"/>
            <w:gridSpan w:val="3"/>
            <w:vAlign w:val="center"/>
          </w:tcPr>
          <w:p w:rsidR="00830373" w:rsidRPr="00830373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830373">
              <w:rPr>
                <w:rFonts w:hint="eastAsia"/>
              </w:rPr>
              <w:t>20</w:t>
            </w:r>
            <w:r w:rsidRPr="00830373">
              <w:rPr>
                <w:rFonts w:hint="eastAsia"/>
                <w:lang w:eastAsia="ja-JP"/>
              </w:rPr>
              <w:t>22</w:t>
            </w:r>
          </w:p>
        </w:tc>
      </w:tr>
      <w:tr w:rsidR="00830373" w:rsidTr="001323B7">
        <w:trPr>
          <w:trHeight w:val="252"/>
        </w:trPr>
        <w:tc>
          <w:tcPr>
            <w:tcW w:w="534" w:type="dxa"/>
            <w:vMerge/>
            <w:tcBorders>
              <w:bottom w:val="double" w:sz="4" w:space="0" w:color="auto"/>
            </w:tcBorders>
            <w:vAlign w:val="center"/>
          </w:tcPr>
          <w:p w:rsidR="00830373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765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30373" w:rsidRPr="009A34D9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9A34D9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9A34D9">
              <w:rPr>
                <w:rFonts w:hint="eastAsia"/>
                <w:sz w:val="20"/>
              </w:rPr>
              <w:t>3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9A34D9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9A34D9">
              <w:rPr>
                <w:rFonts w:hint="eastAsia"/>
                <w:sz w:val="20"/>
              </w:rPr>
              <w:t>6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830373" w:rsidRPr="009A34D9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9A34D9">
              <w:rPr>
                <w:rFonts w:hint="eastAsia"/>
                <w:sz w:val="20"/>
              </w:rPr>
              <w:t>11</w:t>
            </w:r>
          </w:p>
        </w:tc>
        <w:tc>
          <w:tcPr>
            <w:tcW w:w="42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9A34D9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9A34D9">
              <w:rPr>
                <w:rFonts w:hint="eastAsia"/>
                <w:sz w:val="20"/>
              </w:rPr>
              <w:t>3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9A34D9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9A34D9">
              <w:rPr>
                <w:rFonts w:hint="eastAsia"/>
                <w:sz w:val="20"/>
              </w:rPr>
              <w:t>6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830373" w:rsidRPr="00830373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11</w:t>
            </w:r>
          </w:p>
        </w:tc>
        <w:tc>
          <w:tcPr>
            <w:tcW w:w="42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3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6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830373" w:rsidRPr="00830373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11</w:t>
            </w:r>
          </w:p>
        </w:tc>
        <w:tc>
          <w:tcPr>
            <w:tcW w:w="42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3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6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830373" w:rsidRPr="00830373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11</w:t>
            </w:r>
          </w:p>
        </w:tc>
        <w:tc>
          <w:tcPr>
            <w:tcW w:w="42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3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6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830373" w:rsidRPr="00830373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11</w:t>
            </w:r>
          </w:p>
        </w:tc>
      </w:tr>
      <w:tr w:rsidR="00830373" w:rsidTr="00287CAC">
        <w:trPr>
          <w:trHeight w:val="653"/>
        </w:trPr>
        <w:tc>
          <w:tcPr>
            <w:tcW w:w="534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830373" w:rsidRPr="001323B7" w:rsidRDefault="00830373" w:rsidP="00287CAC">
            <w:pPr>
              <w:spacing w:before="100" w:beforeAutospacing="1" w:after="100" w:afterAutospacing="1"/>
              <w:jc w:val="both"/>
              <w:rPr>
                <w:rFonts w:ascii="Arial" w:eastAsia="MS PGothic" w:hAnsi="Arial" w:cs="Arial"/>
                <w:b/>
                <w:sz w:val="22"/>
                <w:szCs w:val="22"/>
              </w:rPr>
            </w:pPr>
            <w:r w:rsidRPr="001323B7">
              <w:rPr>
                <w:rFonts w:ascii="Arial" w:eastAsia="MS PGothic" w:hAnsi="Arial" w:cs="Arial"/>
                <w:b/>
                <w:sz w:val="22"/>
                <w:szCs w:val="22"/>
              </w:rPr>
              <w:t>１</w:t>
            </w:r>
          </w:p>
        </w:tc>
        <w:tc>
          <w:tcPr>
            <w:tcW w:w="7659" w:type="dxa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  <w:r w:rsidRPr="001323B7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 xml:space="preserve">An annual update </w:t>
            </w:r>
            <w:r w:rsidRPr="001323B7">
              <w:rPr>
                <w:rFonts w:ascii="Arial" w:eastAsia="MS PGothic" w:hAnsi="Arial" w:cs="Arial" w:hint="eastAsia"/>
                <w:b/>
                <w:sz w:val="22"/>
                <w:szCs w:val="22"/>
                <w:lang w:eastAsia="ja-JP"/>
              </w:rPr>
              <w:t xml:space="preserve">of UN Regulations applicable to IWVTA in Annex 4 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</w:tr>
      <w:tr w:rsidR="00830373" w:rsidRPr="0060566C" w:rsidTr="00287CAC">
        <w:trPr>
          <w:trHeight w:val="382"/>
        </w:trPr>
        <w:tc>
          <w:tcPr>
            <w:tcW w:w="534" w:type="dxa"/>
            <w:vAlign w:val="center"/>
          </w:tcPr>
          <w:p w:rsidR="00830373" w:rsidRPr="001323B7" w:rsidRDefault="00830373" w:rsidP="00287CA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3B7">
              <w:rPr>
                <w:rFonts w:ascii="Arial" w:hAnsi="Arial" w:cs="Arial"/>
                <w:sz w:val="22"/>
                <w:szCs w:val="22"/>
              </w:rPr>
              <w:t>1-</w:t>
            </w:r>
            <w:r w:rsidRPr="001323B7">
              <w:rPr>
                <w:rFonts w:ascii="Arial" w:hAnsi="Arial" w:cs="Arial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659" w:type="dxa"/>
            <w:tcBorders>
              <w:right w:val="double" w:sz="4" w:space="0" w:color="auto"/>
            </w:tcBorders>
            <w:vAlign w:val="center"/>
          </w:tcPr>
          <w:p w:rsidR="00830373" w:rsidRPr="0060566C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  <w:noProof/>
                <w:color w:val="FF0000"/>
                <w:sz w:val="20"/>
                <w:lang w:val="en-US" w:eastAsia="ja-JP"/>
              </w:rPr>
            </w:pPr>
            <w:r w:rsidRPr="001323B7">
              <w:rPr>
                <w:rFonts w:ascii="Arial" w:hAnsi="Arial" w:cs="Arial"/>
                <w:sz w:val="22"/>
                <w:szCs w:val="22"/>
              </w:rPr>
              <w:t xml:space="preserve">Informal Group is to make a draft proposal of </w:t>
            </w:r>
            <w:r w:rsidRPr="001323B7">
              <w:rPr>
                <w:rFonts w:ascii="Arial" w:hAnsi="Arial" w:cs="Arial" w:hint="eastAsia"/>
                <w:sz w:val="22"/>
                <w:szCs w:val="22"/>
                <w:lang w:eastAsia="ja-JP"/>
              </w:rPr>
              <w:t>the</w:t>
            </w:r>
            <w:r w:rsidRPr="001323B7">
              <w:rPr>
                <w:rFonts w:ascii="Arial" w:hAnsi="Arial" w:cs="Arial"/>
                <w:sz w:val="22"/>
                <w:szCs w:val="22"/>
                <w:lang w:eastAsia="ja-JP"/>
              </w:rPr>
              <w:t xml:space="preserve"> annual update</w:t>
            </w:r>
            <w:r w:rsidRPr="001323B7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420" w:type="dxa"/>
            <w:tcBorders>
              <w:left w:val="double" w:sz="4" w:space="0" w:color="auto"/>
              <w:right w:val="dashSmallGap" w:sz="4" w:space="0" w:color="auto"/>
            </w:tcBorders>
          </w:tcPr>
          <w:p w:rsidR="00830373" w:rsidRPr="0060566C" w:rsidRDefault="00830373" w:rsidP="000A6A21">
            <w:pPr>
              <w:rPr>
                <w:rFonts w:hint="eastAsia"/>
                <w:color w:val="FF0000"/>
              </w:rPr>
            </w:pPr>
            <w:r w:rsidRPr="0060566C">
              <w:rPr>
                <w:rFonts w:hint="eastAsia"/>
                <w:noProof/>
                <w:color w:val="FF0000"/>
                <w:sz w:val="20"/>
                <w:lang w:val="en-US" w:eastAsia="ja-JP"/>
              </w:rPr>
              <w:pict>
                <v:line id="_x0000_s1312" style="position:absolute;z-index:251652608;mso-position-horizontal-relative:text;mso-position-vertical-relative:text" from="-4.65pt,13.7pt" to="23.9pt,13.7pt" strokeweight="6pt"/>
              </w:pict>
            </w: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Pr="0060566C" w:rsidRDefault="00830373" w:rsidP="000A6A21">
            <w:pPr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60566C" w:rsidRDefault="00830373" w:rsidP="000A6A21">
            <w:pPr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Pr="0060566C" w:rsidRDefault="00830373" w:rsidP="000A6A21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noProof/>
                <w:color w:val="FF0000"/>
                <w:sz w:val="20"/>
                <w:lang w:val="en-US" w:eastAsia="ja-JP"/>
              </w:rPr>
              <w:pict>
                <v:line id="_x0000_s1313" style="position:absolute;z-index:251653632;mso-position-horizontal-relative:text;mso-position-vertical-relative:text" from="-5.35pt,13.7pt" to="25.4pt,13.7pt" strokeweight="6pt"/>
              </w:pict>
            </w: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Pr="0060566C" w:rsidRDefault="00830373" w:rsidP="000A6A21">
            <w:pPr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  <w:r w:rsidRPr="00830373">
              <w:rPr>
                <w:rFonts w:hint="eastAsia"/>
                <w:noProof/>
                <w:sz w:val="20"/>
                <w:lang w:val="en-US" w:eastAsia="ja-JP"/>
              </w:rPr>
              <w:pict>
                <v:line id="_x0000_s1315" style="position:absolute;z-index:251655680;mso-position-horizontal-relative:text;mso-position-vertical-relative:text" from="-4.65pt,13.7pt" to="24.2pt,13.7pt" strokeweight="6pt"/>
              </w:pict>
            </w: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  <w:r w:rsidRPr="00830373">
              <w:rPr>
                <w:rFonts w:hint="eastAsia"/>
                <w:noProof/>
                <w:sz w:val="20"/>
                <w:lang w:val="en-US" w:eastAsia="ja-JP"/>
              </w:rPr>
              <w:pict>
                <v:line id="_x0000_s1316" style="position:absolute;z-index:251656704;mso-position-horizontal-relative:text;mso-position-vertical-relative:text" from="-4.65pt,13.7pt" to="23.05pt,13.7pt" strokeweight="6pt"/>
              </w:pict>
            </w: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  <w:r w:rsidRPr="00830373">
              <w:rPr>
                <w:rFonts w:hint="eastAsia"/>
                <w:noProof/>
                <w:sz w:val="20"/>
                <w:lang w:val="en-US" w:eastAsia="ja-JP"/>
              </w:rPr>
              <w:pict>
                <v:line id="_x0000_s1314" style="position:absolute;z-index:251654656;mso-position-horizontal-relative:text;mso-position-vertical-relative:text" from="-5.15pt,13.7pt" to="23.9pt,13.7pt" strokeweight="6pt"/>
              </w:pict>
            </w: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</w:tr>
      <w:tr w:rsidR="00830373" w:rsidTr="00287CAC">
        <w:trPr>
          <w:trHeight w:val="560"/>
        </w:trPr>
        <w:tc>
          <w:tcPr>
            <w:tcW w:w="534" w:type="dxa"/>
            <w:vAlign w:val="center"/>
          </w:tcPr>
          <w:p w:rsidR="00830373" w:rsidRPr="001323B7" w:rsidRDefault="00830373" w:rsidP="00287CA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1323B7">
              <w:rPr>
                <w:rFonts w:ascii="Arial" w:hAnsi="Arial" w:cs="Arial"/>
                <w:sz w:val="22"/>
                <w:szCs w:val="22"/>
              </w:rPr>
              <w:t>1-</w:t>
            </w:r>
            <w:r w:rsidRPr="001323B7">
              <w:rPr>
                <w:rFonts w:ascii="Arial" w:hAnsi="Arial" w:cs="Arial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659" w:type="dxa"/>
            <w:tcBorders>
              <w:right w:val="double" w:sz="4" w:space="0" w:color="auto"/>
            </w:tcBorders>
            <w:vAlign w:val="center"/>
          </w:tcPr>
          <w:p w:rsidR="00830373" w:rsidRPr="0060566C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  <w:color w:val="FF0000"/>
              </w:rPr>
            </w:pPr>
            <w:r w:rsidRPr="001323B7">
              <w:rPr>
                <w:rFonts w:ascii="Arial" w:hAnsi="Arial" w:cs="Arial"/>
                <w:sz w:val="22"/>
                <w:szCs w:val="22"/>
              </w:rPr>
              <w:t xml:space="preserve">Informal Group is to </w:t>
            </w:r>
            <w:r w:rsidRPr="001323B7">
              <w:rPr>
                <w:rFonts w:ascii="Arial" w:hAnsi="Arial" w:cs="Arial"/>
                <w:sz w:val="22"/>
                <w:szCs w:val="22"/>
                <w:lang w:eastAsia="ja-JP"/>
              </w:rPr>
              <w:t>submit</w:t>
            </w:r>
            <w:r w:rsidRPr="001323B7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1323B7">
              <w:rPr>
                <w:rFonts w:ascii="Arial" w:hAnsi="Arial" w:cs="Arial"/>
                <w:sz w:val="22"/>
                <w:szCs w:val="22"/>
                <w:lang w:eastAsia="ja-JP"/>
              </w:rPr>
              <w:t xml:space="preserve">draft </w:t>
            </w:r>
            <w:r w:rsidRPr="001323B7">
              <w:rPr>
                <w:rFonts w:ascii="Arial" w:hAnsi="Arial" w:cs="Arial"/>
                <w:sz w:val="22"/>
                <w:szCs w:val="22"/>
              </w:rPr>
              <w:t xml:space="preserve">proposal </w:t>
            </w:r>
            <w:r w:rsidRPr="001323B7">
              <w:rPr>
                <w:rFonts w:ascii="Arial" w:hAnsi="Arial" w:cs="Arial"/>
                <w:sz w:val="22"/>
                <w:szCs w:val="22"/>
                <w:lang w:eastAsia="ja-JP"/>
              </w:rPr>
              <w:t xml:space="preserve">(informal document) </w:t>
            </w:r>
            <w:r w:rsidRPr="001323B7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1323B7">
              <w:rPr>
                <w:rFonts w:ascii="Arial" w:hAnsi="Arial" w:cs="Arial" w:hint="eastAsia"/>
                <w:sz w:val="22"/>
                <w:szCs w:val="22"/>
                <w:lang w:eastAsia="ja-JP"/>
              </w:rPr>
              <w:t>the</w:t>
            </w:r>
            <w:r w:rsidRPr="001323B7">
              <w:rPr>
                <w:rFonts w:ascii="Arial" w:hAnsi="Arial" w:cs="Arial"/>
                <w:sz w:val="22"/>
                <w:szCs w:val="22"/>
                <w:lang w:eastAsia="ja-JP"/>
              </w:rPr>
              <w:t xml:space="preserve"> annual update to WP.29 </w:t>
            </w:r>
            <w:r w:rsidRPr="001323B7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at its June session </w:t>
            </w:r>
            <w:r w:rsidRPr="001323B7">
              <w:rPr>
                <w:rFonts w:ascii="Arial" w:hAnsi="Arial" w:cs="Arial"/>
                <w:sz w:val="22"/>
                <w:szCs w:val="22"/>
                <w:lang w:eastAsia="ja-JP"/>
              </w:rPr>
              <w:t>for consideration</w:t>
            </w:r>
          </w:p>
        </w:tc>
        <w:tc>
          <w:tcPr>
            <w:tcW w:w="42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30373" w:rsidRPr="0060566C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9A4B51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  <w:lang w:eastAsia="ja-JP"/>
              </w:rPr>
            </w:pPr>
            <w:r w:rsidRPr="009A4B51">
              <w:rPr>
                <w:rFonts w:hint="eastAsia"/>
                <w:lang w:eastAsia="ja-JP"/>
              </w:rPr>
              <w:t>★</w:t>
            </w: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60566C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60566C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60566C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  <w:r w:rsidRPr="009A4B51">
              <w:rPr>
                <w:rFonts w:hint="eastAsia"/>
                <w:lang w:eastAsia="ja-JP"/>
              </w:rPr>
              <w:t>★</w:t>
            </w: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830373">
              <w:rPr>
                <w:rFonts w:hint="eastAsia"/>
              </w:rPr>
              <w:t>★</w:t>
            </w: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830373">
              <w:rPr>
                <w:rFonts w:hint="eastAsia"/>
              </w:rPr>
              <w:t>★</w:t>
            </w: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830373">
              <w:rPr>
                <w:rFonts w:hint="eastAsia"/>
              </w:rPr>
              <w:t>★</w:t>
            </w: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</w:tr>
      <w:tr w:rsidR="00830373" w:rsidTr="00287CA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30373" w:rsidRPr="001323B7" w:rsidRDefault="00830373" w:rsidP="00287CA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1323B7">
              <w:rPr>
                <w:rFonts w:ascii="Arial" w:hAnsi="Arial" w:cs="Arial"/>
                <w:sz w:val="22"/>
                <w:szCs w:val="22"/>
                <w:lang w:eastAsia="ja-JP"/>
              </w:rPr>
              <w:t>1-3</w:t>
            </w:r>
          </w:p>
        </w:tc>
        <w:tc>
          <w:tcPr>
            <w:tcW w:w="76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  <w:r w:rsidRPr="00C10FF8">
              <w:rPr>
                <w:rFonts w:ascii="Arial" w:hAnsi="Arial" w:cs="Arial"/>
                <w:sz w:val="22"/>
                <w:szCs w:val="22"/>
              </w:rPr>
              <w:t xml:space="preserve">Informal Group is to </w:t>
            </w:r>
            <w:r w:rsidRPr="00C10FF8">
              <w:rPr>
                <w:rFonts w:ascii="Arial" w:hAnsi="Arial" w:cs="Arial"/>
                <w:sz w:val="22"/>
                <w:szCs w:val="22"/>
                <w:lang w:eastAsia="ja-JP"/>
              </w:rPr>
              <w:t>submit</w:t>
            </w:r>
            <w:r w:rsidRPr="00C10FF8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final </w:t>
            </w:r>
            <w:r w:rsidRPr="00C10FF8">
              <w:rPr>
                <w:rFonts w:ascii="Arial" w:hAnsi="Arial" w:cs="Arial"/>
                <w:sz w:val="22"/>
                <w:szCs w:val="22"/>
              </w:rPr>
              <w:t xml:space="preserve">proposal </w:t>
            </w:r>
            <w:r w:rsidRPr="00C10FF8">
              <w:rPr>
                <w:rFonts w:ascii="Arial" w:hAnsi="Arial" w:cs="Arial"/>
                <w:sz w:val="22"/>
                <w:szCs w:val="22"/>
                <w:lang w:eastAsia="ja-JP"/>
              </w:rPr>
              <w:t xml:space="preserve">(formal document) </w:t>
            </w:r>
            <w:r w:rsidRPr="00C10FF8"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the</w:t>
            </w:r>
            <w:r w:rsidRPr="00C10FF8">
              <w:rPr>
                <w:rFonts w:ascii="Arial" w:hAnsi="Arial" w:cs="Arial"/>
                <w:sz w:val="22"/>
                <w:szCs w:val="22"/>
                <w:lang w:eastAsia="ja-JP"/>
              </w:rPr>
              <w:t xml:space="preserve"> annual update to WP.29 </w:t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at its November session </w:t>
            </w:r>
            <w:r w:rsidRPr="00C10FF8">
              <w:rPr>
                <w:rFonts w:ascii="Arial" w:hAnsi="Arial" w:cs="Arial"/>
                <w:sz w:val="22"/>
                <w:szCs w:val="22"/>
                <w:lang w:eastAsia="ja-JP"/>
              </w:rPr>
              <w:t xml:space="preserve">for </w:t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voting</w:t>
            </w:r>
          </w:p>
        </w:tc>
        <w:tc>
          <w:tcPr>
            <w:tcW w:w="42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  <w:lang w:eastAsia="ja-JP"/>
              </w:rPr>
              <w:t>★</w:t>
            </w: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830373">
              <w:rPr>
                <w:rFonts w:hint="eastAsia"/>
              </w:rPr>
              <w:t>★</w:t>
            </w: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830373">
              <w:rPr>
                <w:rFonts w:hint="eastAsia"/>
              </w:rPr>
              <w:t>★</w:t>
            </w: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830373">
              <w:rPr>
                <w:rFonts w:hint="eastAsia"/>
              </w:rPr>
              <w:t>★</w:t>
            </w: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9A4B51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830373">
              <w:rPr>
                <w:rFonts w:hint="eastAsia"/>
              </w:rPr>
              <w:t>★</w:t>
            </w:r>
          </w:p>
        </w:tc>
      </w:tr>
      <w:tr w:rsidR="00830373" w:rsidTr="00287CAC">
        <w:trPr>
          <w:trHeight w:val="582"/>
        </w:trPr>
        <w:tc>
          <w:tcPr>
            <w:tcW w:w="534" w:type="dxa"/>
            <w:shd w:val="pct10" w:color="auto" w:fill="auto"/>
            <w:vAlign w:val="center"/>
          </w:tcPr>
          <w:p w:rsidR="00830373" w:rsidRPr="001323B7" w:rsidRDefault="00830373" w:rsidP="00287CAC">
            <w:pPr>
              <w:spacing w:before="100" w:beforeAutospacing="1" w:after="100" w:afterAutospacing="1"/>
              <w:jc w:val="both"/>
              <w:rPr>
                <w:rFonts w:ascii="Arial" w:eastAsia="MS PGothic" w:hAnsi="Arial" w:cs="Arial"/>
                <w:b/>
                <w:sz w:val="22"/>
                <w:szCs w:val="22"/>
              </w:rPr>
            </w:pPr>
            <w:r w:rsidRPr="001323B7">
              <w:rPr>
                <w:rFonts w:ascii="Arial" w:eastAsia="MS PGothic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659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  <w:r w:rsidRPr="001323B7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A</w:t>
            </w:r>
            <w:r w:rsidRPr="001323B7">
              <w:rPr>
                <w:rFonts w:ascii="Arial" w:eastAsia="MS PGothic" w:hAnsi="Arial" w:cs="Arial" w:hint="eastAsia"/>
                <w:b/>
                <w:sz w:val="22"/>
                <w:szCs w:val="22"/>
                <w:lang w:eastAsia="ja-JP"/>
              </w:rPr>
              <w:t>dditional UN Regulations applicable to IWVTA Phase 2</w:t>
            </w:r>
          </w:p>
        </w:tc>
        <w:tc>
          <w:tcPr>
            <w:tcW w:w="42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</w:tr>
      <w:tr w:rsidR="00830373" w:rsidTr="00287CAC">
        <w:trPr>
          <w:trHeight w:val="555"/>
        </w:trPr>
        <w:tc>
          <w:tcPr>
            <w:tcW w:w="534" w:type="dxa"/>
            <w:vAlign w:val="center"/>
          </w:tcPr>
          <w:p w:rsidR="00830373" w:rsidRPr="001323B7" w:rsidRDefault="00830373" w:rsidP="00287CA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3B7">
              <w:rPr>
                <w:rFonts w:ascii="Arial" w:hAnsi="Arial" w:cs="Arial"/>
                <w:sz w:val="22"/>
                <w:szCs w:val="22"/>
              </w:rPr>
              <w:t>2-1</w:t>
            </w:r>
          </w:p>
        </w:tc>
        <w:tc>
          <w:tcPr>
            <w:tcW w:w="7659" w:type="dxa"/>
            <w:tcBorders>
              <w:right w:val="double" w:sz="4" w:space="0" w:color="auto"/>
            </w:tcBorders>
            <w:vAlign w:val="center"/>
          </w:tcPr>
          <w:p w:rsidR="00830373" w:rsidRPr="008E203C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  <w:noProof/>
                <w:sz w:val="20"/>
              </w:rPr>
            </w:pPr>
            <w:r w:rsidRPr="001323B7">
              <w:rPr>
                <w:rFonts w:ascii="Arial" w:hAnsi="Arial" w:cs="Arial"/>
                <w:sz w:val="22"/>
                <w:szCs w:val="22"/>
              </w:rPr>
              <w:t xml:space="preserve">Informal Group is to </w:t>
            </w:r>
            <w:r w:rsidRPr="001323B7">
              <w:rPr>
                <w:rFonts w:ascii="Arial" w:hAnsi="Arial" w:cs="Arial" w:hint="eastAsia"/>
                <w:sz w:val="22"/>
                <w:szCs w:val="22"/>
                <w:lang w:eastAsia="ja-JP"/>
              </w:rPr>
              <w:t>consider and decide candidates for additional technical items applicable to IWVTA Phase 2</w:t>
            </w:r>
          </w:p>
        </w:tc>
        <w:tc>
          <w:tcPr>
            <w:tcW w:w="420" w:type="dxa"/>
            <w:tcBorders>
              <w:left w:val="double" w:sz="4" w:space="0" w:color="auto"/>
              <w:righ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</w:rPr>
            </w:pPr>
            <w:r w:rsidRPr="008E203C">
              <w:rPr>
                <w:rFonts w:hint="eastAsia"/>
                <w:noProof/>
                <w:sz w:val="20"/>
              </w:rPr>
              <w:pict>
                <v:line id="_x0000_s1317" style="position:absolute;z-index:251657728;mso-position-horizontal-relative:text;mso-position-vertical-relative:text" from="-4.65pt,19.05pt" to="44.95pt,19.05pt" strokeweight="6pt"/>
              </w:pict>
            </w: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</w:tr>
      <w:tr w:rsidR="00830373" w:rsidTr="00287CAC">
        <w:trPr>
          <w:trHeight w:val="7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30373" w:rsidRPr="001323B7" w:rsidRDefault="00830373" w:rsidP="00287CA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3B7">
              <w:rPr>
                <w:rFonts w:ascii="Arial" w:hAnsi="Arial" w:cs="Arial"/>
                <w:sz w:val="22"/>
                <w:szCs w:val="22"/>
              </w:rPr>
              <w:t>2-2</w:t>
            </w:r>
          </w:p>
        </w:tc>
        <w:tc>
          <w:tcPr>
            <w:tcW w:w="76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0373" w:rsidRPr="001323B7" w:rsidRDefault="00830373" w:rsidP="00287CAC">
            <w:pPr>
              <w:spacing w:before="100" w:beforeAutospacing="1" w:after="100" w:afterAutospacing="1"/>
              <w:jc w:val="both"/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  <w:r w:rsidRPr="001323B7">
              <w:rPr>
                <w:rFonts w:ascii="Arial" w:hAnsi="Arial" w:cs="Arial"/>
                <w:sz w:val="22"/>
                <w:szCs w:val="22"/>
              </w:rPr>
              <w:t xml:space="preserve">Informal Group is to </w:t>
            </w:r>
            <w:r w:rsidRPr="001323B7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submit </w:t>
            </w:r>
            <w:proofErr w:type="gramStart"/>
            <w:r w:rsidRPr="001323B7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a proposed </w:t>
            </w:r>
            <w:r w:rsidRPr="00354F78">
              <w:rPr>
                <w:rFonts w:ascii="Arial" w:hAnsi="Arial" w:cs="Arial" w:hint="eastAsia"/>
                <w:sz w:val="22"/>
                <w:szCs w:val="22"/>
                <w:lang w:eastAsia="ja-JP"/>
              </w:rPr>
              <w:t>candidates</w:t>
            </w:r>
            <w:proofErr w:type="gramEnd"/>
            <w:r w:rsidRPr="00354F78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 for additional technical items applicable to IWVTA Phase 2</w:t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 </w:t>
            </w:r>
            <w:r w:rsidRPr="001323B7">
              <w:rPr>
                <w:rFonts w:ascii="Arial" w:hAnsi="Arial" w:cs="Arial" w:hint="eastAsia"/>
                <w:sz w:val="22"/>
                <w:szCs w:val="22"/>
                <w:lang w:eastAsia="ja-JP"/>
              </w:rPr>
              <w:t>to WP.29 for consideration</w:t>
            </w:r>
          </w:p>
          <w:p w:rsid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  <w:r w:rsidRPr="009A4B51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With the </w:t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agreement</w:t>
            </w:r>
            <w:r w:rsidRPr="009A4B51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 by WP.29 Informal Group is to request responsible GRs to review the </w:t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selected technical items</w:t>
            </w:r>
            <w:r w:rsidRPr="009A4B51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42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30373" w:rsidRDefault="00830373" w:rsidP="00933198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Default="00830373" w:rsidP="00933198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Default="00830373" w:rsidP="00933198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9A4B51">
              <w:rPr>
                <w:rFonts w:hint="eastAsia"/>
                <w:lang w:eastAsia="ja-JP"/>
              </w:rPr>
              <w:t>★</w:t>
            </w: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Default="00830373" w:rsidP="00933198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Default="00830373" w:rsidP="00933198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933198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933198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933198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933198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933198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933198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933198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933198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933198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933198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</w:tr>
      <w:tr w:rsidR="00830373" w:rsidTr="00287CAC">
        <w:trPr>
          <w:trHeight w:val="7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30373" w:rsidRPr="001323B7" w:rsidRDefault="00830373" w:rsidP="00287CAC">
            <w:pPr>
              <w:spacing w:before="100" w:beforeAutospacing="1" w:after="100" w:afterAutospacing="1"/>
              <w:jc w:val="both"/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  <w:r w:rsidRPr="001323B7">
              <w:rPr>
                <w:rFonts w:ascii="Arial" w:hAnsi="Arial" w:cs="Arial" w:hint="eastAsia"/>
                <w:sz w:val="22"/>
                <w:szCs w:val="22"/>
                <w:lang w:eastAsia="ja-JP"/>
              </w:rPr>
              <w:t>2-3</w:t>
            </w:r>
          </w:p>
        </w:tc>
        <w:tc>
          <w:tcPr>
            <w:tcW w:w="76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  <w:r w:rsidRPr="001323B7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Responsible GRs are to review the technical items and communicate the results of their review to Informal Group </w:t>
            </w:r>
          </w:p>
        </w:tc>
        <w:tc>
          <w:tcPr>
            <w:tcW w:w="420" w:type="dxa"/>
            <w:tcBorders>
              <w:left w:val="double" w:sz="4" w:space="0" w:color="auto"/>
              <w:righ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</w:rPr>
            </w:pPr>
            <w:r>
              <w:rPr>
                <w:rFonts w:hint="eastAsia"/>
                <w:noProof/>
                <w:sz w:val="20"/>
                <w:lang w:val="en-US" w:eastAsia="ja-JP"/>
              </w:rPr>
              <w:pict>
                <v:line id="_x0000_s1318" style="position:absolute;z-index:251658752;mso-position-horizontal-relative:text;mso-position-vertical-relative:text" from="7.7pt,19.7pt" to="46.4pt,19.7pt" strokeweight="6pt"/>
              </w:pict>
            </w: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  <w:noProof/>
                <w:sz w:val="20"/>
                <w:lang w:val="en-US" w:eastAsia="ja-JP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</w:tr>
      <w:tr w:rsidR="00830373" w:rsidTr="00287CAC">
        <w:trPr>
          <w:trHeight w:val="7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30373" w:rsidRPr="001323B7" w:rsidRDefault="00830373" w:rsidP="00287CAC">
            <w:pPr>
              <w:spacing w:before="100" w:beforeAutospacing="1" w:after="100" w:afterAutospacing="1"/>
              <w:jc w:val="both"/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  <w:r w:rsidRPr="001323B7">
              <w:rPr>
                <w:rFonts w:ascii="Arial" w:hAnsi="Arial" w:cs="Arial" w:hint="eastAsia"/>
                <w:sz w:val="22"/>
                <w:szCs w:val="22"/>
                <w:lang w:eastAsia="ja-JP"/>
              </w:rPr>
              <w:t>2-4</w:t>
            </w:r>
          </w:p>
        </w:tc>
        <w:tc>
          <w:tcPr>
            <w:tcW w:w="76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  <w:r w:rsidRPr="001323B7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Giving due consideration to GRs review, Informal Group is to finalize additional </w:t>
            </w:r>
            <w:r w:rsidRPr="001323B7">
              <w:rPr>
                <w:rFonts w:ascii="Arial" w:hAnsi="Arial" w:cs="Arial"/>
                <w:sz w:val="22"/>
                <w:szCs w:val="22"/>
                <w:lang w:eastAsia="ja-JP"/>
              </w:rPr>
              <w:t>technical</w:t>
            </w:r>
            <w:r w:rsidRPr="001323B7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 items applicable to IWVTA Phase 2 </w:t>
            </w:r>
          </w:p>
        </w:tc>
        <w:tc>
          <w:tcPr>
            <w:tcW w:w="420" w:type="dxa"/>
            <w:tcBorders>
              <w:left w:val="double" w:sz="4" w:space="0" w:color="auto"/>
              <w:righ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  <w:noProof/>
                <w:sz w:val="20"/>
                <w:lang w:val="en-US" w:eastAsia="ja-JP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</w:rPr>
            </w:pPr>
            <w:r>
              <w:rPr>
                <w:rFonts w:hint="eastAsia"/>
                <w:noProof/>
                <w:sz w:val="20"/>
                <w:lang w:val="en-US" w:eastAsia="ja-JP"/>
              </w:rPr>
              <w:pict>
                <v:line id="_x0000_s1319" style="position:absolute;z-index:251659776;mso-position-horizontal-relative:text;mso-position-vertical-relative:text" from="4.4pt,19.5pt" to="25.4pt,19.5pt" strokeweight="6pt"/>
              </w:pict>
            </w: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  <w:noProof/>
                <w:sz w:val="20"/>
                <w:lang w:val="en-US" w:eastAsia="ja-JP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</w:tr>
      <w:tr w:rsidR="00830373" w:rsidTr="00287CAC">
        <w:trPr>
          <w:trHeight w:val="7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30373" w:rsidRPr="001323B7" w:rsidRDefault="00830373" w:rsidP="00287CAC">
            <w:pPr>
              <w:spacing w:before="100" w:beforeAutospacing="1" w:after="100" w:afterAutospacing="1"/>
              <w:jc w:val="both"/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  <w:r w:rsidRPr="001323B7">
              <w:rPr>
                <w:rFonts w:ascii="Arial" w:hAnsi="Arial" w:cs="Arial" w:hint="eastAsia"/>
                <w:sz w:val="22"/>
                <w:szCs w:val="22"/>
                <w:lang w:eastAsia="ja-JP"/>
              </w:rPr>
              <w:lastRenderedPageBreak/>
              <w:t>2-5</w:t>
            </w:r>
          </w:p>
        </w:tc>
        <w:tc>
          <w:tcPr>
            <w:tcW w:w="76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0373" w:rsidRDefault="00830373" w:rsidP="00287CA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Informal Group is to </w:t>
            </w:r>
            <w:r w:rsidRPr="009A34D9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submit the final proposal </w:t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for additional technical items </w:t>
            </w:r>
            <w:r w:rsidRPr="009A34D9">
              <w:rPr>
                <w:rFonts w:ascii="Arial" w:hAnsi="Arial" w:cs="Arial" w:hint="eastAsia"/>
                <w:sz w:val="22"/>
                <w:szCs w:val="22"/>
                <w:lang w:eastAsia="ja-JP"/>
              </w:rPr>
              <w:t>to WP.29 for consideration</w:t>
            </w:r>
          </w:p>
        </w:tc>
        <w:tc>
          <w:tcPr>
            <w:tcW w:w="420" w:type="dxa"/>
            <w:tcBorders>
              <w:left w:val="double" w:sz="4" w:space="0" w:color="auto"/>
              <w:righ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  <w:noProof/>
                <w:sz w:val="20"/>
                <w:lang w:val="en-US" w:eastAsia="ja-JP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Default="00830373" w:rsidP="000A6A21">
            <w:pPr>
              <w:rPr>
                <w:rFonts w:hint="eastAsia"/>
                <w:noProof/>
                <w:sz w:val="20"/>
                <w:lang w:val="en-US" w:eastAsia="ja-JP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9A34D9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830373">
              <w:rPr>
                <w:rFonts w:hint="eastAsia"/>
                <w:lang w:eastAsia="ja-JP"/>
              </w:rPr>
              <w:t>★</w:t>
            </w: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  <w:noProof/>
                <w:sz w:val="20"/>
                <w:lang w:val="en-US" w:eastAsia="ja-JP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:rsidR="00830373" w:rsidRPr="00830373" w:rsidRDefault="00830373" w:rsidP="000A6A21">
            <w:pPr>
              <w:rPr>
                <w:rFonts w:hint="eastAsia"/>
              </w:rPr>
            </w:pPr>
          </w:p>
        </w:tc>
      </w:tr>
      <w:tr w:rsidR="00830373" w:rsidTr="001323B7">
        <w:trPr>
          <w:trHeight w:val="385"/>
        </w:trPr>
        <w:tc>
          <w:tcPr>
            <w:tcW w:w="534" w:type="dxa"/>
            <w:vMerge w:val="restart"/>
            <w:vAlign w:val="center"/>
          </w:tcPr>
          <w:p w:rsidR="00830373" w:rsidRPr="001323B7" w:rsidRDefault="00830373" w:rsidP="00A91D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  <w:r w:rsidRPr="001323B7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7659" w:type="dxa"/>
            <w:vMerge w:val="restart"/>
            <w:tcBorders>
              <w:right w:val="double" w:sz="4" w:space="0" w:color="auto"/>
            </w:tcBorders>
            <w:vAlign w:val="center"/>
          </w:tcPr>
          <w:p w:rsidR="00830373" w:rsidRDefault="00830373" w:rsidP="00DE1EAE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1323B7">
              <w:rPr>
                <w:rFonts w:ascii="Arial" w:hAnsi="Arial" w:cs="Arial"/>
                <w:szCs w:val="24"/>
              </w:rPr>
              <w:t>Action item</w:t>
            </w:r>
          </w:p>
        </w:tc>
        <w:tc>
          <w:tcPr>
            <w:tcW w:w="1260" w:type="dxa"/>
            <w:gridSpan w:val="3"/>
            <w:tcBorders>
              <w:left w:val="double" w:sz="4" w:space="0" w:color="auto"/>
            </w:tcBorders>
            <w:vAlign w:val="center"/>
          </w:tcPr>
          <w:p w:rsidR="00830373" w:rsidRDefault="00830373" w:rsidP="00DE1EAE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1260" w:type="dxa"/>
            <w:gridSpan w:val="3"/>
            <w:vAlign w:val="center"/>
          </w:tcPr>
          <w:p w:rsidR="00830373" w:rsidRPr="00830373" w:rsidRDefault="00830373" w:rsidP="00A91D13">
            <w:pPr>
              <w:spacing w:before="100" w:beforeAutospacing="1" w:after="100" w:afterAutospacing="1"/>
              <w:jc w:val="center"/>
              <w:rPr>
                <w:rFonts w:hint="eastAsia"/>
                <w:lang w:eastAsia="ja-JP"/>
              </w:rPr>
            </w:pPr>
            <w:r w:rsidRPr="00830373">
              <w:rPr>
                <w:rFonts w:hint="eastAsia"/>
              </w:rPr>
              <w:t>201</w:t>
            </w:r>
            <w:r w:rsidRPr="00830373">
              <w:rPr>
                <w:rFonts w:hint="eastAsia"/>
                <w:lang w:eastAsia="ja-JP"/>
              </w:rPr>
              <w:t>9</w:t>
            </w:r>
          </w:p>
        </w:tc>
        <w:tc>
          <w:tcPr>
            <w:tcW w:w="1260" w:type="dxa"/>
            <w:gridSpan w:val="3"/>
            <w:vAlign w:val="center"/>
          </w:tcPr>
          <w:p w:rsidR="00830373" w:rsidRPr="00830373" w:rsidRDefault="00830373" w:rsidP="00DE1EAE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830373">
              <w:rPr>
                <w:rFonts w:hint="eastAsia"/>
              </w:rPr>
              <w:t>20</w:t>
            </w:r>
            <w:r w:rsidRPr="00830373">
              <w:rPr>
                <w:rFonts w:hint="eastAsia"/>
                <w:lang w:eastAsia="ja-JP"/>
              </w:rPr>
              <w:t>20</w:t>
            </w:r>
          </w:p>
        </w:tc>
        <w:tc>
          <w:tcPr>
            <w:tcW w:w="1260" w:type="dxa"/>
            <w:gridSpan w:val="3"/>
            <w:vAlign w:val="center"/>
          </w:tcPr>
          <w:p w:rsidR="00830373" w:rsidRPr="00830373" w:rsidRDefault="00830373" w:rsidP="00DE1EAE">
            <w:pPr>
              <w:spacing w:before="100" w:beforeAutospacing="1" w:after="100" w:afterAutospacing="1"/>
              <w:jc w:val="center"/>
              <w:rPr>
                <w:rFonts w:hint="eastAsia"/>
                <w:lang w:eastAsia="ja-JP"/>
              </w:rPr>
            </w:pPr>
            <w:r w:rsidRPr="00830373">
              <w:rPr>
                <w:rFonts w:hint="eastAsia"/>
              </w:rPr>
              <w:t>20</w:t>
            </w:r>
            <w:r w:rsidRPr="00830373">
              <w:rPr>
                <w:rFonts w:hint="eastAsia"/>
                <w:lang w:eastAsia="ja-JP"/>
              </w:rPr>
              <w:t>21</w:t>
            </w:r>
          </w:p>
        </w:tc>
        <w:tc>
          <w:tcPr>
            <w:tcW w:w="1260" w:type="dxa"/>
            <w:gridSpan w:val="3"/>
            <w:vAlign w:val="center"/>
          </w:tcPr>
          <w:p w:rsidR="00830373" w:rsidRPr="00830373" w:rsidRDefault="00830373" w:rsidP="00DE1EAE">
            <w:pPr>
              <w:spacing w:before="100" w:beforeAutospacing="1" w:after="100" w:afterAutospacing="1"/>
              <w:jc w:val="center"/>
              <w:rPr>
                <w:rFonts w:hint="eastAsia"/>
                <w:lang w:eastAsia="ja-JP"/>
              </w:rPr>
            </w:pPr>
            <w:r w:rsidRPr="00830373">
              <w:rPr>
                <w:rFonts w:hint="eastAsia"/>
              </w:rPr>
              <w:t>20</w:t>
            </w:r>
            <w:r w:rsidRPr="00830373">
              <w:rPr>
                <w:rFonts w:hint="eastAsia"/>
                <w:lang w:eastAsia="ja-JP"/>
              </w:rPr>
              <w:t>22</w:t>
            </w:r>
          </w:p>
        </w:tc>
      </w:tr>
      <w:tr w:rsidR="00830373" w:rsidTr="001323B7">
        <w:tc>
          <w:tcPr>
            <w:tcW w:w="534" w:type="dxa"/>
            <w:vMerge/>
            <w:tcBorders>
              <w:bottom w:val="double" w:sz="4" w:space="0" w:color="auto"/>
            </w:tcBorders>
            <w:vAlign w:val="center"/>
          </w:tcPr>
          <w:p w:rsidR="00830373" w:rsidRPr="008E203C" w:rsidRDefault="00830373" w:rsidP="00A91D13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65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30373" w:rsidRPr="00A91D13" w:rsidRDefault="00830373" w:rsidP="00A91D13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A91D13" w:rsidRDefault="00830373" w:rsidP="00A91D13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A91D13">
              <w:rPr>
                <w:rFonts w:hint="eastAsia"/>
                <w:sz w:val="20"/>
              </w:rPr>
              <w:t>3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A91D13" w:rsidRDefault="00830373" w:rsidP="00A91D13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A91D13">
              <w:rPr>
                <w:rFonts w:hint="eastAsia"/>
                <w:sz w:val="20"/>
              </w:rPr>
              <w:t>6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830373" w:rsidRPr="00A91D13" w:rsidRDefault="00830373" w:rsidP="00A91D13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A91D13">
              <w:rPr>
                <w:rFonts w:hint="eastAsia"/>
                <w:sz w:val="20"/>
              </w:rPr>
              <w:t>11</w:t>
            </w:r>
          </w:p>
        </w:tc>
        <w:tc>
          <w:tcPr>
            <w:tcW w:w="42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A91D13" w:rsidRDefault="00830373" w:rsidP="00A91D13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A91D13">
              <w:rPr>
                <w:rFonts w:hint="eastAsia"/>
                <w:sz w:val="20"/>
              </w:rPr>
              <w:t>3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A91D13" w:rsidRDefault="00830373" w:rsidP="00A91D13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A91D13">
              <w:rPr>
                <w:rFonts w:hint="eastAsia"/>
                <w:sz w:val="20"/>
              </w:rPr>
              <w:t>6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830373" w:rsidRPr="00830373" w:rsidRDefault="00830373" w:rsidP="00A91D13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11</w:t>
            </w:r>
          </w:p>
        </w:tc>
        <w:tc>
          <w:tcPr>
            <w:tcW w:w="42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A91D13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3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A91D13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6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830373" w:rsidRPr="00830373" w:rsidRDefault="00830373" w:rsidP="00A91D13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11</w:t>
            </w:r>
          </w:p>
        </w:tc>
        <w:tc>
          <w:tcPr>
            <w:tcW w:w="42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A91D13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3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A91D13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6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830373" w:rsidRPr="00830373" w:rsidRDefault="00830373" w:rsidP="00A91D13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11</w:t>
            </w:r>
          </w:p>
        </w:tc>
        <w:tc>
          <w:tcPr>
            <w:tcW w:w="42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A91D13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3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A91D13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6</w:t>
            </w:r>
          </w:p>
        </w:tc>
        <w:tc>
          <w:tcPr>
            <w:tcW w:w="420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830373" w:rsidRPr="00830373" w:rsidRDefault="00830373" w:rsidP="00A91D13"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  <w:r w:rsidRPr="00830373">
              <w:rPr>
                <w:rFonts w:hint="eastAsia"/>
                <w:sz w:val="20"/>
              </w:rPr>
              <w:t>11</w:t>
            </w:r>
          </w:p>
        </w:tc>
      </w:tr>
      <w:tr w:rsidR="00830373" w:rsidRPr="001323B7" w:rsidTr="00641F1C"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830373" w:rsidRPr="001323B7" w:rsidRDefault="00830373" w:rsidP="00A91D1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1323B7">
              <w:rPr>
                <w:rFonts w:ascii="Arial" w:hAnsi="Arial" w:cs="Arial"/>
                <w:sz w:val="22"/>
                <w:szCs w:val="22"/>
                <w:lang w:eastAsia="ja-JP"/>
              </w:rPr>
              <w:t>2-6</w:t>
            </w:r>
          </w:p>
        </w:tc>
        <w:tc>
          <w:tcPr>
            <w:tcW w:w="76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30373" w:rsidRPr="001323B7" w:rsidRDefault="00830373" w:rsidP="00641F1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3B7">
              <w:rPr>
                <w:rFonts w:ascii="Arial" w:eastAsia="MS PGothic" w:hAnsi="Arial" w:cs="Arial" w:hint="eastAsia"/>
                <w:sz w:val="22"/>
                <w:szCs w:val="22"/>
                <w:lang w:eastAsia="ja-JP"/>
              </w:rPr>
              <w:t>Responsible GRs are to make a new UN Regulation and/or amend the concerned UN Regulation as necessary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830373" w:rsidRPr="001323B7" w:rsidRDefault="00830373" w:rsidP="00A91D1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1323B7" w:rsidRDefault="00830373" w:rsidP="00A91D1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830373" w:rsidRPr="001323B7" w:rsidRDefault="00830373" w:rsidP="00A91D13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2"/>
                <w:szCs w:val="22"/>
                <w:lang w:val="en-US" w:eastAsia="ja-JP"/>
              </w:rPr>
            </w:pPr>
          </w:p>
        </w:tc>
        <w:tc>
          <w:tcPr>
            <w:tcW w:w="42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830373" w:rsidRPr="001323B7" w:rsidRDefault="00830373" w:rsidP="00A91D13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2"/>
                <w:szCs w:val="22"/>
                <w:lang w:val="en-US" w:eastAsia="ja-JP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1323B7" w:rsidRDefault="00830373" w:rsidP="00A91D1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830373" w:rsidRPr="001323B7" w:rsidRDefault="00830373" w:rsidP="00A91D1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0373">
              <w:rPr>
                <w:rFonts w:ascii="Arial" w:hAnsi="Arial" w:cs="Arial"/>
                <w:noProof/>
                <w:sz w:val="22"/>
                <w:szCs w:val="22"/>
                <w:lang w:val="en-US" w:eastAsia="ja-JP"/>
              </w:rPr>
              <w:pict>
                <v:line id="_x0000_s1320" style="position:absolute;left:0;text-align:left;z-index:251660800;mso-position-horizontal-relative:text;mso-position-vertical-relative:text" from="8.55pt,17.05pt" to="130.5pt,17.05pt" strokeweight="6pt"/>
              </w:pict>
            </w:r>
          </w:p>
        </w:tc>
        <w:tc>
          <w:tcPr>
            <w:tcW w:w="42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830373" w:rsidRPr="001323B7" w:rsidRDefault="00830373" w:rsidP="00A91D1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1323B7" w:rsidRDefault="00830373" w:rsidP="00A91D1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830373" w:rsidRPr="001323B7" w:rsidRDefault="00830373" w:rsidP="00A91D1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830373" w:rsidRPr="001323B7" w:rsidRDefault="00830373" w:rsidP="00A91D1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1323B7" w:rsidRDefault="00830373" w:rsidP="00A91D1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830373" w:rsidRPr="001323B7" w:rsidRDefault="00830373" w:rsidP="00A91D1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830373" w:rsidRPr="001323B7" w:rsidRDefault="00830373" w:rsidP="00A91D1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1323B7" w:rsidRDefault="00830373" w:rsidP="00A91D1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830373" w:rsidRPr="001323B7" w:rsidRDefault="00830373" w:rsidP="00A91D1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373" w:rsidTr="00641F1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373" w:rsidRPr="001323B7" w:rsidRDefault="00830373" w:rsidP="00DE1E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1323B7">
              <w:rPr>
                <w:rFonts w:ascii="Arial" w:hAnsi="Arial" w:cs="Arial"/>
                <w:sz w:val="22"/>
                <w:szCs w:val="22"/>
                <w:lang w:eastAsia="ja-JP"/>
              </w:rPr>
              <w:t>2-7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0373" w:rsidRDefault="00830373" w:rsidP="00641F1C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  <w:r w:rsidRPr="001323B7">
              <w:rPr>
                <w:rFonts w:ascii="Arial" w:hAnsi="Arial" w:cs="Arial" w:hint="eastAsia"/>
                <w:sz w:val="22"/>
                <w:szCs w:val="22"/>
                <w:lang w:eastAsia="ja-JP"/>
              </w:rPr>
              <w:t>Informal Group is to add IWVTA Phase 2 UN Regulations to the annual update of UN Regulations in Annex 4 when they are ready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830373" w:rsidRDefault="00830373" w:rsidP="00D1271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Default="00830373" w:rsidP="00D1271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30373" w:rsidRDefault="00830373" w:rsidP="00D1271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30373" w:rsidRDefault="00830373" w:rsidP="00D1271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Default="00830373" w:rsidP="00D1271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830373">
              <w:rPr>
                <w:rFonts w:hint="eastAsia"/>
                <w:lang w:eastAsia="ja-JP"/>
              </w:rPr>
              <w:t>★</w:t>
            </w:r>
          </w:p>
        </w:tc>
        <w:tc>
          <w:tcPr>
            <w:tcW w:w="42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830373">
              <w:rPr>
                <w:rFonts w:hint="eastAsia"/>
                <w:lang w:eastAsia="ja-JP"/>
              </w:rPr>
              <w:t>★</w:t>
            </w:r>
          </w:p>
        </w:tc>
        <w:tc>
          <w:tcPr>
            <w:tcW w:w="42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  <w:r w:rsidRPr="00830373">
              <w:rPr>
                <w:rFonts w:hint="eastAsia"/>
                <w:lang w:eastAsia="ja-JP"/>
              </w:rPr>
              <w:t>★</w:t>
            </w:r>
          </w:p>
        </w:tc>
      </w:tr>
      <w:tr w:rsidR="00830373" w:rsidRPr="00930F12" w:rsidTr="00287CAC">
        <w:trPr>
          <w:trHeight w:val="854"/>
        </w:trPr>
        <w:tc>
          <w:tcPr>
            <w:tcW w:w="534" w:type="dxa"/>
            <w:shd w:val="pct10" w:color="auto" w:fill="auto"/>
            <w:vAlign w:val="center"/>
          </w:tcPr>
          <w:p w:rsidR="00830373" w:rsidRPr="001323B7" w:rsidRDefault="00830373" w:rsidP="00D1271F">
            <w:pPr>
              <w:spacing w:before="100" w:beforeAutospacing="1" w:after="100" w:afterAutospacing="1"/>
              <w:jc w:val="center"/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</w:pPr>
            <w:r w:rsidRPr="001323B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659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830373" w:rsidRDefault="00641F1C" w:rsidP="00641F1C">
            <w:pPr>
              <w:spacing w:before="100" w:beforeAutospacing="1" w:after="100" w:afterAutospacing="1"/>
              <w:jc w:val="both"/>
              <w:rPr>
                <w:rFonts w:hint="eastAsia"/>
                <w:lang w:eastAsia="ja-JP"/>
              </w:rPr>
            </w:pPr>
            <w:r w:rsidRPr="001323B7">
              <w:rPr>
                <w:rFonts w:ascii="Arial" w:eastAsia="MS PGothic" w:hAnsi="Arial" w:cs="Arial" w:hint="eastAsia"/>
                <w:b/>
                <w:sz w:val="22"/>
                <w:szCs w:val="22"/>
                <w:lang w:eastAsia="ja-JP"/>
              </w:rPr>
              <w:t xml:space="preserve">Consider </w:t>
            </w:r>
            <w:r w:rsidR="00830373" w:rsidRPr="001323B7">
              <w:rPr>
                <w:rFonts w:ascii="Arial" w:eastAsia="MS PGothic" w:hAnsi="Arial" w:cs="Arial"/>
                <w:b/>
                <w:sz w:val="22"/>
                <w:szCs w:val="22"/>
              </w:rPr>
              <w:t xml:space="preserve">amendments to Schedule 4 </w:t>
            </w:r>
            <w:r w:rsidR="00830373" w:rsidRPr="001323B7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“</w:t>
            </w:r>
            <w:r w:rsidR="00830373" w:rsidRPr="001323B7">
              <w:rPr>
                <w:rFonts w:ascii="Arial" w:eastAsia="MS PGothic" w:hAnsi="Arial" w:cs="Arial" w:hint="eastAsia"/>
                <w:b/>
                <w:sz w:val="22"/>
                <w:szCs w:val="22"/>
                <w:lang w:eastAsia="ja-JP"/>
              </w:rPr>
              <w:t>Numbering of UN type approvals</w:t>
            </w:r>
            <w:r w:rsidR="00830373" w:rsidRPr="001323B7">
              <w:rPr>
                <w:rFonts w:ascii="Arial" w:eastAsia="MS PGothic" w:hAnsi="Arial" w:cs="Arial"/>
                <w:b/>
                <w:sz w:val="22"/>
                <w:szCs w:val="22"/>
                <w:lang w:eastAsia="ja-JP"/>
              </w:rPr>
              <w:t>”</w:t>
            </w:r>
            <w:r w:rsidR="00830373" w:rsidRPr="001323B7">
              <w:rPr>
                <w:rFonts w:ascii="Arial" w:eastAsia="MS PGothic" w:hAnsi="Arial" w:cs="Arial" w:hint="eastAsia"/>
                <w:b/>
                <w:sz w:val="22"/>
                <w:szCs w:val="22"/>
                <w:lang w:eastAsia="ja-JP"/>
              </w:rPr>
              <w:t xml:space="preserve"> </w:t>
            </w:r>
            <w:r w:rsidR="00830373" w:rsidRPr="001323B7">
              <w:rPr>
                <w:rFonts w:ascii="Arial" w:eastAsia="MS PGothic" w:hAnsi="Arial" w:cs="Arial"/>
                <w:b/>
                <w:sz w:val="22"/>
                <w:szCs w:val="22"/>
              </w:rPr>
              <w:t>of the 1958 Agreement</w:t>
            </w:r>
            <w:r w:rsidR="001E1938">
              <w:rPr>
                <w:rFonts w:ascii="Arial" w:eastAsia="MS PGothic" w:hAnsi="Arial" w:cs="Arial" w:hint="eastAsia"/>
                <w:b/>
                <w:sz w:val="22"/>
                <w:szCs w:val="22"/>
                <w:lang w:eastAsia="ja-JP"/>
              </w:rPr>
              <w:t xml:space="preserve">, </w:t>
            </w:r>
            <w:r w:rsidR="001E1938" w:rsidRPr="00243313">
              <w:rPr>
                <w:rFonts w:ascii="Arial" w:eastAsia="MS PGothic" w:hAnsi="Arial" w:cs="Arial" w:hint="eastAsia"/>
                <w:b/>
                <w:sz w:val="22"/>
                <w:szCs w:val="22"/>
                <w:lang w:eastAsia="ja-JP"/>
              </w:rPr>
              <w:t>if necessary</w:t>
            </w:r>
          </w:p>
        </w:tc>
        <w:tc>
          <w:tcPr>
            <w:tcW w:w="42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30373" w:rsidRDefault="00830373" w:rsidP="00D1271F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Default="00830373" w:rsidP="00D1271F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Default="00830373" w:rsidP="00D1271F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Default="00830373" w:rsidP="00D1271F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Default="00830373" w:rsidP="00D1271F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D1271F">
            <w:pPr>
              <w:spacing w:before="100" w:beforeAutospacing="1" w:after="100" w:afterAutospacing="1"/>
              <w:jc w:val="both"/>
              <w:rPr>
                <w:rFonts w:hint="eastAsia"/>
              </w:rPr>
            </w:pPr>
          </w:p>
        </w:tc>
      </w:tr>
      <w:tr w:rsidR="00830373" w:rsidRPr="001323B7" w:rsidTr="001323B7">
        <w:tc>
          <w:tcPr>
            <w:tcW w:w="534" w:type="dxa"/>
            <w:vAlign w:val="center"/>
          </w:tcPr>
          <w:p w:rsidR="00830373" w:rsidRPr="001323B7" w:rsidRDefault="00830373" w:rsidP="00557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1323B7">
              <w:rPr>
                <w:rFonts w:ascii="Arial" w:hAnsi="Arial" w:cs="Arial"/>
                <w:sz w:val="22"/>
                <w:szCs w:val="22"/>
                <w:lang w:eastAsia="ja-JP"/>
              </w:rPr>
              <w:t>3-1</w:t>
            </w:r>
          </w:p>
        </w:tc>
        <w:tc>
          <w:tcPr>
            <w:tcW w:w="7659" w:type="dxa"/>
            <w:tcBorders>
              <w:right w:val="double" w:sz="4" w:space="0" w:color="auto"/>
            </w:tcBorders>
            <w:vAlign w:val="center"/>
          </w:tcPr>
          <w:p w:rsidR="00830373" w:rsidRPr="001323B7" w:rsidRDefault="00830373" w:rsidP="00557C23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2"/>
                <w:szCs w:val="22"/>
                <w:lang w:val="en-US" w:eastAsia="ja-JP"/>
              </w:rPr>
            </w:pPr>
            <w:r w:rsidRPr="003657AF">
              <w:rPr>
                <w:rFonts w:ascii="Arial" w:hAnsi="Arial" w:cs="Arial" w:hint="eastAsia"/>
                <w:sz w:val="22"/>
                <w:szCs w:val="22"/>
              </w:rPr>
              <w:t xml:space="preserve">Informal Group is to solicit comments on </w:t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inconsistency between provisions of Schedule 4 and those of respective UN Regulations (and/or current practice of UN type approval numbering) from GRs through IWVTA Ambassadors</w:t>
            </w:r>
          </w:p>
        </w:tc>
        <w:tc>
          <w:tcPr>
            <w:tcW w:w="42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30373" w:rsidRPr="001323B7" w:rsidRDefault="00830373" w:rsidP="00557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3B7">
              <w:rPr>
                <w:rFonts w:ascii="Arial" w:hAnsi="Arial" w:cs="Arial"/>
                <w:noProof/>
                <w:sz w:val="22"/>
                <w:szCs w:val="22"/>
                <w:lang w:val="en-US" w:eastAsia="ja-JP"/>
              </w:rPr>
              <w:pict>
                <v:line id="_x0000_s1321" style="position:absolute;left:0;text-align:left;z-index:251661824;mso-position-horizontal-relative:text;mso-position-vertical-relative:text" from="5.65pt,30.1pt" to="46.8pt,30.1pt" strokeweight="6pt"/>
              </w:pict>
            </w: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1323B7" w:rsidRDefault="00830373" w:rsidP="00557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1323B7" w:rsidRDefault="00830373" w:rsidP="00557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1323B7" w:rsidRDefault="00830373" w:rsidP="00557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1323B7" w:rsidRDefault="00830373" w:rsidP="00557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1323B7" w:rsidRDefault="00830373" w:rsidP="00557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1323B7" w:rsidRDefault="00830373" w:rsidP="00557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1323B7" w:rsidRDefault="00830373" w:rsidP="00557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1323B7" w:rsidRDefault="00830373" w:rsidP="00557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1323B7" w:rsidRDefault="00830373" w:rsidP="00557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1323B7" w:rsidRDefault="00830373" w:rsidP="00557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1323B7" w:rsidRDefault="00830373" w:rsidP="00557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1323B7" w:rsidRDefault="00830373" w:rsidP="00557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1323B7" w:rsidRDefault="00830373" w:rsidP="00557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1323B7" w:rsidRDefault="00830373" w:rsidP="00557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373" w:rsidRPr="00930F12" w:rsidTr="00641F1C">
        <w:tc>
          <w:tcPr>
            <w:tcW w:w="534" w:type="dxa"/>
            <w:vAlign w:val="center"/>
          </w:tcPr>
          <w:p w:rsidR="00830373" w:rsidRPr="001323B7" w:rsidRDefault="00830373" w:rsidP="00544763">
            <w:pPr>
              <w:spacing w:before="100" w:beforeAutospacing="1" w:after="100" w:afterAutospacing="1"/>
              <w:jc w:val="both"/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  <w:r w:rsidRPr="001323B7">
              <w:rPr>
                <w:rFonts w:ascii="Arial" w:hAnsi="Arial" w:cs="Arial" w:hint="eastAsia"/>
                <w:sz w:val="22"/>
                <w:szCs w:val="22"/>
                <w:lang w:eastAsia="ja-JP"/>
              </w:rPr>
              <w:t>3-2</w:t>
            </w:r>
          </w:p>
        </w:tc>
        <w:tc>
          <w:tcPr>
            <w:tcW w:w="7659" w:type="dxa"/>
            <w:tcBorders>
              <w:right w:val="double" w:sz="4" w:space="0" w:color="auto"/>
            </w:tcBorders>
            <w:vAlign w:val="center"/>
          </w:tcPr>
          <w:p w:rsidR="00830373" w:rsidRPr="00930F12" w:rsidRDefault="00830373" w:rsidP="00641F1C">
            <w:pPr>
              <w:spacing w:before="100" w:beforeAutospacing="1" w:after="100" w:afterAutospacing="1"/>
              <w:jc w:val="both"/>
              <w:rPr>
                <w:rFonts w:hint="eastAsia"/>
                <w:color w:val="FF0000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Giving due consideration to comments from GRs, </w:t>
            </w:r>
            <w:r w:rsidRPr="003657AF">
              <w:rPr>
                <w:rFonts w:ascii="Arial" w:hAnsi="Arial" w:cs="Arial" w:hint="eastAsia"/>
                <w:sz w:val="22"/>
                <w:szCs w:val="22"/>
                <w:lang w:eastAsia="ja-JP"/>
              </w:rPr>
              <w:t>Informal Group is to make draft proposal to amend Schedule 4 of the 1958 Agreement</w:t>
            </w:r>
          </w:p>
        </w:tc>
        <w:tc>
          <w:tcPr>
            <w:tcW w:w="42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30373" w:rsidRPr="00930F12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930F12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930F12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  <w:r w:rsidRPr="001323B7">
              <w:rPr>
                <w:rFonts w:ascii="Arial" w:hAnsi="Arial" w:cs="Arial"/>
                <w:noProof/>
                <w:sz w:val="22"/>
                <w:szCs w:val="22"/>
                <w:lang w:val="en-US" w:eastAsia="ja-JP"/>
              </w:rPr>
              <w:pict>
                <v:line id="_x0000_s1322" style="position:absolute;left:0;text-align:left;z-index:251662848;mso-position-horizontal-relative:text;mso-position-vertical-relative:text" from="5.05pt,19.85pt" to="46.2pt,19.85pt" strokeweight="6pt"/>
              </w:pict>
            </w: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930F12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930F12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</w:tr>
      <w:tr w:rsidR="00830373" w:rsidTr="00641F1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30373" w:rsidRPr="001323B7" w:rsidRDefault="00830373" w:rsidP="00544763">
            <w:pPr>
              <w:spacing w:before="100" w:beforeAutospacing="1" w:after="100" w:afterAutospacing="1"/>
              <w:jc w:val="both"/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  <w:r w:rsidRPr="001323B7">
              <w:rPr>
                <w:rFonts w:ascii="Arial" w:hAnsi="Arial" w:cs="Arial" w:hint="eastAsia"/>
                <w:sz w:val="22"/>
                <w:szCs w:val="22"/>
                <w:lang w:eastAsia="ja-JP"/>
              </w:rPr>
              <w:t>3-3</w:t>
            </w:r>
          </w:p>
        </w:tc>
        <w:tc>
          <w:tcPr>
            <w:tcW w:w="76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0373" w:rsidRPr="00930F12" w:rsidRDefault="00830373" w:rsidP="00641F1C">
            <w:pPr>
              <w:spacing w:before="100" w:beforeAutospacing="1" w:after="100" w:afterAutospacing="1"/>
              <w:jc w:val="both"/>
              <w:rPr>
                <w:rFonts w:hint="eastAsia"/>
                <w:color w:val="FF0000"/>
              </w:rPr>
            </w:pPr>
            <w:r w:rsidRPr="001323B7">
              <w:rPr>
                <w:rFonts w:ascii="Arial" w:hAnsi="Arial" w:cs="Arial" w:hint="eastAsia"/>
                <w:sz w:val="22"/>
                <w:szCs w:val="22"/>
                <w:lang w:eastAsia="ja-JP"/>
              </w:rPr>
              <w:t>Informal Group is to submit proposal to amend Schedule 4 to WP.29 for consideration</w:t>
            </w:r>
            <w:r w:rsidR="00B72C2D">
              <w:rPr>
                <w:rFonts w:ascii="Arial" w:hAnsi="Arial" w:cs="Arial" w:hint="eastAsia"/>
                <w:sz w:val="22"/>
                <w:szCs w:val="22"/>
                <w:lang w:eastAsia="ja-JP"/>
              </w:rPr>
              <w:t>,</w:t>
            </w:r>
            <w:r w:rsidR="00B72C2D" w:rsidRPr="00243313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 if necessary</w:t>
            </w:r>
          </w:p>
        </w:tc>
        <w:tc>
          <w:tcPr>
            <w:tcW w:w="42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30373" w:rsidRPr="00930F12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930F12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930F12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930F12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930F12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  <w:r w:rsidRPr="009A4B51">
              <w:rPr>
                <w:rFonts w:hint="eastAsia"/>
                <w:lang w:eastAsia="ja-JP"/>
              </w:rPr>
              <w:t>★</w:t>
            </w: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830373" w:rsidRPr="00830373" w:rsidRDefault="00830373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</w:tr>
      <w:tr w:rsidR="00641F1C" w:rsidTr="00641F1C">
        <w:tc>
          <w:tcPr>
            <w:tcW w:w="534" w:type="dxa"/>
            <w:shd w:val="pct10" w:color="auto" w:fill="auto"/>
            <w:vAlign w:val="center"/>
          </w:tcPr>
          <w:p w:rsidR="00641F1C" w:rsidRPr="001323B7" w:rsidRDefault="00641F1C" w:rsidP="00641F1C">
            <w:pPr>
              <w:spacing w:before="100" w:beforeAutospacing="1" w:after="100" w:afterAutospacing="1"/>
              <w:jc w:val="center"/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</w:pPr>
            <w:r w:rsidRPr="001323B7"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7659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641F1C" w:rsidRPr="001323B7" w:rsidRDefault="00641F1C" w:rsidP="00C47421">
            <w:pPr>
              <w:spacing w:before="100" w:beforeAutospacing="1" w:after="100" w:afterAutospacing="1"/>
              <w:jc w:val="both"/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</w:pPr>
            <w:r w:rsidRPr="001323B7"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 xml:space="preserve">Consider </w:t>
            </w:r>
            <w:r w:rsidR="00C47421"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>pending issues, if any</w:t>
            </w:r>
            <w:r w:rsidRPr="001323B7"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42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41F1C" w:rsidRPr="00930F12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1F1C" w:rsidRPr="00930F12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641F1C" w:rsidRPr="00930F12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641F1C" w:rsidRPr="00930F12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1F1C" w:rsidRPr="009A4B51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</w:tr>
      <w:tr w:rsidR="00641F1C" w:rsidTr="00641F1C">
        <w:tc>
          <w:tcPr>
            <w:tcW w:w="534" w:type="dxa"/>
            <w:vAlign w:val="center"/>
          </w:tcPr>
          <w:p w:rsidR="00641F1C" w:rsidRPr="001323B7" w:rsidRDefault="00641F1C" w:rsidP="00544763">
            <w:pPr>
              <w:spacing w:before="100" w:beforeAutospacing="1" w:after="100" w:afterAutospacing="1"/>
              <w:jc w:val="both"/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</w:p>
        </w:tc>
        <w:tc>
          <w:tcPr>
            <w:tcW w:w="7659" w:type="dxa"/>
            <w:tcBorders>
              <w:right w:val="double" w:sz="4" w:space="0" w:color="auto"/>
            </w:tcBorders>
            <w:vAlign w:val="center"/>
          </w:tcPr>
          <w:p w:rsidR="00641F1C" w:rsidRPr="00243313" w:rsidRDefault="00953825" w:rsidP="00953825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  <w:r w:rsidRPr="00243313">
              <w:rPr>
                <w:rFonts w:ascii="Arial" w:hAnsi="Arial" w:cs="Arial" w:hint="eastAsia"/>
                <w:sz w:val="22"/>
                <w:szCs w:val="22"/>
                <w:lang w:eastAsia="ja-JP"/>
              </w:rPr>
              <w:t>Definitions for weight and dimensions are not provided (Annex 5, Part II, paragraph 2. of UN R0).</w:t>
            </w:r>
          </w:p>
        </w:tc>
        <w:tc>
          <w:tcPr>
            <w:tcW w:w="42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41F1C" w:rsidRPr="00930F12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1F1C" w:rsidRPr="00930F12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641F1C" w:rsidRPr="00930F12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641F1C" w:rsidRPr="00930F12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1F1C" w:rsidRPr="009A4B51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</w:tr>
      <w:tr w:rsidR="00641F1C" w:rsidTr="00641F1C">
        <w:tc>
          <w:tcPr>
            <w:tcW w:w="534" w:type="dxa"/>
            <w:vAlign w:val="center"/>
          </w:tcPr>
          <w:p w:rsidR="00641F1C" w:rsidRPr="001323B7" w:rsidRDefault="00641F1C" w:rsidP="00544763">
            <w:pPr>
              <w:spacing w:before="100" w:beforeAutospacing="1" w:after="100" w:afterAutospacing="1"/>
              <w:jc w:val="both"/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</w:p>
        </w:tc>
        <w:tc>
          <w:tcPr>
            <w:tcW w:w="7659" w:type="dxa"/>
            <w:tcBorders>
              <w:right w:val="double" w:sz="4" w:space="0" w:color="auto"/>
            </w:tcBorders>
            <w:vAlign w:val="center"/>
          </w:tcPr>
          <w:p w:rsidR="00641F1C" w:rsidRPr="001323B7" w:rsidRDefault="00641F1C" w:rsidP="00641F1C">
            <w:pPr>
              <w:spacing w:before="100" w:beforeAutospacing="1" w:after="100" w:afterAutospacing="1"/>
              <w:jc w:val="both"/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41F1C" w:rsidRPr="00930F12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1F1C" w:rsidRPr="00930F12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641F1C" w:rsidRPr="00930F12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641F1C" w:rsidRPr="00930F12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1F1C" w:rsidRPr="009A4B51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641F1C" w:rsidRPr="00830373" w:rsidRDefault="00641F1C" w:rsidP="00CB4185">
            <w:pPr>
              <w:spacing w:before="100" w:beforeAutospacing="1" w:after="100" w:afterAutospacing="1"/>
              <w:jc w:val="center"/>
              <w:rPr>
                <w:rFonts w:hint="eastAsia"/>
              </w:rPr>
            </w:pPr>
          </w:p>
        </w:tc>
      </w:tr>
    </w:tbl>
    <w:p w:rsidR="001A49B4" w:rsidRPr="009653B1" w:rsidRDefault="001A49B4" w:rsidP="001A49B4">
      <w:pPr>
        <w:spacing w:after="0"/>
        <w:rPr>
          <w:rFonts w:hint="eastAsia"/>
          <w:lang w:eastAsia="ja-JP"/>
        </w:rPr>
      </w:pPr>
    </w:p>
    <w:sectPr w:rsidR="001A49B4" w:rsidRPr="009653B1" w:rsidSect="00A77086">
      <w:headerReference w:type="even" r:id="rId7"/>
      <w:headerReference w:type="default" r:id="rId8"/>
      <w:headerReference w:type="first" r:id="rId9"/>
      <w:footnotePr>
        <w:numRestart w:val="eachSect"/>
      </w:footnotePr>
      <w:endnotePr>
        <w:numFmt w:val="decimal"/>
      </w:endnotePr>
      <w:pgSz w:w="16840" w:h="11907" w:orient="landscape" w:code="9"/>
      <w:pgMar w:top="1021" w:right="1134" w:bottom="851" w:left="1077" w:header="851" w:footer="170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41C" w:rsidRDefault="006C641C">
      <w:pPr>
        <w:pStyle w:val="Footer"/>
        <w:spacing w:after="0"/>
      </w:pPr>
    </w:p>
  </w:endnote>
  <w:endnote w:type="continuationSeparator" w:id="0">
    <w:p w:rsidR="006C641C" w:rsidRDefault="006C641C">
      <w:pPr>
        <w:spacing w:after="0"/>
      </w:pPr>
    </w:p>
  </w:endnote>
  <w:endnote w:type="continuationNotice" w:id="1">
    <w:p w:rsidR="006C641C" w:rsidRDefault="006C641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41C" w:rsidRPr="00AD79B0" w:rsidRDefault="006C641C">
      <w:pPr>
        <w:spacing w:after="0"/>
        <w:rPr>
          <w:sz w:val="20"/>
        </w:rPr>
      </w:pPr>
      <w:r w:rsidRPr="00AD79B0">
        <w:rPr>
          <w:sz w:val="20"/>
        </w:rPr>
        <w:separator/>
      </w:r>
    </w:p>
  </w:footnote>
  <w:footnote w:type="continuationSeparator" w:id="0">
    <w:p w:rsidR="006C641C" w:rsidRDefault="006C641C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6C641C" w:rsidRDefault="006C641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BA" w:rsidRDefault="00CE4ABA">
    <w:pPr>
      <w:pStyle w:val="Header"/>
      <w:rPr>
        <w:rFonts w:hint="eastAsia"/>
        <w:lang w:eastAsia="ja-JP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000" w:firstRow="0" w:lastRow="0" w:firstColumn="0" w:lastColumn="0" w:noHBand="0" w:noVBand="0"/>
    </w:tblPr>
    <w:tblGrid>
      <w:gridCol w:w="4924"/>
      <w:gridCol w:w="9785"/>
    </w:tblGrid>
    <w:tr w:rsidR="00A124F9" w:rsidRPr="00A124F9" w:rsidTr="00262AEF">
      <w:tblPrEx>
        <w:tblCellMar>
          <w:top w:w="0" w:type="dxa"/>
          <w:bottom w:w="0" w:type="dxa"/>
        </w:tblCellMar>
      </w:tblPrEx>
      <w:tc>
        <w:tcPr>
          <w:tcW w:w="4924" w:type="dxa"/>
          <w:tcBorders>
            <w:left w:val="nil"/>
          </w:tcBorders>
        </w:tcPr>
        <w:p w:rsidR="00A124F9" w:rsidRPr="00243313" w:rsidRDefault="00262AEF" w:rsidP="00A124F9">
          <w:pPr>
            <w:suppressAutoHyphens/>
            <w:spacing w:after="0" w:line="240" w:lineRule="atLeast"/>
            <w:ind w:left="120"/>
            <w:rPr>
              <w:rFonts w:ascii="Arial" w:eastAsia="Times New Roman" w:hAnsi="Arial" w:cs="Arial"/>
              <w:szCs w:val="24"/>
            </w:rPr>
          </w:pPr>
          <w:r w:rsidRPr="00243313">
            <w:rPr>
              <w:rFonts w:ascii="Arial" w:hAnsi="Arial" w:cs="Arial"/>
              <w:szCs w:val="24"/>
              <w:lang w:eastAsia="ja-JP"/>
            </w:rPr>
            <w:t>Transmitted by</w:t>
          </w:r>
          <w:r w:rsidR="00457788" w:rsidRPr="00243313">
            <w:rPr>
              <w:rFonts w:ascii="Arial" w:hAnsi="Arial" w:cs="Arial" w:hint="eastAsia"/>
              <w:szCs w:val="24"/>
              <w:lang w:eastAsia="ja-JP"/>
            </w:rPr>
            <w:t xml:space="preserve"> </w:t>
          </w:r>
          <w:r w:rsidR="00243313" w:rsidRPr="00243313">
            <w:rPr>
              <w:rFonts w:ascii="Arial" w:hAnsi="Arial" w:cs="Arial" w:hint="eastAsia"/>
              <w:szCs w:val="24"/>
              <w:lang w:eastAsia="ja-JP"/>
            </w:rPr>
            <w:t>IWVTA Informal Group</w:t>
          </w:r>
        </w:p>
      </w:tc>
      <w:tc>
        <w:tcPr>
          <w:tcW w:w="9785" w:type="dxa"/>
          <w:tcBorders>
            <w:left w:val="nil"/>
          </w:tcBorders>
        </w:tcPr>
        <w:p w:rsidR="00A124F9" w:rsidRPr="00781627" w:rsidRDefault="00781627" w:rsidP="00781627">
          <w:pPr>
            <w:autoSpaceDE w:val="0"/>
            <w:autoSpaceDN w:val="0"/>
            <w:adjustRightInd w:val="0"/>
            <w:spacing w:after="0"/>
            <w:ind w:left="5387"/>
            <w:jc w:val="right"/>
            <w:rPr>
              <w:sz w:val="20"/>
            </w:rPr>
          </w:pPr>
          <w:r>
            <w:rPr>
              <w:sz w:val="20"/>
            </w:rPr>
            <w:t xml:space="preserve">Informal </w:t>
          </w:r>
          <w:r w:rsidR="00262AEF" w:rsidRPr="00781627">
            <w:rPr>
              <w:sz w:val="20"/>
            </w:rPr>
            <w:t xml:space="preserve">Document </w:t>
          </w:r>
          <w:r w:rsidR="00243313" w:rsidRPr="00781627">
            <w:rPr>
              <w:rFonts w:hint="eastAsia"/>
              <w:sz w:val="20"/>
            </w:rPr>
            <w:t>WP.29</w:t>
          </w:r>
          <w:r w:rsidR="00262AEF" w:rsidRPr="00781627">
            <w:rPr>
              <w:sz w:val="20"/>
            </w:rPr>
            <w:t>-</w:t>
          </w:r>
          <w:r w:rsidR="00243313" w:rsidRPr="00781627">
            <w:rPr>
              <w:rFonts w:hint="eastAsia"/>
              <w:sz w:val="20"/>
            </w:rPr>
            <w:t>176</w:t>
          </w:r>
          <w:r w:rsidR="00262AEF" w:rsidRPr="00781627">
            <w:rPr>
              <w:sz w:val="20"/>
            </w:rPr>
            <w:t>-</w:t>
          </w:r>
          <w:r w:rsidR="00243313" w:rsidRPr="00781627">
            <w:rPr>
              <w:rFonts w:hint="eastAsia"/>
              <w:sz w:val="20"/>
            </w:rPr>
            <w:t>20</w:t>
          </w:r>
        </w:p>
        <w:p w:rsidR="00781627" w:rsidRDefault="00781627" w:rsidP="00781627">
          <w:pPr>
            <w:autoSpaceDE w:val="0"/>
            <w:autoSpaceDN w:val="0"/>
            <w:adjustRightInd w:val="0"/>
            <w:spacing w:after="0"/>
            <w:ind w:left="5387"/>
            <w:jc w:val="right"/>
            <w:rPr>
              <w:sz w:val="20"/>
            </w:rPr>
          </w:pPr>
          <w:r>
            <w:rPr>
              <w:sz w:val="20"/>
            </w:rPr>
            <w:t xml:space="preserve">    </w:t>
          </w:r>
          <w:r w:rsidRPr="0026274C">
            <w:rPr>
              <w:sz w:val="20"/>
            </w:rPr>
            <w:t xml:space="preserve"> </w:t>
          </w:r>
          <w:r w:rsidRPr="007B1F61">
            <w:rPr>
              <w:sz w:val="20"/>
            </w:rPr>
            <w:t>(1</w:t>
          </w:r>
          <w:r>
            <w:rPr>
              <w:sz w:val="20"/>
            </w:rPr>
            <w:t>76</w:t>
          </w:r>
          <w:r>
            <w:rPr>
              <w:sz w:val="20"/>
              <w:vertAlign w:val="superscript"/>
            </w:rPr>
            <w:t>th</w:t>
          </w:r>
          <w:r w:rsidRPr="007B1F61">
            <w:rPr>
              <w:sz w:val="20"/>
            </w:rPr>
            <w:t xml:space="preserve"> WP.29</w:t>
          </w:r>
          <w:r>
            <w:rPr>
              <w:sz w:val="20"/>
            </w:rPr>
            <w:t xml:space="preserve"> </w:t>
          </w:r>
          <w:r w:rsidRPr="007B1F61">
            <w:rPr>
              <w:sz w:val="20"/>
            </w:rPr>
            <w:t xml:space="preserve">session, </w:t>
          </w:r>
          <w:r>
            <w:rPr>
              <w:sz w:val="20"/>
            </w:rPr>
            <w:t>13-16 November</w:t>
          </w:r>
          <w:r w:rsidRPr="007B1F61">
            <w:rPr>
              <w:sz w:val="20"/>
            </w:rPr>
            <w:t xml:space="preserve"> 201</w:t>
          </w:r>
          <w:r>
            <w:rPr>
              <w:sz w:val="20"/>
            </w:rPr>
            <w:t>8</w:t>
          </w:r>
          <w:r w:rsidRPr="007B1F61">
            <w:rPr>
              <w:sz w:val="20"/>
            </w:rPr>
            <w:t>)</w:t>
          </w:r>
        </w:p>
        <w:p w:rsidR="00781627" w:rsidRPr="00781627" w:rsidRDefault="00781627" w:rsidP="00781627">
          <w:pPr>
            <w:autoSpaceDE w:val="0"/>
            <w:autoSpaceDN w:val="0"/>
            <w:adjustRightInd w:val="0"/>
            <w:spacing w:after="0"/>
            <w:ind w:left="5387"/>
            <w:jc w:val="right"/>
            <w:rPr>
              <w:sz w:val="20"/>
            </w:rPr>
          </w:pPr>
          <w:r>
            <w:rPr>
              <w:sz w:val="20"/>
            </w:rPr>
            <w:t xml:space="preserve">Agenda item </w:t>
          </w:r>
          <w:r>
            <w:rPr>
              <w:sz w:val="20"/>
            </w:rPr>
            <w:t>2.2.</w:t>
          </w:r>
        </w:p>
      </w:tc>
    </w:tr>
  </w:tbl>
  <w:p w:rsidR="00CE4ABA" w:rsidRPr="00A124F9" w:rsidRDefault="00CE4ABA" w:rsidP="00063989">
    <w:pPr>
      <w:pStyle w:val="Header"/>
      <w:rPr>
        <w:rFonts w:hint="eastAsia"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4B7102" w:rsidRPr="00A124F9" w:rsidTr="00B963A2">
      <w:tblPrEx>
        <w:tblCellMar>
          <w:top w:w="0" w:type="dxa"/>
          <w:bottom w:w="0" w:type="dxa"/>
        </w:tblCellMar>
      </w:tblPrEx>
      <w:tc>
        <w:tcPr>
          <w:tcW w:w="4924" w:type="dxa"/>
          <w:tcBorders>
            <w:left w:val="nil"/>
          </w:tcBorders>
        </w:tcPr>
        <w:p w:rsidR="004B7102" w:rsidRPr="00A124F9" w:rsidRDefault="004B7102" w:rsidP="00B963A2">
          <w:pPr>
            <w:suppressAutoHyphens/>
            <w:spacing w:after="0" w:line="240" w:lineRule="atLeast"/>
            <w:ind w:left="120"/>
            <w:rPr>
              <w:rFonts w:eastAsia="Times New Roman"/>
              <w:sz w:val="20"/>
            </w:rPr>
          </w:pPr>
          <w:r w:rsidRPr="00A124F9">
            <w:rPr>
              <w:rFonts w:eastAsia="Times New Roman"/>
              <w:sz w:val="20"/>
            </w:rPr>
            <w:t>Transmitted by the</w:t>
          </w:r>
          <w:r>
            <w:rPr>
              <w:rFonts w:eastAsia="Times New Roman"/>
              <w:sz w:val="20"/>
            </w:rPr>
            <w:t xml:space="preserve"> Chairman and co-Chairmen of the IWVTA</w:t>
          </w:r>
          <w:r w:rsidRPr="00A124F9">
            <w:rPr>
              <w:rFonts w:eastAsia="Times New Roman"/>
              <w:sz w:val="20"/>
            </w:rPr>
            <w:t xml:space="preserve"> </w:t>
          </w:r>
          <w:r>
            <w:rPr>
              <w:rFonts w:eastAsia="Times New Roman"/>
              <w:sz w:val="20"/>
            </w:rPr>
            <w:t>informal group</w:t>
          </w:r>
        </w:p>
      </w:tc>
      <w:tc>
        <w:tcPr>
          <w:tcW w:w="4924" w:type="dxa"/>
          <w:tcBorders>
            <w:left w:val="nil"/>
          </w:tcBorders>
        </w:tcPr>
        <w:p w:rsidR="004B7102" w:rsidRPr="00A124F9" w:rsidRDefault="004B7102" w:rsidP="00B963A2">
          <w:pPr>
            <w:suppressAutoHyphens/>
            <w:spacing w:after="0" w:line="240" w:lineRule="atLeast"/>
            <w:ind w:left="914"/>
            <w:rPr>
              <w:rFonts w:eastAsia="Times New Roman"/>
              <w:sz w:val="20"/>
              <w:lang w:val="en-US" w:eastAsia="ja-JP"/>
            </w:rPr>
          </w:pPr>
          <w:r w:rsidRPr="00A124F9">
            <w:rPr>
              <w:rFonts w:eastAsia="Times New Roman"/>
              <w:sz w:val="20"/>
              <w:u w:val="single"/>
            </w:rPr>
            <w:t>Informal document</w:t>
          </w:r>
          <w:r w:rsidRPr="00A124F9">
            <w:rPr>
              <w:rFonts w:eastAsia="Times New Roman"/>
              <w:sz w:val="20"/>
            </w:rPr>
            <w:t xml:space="preserve"> </w:t>
          </w:r>
          <w:r w:rsidRPr="00A124F9">
            <w:rPr>
              <w:rFonts w:eastAsia="Times New Roman"/>
              <w:sz w:val="20"/>
              <w:lang w:val="en-US"/>
            </w:rPr>
            <w:t>WP.29-155-2</w:t>
          </w:r>
          <w:r>
            <w:rPr>
              <w:rFonts w:eastAsia="Times New Roman"/>
              <w:sz w:val="20"/>
              <w:lang w:val="en-US"/>
            </w:rPr>
            <w:t>7</w:t>
          </w:r>
        </w:p>
        <w:p w:rsidR="004B7102" w:rsidRPr="00A124F9" w:rsidRDefault="004B7102" w:rsidP="00B963A2">
          <w:pPr>
            <w:suppressAutoHyphens/>
            <w:spacing w:after="0" w:line="240" w:lineRule="atLeast"/>
            <w:ind w:left="914"/>
            <w:rPr>
              <w:rFonts w:eastAsia="Times New Roman"/>
              <w:sz w:val="20"/>
            </w:rPr>
          </w:pPr>
          <w:r w:rsidRPr="00A124F9">
            <w:rPr>
              <w:rFonts w:eastAsia="Times New Roman"/>
              <w:sz w:val="20"/>
              <w:lang w:val="en-US"/>
            </w:rPr>
            <w:t>(</w:t>
          </w:r>
          <w:r w:rsidRPr="00A124F9">
            <w:rPr>
              <w:rFonts w:eastAsia="Times New Roman"/>
              <w:sz w:val="20"/>
            </w:rPr>
            <w:t>155</w:t>
          </w:r>
          <w:r w:rsidRPr="00A124F9">
            <w:rPr>
              <w:rFonts w:eastAsia="Times New Roman"/>
              <w:sz w:val="20"/>
              <w:vertAlign w:val="superscript"/>
            </w:rPr>
            <w:t>th</w:t>
          </w:r>
          <w:r w:rsidRPr="00A124F9">
            <w:rPr>
              <w:rFonts w:eastAsia="Times New Roman"/>
              <w:sz w:val="20"/>
            </w:rPr>
            <w:t xml:space="preserve"> WP.29, 15 - 18 November 2011</w:t>
          </w:r>
          <w:r w:rsidRPr="00A124F9">
            <w:rPr>
              <w:rFonts w:eastAsia="Times New Roman"/>
              <w:sz w:val="20"/>
              <w:lang w:val="en-US"/>
            </w:rPr>
            <w:t>,</w:t>
          </w:r>
          <w:r w:rsidRPr="00A124F9">
            <w:rPr>
              <w:rFonts w:eastAsia="Times New Roman"/>
              <w:sz w:val="20"/>
              <w:lang w:val="en-US"/>
            </w:rPr>
            <w:br/>
            <w:t xml:space="preserve"> </w:t>
          </w:r>
          <w:r w:rsidRPr="00A124F9">
            <w:rPr>
              <w:rFonts w:eastAsia="Times New Roman"/>
              <w:sz w:val="20"/>
              <w:lang w:val="sv-SE"/>
            </w:rPr>
            <w:t xml:space="preserve">agenda item </w:t>
          </w:r>
          <w:r>
            <w:rPr>
              <w:rFonts w:eastAsia="Times New Roman"/>
              <w:sz w:val="20"/>
              <w:lang w:val="sv-SE"/>
            </w:rPr>
            <w:t>4.3</w:t>
          </w:r>
          <w:r w:rsidRPr="00A124F9">
            <w:rPr>
              <w:rFonts w:eastAsia="Times New Roman"/>
              <w:sz w:val="20"/>
              <w:lang w:val="sv-SE"/>
            </w:rPr>
            <w:t>.)</w:t>
          </w:r>
        </w:p>
      </w:tc>
    </w:tr>
  </w:tbl>
  <w:p w:rsidR="004B7102" w:rsidRDefault="004B7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A6C4FC2"/>
    <w:lvl w:ilvl="0">
      <w:start w:val="1"/>
      <w:numFmt w:val="decimal"/>
      <w:pStyle w:val="Frontpage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46097AA"/>
    <w:lvl w:ilvl="0">
      <w:start w:val="1"/>
      <w:numFmt w:val="bullet"/>
      <w:pStyle w:val="Frontpagelarg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6"/>
    <w:multiLevelType w:val="multilevel"/>
    <w:tmpl w:val="00000000"/>
    <w:lvl w:ilvl="0">
      <w:start w:val="1"/>
      <w:numFmt w:val="decimal"/>
      <w:pStyle w:val="hilite1"/>
      <w:lvlText w:val="%1."/>
      <w:lvlJc w:val="left"/>
      <w:pPr>
        <w:tabs>
          <w:tab w:val="num" w:pos="1248"/>
        </w:tabs>
        <w:ind w:left="1248" w:hanging="1248"/>
      </w:pPr>
      <w:rPr>
        <w:rFonts w:ascii="Courier New" w:hAnsi="Courier New" w:cs="Tahoma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854092"/>
    <w:multiLevelType w:val="hybridMultilevel"/>
    <w:tmpl w:val="26223C14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12522"/>
    <w:multiLevelType w:val="hybridMultilevel"/>
    <w:tmpl w:val="03761B54"/>
    <w:lvl w:ilvl="0" w:tplc="87287E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431DF"/>
    <w:multiLevelType w:val="hybridMultilevel"/>
    <w:tmpl w:val="050E31AE"/>
    <w:lvl w:ilvl="0" w:tplc="33FCAC20">
      <w:start w:val="4"/>
      <w:numFmt w:val="bullet"/>
      <w:pStyle w:val="GTRnormal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>
      <w:start w:val="1"/>
      <w:numFmt w:val="bullet"/>
      <w:pStyle w:val="GTRtitre3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DDE1FBF"/>
    <w:multiLevelType w:val="hybridMultilevel"/>
    <w:tmpl w:val="BD2A8FF0"/>
    <w:lvl w:ilvl="0" w:tplc="FA542946">
      <w:start w:val="1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86045B1"/>
    <w:multiLevelType w:val="hybridMultilevel"/>
    <w:tmpl w:val="BA909982"/>
    <w:lvl w:ilvl="0" w:tplc="6310ECD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B504AF"/>
    <w:multiLevelType w:val="hybridMultilevel"/>
    <w:tmpl w:val="0E7C23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FEA0CA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3D602F"/>
    <w:multiLevelType w:val="hybridMultilevel"/>
    <w:tmpl w:val="5900DF58"/>
    <w:lvl w:ilvl="0" w:tplc="DB9A2686">
      <w:start w:val="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0" w15:restartNumberingAfterBreak="0">
    <w:nsid w:val="27257084"/>
    <w:multiLevelType w:val="multilevel"/>
    <w:tmpl w:val="597C42E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29695D92"/>
    <w:multiLevelType w:val="hybridMultilevel"/>
    <w:tmpl w:val="51A81820"/>
    <w:lvl w:ilvl="0" w:tplc="87287E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FF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 w15:restartNumberingAfterBreak="0">
    <w:nsid w:val="2C864BD4"/>
    <w:multiLevelType w:val="hybridMultilevel"/>
    <w:tmpl w:val="15F2233A"/>
    <w:lvl w:ilvl="0" w:tplc="AE241D0E">
      <w:start w:val="6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69D702B"/>
    <w:multiLevelType w:val="hybridMultilevel"/>
    <w:tmpl w:val="4D96CF32"/>
    <w:lvl w:ilvl="0" w:tplc="2264D5B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6F152D"/>
    <w:multiLevelType w:val="hybridMultilevel"/>
    <w:tmpl w:val="7EFC25FC"/>
    <w:lvl w:ilvl="0" w:tplc="51CC97D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7" w15:restartNumberingAfterBreak="0">
    <w:nsid w:val="3D9946D2"/>
    <w:multiLevelType w:val="hybridMultilevel"/>
    <w:tmpl w:val="55761A8E"/>
    <w:lvl w:ilvl="0" w:tplc="9D4A8E7A">
      <w:start w:val="24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40AB2746"/>
    <w:multiLevelType w:val="hybridMultilevel"/>
    <w:tmpl w:val="647201F8"/>
    <w:lvl w:ilvl="0" w:tplc="75AE2D68">
      <w:start w:val="7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9" w15:restartNumberingAfterBreak="0">
    <w:nsid w:val="45256213"/>
    <w:multiLevelType w:val="hybridMultilevel"/>
    <w:tmpl w:val="91F84476"/>
    <w:lvl w:ilvl="0" w:tplc="92F2EB0A">
      <w:start w:val="1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4EC65597"/>
    <w:multiLevelType w:val="hybridMultilevel"/>
    <w:tmpl w:val="B0FE911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FEA0CA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E85BEA"/>
    <w:multiLevelType w:val="hybridMultilevel"/>
    <w:tmpl w:val="E054A382"/>
    <w:lvl w:ilvl="0" w:tplc="229282E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141915"/>
    <w:multiLevelType w:val="hybridMultilevel"/>
    <w:tmpl w:val="D89A3CD0"/>
    <w:lvl w:ilvl="0" w:tplc="5FEA0CAC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9D2130"/>
    <w:multiLevelType w:val="hybridMultilevel"/>
    <w:tmpl w:val="1DEEA0CA"/>
    <w:lvl w:ilvl="0" w:tplc="B8505960">
      <w:start w:val="1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55A02E28"/>
    <w:multiLevelType w:val="hybridMultilevel"/>
    <w:tmpl w:val="C3B44A32"/>
    <w:lvl w:ilvl="0" w:tplc="605C2C32">
      <w:start w:val="14"/>
      <w:numFmt w:val="decimal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5" w15:restartNumberingAfterBreak="0">
    <w:nsid w:val="5C6607F4"/>
    <w:multiLevelType w:val="hybridMultilevel"/>
    <w:tmpl w:val="6160315C"/>
    <w:lvl w:ilvl="0" w:tplc="98E86DB6">
      <w:start w:val="1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5D5138F7"/>
    <w:multiLevelType w:val="hybridMultilevel"/>
    <w:tmpl w:val="09869CF0"/>
    <w:lvl w:ilvl="0" w:tplc="5FEA0CAC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9A4E28"/>
    <w:multiLevelType w:val="hybridMultilevel"/>
    <w:tmpl w:val="3F0E8618"/>
    <w:lvl w:ilvl="0" w:tplc="87287E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F14C3"/>
    <w:multiLevelType w:val="hybridMultilevel"/>
    <w:tmpl w:val="EF3C75B8"/>
    <w:lvl w:ilvl="0" w:tplc="87287E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C6F68"/>
    <w:multiLevelType w:val="hybridMultilevel"/>
    <w:tmpl w:val="8DDA8CA8"/>
    <w:lvl w:ilvl="0" w:tplc="4FD4FFF8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6E22C3D"/>
    <w:multiLevelType w:val="hybridMultilevel"/>
    <w:tmpl w:val="63DEAB06"/>
    <w:lvl w:ilvl="0" w:tplc="30F0C0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24"/>
        </w:tabs>
        <w:ind w:left="1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4"/>
        </w:tabs>
        <w:ind w:left="1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4"/>
        </w:tabs>
        <w:ind w:left="2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4"/>
        </w:tabs>
        <w:ind w:left="3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4"/>
        </w:tabs>
        <w:ind w:left="5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</w:rPr>
    </w:lvl>
  </w:abstractNum>
  <w:abstractNum w:abstractNumId="31" w15:restartNumberingAfterBreak="0">
    <w:nsid w:val="6F141B21"/>
    <w:multiLevelType w:val="hybridMultilevel"/>
    <w:tmpl w:val="6EBA4C6C"/>
    <w:lvl w:ilvl="0" w:tplc="625CCACC">
      <w:start w:val="9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8C21AC"/>
    <w:multiLevelType w:val="hybridMultilevel"/>
    <w:tmpl w:val="2A5442F6"/>
    <w:lvl w:ilvl="0" w:tplc="359AA42E">
      <w:start w:val="7"/>
      <w:numFmt w:val="decimal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3" w15:restartNumberingAfterBreak="0">
    <w:nsid w:val="73526CF7"/>
    <w:multiLevelType w:val="hybridMultilevel"/>
    <w:tmpl w:val="349CC482"/>
    <w:lvl w:ilvl="0" w:tplc="04090009">
      <w:start w:val="1"/>
      <w:numFmt w:val="bullet"/>
      <w:lvlText w:val="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B54A39"/>
    <w:multiLevelType w:val="hybridMultilevel"/>
    <w:tmpl w:val="F384D6F8"/>
    <w:lvl w:ilvl="0" w:tplc="BE2C3F8A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36" w15:restartNumberingAfterBreak="0">
    <w:nsid w:val="7ECB7F33"/>
    <w:multiLevelType w:val="hybridMultilevel"/>
    <w:tmpl w:val="190A0B74"/>
    <w:lvl w:ilvl="0" w:tplc="786C5012">
      <w:start w:val="13"/>
      <w:numFmt w:val="decimal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16"/>
  </w:num>
  <w:num w:numId="2">
    <w:abstractNumId w:val="35"/>
  </w:num>
  <w:num w:numId="3">
    <w:abstractNumId w:val="12"/>
  </w:num>
  <w:num w:numId="4">
    <w:abstractNumId w:val="1"/>
  </w:num>
  <w:num w:numId="5">
    <w:abstractNumId w:val="0"/>
  </w:num>
  <w:num w:numId="6">
    <w:abstractNumId w:val="2"/>
    <w:lvlOverride w:ilvl="0">
      <w:startOverride w:val="1"/>
      <w:lvl w:ilvl="0">
        <w:start w:val="1"/>
        <w:numFmt w:val="decimal"/>
        <w:pStyle w:val="hilite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23"/>
  </w:num>
  <w:num w:numId="11">
    <w:abstractNumId w:val="31"/>
  </w:num>
  <w:num w:numId="12">
    <w:abstractNumId w:val="9"/>
  </w:num>
  <w:num w:numId="13">
    <w:abstractNumId w:val="24"/>
  </w:num>
  <w:num w:numId="14">
    <w:abstractNumId w:val="18"/>
  </w:num>
  <w:num w:numId="15">
    <w:abstractNumId w:val="36"/>
  </w:num>
  <w:num w:numId="16">
    <w:abstractNumId w:val="7"/>
  </w:num>
  <w:num w:numId="17">
    <w:abstractNumId w:val="11"/>
  </w:num>
  <w:num w:numId="18">
    <w:abstractNumId w:val="28"/>
  </w:num>
  <w:num w:numId="19">
    <w:abstractNumId w:val="4"/>
  </w:num>
  <w:num w:numId="20">
    <w:abstractNumId w:val="27"/>
  </w:num>
  <w:num w:numId="21">
    <w:abstractNumId w:val="32"/>
  </w:num>
  <w:num w:numId="22">
    <w:abstractNumId w:val="14"/>
  </w:num>
  <w:num w:numId="23">
    <w:abstractNumId w:val="19"/>
  </w:num>
  <w:num w:numId="24">
    <w:abstractNumId w:val="25"/>
  </w:num>
  <w:num w:numId="25">
    <w:abstractNumId w:val="3"/>
  </w:num>
  <w:num w:numId="26">
    <w:abstractNumId w:val="29"/>
  </w:num>
  <w:num w:numId="27">
    <w:abstractNumId w:val="15"/>
  </w:num>
  <w:num w:numId="28">
    <w:abstractNumId w:val="21"/>
  </w:num>
  <w:num w:numId="29">
    <w:abstractNumId w:val="13"/>
  </w:num>
  <w:num w:numId="30">
    <w:abstractNumId w:val="30"/>
  </w:num>
  <w:num w:numId="31">
    <w:abstractNumId w:val="17"/>
  </w:num>
  <w:num w:numId="32">
    <w:abstractNumId w:val="8"/>
  </w:num>
  <w:num w:numId="33">
    <w:abstractNumId w:val="26"/>
  </w:num>
  <w:num w:numId="34">
    <w:abstractNumId w:val="20"/>
  </w:num>
  <w:num w:numId="35">
    <w:abstractNumId w:val="22"/>
  </w:num>
  <w:num w:numId="36">
    <w:abstractNumId w:val="33"/>
  </w:num>
  <w:num w:numId="37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compressPunctuationAndJapaneseKana"/>
  <w:hdrShapeDefaults>
    <o:shapedefaults v:ext="edit" spidmax="3074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F6A"/>
    <w:rsid w:val="0000322D"/>
    <w:rsid w:val="00004FC4"/>
    <w:rsid w:val="000066A1"/>
    <w:rsid w:val="00012639"/>
    <w:rsid w:val="00015BAE"/>
    <w:rsid w:val="000210F3"/>
    <w:rsid w:val="00023A28"/>
    <w:rsid w:val="00024DD8"/>
    <w:rsid w:val="00026BFC"/>
    <w:rsid w:val="00027173"/>
    <w:rsid w:val="000272BB"/>
    <w:rsid w:val="0002733D"/>
    <w:rsid w:val="00030AF2"/>
    <w:rsid w:val="00032CD6"/>
    <w:rsid w:val="00035AF2"/>
    <w:rsid w:val="00037ACD"/>
    <w:rsid w:val="00043977"/>
    <w:rsid w:val="00043AAF"/>
    <w:rsid w:val="00050A37"/>
    <w:rsid w:val="00051287"/>
    <w:rsid w:val="000521F7"/>
    <w:rsid w:val="00053519"/>
    <w:rsid w:val="00061C62"/>
    <w:rsid w:val="00063989"/>
    <w:rsid w:val="00067E15"/>
    <w:rsid w:val="0007165E"/>
    <w:rsid w:val="000719F0"/>
    <w:rsid w:val="00072626"/>
    <w:rsid w:val="00073362"/>
    <w:rsid w:val="000744D1"/>
    <w:rsid w:val="000752B4"/>
    <w:rsid w:val="00075345"/>
    <w:rsid w:val="00075AC7"/>
    <w:rsid w:val="00076359"/>
    <w:rsid w:val="00077C67"/>
    <w:rsid w:val="0008148E"/>
    <w:rsid w:val="00081579"/>
    <w:rsid w:val="000819C7"/>
    <w:rsid w:val="000862AD"/>
    <w:rsid w:val="00086E84"/>
    <w:rsid w:val="00087A6A"/>
    <w:rsid w:val="00093D58"/>
    <w:rsid w:val="00097A6B"/>
    <w:rsid w:val="000A1367"/>
    <w:rsid w:val="000A6A21"/>
    <w:rsid w:val="000A6F0D"/>
    <w:rsid w:val="000B1F67"/>
    <w:rsid w:val="000B37D0"/>
    <w:rsid w:val="000B6CAA"/>
    <w:rsid w:val="000C0FEE"/>
    <w:rsid w:val="000C38B5"/>
    <w:rsid w:val="000C53CA"/>
    <w:rsid w:val="000D285B"/>
    <w:rsid w:val="000D3CC2"/>
    <w:rsid w:val="000D77B4"/>
    <w:rsid w:val="000E3C7B"/>
    <w:rsid w:val="000E56C8"/>
    <w:rsid w:val="000E771F"/>
    <w:rsid w:val="000E7D03"/>
    <w:rsid w:val="000F2EEE"/>
    <w:rsid w:val="000F3383"/>
    <w:rsid w:val="000F49E4"/>
    <w:rsid w:val="000F4F18"/>
    <w:rsid w:val="000F512A"/>
    <w:rsid w:val="000F6F3C"/>
    <w:rsid w:val="001020EA"/>
    <w:rsid w:val="0010217E"/>
    <w:rsid w:val="00102E9A"/>
    <w:rsid w:val="00103419"/>
    <w:rsid w:val="00104341"/>
    <w:rsid w:val="00111702"/>
    <w:rsid w:val="00112C52"/>
    <w:rsid w:val="00112C60"/>
    <w:rsid w:val="00115643"/>
    <w:rsid w:val="00116B21"/>
    <w:rsid w:val="00127B47"/>
    <w:rsid w:val="0013018A"/>
    <w:rsid w:val="001305CE"/>
    <w:rsid w:val="00130E62"/>
    <w:rsid w:val="001323B7"/>
    <w:rsid w:val="0013276E"/>
    <w:rsid w:val="00137567"/>
    <w:rsid w:val="001375D9"/>
    <w:rsid w:val="00137921"/>
    <w:rsid w:val="00140167"/>
    <w:rsid w:val="00146B15"/>
    <w:rsid w:val="00154A64"/>
    <w:rsid w:val="00156780"/>
    <w:rsid w:val="00162663"/>
    <w:rsid w:val="0016426A"/>
    <w:rsid w:val="001672C4"/>
    <w:rsid w:val="0016771A"/>
    <w:rsid w:val="00174089"/>
    <w:rsid w:val="00174BB1"/>
    <w:rsid w:val="00184D74"/>
    <w:rsid w:val="00187B38"/>
    <w:rsid w:val="00192197"/>
    <w:rsid w:val="001938CD"/>
    <w:rsid w:val="001975F2"/>
    <w:rsid w:val="001A1864"/>
    <w:rsid w:val="001A49B4"/>
    <w:rsid w:val="001A51F1"/>
    <w:rsid w:val="001B15C9"/>
    <w:rsid w:val="001B6BFD"/>
    <w:rsid w:val="001B78F1"/>
    <w:rsid w:val="001C38A8"/>
    <w:rsid w:val="001C4632"/>
    <w:rsid w:val="001C527D"/>
    <w:rsid w:val="001C61D1"/>
    <w:rsid w:val="001C72F1"/>
    <w:rsid w:val="001C769E"/>
    <w:rsid w:val="001D277C"/>
    <w:rsid w:val="001D7955"/>
    <w:rsid w:val="001E1938"/>
    <w:rsid w:val="001E4A51"/>
    <w:rsid w:val="001E6CEC"/>
    <w:rsid w:val="001F4A30"/>
    <w:rsid w:val="001F5258"/>
    <w:rsid w:val="001F6290"/>
    <w:rsid w:val="00200E75"/>
    <w:rsid w:val="00205AA7"/>
    <w:rsid w:val="00205B5B"/>
    <w:rsid w:val="00206E82"/>
    <w:rsid w:val="00207873"/>
    <w:rsid w:val="00213A8B"/>
    <w:rsid w:val="002212C6"/>
    <w:rsid w:val="00224194"/>
    <w:rsid w:val="002263BF"/>
    <w:rsid w:val="00227458"/>
    <w:rsid w:val="002344EF"/>
    <w:rsid w:val="00236A55"/>
    <w:rsid w:val="00237E5A"/>
    <w:rsid w:val="00241C14"/>
    <w:rsid w:val="00241D54"/>
    <w:rsid w:val="00243313"/>
    <w:rsid w:val="0024437F"/>
    <w:rsid w:val="002500EE"/>
    <w:rsid w:val="00250A90"/>
    <w:rsid w:val="00252BBC"/>
    <w:rsid w:val="0025439D"/>
    <w:rsid w:val="0026029E"/>
    <w:rsid w:val="00260EBE"/>
    <w:rsid w:val="0026119A"/>
    <w:rsid w:val="00261D7B"/>
    <w:rsid w:val="00262AEF"/>
    <w:rsid w:val="00265DEB"/>
    <w:rsid w:val="00271A8F"/>
    <w:rsid w:val="00272A05"/>
    <w:rsid w:val="00275EC4"/>
    <w:rsid w:val="0028165E"/>
    <w:rsid w:val="002833AD"/>
    <w:rsid w:val="0028375C"/>
    <w:rsid w:val="0028553A"/>
    <w:rsid w:val="00287CAC"/>
    <w:rsid w:val="00291C00"/>
    <w:rsid w:val="00295E7C"/>
    <w:rsid w:val="002A7335"/>
    <w:rsid w:val="002A75BB"/>
    <w:rsid w:val="002B16BA"/>
    <w:rsid w:val="002B21F1"/>
    <w:rsid w:val="002B2E76"/>
    <w:rsid w:val="002B68C1"/>
    <w:rsid w:val="002C3740"/>
    <w:rsid w:val="002D3610"/>
    <w:rsid w:val="002D65AB"/>
    <w:rsid w:val="002D7174"/>
    <w:rsid w:val="002E0A8A"/>
    <w:rsid w:val="002E29DD"/>
    <w:rsid w:val="002E5751"/>
    <w:rsid w:val="002F18FE"/>
    <w:rsid w:val="002F49C4"/>
    <w:rsid w:val="002F5838"/>
    <w:rsid w:val="003004E5"/>
    <w:rsid w:val="003038D3"/>
    <w:rsid w:val="00316251"/>
    <w:rsid w:val="0032009B"/>
    <w:rsid w:val="0032170D"/>
    <w:rsid w:val="003241F7"/>
    <w:rsid w:val="003253B4"/>
    <w:rsid w:val="00326BD0"/>
    <w:rsid w:val="003344E5"/>
    <w:rsid w:val="00336ACD"/>
    <w:rsid w:val="00340710"/>
    <w:rsid w:val="003415D3"/>
    <w:rsid w:val="00341F1D"/>
    <w:rsid w:val="00345639"/>
    <w:rsid w:val="00345DB9"/>
    <w:rsid w:val="003464B1"/>
    <w:rsid w:val="00350D10"/>
    <w:rsid w:val="003523BC"/>
    <w:rsid w:val="0035253F"/>
    <w:rsid w:val="00354F78"/>
    <w:rsid w:val="00356E68"/>
    <w:rsid w:val="00363FE4"/>
    <w:rsid w:val="003657AF"/>
    <w:rsid w:val="00365D73"/>
    <w:rsid w:val="00367558"/>
    <w:rsid w:val="00367C50"/>
    <w:rsid w:val="00371281"/>
    <w:rsid w:val="003756DE"/>
    <w:rsid w:val="0038002D"/>
    <w:rsid w:val="003808F7"/>
    <w:rsid w:val="00381050"/>
    <w:rsid w:val="00383169"/>
    <w:rsid w:val="00384317"/>
    <w:rsid w:val="003861DD"/>
    <w:rsid w:val="00393ADC"/>
    <w:rsid w:val="00397048"/>
    <w:rsid w:val="003A1B0C"/>
    <w:rsid w:val="003A59AA"/>
    <w:rsid w:val="003A6C96"/>
    <w:rsid w:val="003A7A7F"/>
    <w:rsid w:val="003A7DB5"/>
    <w:rsid w:val="003B2ABC"/>
    <w:rsid w:val="003B3B4D"/>
    <w:rsid w:val="003B690A"/>
    <w:rsid w:val="003C04B4"/>
    <w:rsid w:val="003C11BD"/>
    <w:rsid w:val="003C5DA7"/>
    <w:rsid w:val="003C5EE6"/>
    <w:rsid w:val="003D34C2"/>
    <w:rsid w:val="003D556C"/>
    <w:rsid w:val="003D6A53"/>
    <w:rsid w:val="003D7B3F"/>
    <w:rsid w:val="003D7E12"/>
    <w:rsid w:val="003E4126"/>
    <w:rsid w:val="003F0808"/>
    <w:rsid w:val="003F2F74"/>
    <w:rsid w:val="004000B4"/>
    <w:rsid w:val="004004DB"/>
    <w:rsid w:val="004052D9"/>
    <w:rsid w:val="00411432"/>
    <w:rsid w:val="00415756"/>
    <w:rsid w:val="004202D5"/>
    <w:rsid w:val="0042089D"/>
    <w:rsid w:val="004217AB"/>
    <w:rsid w:val="0042194B"/>
    <w:rsid w:val="00426F39"/>
    <w:rsid w:val="0042700A"/>
    <w:rsid w:val="004275DC"/>
    <w:rsid w:val="00430C04"/>
    <w:rsid w:val="004314A3"/>
    <w:rsid w:val="00433FBE"/>
    <w:rsid w:val="00443BF4"/>
    <w:rsid w:val="004442C9"/>
    <w:rsid w:val="00444776"/>
    <w:rsid w:val="00457788"/>
    <w:rsid w:val="00460C05"/>
    <w:rsid w:val="004671FE"/>
    <w:rsid w:val="004717A6"/>
    <w:rsid w:val="0047228C"/>
    <w:rsid w:val="00472D95"/>
    <w:rsid w:val="00475A4F"/>
    <w:rsid w:val="0047739E"/>
    <w:rsid w:val="00480DE9"/>
    <w:rsid w:val="0048529D"/>
    <w:rsid w:val="00490B7C"/>
    <w:rsid w:val="00494308"/>
    <w:rsid w:val="00496309"/>
    <w:rsid w:val="004A22FF"/>
    <w:rsid w:val="004A3BF9"/>
    <w:rsid w:val="004A6226"/>
    <w:rsid w:val="004A670F"/>
    <w:rsid w:val="004B17F1"/>
    <w:rsid w:val="004B2F5F"/>
    <w:rsid w:val="004B7102"/>
    <w:rsid w:val="004C4A3F"/>
    <w:rsid w:val="004C60FB"/>
    <w:rsid w:val="004D1B58"/>
    <w:rsid w:val="004D2C08"/>
    <w:rsid w:val="004D47D5"/>
    <w:rsid w:val="004E4743"/>
    <w:rsid w:val="004E6C30"/>
    <w:rsid w:val="004F297F"/>
    <w:rsid w:val="004F3156"/>
    <w:rsid w:val="004F3573"/>
    <w:rsid w:val="004F45BE"/>
    <w:rsid w:val="0050033E"/>
    <w:rsid w:val="00500BCF"/>
    <w:rsid w:val="00504767"/>
    <w:rsid w:val="005070F5"/>
    <w:rsid w:val="0050734B"/>
    <w:rsid w:val="0051026C"/>
    <w:rsid w:val="005130C6"/>
    <w:rsid w:val="005141CC"/>
    <w:rsid w:val="005153B0"/>
    <w:rsid w:val="005168A7"/>
    <w:rsid w:val="0052015F"/>
    <w:rsid w:val="00520E74"/>
    <w:rsid w:val="005274F8"/>
    <w:rsid w:val="005320B7"/>
    <w:rsid w:val="00535F62"/>
    <w:rsid w:val="00537C56"/>
    <w:rsid w:val="00540DE9"/>
    <w:rsid w:val="00541950"/>
    <w:rsid w:val="00543689"/>
    <w:rsid w:val="00544763"/>
    <w:rsid w:val="00544891"/>
    <w:rsid w:val="00550A50"/>
    <w:rsid w:val="005543EC"/>
    <w:rsid w:val="00557C23"/>
    <w:rsid w:val="00562592"/>
    <w:rsid w:val="00562BD6"/>
    <w:rsid w:val="00563DD1"/>
    <w:rsid w:val="00565C3E"/>
    <w:rsid w:val="00566441"/>
    <w:rsid w:val="00581B49"/>
    <w:rsid w:val="00585B80"/>
    <w:rsid w:val="005941A2"/>
    <w:rsid w:val="0059533B"/>
    <w:rsid w:val="005A06E9"/>
    <w:rsid w:val="005A15A9"/>
    <w:rsid w:val="005B230D"/>
    <w:rsid w:val="005B32DB"/>
    <w:rsid w:val="005B45CE"/>
    <w:rsid w:val="005B64F3"/>
    <w:rsid w:val="005C1833"/>
    <w:rsid w:val="005D11DF"/>
    <w:rsid w:val="005D394D"/>
    <w:rsid w:val="005D5CAB"/>
    <w:rsid w:val="005E077E"/>
    <w:rsid w:val="005E35D7"/>
    <w:rsid w:val="005E622E"/>
    <w:rsid w:val="005F318B"/>
    <w:rsid w:val="006014A7"/>
    <w:rsid w:val="0060234C"/>
    <w:rsid w:val="00603A69"/>
    <w:rsid w:val="0060566C"/>
    <w:rsid w:val="00610183"/>
    <w:rsid w:val="00614F13"/>
    <w:rsid w:val="00625424"/>
    <w:rsid w:val="00632463"/>
    <w:rsid w:val="006340ED"/>
    <w:rsid w:val="00634684"/>
    <w:rsid w:val="006347AE"/>
    <w:rsid w:val="00634B2A"/>
    <w:rsid w:val="00635921"/>
    <w:rsid w:val="00641F1C"/>
    <w:rsid w:val="0064258A"/>
    <w:rsid w:val="00644BBE"/>
    <w:rsid w:val="006527A4"/>
    <w:rsid w:val="006529A6"/>
    <w:rsid w:val="00654EDD"/>
    <w:rsid w:val="00660B07"/>
    <w:rsid w:val="0066144C"/>
    <w:rsid w:val="00665136"/>
    <w:rsid w:val="00673460"/>
    <w:rsid w:val="00674570"/>
    <w:rsid w:val="00681BCE"/>
    <w:rsid w:val="006825D1"/>
    <w:rsid w:val="006A4B8C"/>
    <w:rsid w:val="006A793C"/>
    <w:rsid w:val="006B233B"/>
    <w:rsid w:val="006B2957"/>
    <w:rsid w:val="006B2D14"/>
    <w:rsid w:val="006B5E1C"/>
    <w:rsid w:val="006B6603"/>
    <w:rsid w:val="006C0CFB"/>
    <w:rsid w:val="006C355D"/>
    <w:rsid w:val="006C5C42"/>
    <w:rsid w:val="006C641C"/>
    <w:rsid w:val="006D0831"/>
    <w:rsid w:val="006D0EDD"/>
    <w:rsid w:val="006D22B2"/>
    <w:rsid w:val="006D5D69"/>
    <w:rsid w:val="006D6B7A"/>
    <w:rsid w:val="006E0544"/>
    <w:rsid w:val="006E0D73"/>
    <w:rsid w:val="006E2698"/>
    <w:rsid w:val="006E56ED"/>
    <w:rsid w:val="006F3EE7"/>
    <w:rsid w:val="00702F4A"/>
    <w:rsid w:val="007033D8"/>
    <w:rsid w:val="00705812"/>
    <w:rsid w:val="00706DC8"/>
    <w:rsid w:val="00710159"/>
    <w:rsid w:val="007152F0"/>
    <w:rsid w:val="00715CB9"/>
    <w:rsid w:val="007224B1"/>
    <w:rsid w:val="0072462F"/>
    <w:rsid w:val="007251F5"/>
    <w:rsid w:val="007374BE"/>
    <w:rsid w:val="00737D9A"/>
    <w:rsid w:val="007439FD"/>
    <w:rsid w:val="00751D73"/>
    <w:rsid w:val="00753B36"/>
    <w:rsid w:val="007614D6"/>
    <w:rsid w:val="00762F9F"/>
    <w:rsid w:val="00771DEE"/>
    <w:rsid w:val="00773B0B"/>
    <w:rsid w:val="00777E64"/>
    <w:rsid w:val="00781627"/>
    <w:rsid w:val="00783CEC"/>
    <w:rsid w:val="00785160"/>
    <w:rsid w:val="00792427"/>
    <w:rsid w:val="00792B7E"/>
    <w:rsid w:val="0079615C"/>
    <w:rsid w:val="00797CBC"/>
    <w:rsid w:val="007A363E"/>
    <w:rsid w:val="007A3E7F"/>
    <w:rsid w:val="007A4349"/>
    <w:rsid w:val="007A6EEF"/>
    <w:rsid w:val="007A7113"/>
    <w:rsid w:val="007B273D"/>
    <w:rsid w:val="007B2889"/>
    <w:rsid w:val="007B50EE"/>
    <w:rsid w:val="007B5930"/>
    <w:rsid w:val="007B603B"/>
    <w:rsid w:val="007C0C85"/>
    <w:rsid w:val="007C240F"/>
    <w:rsid w:val="007C3060"/>
    <w:rsid w:val="007C4DB0"/>
    <w:rsid w:val="007C504F"/>
    <w:rsid w:val="007C510F"/>
    <w:rsid w:val="007E086E"/>
    <w:rsid w:val="007E658A"/>
    <w:rsid w:val="007F0869"/>
    <w:rsid w:val="007F13C1"/>
    <w:rsid w:val="007F19D7"/>
    <w:rsid w:val="007F242B"/>
    <w:rsid w:val="007F2462"/>
    <w:rsid w:val="007F26A2"/>
    <w:rsid w:val="0080082D"/>
    <w:rsid w:val="008017E9"/>
    <w:rsid w:val="008023B3"/>
    <w:rsid w:val="00802D03"/>
    <w:rsid w:val="00803069"/>
    <w:rsid w:val="00803B9F"/>
    <w:rsid w:val="00803FC9"/>
    <w:rsid w:val="00804BA3"/>
    <w:rsid w:val="0080737A"/>
    <w:rsid w:val="0081218E"/>
    <w:rsid w:val="0081421B"/>
    <w:rsid w:val="008213AE"/>
    <w:rsid w:val="00821A97"/>
    <w:rsid w:val="008226B2"/>
    <w:rsid w:val="00822901"/>
    <w:rsid w:val="008244B4"/>
    <w:rsid w:val="00830373"/>
    <w:rsid w:val="00831094"/>
    <w:rsid w:val="00831ED0"/>
    <w:rsid w:val="00835001"/>
    <w:rsid w:val="00841D26"/>
    <w:rsid w:val="008447AB"/>
    <w:rsid w:val="008546F0"/>
    <w:rsid w:val="00855691"/>
    <w:rsid w:val="00862D9C"/>
    <w:rsid w:val="008635B1"/>
    <w:rsid w:val="00865DDC"/>
    <w:rsid w:val="00865F12"/>
    <w:rsid w:val="008717C2"/>
    <w:rsid w:val="008752AD"/>
    <w:rsid w:val="008765F9"/>
    <w:rsid w:val="00877190"/>
    <w:rsid w:val="00877348"/>
    <w:rsid w:val="00882036"/>
    <w:rsid w:val="00882088"/>
    <w:rsid w:val="0088229E"/>
    <w:rsid w:val="0089037E"/>
    <w:rsid w:val="00893220"/>
    <w:rsid w:val="00893545"/>
    <w:rsid w:val="00894B31"/>
    <w:rsid w:val="00894FB8"/>
    <w:rsid w:val="008958E2"/>
    <w:rsid w:val="00896EC6"/>
    <w:rsid w:val="00897037"/>
    <w:rsid w:val="008A5013"/>
    <w:rsid w:val="008B02EC"/>
    <w:rsid w:val="008B2BED"/>
    <w:rsid w:val="008C09D7"/>
    <w:rsid w:val="008C0D18"/>
    <w:rsid w:val="008C5B41"/>
    <w:rsid w:val="008C5CDF"/>
    <w:rsid w:val="008C6ACC"/>
    <w:rsid w:val="008D1462"/>
    <w:rsid w:val="008D377A"/>
    <w:rsid w:val="008D3E0F"/>
    <w:rsid w:val="008D63F6"/>
    <w:rsid w:val="008E1C68"/>
    <w:rsid w:val="008E203C"/>
    <w:rsid w:val="008E5EBE"/>
    <w:rsid w:val="008F2929"/>
    <w:rsid w:val="008F40E9"/>
    <w:rsid w:val="009015EC"/>
    <w:rsid w:val="00901CC6"/>
    <w:rsid w:val="00912187"/>
    <w:rsid w:val="00916211"/>
    <w:rsid w:val="00917EB4"/>
    <w:rsid w:val="00923E3B"/>
    <w:rsid w:val="00925004"/>
    <w:rsid w:val="00925F37"/>
    <w:rsid w:val="009276A7"/>
    <w:rsid w:val="00930F12"/>
    <w:rsid w:val="00931C74"/>
    <w:rsid w:val="00933198"/>
    <w:rsid w:val="009335D9"/>
    <w:rsid w:val="00941D7E"/>
    <w:rsid w:val="00944A56"/>
    <w:rsid w:val="009470B6"/>
    <w:rsid w:val="0095107D"/>
    <w:rsid w:val="00953825"/>
    <w:rsid w:val="009574C4"/>
    <w:rsid w:val="009638BD"/>
    <w:rsid w:val="009653B1"/>
    <w:rsid w:val="009656D1"/>
    <w:rsid w:val="009665FC"/>
    <w:rsid w:val="00970DC3"/>
    <w:rsid w:val="00971C34"/>
    <w:rsid w:val="00976B14"/>
    <w:rsid w:val="00982DC2"/>
    <w:rsid w:val="00990DC7"/>
    <w:rsid w:val="00990E12"/>
    <w:rsid w:val="00991B5D"/>
    <w:rsid w:val="009A34D9"/>
    <w:rsid w:val="009A35CB"/>
    <w:rsid w:val="009A4B51"/>
    <w:rsid w:val="009A6667"/>
    <w:rsid w:val="009A7ACB"/>
    <w:rsid w:val="009B0DF5"/>
    <w:rsid w:val="009B1F6A"/>
    <w:rsid w:val="009B280B"/>
    <w:rsid w:val="009B5E07"/>
    <w:rsid w:val="009C3A77"/>
    <w:rsid w:val="009C63CD"/>
    <w:rsid w:val="009D29F0"/>
    <w:rsid w:val="009D2D87"/>
    <w:rsid w:val="009D489F"/>
    <w:rsid w:val="009E09C8"/>
    <w:rsid w:val="009E29C9"/>
    <w:rsid w:val="009E4C05"/>
    <w:rsid w:val="009E4EB1"/>
    <w:rsid w:val="009F04A2"/>
    <w:rsid w:val="009F32F3"/>
    <w:rsid w:val="009F4934"/>
    <w:rsid w:val="009F5C06"/>
    <w:rsid w:val="009F6105"/>
    <w:rsid w:val="00A01E6F"/>
    <w:rsid w:val="00A0606B"/>
    <w:rsid w:val="00A103A0"/>
    <w:rsid w:val="00A124F9"/>
    <w:rsid w:val="00A1378C"/>
    <w:rsid w:val="00A1478C"/>
    <w:rsid w:val="00A16E5E"/>
    <w:rsid w:val="00A22858"/>
    <w:rsid w:val="00A24604"/>
    <w:rsid w:val="00A2555F"/>
    <w:rsid w:val="00A26917"/>
    <w:rsid w:val="00A308CA"/>
    <w:rsid w:val="00A30EE6"/>
    <w:rsid w:val="00A33D79"/>
    <w:rsid w:val="00A44056"/>
    <w:rsid w:val="00A51317"/>
    <w:rsid w:val="00A52226"/>
    <w:rsid w:val="00A53573"/>
    <w:rsid w:val="00A563C1"/>
    <w:rsid w:val="00A57D81"/>
    <w:rsid w:val="00A619AD"/>
    <w:rsid w:val="00A622D9"/>
    <w:rsid w:val="00A65B5D"/>
    <w:rsid w:val="00A6663F"/>
    <w:rsid w:val="00A7030E"/>
    <w:rsid w:val="00A72E0B"/>
    <w:rsid w:val="00A73919"/>
    <w:rsid w:val="00A73AD9"/>
    <w:rsid w:val="00A77086"/>
    <w:rsid w:val="00A774C5"/>
    <w:rsid w:val="00A776E2"/>
    <w:rsid w:val="00A80665"/>
    <w:rsid w:val="00A80C34"/>
    <w:rsid w:val="00A83FAE"/>
    <w:rsid w:val="00A862DA"/>
    <w:rsid w:val="00A8657E"/>
    <w:rsid w:val="00A90399"/>
    <w:rsid w:val="00A91D13"/>
    <w:rsid w:val="00AA1C63"/>
    <w:rsid w:val="00AB38C4"/>
    <w:rsid w:val="00AB4889"/>
    <w:rsid w:val="00AB6EF8"/>
    <w:rsid w:val="00AC4BDD"/>
    <w:rsid w:val="00AD0C0C"/>
    <w:rsid w:val="00AD0C33"/>
    <w:rsid w:val="00AD15E7"/>
    <w:rsid w:val="00AD3050"/>
    <w:rsid w:val="00AD5D2E"/>
    <w:rsid w:val="00AD79B0"/>
    <w:rsid w:val="00AE0D02"/>
    <w:rsid w:val="00AE2D9E"/>
    <w:rsid w:val="00AE78C1"/>
    <w:rsid w:val="00AF1CC8"/>
    <w:rsid w:val="00AF6E68"/>
    <w:rsid w:val="00B166A0"/>
    <w:rsid w:val="00B175B5"/>
    <w:rsid w:val="00B23852"/>
    <w:rsid w:val="00B2754E"/>
    <w:rsid w:val="00B30E35"/>
    <w:rsid w:val="00B31446"/>
    <w:rsid w:val="00B34BB3"/>
    <w:rsid w:val="00B42EF0"/>
    <w:rsid w:val="00B44DAA"/>
    <w:rsid w:val="00B46F06"/>
    <w:rsid w:val="00B54B89"/>
    <w:rsid w:val="00B56B87"/>
    <w:rsid w:val="00B63B93"/>
    <w:rsid w:val="00B710AC"/>
    <w:rsid w:val="00B72C2D"/>
    <w:rsid w:val="00B73679"/>
    <w:rsid w:val="00B74162"/>
    <w:rsid w:val="00B7677F"/>
    <w:rsid w:val="00B84061"/>
    <w:rsid w:val="00B856EE"/>
    <w:rsid w:val="00B85EDF"/>
    <w:rsid w:val="00B86E08"/>
    <w:rsid w:val="00B90B1D"/>
    <w:rsid w:val="00B95C62"/>
    <w:rsid w:val="00B963A2"/>
    <w:rsid w:val="00BA17A2"/>
    <w:rsid w:val="00BA3052"/>
    <w:rsid w:val="00BA4468"/>
    <w:rsid w:val="00BA4E03"/>
    <w:rsid w:val="00BA5FD9"/>
    <w:rsid w:val="00BA600E"/>
    <w:rsid w:val="00BB09D8"/>
    <w:rsid w:val="00BB3CFA"/>
    <w:rsid w:val="00BB6F7D"/>
    <w:rsid w:val="00BC295A"/>
    <w:rsid w:val="00BD51F2"/>
    <w:rsid w:val="00BD5AB9"/>
    <w:rsid w:val="00BE11C5"/>
    <w:rsid w:val="00BE4DB1"/>
    <w:rsid w:val="00BF7163"/>
    <w:rsid w:val="00C02C4E"/>
    <w:rsid w:val="00C10FF8"/>
    <w:rsid w:val="00C1256F"/>
    <w:rsid w:val="00C22541"/>
    <w:rsid w:val="00C23D08"/>
    <w:rsid w:val="00C25898"/>
    <w:rsid w:val="00C307E0"/>
    <w:rsid w:val="00C31D0C"/>
    <w:rsid w:val="00C32516"/>
    <w:rsid w:val="00C35484"/>
    <w:rsid w:val="00C35F0B"/>
    <w:rsid w:val="00C432C3"/>
    <w:rsid w:val="00C44F8A"/>
    <w:rsid w:val="00C46E50"/>
    <w:rsid w:val="00C47421"/>
    <w:rsid w:val="00C5376E"/>
    <w:rsid w:val="00C6011B"/>
    <w:rsid w:val="00C63FEF"/>
    <w:rsid w:val="00C645AB"/>
    <w:rsid w:val="00C72DB6"/>
    <w:rsid w:val="00C74241"/>
    <w:rsid w:val="00C83C5C"/>
    <w:rsid w:val="00C84C54"/>
    <w:rsid w:val="00C851CE"/>
    <w:rsid w:val="00C85474"/>
    <w:rsid w:val="00C862AE"/>
    <w:rsid w:val="00C87584"/>
    <w:rsid w:val="00C918EE"/>
    <w:rsid w:val="00C950F8"/>
    <w:rsid w:val="00C9616D"/>
    <w:rsid w:val="00C96561"/>
    <w:rsid w:val="00CA0C6B"/>
    <w:rsid w:val="00CA1537"/>
    <w:rsid w:val="00CA3E1E"/>
    <w:rsid w:val="00CA52EE"/>
    <w:rsid w:val="00CB19F4"/>
    <w:rsid w:val="00CB4185"/>
    <w:rsid w:val="00CB4365"/>
    <w:rsid w:val="00CC17BE"/>
    <w:rsid w:val="00CC4AB0"/>
    <w:rsid w:val="00CC7632"/>
    <w:rsid w:val="00CD1626"/>
    <w:rsid w:val="00CD2488"/>
    <w:rsid w:val="00CD3876"/>
    <w:rsid w:val="00CD66E9"/>
    <w:rsid w:val="00CE0E21"/>
    <w:rsid w:val="00CE383F"/>
    <w:rsid w:val="00CE4ABA"/>
    <w:rsid w:val="00CE7793"/>
    <w:rsid w:val="00CF22DF"/>
    <w:rsid w:val="00CF3E7A"/>
    <w:rsid w:val="00CF56DF"/>
    <w:rsid w:val="00CF71F6"/>
    <w:rsid w:val="00D05126"/>
    <w:rsid w:val="00D1271F"/>
    <w:rsid w:val="00D162CE"/>
    <w:rsid w:val="00D17715"/>
    <w:rsid w:val="00D23AD4"/>
    <w:rsid w:val="00D315DE"/>
    <w:rsid w:val="00D31767"/>
    <w:rsid w:val="00D31D12"/>
    <w:rsid w:val="00D339E4"/>
    <w:rsid w:val="00D355BB"/>
    <w:rsid w:val="00D41E76"/>
    <w:rsid w:val="00D425D3"/>
    <w:rsid w:val="00D4271A"/>
    <w:rsid w:val="00D4523B"/>
    <w:rsid w:val="00D46494"/>
    <w:rsid w:val="00D505F6"/>
    <w:rsid w:val="00D54015"/>
    <w:rsid w:val="00D576EA"/>
    <w:rsid w:val="00D60D11"/>
    <w:rsid w:val="00D64674"/>
    <w:rsid w:val="00D74F9D"/>
    <w:rsid w:val="00D75687"/>
    <w:rsid w:val="00D829E6"/>
    <w:rsid w:val="00D83A58"/>
    <w:rsid w:val="00D84D4C"/>
    <w:rsid w:val="00D97340"/>
    <w:rsid w:val="00D97417"/>
    <w:rsid w:val="00D978CE"/>
    <w:rsid w:val="00DA43F3"/>
    <w:rsid w:val="00DA5B15"/>
    <w:rsid w:val="00DB106D"/>
    <w:rsid w:val="00DB1D4A"/>
    <w:rsid w:val="00DB2CA2"/>
    <w:rsid w:val="00DB3964"/>
    <w:rsid w:val="00DC15BA"/>
    <w:rsid w:val="00DC5B29"/>
    <w:rsid w:val="00DC6AD5"/>
    <w:rsid w:val="00DC75B3"/>
    <w:rsid w:val="00DD1984"/>
    <w:rsid w:val="00DD3B0E"/>
    <w:rsid w:val="00DD3CD7"/>
    <w:rsid w:val="00DD57A7"/>
    <w:rsid w:val="00DD61D5"/>
    <w:rsid w:val="00DD72D5"/>
    <w:rsid w:val="00DE1EAE"/>
    <w:rsid w:val="00DE1F52"/>
    <w:rsid w:val="00E07C7F"/>
    <w:rsid w:val="00E12906"/>
    <w:rsid w:val="00E20169"/>
    <w:rsid w:val="00E2176D"/>
    <w:rsid w:val="00E23E46"/>
    <w:rsid w:val="00E27EB9"/>
    <w:rsid w:val="00E3038B"/>
    <w:rsid w:val="00E319BF"/>
    <w:rsid w:val="00E31C2F"/>
    <w:rsid w:val="00E42D7B"/>
    <w:rsid w:val="00E44776"/>
    <w:rsid w:val="00E51DC1"/>
    <w:rsid w:val="00E558F4"/>
    <w:rsid w:val="00E57880"/>
    <w:rsid w:val="00E57DD8"/>
    <w:rsid w:val="00E64350"/>
    <w:rsid w:val="00E652AD"/>
    <w:rsid w:val="00E660D6"/>
    <w:rsid w:val="00E663E5"/>
    <w:rsid w:val="00E66519"/>
    <w:rsid w:val="00E72833"/>
    <w:rsid w:val="00E76152"/>
    <w:rsid w:val="00E80F98"/>
    <w:rsid w:val="00E82C54"/>
    <w:rsid w:val="00E84526"/>
    <w:rsid w:val="00E8641A"/>
    <w:rsid w:val="00E87640"/>
    <w:rsid w:val="00E90161"/>
    <w:rsid w:val="00E94337"/>
    <w:rsid w:val="00E94CC2"/>
    <w:rsid w:val="00E964D2"/>
    <w:rsid w:val="00E96864"/>
    <w:rsid w:val="00E9748A"/>
    <w:rsid w:val="00E97FE3"/>
    <w:rsid w:val="00EA2280"/>
    <w:rsid w:val="00EA2752"/>
    <w:rsid w:val="00EA447D"/>
    <w:rsid w:val="00EA4E0B"/>
    <w:rsid w:val="00EA6DD3"/>
    <w:rsid w:val="00EB1C89"/>
    <w:rsid w:val="00EB22A0"/>
    <w:rsid w:val="00EB2765"/>
    <w:rsid w:val="00EB4495"/>
    <w:rsid w:val="00EB77D9"/>
    <w:rsid w:val="00EC0EF8"/>
    <w:rsid w:val="00EC5207"/>
    <w:rsid w:val="00ED1134"/>
    <w:rsid w:val="00ED194D"/>
    <w:rsid w:val="00ED3469"/>
    <w:rsid w:val="00ED51A8"/>
    <w:rsid w:val="00EE17B5"/>
    <w:rsid w:val="00EE2065"/>
    <w:rsid w:val="00EF723A"/>
    <w:rsid w:val="00EF7DC2"/>
    <w:rsid w:val="00F007C1"/>
    <w:rsid w:val="00F00980"/>
    <w:rsid w:val="00F043F4"/>
    <w:rsid w:val="00F075A7"/>
    <w:rsid w:val="00F10899"/>
    <w:rsid w:val="00F165F1"/>
    <w:rsid w:val="00F167FB"/>
    <w:rsid w:val="00F2615D"/>
    <w:rsid w:val="00F3074E"/>
    <w:rsid w:val="00F35F2B"/>
    <w:rsid w:val="00F36323"/>
    <w:rsid w:val="00F364DB"/>
    <w:rsid w:val="00F50139"/>
    <w:rsid w:val="00F5386C"/>
    <w:rsid w:val="00F54433"/>
    <w:rsid w:val="00F54AA5"/>
    <w:rsid w:val="00F56608"/>
    <w:rsid w:val="00F56EAB"/>
    <w:rsid w:val="00F60960"/>
    <w:rsid w:val="00F63146"/>
    <w:rsid w:val="00F65CB7"/>
    <w:rsid w:val="00F65FC4"/>
    <w:rsid w:val="00F730C5"/>
    <w:rsid w:val="00F77A88"/>
    <w:rsid w:val="00F81EF7"/>
    <w:rsid w:val="00F82F39"/>
    <w:rsid w:val="00F835A1"/>
    <w:rsid w:val="00F83B43"/>
    <w:rsid w:val="00F84909"/>
    <w:rsid w:val="00F86257"/>
    <w:rsid w:val="00F910AF"/>
    <w:rsid w:val="00F9771D"/>
    <w:rsid w:val="00F97A2B"/>
    <w:rsid w:val="00FA3D2D"/>
    <w:rsid w:val="00FA497C"/>
    <w:rsid w:val="00FA5BC2"/>
    <w:rsid w:val="00FB082E"/>
    <w:rsid w:val="00FB1ECC"/>
    <w:rsid w:val="00FB200F"/>
    <w:rsid w:val="00FB5B13"/>
    <w:rsid w:val="00FB6D6A"/>
    <w:rsid w:val="00FC68C0"/>
    <w:rsid w:val="00FD0F82"/>
    <w:rsid w:val="00FD77C3"/>
    <w:rsid w:val="00FE26C0"/>
    <w:rsid w:val="00FE3447"/>
    <w:rsid w:val="00FE7A49"/>
    <w:rsid w:val="00FF0144"/>
    <w:rsid w:val="00FF446C"/>
    <w:rsid w:val="00FF53C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D39C6E-4388-48C2-8A4A-0D22CD0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2D9E"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aliases w:val="H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om1">
    <w:name w:val="Rom1"/>
    <w:basedOn w:val="Normal"/>
    <w:pPr>
      <w:numPr>
        <w:numId w:val="2"/>
      </w:numPr>
      <w:ind w:left="1441" w:hanging="590"/>
    </w:pPr>
  </w:style>
  <w:style w:type="paragraph" w:customStyle="1" w:styleId="Rom2">
    <w:name w:val="Rom2"/>
    <w:basedOn w:val="Normal"/>
    <w:pPr>
      <w:numPr>
        <w:numId w:val="3"/>
      </w:numPr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(Footnote Reference)"/>
    <w:semiHidden/>
    <w:rPr>
      <w:b/>
      <w:sz w:val="24"/>
      <w:vertAlign w:val="superscript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360" w:after="0"/>
    </w:pPr>
    <w:rPr>
      <w:rFonts w:ascii="Arial" w:hAnsi="Arial" w:cs="Arial"/>
      <w:b/>
      <w:sz w:val="3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b/>
      <w:sz w:val="24"/>
      <w:vertAlign w:val="superscript"/>
    </w:rPr>
  </w:style>
  <w:style w:type="paragraph" w:styleId="BodyTextIndent2">
    <w:name w:val="Body Text Indent 2"/>
    <w:basedOn w:val="Normal"/>
    <w:rsid w:val="009B1F6A"/>
    <w:pPr>
      <w:spacing w:after="120" w:line="480" w:lineRule="auto"/>
      <w:ind w:left="283"/>
    </w:pPr>
  </w:style>
  <w:style w:type="paragraph" w:styleId="TOC1">
    <w:name w:val="toc 1"/>
    <w:next w:val="Normal"/>
    <w:semiHidden/>
    <w:rsid w:val="009B1F6A"/>
    <w:pPr>
      <w:spacing w:after="60"/>
    </w:pPr>
    <w:rPr>
      <w:rFonts w:ascii="Arial" w:hAnsi="Arial"/>
      <w:b/>
      <w:bCs/>
      <w:noProof/>
      <w:sz w:val="22"/>
      <w:lang w:val="en-GB" w:eastAsia="en-US"/>
    </w:rPr>
  </w:style>
  <w:style w:type="paragraph" w:styleId="BlockText">
    <w:name w:val="Block Text"/>
    <w:basedOn w:val="Normal"/>
    <w:rsid w:val="009B1F6A"/>
    <w:pPr>
      <w:tabs>
        <w:tab w:val="left" w:pos="1134"/>
      </w:tabs>
      <w:ind w:left="1440" w:right="1440"/>
    </w:pPr>
    <w:rPr>
      <w:rFonts w:cs="Arial"/>
      <w:bCs/>
      <w:szCs w:val="32"/>
    </w:rPr>
  </w:style>
  <w:style w:type="paragraph" w:styleId="BodyText2">
    <w:name w:val="Body Text 2"/>
    <w:aliases w:val=" double line spacing"/>
    <w:basedOn w:val="BodyText"/>
    <w:rsid w:val="009B1F6A"/>
    <w:pPr>
      <w:tabs>
        <w:tab w:val="left" w:pos="1134"/>
      </w:tabs>
      <w:spacing w:before="0" w:after="240" w:line="480" w:lineRule="auto"/>
      <w:ind w:left="1134"/>
      <w:jc w:val="both"/>
    </w:pPr>
    <w:rPr>
      <w:rFonts w:ascii="Times New Roman" w:hAnsi="Times New Roman"/>
      <w:b w:val="0"/>
      <w:bCs/>
      <w:sz w:val="24"/>
      <w:szCs w:val="32"/>
    </w:rPr>
  </w:style>
  <w:style w:type="character" w:styleId="Hyperlink">
    <w:name w:val="Hyperlink"/>
    <w:rsid w:val="009B1F6A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semiHidden/>
    <w:rsid w:val="009B1F6A"/>
    <w:pPr>
      <w:tabs>
        <w:tab w:val="left" w:pos="1134"/>
      </w:tabs>
      <w:spacing w:after="0"/>
      <w:ind w:left="220" w:hanging="220"/>
    </w:pPr>
    <w:rPr>
      <w:rFonts w:cs="Arial"/>
      <w:bCs/>
      <w:szCs w:val="32"/>
    </w:rPr>
  </w:style>
  <w:style w:type="paragraph" w:styleId="ListBullet">
    <w:name w:val="List Bullet"/>
    <w:basedOn w:val="Normal"/>
    <w:rsid w:val="009B1F6A"/>
    <w:pPr>
      <w:numPr>
        <w:numId w:val="4"/>
      </w:numPr>
      <w:tabs>
        <w:tab w:val="clear" w:pos="360"/>
        <w:tab w:val="left" w:pos="1134"/>
      </w:tabs>
      <w:spacing w:after="0"/>
      <w:ind w:left="369" w:hanging="284"/>
    </w:pPr>
    <w:rPr>
      <w:rFonts w:cs="Arial"/>
      <w:bCs/>
      <w:szCs w:val="32"/>
    </w:rPr>
  </w:style>
  <w:style w:type="paragraph" w:styleId="ListNumber">
    <w:name w:val="List Number"/>
    <w:basedOn w:val="Normal"/>
    <w:rsid w:val="009B1F6A"/>
    <w:pPr>
      <w:numPr>
        <w:numId w:val="5"/>
      </w:numPr>
      <w:tabs>
        <w:tab w:val="clear" w:pos="360"/>
        <w:tab w:val="num" w:pos="369"/>
        <w:tab w:val="left" w:pos="1134"/>
      </w:tabs>
      <w:spacing w:after="0"/>
      <w:ind w:left="369" w:hanging="369"/>
    </w:pPr>
    <w:rPr>
      <w:rFonts w:cs="Arial"/>
      <w:bCs/>
      <w:szCs w:val="32"/>
    </w:rPr>
  </w:style>
  <w:style w:type="paragraph" w:customStyle="1" w:styleId="TableHeading">
    <w:name w:val="Table Heading"/>
    <w:basedOn w:val="Normal"/>
    <w:rsid w:val="009B1F6A"/>
    <w:pPr>
      <w:tabs>
        <w:tab w:val="left" w:pos="1134"/>
      </w:tabs>
      <w:spacing w:before="40" w:after="20"/>
      <w:ind w:left="1134"/>
    </w:pPr>
    <w:rPr>
      <w:rFonts w:cs="Arial"/>
      <w:b/>
      <w:bCs/>
      <w:szCs w:val="32"/>
    </w:rPr>
  </w:style>
  <w:style w:type="paragraph" w:customStyle="1" w:styleId="Tabletext">
    <w:name w:val="Table text"/>
    <w:basedOn w:val="Normal"/>
    <w:rsid w:val="009B1F6A"/>
    <w:pPr>
      <w:tabs>
        <w:tab w:val="left" w:pos="1134"/>
      </w:tabs>
      <w:spacing w:before="40" w:after="20"/>
      <w:ind w:left="1134"/>
    </w:pPr>
    <w:rPr>
      <w:rFonts w:cs="Arial"/>
      <w:bCs/>
      <w:szCs w:val="32"/>
    </w:rPr>
  </w:style>
  <w:style w:type="paragraph" w:styleId="Title">
    <w:name w:val="Title"/>
    <w:basedOn w:val="Normal"/>
    <w:next w:val="Heading1"/>
    <w:qFormat/>
    <w:rsid w:val="009B1F6A"/>
    <w:pPr>
      <w:tabs>
        <w:tab w:val="left" w:pos="1134"/>
      </w:tabs>
      <w:ind w:left="1134"/>
      <w:jc w:val="center"/>
    </w:pPr>
    <w:rPr>
      <w:rFonts w:cs="Arial"/>
      <w:b/>
      <w:sz w:val="26"/>
      <w:szCs w:val="32"/>
    </w:rPr>
  </w:style>
  <w:style w:type="paragraph" w:customStyle="1" w:styleId="Title2">
    <w:name w:val="Title 2"/>
    <w:basedOn w:val="Title"/>
    <w:rsid w:val="009B1F6A"/>
  </w:style>
  <w:style w:type="paragraph" w:customStyle="1" w:styleId="Frontpage">
    <w:name w:val="Front page"/>
    <w:rsid w:val="009B1F6A"/>
    <w:rPr>
      <w:rFonts w:ascii="Arial" w:hAnsi="Arial"/>
      <w:b/>
      <w:sz w:val="22"/>
      <w:lang w:val="en-GB" w:eastAsia="en-US"/>
    </w:rPr>
  </w:style>
  <w:style w:type="paragraph" w:customStyle="1" w:styleId="Frontpagetitle">
    <w:name w:val="Front page title"/>
    <w:rsid w:val="009B1F6A"/>
    <w:pPr>
      <w:spacing w:line="264" w:lineRule="auto"/>
      <w:jc w:val="center"/>
    </w:pPr>
    <w:rPr>
      <w:rFonts w:ascii="Arial" w:hAnsi="Arial"/>
      <w:b/>
      <w:sz w:val="24"/>
      <w:lang w:val="en-GB" w:eastAsia="en-US"/>
    </w:rPr>
  </w:style>
  <w:style w:type="paragraph" w:customStyle="1" w:styleId="Frontpagelarger">
    <w:name w:val="Front page larger"/>
    <w:basedOn w:val="Frontpage"/>
    <w:rsid w:val="009B1F6A"/>
    <w:rPr>
      <w:sz w:val="24"/>
    </w:rPr>
  </w:style>
  <w:style w:type="paragraph" w:customStyle="1" w:styleId="Frontpagetext">
    <w:name w:val="Front page text"/>
    <w:basedOn w:val="Frontpage"/>
    <w:rsid w:val="009B1F6A"/>
    <w:pPr>
      <w:spacing w:line="264" w:lineRule="auto"/>
    </w:pPr>
    <w:rPr>
      <w:b w:val="0"/>
    </w:rPr>
  </w:style>
  <w:style w:type="paragraph" w:styleId="BodyTextIndent">
    <w:name w:val="Body Text Indent"/>
    <w:basedOn w:val="Normal"/>
    <w:rsid w:val="009B1F6A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963"/>
        <w:tab w:val="left" w:pos="1134"/>
        <w:tab w:val="left" w:pos="1814"/>
        <w:tab w:val="left" w:pos="3574"/>
        <w:tab w:val="left" w:pos="4294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autoSpaceDE w:val="0"/>
      <w:autoSpaceDN w:val="0"/>
      <w:adjustRightInd w:val="0"/>
      <w:spacing w:after="0"/>
      <w:ind w:left="1814" w:hanging="1814"/>
    </w:pPr>
    <w:rPr>
      <w:rFonts w:ascii="Courier New" w:hAnsi="Courier New" w:cs="Tahoma"/>
      <w:sz w:val="20"/>
    </w:rPr>
  </w:style>
  <w:style w:type="paragraph" w:customStyle="1" w:styleId="Level2">
    <w:name w:val="Level 2"/>
    <w:basedOn w:val="Normal"/>
    <w:rsid w:val="009B1F6A"/>
    <w:pPr>
      <w:widowControl w:val="0"/>
      <w:tabs>
        <w:tab w:val="left" w:pos="1134"/>
      </w:tabs>
      <w:autoSpaceDE w:val="0"/>
      <w:autoSpaceDN w:val="0"/>
      <w:adjustRightInd w:val="0"/>
      <w:spacing w:after="0"/>
      <w:ind w:left="1813" w:hanging="399"/>
    </w:pPr>
    <w:rPr>
      <w:rFonts w:ascii="CG Times" w:hAnsi="CG Times"/>
      <w:sz w:val="20"/>
      <w:szCs w:val="24"/>
      <w:lang w:val="en-US"/>
    </w:rPr>
  </w:style>
  <w:style w:type="paragraph" w:customStyle="1" w:styleId="Level1">
    <w:name w:val="Level 1"/>
    <w:basedOn w:val="Normal"/>
    <w:rsid w:val="009B1F6A"/>
    <w:pPr>
      <w:widowControl w:val="0"/>
      <w:numPr>
        <w:numId w:val="6"/>
      </w:numPr>
      <w:tabs>
        <w:tab w:val="left" w:pos="1134"/>
      </w:tabs>
      <w:autoSpaceDE w:val="0"/>
      <w:autoSpaceDN w:val="0"/>
      <w:adjustRightInd w:val="0"/>
      <w:spacing w:after="0"/>
      <w:ind w:left="1248" w:hanging="1248"/>
      <w:outlineLvl w:val="0"/>
    </w:pPr>
    <w:rPr>
      <w:rFonts w:ascii="CG Times" w:hAnsi="CG Times"/>
      <w:sz w:val="20"/>
      <w:szCs w:val="24"/>
      <w:lang w:val="en-US"/>
    </w:rPr>
  </w:style>
  <w:style w:type="paragraph" w:styleId="BodyTextIndent3">
    <w:name w:val="Body Text Indent 3"/>
    <w:basedOn w:val="Normal"/>
    <w:rsid w:val="009B1F6A"/>
    <w:pPr>
      <w:tabs>
        <w:tab w:val="left" w:pos="1134"/>
      </w:tabs>
      <w:spacing w:after="0"/>
      <w:ind w:left="1134" w:hanging="170"/>
    </w:pPr>
    <w:rPr>
      <w:rFonts w:cs="Arial"/>
      <w:bCs/>
      <w:szCs w:val="32"/>
    </w:rPr>
  </w:style>
  <w:style w:type="character" w:styleId="FollowedHyperlink">
    <w:name w:val="FollowedHyperlink"/>
    <w:rsid w:val="009B1F6A"/>
    <w:rPr>
      <w:color w:val="800080"/>
      <w:u w:val="single"/>
    </w:rPr>
  </w:style>
  <w:style w:type="paragraph" w:customStyle="1" w:styleId="HeaderA1">
    <w:name w:val="Header A1"/>
    <w:next w:val="Normal"/>
    <w:rsid w:val="009B1F6A"/>
    <w:pPr>
      <w:keepNext/>
      <w:numPr>
        <w:numId w:val="7"/>
      </w:numPr>
      <w:spacing w:before="300" w:after="220"/>
      <w:outlineLvl w:val="0"/>
    </w:pPr>
    <w:rPr>
      <w:sz w:val="24"/>
      <w:lang w:val="en-GB" w:eastAsia="en-US"/>
    </w:rPr>
  </w:style>
  <w:style w:type="paragraph" w:customStyle="1" w:styleId="Appendix">
    <w:name w:val="Appendix"/>
    <w:rsid w:val="009B1F6A"/>
    <w:pPr>
      <w:pageBreakBefore/>
      <w:jc w:val="center"/>
      <w:outlineLvl w:val="0"/>
    </w:pPr>
    <w:rPr>
      <w:rFonts w:ascii="Courier New" w:hAnsi="Courier New"/>
      <w:b/>
      <w:sz w:val="24"/>
      <w:lang w:val="en-GB" w:eastAsia="en-US"/>
    </w:rPr>
  </w:style>
  <w:style w:type="paragraph" w:customStyle="1" w:styleId="HeaderA2">
    <w:name w:val="Header A2"/>
    <w:basedOn w:val="HeaderA1"/>
    <w:rsid w:val="009B1F6A"/>
    <w:pPr>
      <w:numPr>
        <w:ilvl w:val="1"/>
      </w:numPr>
    </w:pPr>
  </w:style>
  <w:style w:type="paragraph" w:customStyle="1" w:styleId="HeaderA3">
    <w:name w:val="Header A3"/>
    <w:basedOn w:val="HeaderA2"/>
    <w:next w:val="Normal"/>
    <w:rsid w:val="009B1F6A"/>
    <w:pPr>
      <w:keepNext w:val="0"/>
      <w:numPr>
        <w:ilvl w:val="2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9B1F6A"/>
    <w:pPr>
      <w:numPr>
        <w:ilvl w:val="3"/>
      </w:numPr>
    </w:pPr>
  </w:style>
  <w:style w:type="paragraph" w:customStyle="1" w:styleId="HeaderA5">
    <w:name w:val="Header A5"/>
    <w:basedOn w:val="HeaderA4"/>
    <w:rsid w:val="009B1F6A"/>
    <w:pPr>
      <w:numPr>
        <w:ilvl w:val="4"/>
      </w:numPr>
    </w:pPr>
  </w:style>
  <w:style w:type="character" w:customStyle="1" w:styleId="hilite1">
    <w:name w:val="hilite1"/>
    <w:rsid w:val="009B1F6A"/>
    <w:rPr>
      <w:b/>
      <w:bCs/>
      <w:color w:val="CC0000"/>
    </w:rPr>
  </w:style>
  <w:style w:type="paragraph" w:customStyle="1" w:styleId="FOOTER0">
    <w:name w:val="FOOTER"/>
    <w:rsid w:val="009B1F6A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eastAsia="en-US"/>
    </w:rPr>
  </w:style>
  <w:style w:type="paragraph" w:styleId="BodyText3">
    <w:name w:val="Body Text 3"/>
    <w:basedOn w:val="Normal"/>
    <w:rsid w:val="009B1F6A"/>
    <w:pPr>
      <w:tabs>
        <w:tab w:val="left" w:pos="1134"/>
      </w:tabs>
      <w:spacing w:after="0"/>
    </w:pPr>
    <w:rPr>
      <w:rFonts w:cs="Arial"/>
      <w:bCs/>
      <w:szCs w:val="32"/>
    </w:rPr>
  </w:style>
  <w:style w:type="paragraph" w:styleId="BalloonText">
    <w:name w:val="Balloon Text"/>
    <w:basedOn w:val="Normal"/>
    <w:semiHidden/>
    <w:rsid w:val="002F58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">
    <w:name w:val="Footnote Tex"/>
    <w:basedOn w:val="Normal"/>
    <w:rsid w:val="00783CE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rFonts w:ascii="Courier" w:hAnsi="Courier"/>
      <w:snapToGrid w:val="0"/>
      <w:color w:val="000000"/>
      <w:sz w:val="20"/>
    </w:rPr>
  </w:style>
  <w:style w:type="paragraph" w:customStyle="1" w:styleId="GTRnormalCarCarCar1">
    <w:name w:val="GTR normal Car Car Car1"/>
    <w:basedOn w:val="Normal"/>
    <w:rsid w:val="00A24604"/>
    <w:pPr>
      <w:widowControl w:val="0"/>
      <w:numPr>
        <w:ilvl w:val="1"/>
      </w:numPr>
      <w:autoSpaceDE w:val="0"/>
      <w:autoSpaceDN w:val="0"/>
      <w:adjustRightInd w:val="0"/>
      <w:spacing w:after="0"/>
      <w:ind w:left="1134"/>
    </w:pPr>
    <w:rPr>
      <w:rFonts w:ascii="Courier New" w:hAnsi="Courier New" w:cs="Courier New"/>
      <w:sz w:val="20"/>
      <w:szCs w:val="24"/>
    </w:rPr>
  </w:style>
  <w:style w:type="paragraph" w:customStyle="1" w:styleId="GTRtitre3">
    <w:name w:val="GTR titre3"/>
    <w:basedOn w:val="Normal"/>
    <w:next w:val="GTRnormalCarCarCar1"/>
    <w:rsid w:val="00A24604"/>
    <w:pPr>
      <w:widowControl w:val="0"/>
      <w:numPr>
        <w:ilvl w:val="2"/>
        <w:numId w:val="8"/>
      </w:numPr>
      <w:autoSpaceDE w:val="0"/>
      <w:autoSpaceDN w:val="0"/>
      <w:adjustRightInd w:val="0"/>
      <w:spacing w:after="0"/>
      <w:ind w:right="90"/>
    </w:pPr>
    <w:rPr>
      <w:rFonts w:ascii="Courier New" w:hAnsi="Courier New" w:cs="Courier New"/>
      <w:i/>
      <w:iCs/>
      <w:sz w:val="20"/>
      <w:szCs w:val="24"/>
      <w:u w:val="single"/>
    </w:rPr>
  </w:style>
  <w:style w:type="paragraph" w:customStyle="1" w:styleId="GTRnormal">
    <w:name w:val="GTR normal"/>
    <w:basedOn w:val="Normal"/>
    <w:rsid w:val="00A24604"/>
    <w:pPr>
      <w:widowControl w:val="0"/>
      <w:numPr>
        <w:numId w:val="8"/>
      </w:numPr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4"/>
    </w:rPr>
  </w:style>
  <w:style w:type="paragraph" w:customStyle="1" w:styleId="GTRnormal2CarCar1Car">
    <w:name w:val="GTR normal 2 Car Car1 Car"/>
    <w:basedOn w:val="GTRnormalCarCarCar1"/>
    <w:rsid w:val="00A24604"/>
    <w:pPr>
      <w:numPr>
        <w:ilvl w:val="0"/>
      </w:numPr>
      <w:tabs>
        <w:tab w:val="num" w:pos="1494"/>
      </w:tabs>
      <w:ind w:left="1494" w:hanging="360"/>
    </w:pPr>
    <w:rPr>
      <w:color w:val="000000"/>
    </w:rPr>
  </w:style>
  <w:style w:type="paragraph" w:customStyle="1" w:styleId="normaljfr">
    <w:name w:val="normal_jfr"/>
    <w:basedOn w:val="Normal"/>
    <w:rsid w:val="00213A8B"/>
    <w:pPr>
      <w:tabs>
        <w:tab w:val="left" w:pos="1701"/>
      </w:tabs>
      <w:spacing w:after="0"/>
      <w:ind w:left="851" w:right="589"/>
    </w:pPr>
    <w:rPr>
      <w:sz w:val="22"/>
      <w:lang w:val="fr-FR"/>
    </w:rPr>
  </w:style>
  <w:style w:type="paragraph" w:customStyle="1" w:styleId="Notebasdepagejfr">
    <w:name w:val="Note bas de page_jfr"/>
    <w:basedOn w:val="FootnoteText"/>
    <w:rsid w:val="00213A8B"/>
    <w:pPr>
      <w:tabs>
        <w:tab w:val="left" w:pos="426"/>
      </w:tabs>
      <w:spacing w:after="0"/>
      <w:ind w:left="426" w:right="249" w:hanging="426"/>
    </w:pPr>
    <w:rPr>
      <w:sz w:val="18"/>
      <w:lang w:val="fr-FR"/>
    </w:rPr>
  </w:style>
  <w:style w:type="paragraph" w:customStyle="1" w:styleId="grasjfr">
    <w:name w:val="gras_jfr"/>
    <w:basedOn w:val="normaljfr"/>
    <w:next w:val="normaljfr"/>
    <w:rsid w:val="00213A8B"/>
    <w:pPr>
      <w:ind w:left="1134" w:hanging="283"/>
    </w:pPr>
    <w:rPr>
      <w:b/>
    </w:rPr>
  </w:style>
  <w:style w:type="paragraph" w:customStyle="1" w:styleId="normal2jfr">
    <w:name w:val="normal2_jfr"/>
    <w:basedOn w:val="normaljfr"/>
    <w:rsid w:val="00213A8B"/>
    <w:pPr>
      <w:ind w:left="1134" w:hanging="283"/>
    </w:pPr>
  </w:style>
  <w:style w:type="paragraph" w:customStyle="1" w:styleId="remjfr">
    <w:name w:val="rem_jfr"/>
    <w:basedOn w:val="normaljfr"/>
    <w:next w:val="normaljfr"/>
    <w:rsid w:val="00213A8B"/>
    <w:pPr>
      <w:tabs>
        <w:tab w:val="left" w:pos="3686"/>
      </w:tabs>
      <w:ind w:left="1985" w:hanging="1134"/>
    </w:pPr>
    <w:rPr>
      <w:i/>
    </w:rPr>
  </w:style>
  <w:style w:type="paragraph" w:customStyle="1" w:styleId="notejfr">
    <w:name w:val="note_jfr"/>
    <w:basedOn w:val="normaljfr"/>
    <w:next w:val="normaljfr"/>
    <w:rsid w:val="00213A8B"/>
    <w:pPr>
      <w:tabs>
        <w:tab w:val="clear" w:pos="1701"/>
      </w:tabs>
      <w:ind w:left="1843" w:hanging="992"/>
    </w:pPr>
    <w:rPr>
      <w:i/>
    </w:rPr>
  </w:style>
  <w:style w:type="paragraph" w:customStyle="1" w:styleId="t2jfr">
    <w:name w:val="t2_jfr"/>
    <w:basedOn w:val="Normal"/>
    <w:next w:val="normaljfr"/>
    <w:rsid w:val="00213A8B"/>
    <w:pPr>
      <w:spacing w:after="0"/>
      <w:ind w:left="567" w:right="731"/>
    </w:pPr>
    <w:rPr>
      <w:i/>
      <w:sz w:val="22"/>
      <w:u w:val="single"/>
      <w:lang w:val="fr-FR"/>
    </w:rPr>
  </w:style>
  <w:style w:type="paragraph" w:customStyle="1" w:styleId="t1jfr">
    <w:name w:val="t1_jfr"/>
    <w:basedOn w:val="Normal"/>
    <w:next w:val="normaljfr"/>
    <w:rsid w:val="00213A8B"/>
    <w:pPr>
      <w:spacing w:after="0"/>
      <w:ind w:left="567" w:right="731"/>
    </w:pPr>
    <w:rPr>
      <w:b/>
      <w:sz w:val="22"/>
      <w:u w:val="single"/>
      <w:lang w:val="fr-FR"/>
    </w:rPr>
  </w:style>
  <w:style w:type="paragraph" w:customStyle="1" w:styleId="normal3ajfr">
    <w:name w:val="normal3a_jfr"/>
    <w:basedOn w:val="normal2jfr"/>
    <w:rsid w:val="00213A8B"/>
    <w:pPr>
      <w:ind w:left="1418"/>
    </w:pPr>
    <w:rPr>
      <w:lang w:val="en-GB"/>
    </w:rPr>
  </w:style>
  <w:style w:type="paragraph" w:customStyle="1" w:styleId="normal2ajfr">
    <w:name w:val="normal2a_jfr"/>
    <w:basedOn w:val="normal2jfr"/>
    <w:rsid w:val="00213A8B"/>
    <w:rPr>
      <w:lang w:val="en-GB"/>
    </w:rPr>
  </w:style>
  <w:style w:type="paragraph" w:customStyle="1" w:styleId="normal1ajfr">
    <w:name w:val="normal1a_jfr"/>
    <w:basedOn w:val="normaljfr"/>
    <w:rsid w:val="00213A8B"/>
    <w:rPr>
      <w:lang w:val="en-GB"/>
    </w:rPr>
  </w:style>
  <w:style w:type="paragraph" w:customStyle="1" w:styleId="t1ajfr">
    <w:name w:val="t1a_jfr"/>
    <w:basedOn w:val="Heading1"/>
    <w:next w:val="normal1ajfr"/>
    <w:rsid w:val="00213A8B"/>
    <w:pPr>
      <w:spacing w:before="240" w:after="60"/>
      <w:ind w:right="448"/>
      <w:jc w:val="both"/>
      <w:outlineLvl w:val="9"/>
    </w:pPr>
    <w:rPr>
      <w:caps w:val="0"/>
      <w:kern w:val="28"/>
      <w:u w:val="single"/>
    </w:rPr>
  </w:style>
  <w:style w:type="paragraph" w:customStyle="1" w:styleId="t2ajfr">
    <w:name w:val="t2a_jfr"/>
    <w:basedOn w:val="Heading2"/>
    <w:next w:val="normal1ajfr"/>
    <w:rsid w:val="00213A8B"/>
    <w:pPr>
      <w:spacing w:after="0"/>
      <w:ind w:left="567"/>
      <w:jc w:val="left"/>
      <w:outlineLvl w:val="9"/>
    </w:pPr>
    <w:rPr>
      <w:b w:val="0"/>
      <w:i/>
      <w:u w:val="single"/>
    </w:rPr>
  </w:style>
  <w:style w:type="paragraph" w:customStyle="1" w:styleId="t3ajfr">
    <w:name w:val="t3a_jfr"/>
    <w:basedOn w:val="t2ajfr"/>
    <w:next w:val="normal1ajfr"/>
    <w:rsid w:val="00213A8B"/>
    <w:pPr>
      <w:ind w:left="851"/>
    </w:pPr>
    <w:rPr>
      <w:i w:val="0"/>
    </w:rPr>
  </w:style>
  <w:style w:type="paragraph" w:customStyle="1" w:styleId="t3jfr">
    <w:name w:val="t3_jfr"/>
    <w:basedOn w:val="t3ajfr"/>
    <w:next w:val="normaljfr"/>
    <w:rsid w:val="00213A8B"/>
    <w:rPr>
      <w:lang w:val="fr-FR"/>
    </w:rPr>
  </w:style>
  <w:style w:type="paragraph" w:customStyle="1" w:styleId="NormalCentered">
    <w:name w:val="Normal Centered"/>
    <w:basedOn w:val="Normal"/>
    <w:rsid w:val="00213A8B"/>
    <w:pPr>
      <w:spacing w:before="120" w:after="120"/>
      <w:jc w:val="center"/>
    </w:pPr>
  </w:style>
  <w:style w:type="paragraph" w:customStyle="1" w:styleId="GTRnormal3">
    <w:name w:val="GTR normal 3"/>
    <w:basedOn w:val="GTRnormalCarCarCar1"/>
    <w:rsid w:val="00213A8B"/>
    <w:pPr>
      <w:ind w:left="1418"/>
    </w:pPr>
    <w:rPr>
      <w:szCs w:val="20"/>
    </w:rPr>
  </w:style>
  <w:style w:type="paragraph" w:customStyle="1" w:styleId="GTRnormal2Car">
    <w:name w:val="GTR normal 2 Car"/>
    <w:basedOn w:val="GTRnormalCarCarCar1"/>
    <w:rsid w:val="00213A8B"/>
    <w:pPr>
      <w:numPr>
        <w:ilvl w:val="0"/>
      </w:numPr>
      <w:tabs>
        <w:tab w:val="num" w:pos="595"/>
      </w:tabs>
      <w:ind w:left="595" w:hanging="420"/>
    </w:pPr>
    <w:rPr>
      <w:color w:val="000000"/>
    </w:rPr>
  </w:style>
  <w:style w:type="paragraph" w:customStyle="1" w:styleId="GTRappendix">
    <w:name w:val="GTR appendix"/>
    <w:basedOn w:val="Normal"/>
    <w:next w:val="GTRnormal"/>
    <w:rsid w:val="00213A8B"/>
    <w:pPr>
      <w:widowControl w:val="0"/>
      <w:autoSpaceDE w:val="0"/>
      <w:autoSpaceDN w:val="0"/>
      <w:adjustRightInd w:val="0"/>
      <w:spacing w:after="0"/>
      <w:ind w:right="90"/>
    </w:pPr>
    <w:rPr>
      <w:rFonts w:ascii="Courier New" w:hAnsi="Courier New" w:cs="Courier New"/>
      <w:i/>
      <w:iCs/>
      <w:sz w:val="20"/>
    </w:rPr>
  </w:style>
  <w:style w:type="paragraph" w:customStyle="1" w:styleId="GTRtitre4">
    <w:name w:val="GTR titre4"/>
    <w:basedOn w:val="Normal"/>
    <w:next w:val="GTRnormalCarCarCar1"/>
    <w:rsid w:val="00213A8B"/>
    <w:pPr>
      <w:widowControl w:val="0"/>
      <w:tabs>
        <w:tab w:val="num" w:pos="1440"/>
        <w:tab w:val="left" w:pos="1985"/>
      </w:tabs>
      <w:autoSpaceDE w:val="0"/>
      <w:autoSpaceDN w:val="0"/>
      <w:adjustRightInd w:val="0"/>
      <w:spacing w:after="0"/>
      <w:ind w:left="1440" w:right="90" w:hanging="360"/>
    </w:pPr>
    <w:rPr>
      <w:rFonts w:ascii="Courier New" w:hAnsi="Courier New" w:cs="Courier New"/>
      <w:i/>
      <w:iCs/>
      <w:sz w:val="20"/>
      <w:szCs w:val="24"/>
      <w:u w:val="single"/>
    </w:rPr>
  </w:style>
  <w:style w:type="paragraph" w:customStyle="1" w:styleId="Style">
    <w:name w:val="Style"/>
    <w:rsid w:val="004A3BF9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DocumentMap">
    <w:name w:val="Document Map"/>
    <w:basedOn w:val="Normal"/>
    <w:semiHidden/>
    <w:rsid w:val="00CE0E21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8F2929"/>
    <w:rPr>
      <w:sz w:val="16"/>
      <w:szCs w:val="16"/>
    </w:rPr>
  </w:style>
  <w:style w:type="paragraph" w:styleId="NormalWeb">
    <w:name w:val="Normal (Web)"/>
    <w:basedOn w:val="Normal"/>
    <w:rsid w:val="0060234C"/>
    <w:pPr>
      <w:spacing w:before="100" w:beforeAutospacing="1" w:after="100" w:afterAutospacing="1"/>
    </w:pPr>
    <w:rPr>
      <w:szCs w:val="24"/>
      <w:lang w:eastAsia="ja-JP"/>
    </w:rPr>
  </w:style>
  <w:style w:type="paragraph" w:styleId="CommentText">
    <w:name w:val="annotation text"/>
    <w:basedOn w:val="Normal"/>
    <w:link w:val="CommentTextChar"/>
    <w:rsid w:val="004D2C08"/>
  </w:style>
  <w:style w:type="character" w:customStyle="1" w:styleId="CommentTextChar">
    <w:name w:val="Comment Text Char"/>
    <w:link w:val="CommentText"/>
    <w:rsid w:val="004D2C08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2C08"/>
    <w:rPr>
      <w:b/>
      <w:bCs/>
    </w:rPr>
  </w:style>
  <w:style w:type="character" w:customStyle="1" w:styleId="CommentSubjectChar">
    <w:name w:val="Comment Subject Char"/>
    <w:link w:val="CommentSubject"/>
    <w:rsid w:val="004D2C08"/>
    <w:rPr>
      <w:b/>
      <w:bCs/>
      <w:sz w:val="24"/>
      <w:lang w:val="en-GB" w:eastAsia="en-US"/>
    </w:rPr>
  </w:style>
  <w:style w:type="paragraph" w:customStyle="1" w:styleId="Default">
    <w:name w:val="Default"/>
    <w:rsid w:val="00077C67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rsid w:val="001A4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MS Gothic" w:eastAsia="MS Gothic" w:hAnsi="MS Gothic" w:cs="MS Gothic"/>
      <w:color w:val="000000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over%20Pag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WP.29's Working Party on Pollution and Energy</vt:lpstr>
      <vt:lpstr>WP.29's Working Party on Pollution and Energy</vt:lpstr>
    </vt:vector>
  </TitlesOfParts>
  <Manager>Eva MOLNAR</Manager>
  <Company>UNECE Transport - VRTI section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WP.29's Working Party on Pollution and Energy</dc:title>
  <dc:subject>Final report on draft gtr on NRMM</dc:subject>
  <dc:creator>Rudolf HUMMEL / Romain HUBERT</dc:creator>
  <cp:keywords/>
  <cp:lastModifiedBy>Amend.2</cp:lastModifiedBy>
  <cp:revision>2</cp:revision>
  <cp:lastPrinted>2018-11-12T09:01:00Z</cp:lastPrinted>
  <dcterms:created xsi:type="dcterms:W3CDTF">2018-11-12T09:02:00Z</dcterms:created>
  <dcterms:modified xsi:type="dcterms:W3CDTF">2018-11-12T09:02:00Z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