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0E69FA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0E69FA" w:rsidP="000E69FA">
            <w:pPr>
              <w:jc w:val="right"/>
            </w:pPr>
            <w:r w:rsidRPr="000E69FA">
              <w:rPr>
                <w:sz w:val="40"/>
              </w:rPr>
              <w:t>ECE</w:t>
            </w:r>
            <w:r>
              <w:t>/TRANS/WP.11/2018/8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0E69FA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0E69FA" w:rsidRDefault="000E69FA" w:rsidP="000E69FA">
            <w:pPr>
              <w:spacing w:line="240" w:lineRule="exact"/>
            </w:pPr>
            <w:r>
              <w:t>29 juin 2018</w:t>
            </w:r>
          </w:p>
          <w:p w:rsidR="000E69FA" w:rsidRDefault="000E69FA" w:rsidP="000E69FA">
            <w:pPr>
              <w:spacing w:line="240" w:lineRule="exact"/>
            </w:pPr>
            <w:r>
              <w:t>Français</w:t>
            </w:r>
          </w:p>
          <w:p w:rsidR="000E69FA" w:rsidRPr="00DB58B5" w:rsidRDefault="000E69FA" w:rsidP="000E69FA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DE715A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0E69FA" w:rsidRPr="00685843" w:rsidRDefault="000E69FA" w:rsidP="00305801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Groupe de travail du transport des denrées périssables</w:t>
      </w:r>
    </w:p>
    <w:p w:rsidR="000E69FA" w:rsidRPr="00F30D47" w:rsidRDefault="000E69FA" w:rsidP="00305801">
      <w:pPr>
        <w:spacing w:before="120"/>
        <w:rPr>
          <w:b/>
        </w:rPr>
      </w:pPr>
      <w:r w:rsidRPr="000E69FA">
        <w:rPr>
          <w:b/>
          <w:lang w:val="fr-FR"/>
        </w:rPr>
        <w:t>Soixante-quatorzième</w:t>
      </w:r>
      <w:r>
        <w:rPr>
          <w:lang w:val="fr-FR"/>
        </w:rPr>
        <w:t xml:space="preserve"> </w:t>
      </w:r>
      <w:r w:rsidRPr="00F30D47">
        <w:rPr>
          <w:b/>
        </w:rPr>
        <w:t>session</w:t>
      </w:r>
    </w:p>
    <w:p w:rsidR="000E69FA" w:rsidRDefault="000E69FA" w:rsidP="00305801">
      <w:r>
        <w:t xml:space="preserve">Genève, </w:t>
      </w:r>
      <w:r>
        <w:rPr>
          <w:lang w:val="fr-FR"/>
        </w:rPr>
        <w:t>9-12 octobre 2018</w:t>
      </w:r>
    </w:p>
    <w:p w:rsidR="000E69FA" w:rsidRDefault="000E69FA" w:rsidP="00305801">
      <w:r>
        <w:t>Point 6 b) de l</w:t>
      </w:r>
      <w:r w:rsidR="00DE715A">
        <w:t>’</w:t>
      </w:r>
      <w:r>
        <w:t>ordre du jour provisoire</w:t>
      </w:r>
    </w:p>
    <w:p w:rsidR="000E69FA" w:rsidRPr="00166B16" w:rsidRDefault="000E69FA" w:rsidP="000E69FA">
      <w:pPr>
        <w:rPr>
          <w:b/>
        </w:rPr>
      </w:pPr>
      <w:r w:rsidRPr="009C5C5C">
        <w:rPr>
          <w:b/>
          <w:lang w:val="fr-FR"/>
        </w:rPr>
        <w:t>Propositions d</w:t>
      </w:r>
      <w:r w:rsidR="00DE715A">
        <w:rPr>
          <w:b/>
          <w:lang w:val="fr-FR"/>
        </w:rPr>
        <w:t>’</w:t>
      </w:r>
      <w:r w:rsidRPr="009C5C5C">
        <w:rPr>
          <w:b/>
          <w:lang w:val="fr-FR"/>
        </w:rPr>
        <w:t>amendements à l</w:t>
      </w:r>
      <w:r w:rsidR="00DE715A">
        <w:rPr>
          <w:b/>
          <w:lang w:val="fr-FR"/>
        </w:rPr>
        <w:t>’</w:t>
      </w:r>
      <w:r w:rsidRPr="009C5C5C">
        <w:rPr>
          <w:b/>
          <w:lang w:val="fr-FR"/>
        </w:rPr>
        <w:t>ATP :</w:t>
      </w:r>
      <w:r w:rsidR="00DE715A">
        <w:rPr>
          <w:b/>
          <w:lang w:val="fr-FR"/>
        </w:rPr>
        <w:br/>
      </w:r>
      <w:r w:rsidRPr="009C5C5C">
        <w:rPr>
          <w:b/>
          <w:lang w:val="fr-FR"/>
        </w:rPr>
        <w:t>nouvelles propositions</w:t>
      </w:r>
    </w:p>
    <w:p w:rsidR="000E69FA" w:rsidRPr="0092760C" w:rsidRDefault="000E69FA" w:rsidP="000E69FA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Ajout d</w:t>
      </w:r>
      <w:r w:rsidR="00DE715A">
        <w:rPr>
          <w:lang w:val="fr-FR"/>
        </w:rPr>
        <w:t>’</w:t>
      </w:r>
      <w:r>
        <w:rPr>
          <w:lang w:val="fr-FR"/>
        </w:rPr>
        <w:t>un nouveau sous-titre</w:t>
      </w:r>
    </w:p>
    <w:p w:rsidR="00F9573C" w:rsidRDefault="000E69FA" w:rsidP="000E69FA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Communication du Gouvernement espagnol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37"/>
      </w:tblGrid>
      <w:tr w:rsidR="000E69FA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0E69FA" w:rsidRPr="000001E7" w:rsidRDefault="000E69FA" w:rsidP="00216E0F">
            <w:pPr>
              <w:spacing w:before="240" w:after="120"/>
              <w:ind w:left="255"/>
              <w:rPr>
                <w:i/>
                <w:sz w:val="24"/>
              </w:rPr>
            </w:pPr>
            <w:r w:rsidRPr="000001E7">
              <w:rPr>
                <w:i/>
                <w:sz w:val="24"/>
              </w:rPr>
              <w:t>Résumé</w:t>
            </w:r>
          </w:p>
        </w:tc>
      </w:tr>
      <w:tr w:rsidR="00DE715A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DE715A" w:rsidRDefault="00DE715A" w:rsidP="00DE715A">
            <w:pPr>
              <w:pStyle w:val="SingleTxtG"/>
              <w:ind w:left="3402" w:hanging="2268"/>
            </w:pPr>
            <w:r>
              <w:rPr>
                <w:b/>
                <w:bCs/>
                <w:lang w:val="fr-FR"/>
              </w:rPr>
              <w:t>Résumé analytique :</w:t>
            </w:r>
            <w:r>
              <w:rPr>
                <w:b/>
                <w:bCs/>
                <w:lang w:val="fr-FR"/>
              </w:rPr>
              <w:tab/>
            </w:r>
            <w:r w:rsidRPr="00DE715A">
              <w:rPr>
                <w:spacing w:val="-4"/>
                <w:lang w:val="fr-FR"/>
              </w:rPr>
              <w:t>Ajout d’un nouveau sous-titre intitulé « Engins non</w:t>
            </w:r>
            <w:r w:rsidRPr="00DE715A">
              <w:rPr>
                <w:spacing w:val="-4"/>
                <w:lang w:val="fr-FR"/>
              </w:rPr>
              <w:noBreakHyphen/>
              <w:t>autonomes » au paragraphe 6.2 de l’appendice 2 de l’annexe 1 de l’ATP.</w:t>
            </w:r>
          </w:p>
        </w:tc>
      </w:tr>
      <w:tr w:rsidR="00DE715A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DE715A" w:rsidRDefault="00DE715A" w:rsidP="00DE715A">
            <w:pPr>
              <w:pStyle w:val="SingleTxtG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Mesure à prendre :</w:t>
            </w:r>
            <w:r>
              <w:rPr>
                <w:b/>
                <w:bCs/>
                <w:lang w:val="fr-FR"/>
              </w:rPr>
              <w:tab/>
            </w:r>
            <w:r>
              <w:rPr>
                <w:b/>
                <w:bCs/>
                <w:lang w:val="fr-FR"/>
              </w:rPr>
              <w:tab/>
            </w:r>
            <w:r>
              <w:rPr>
                <w:lang w:val="fr-FR"/>
              </w:rPr>
              <w:t>Modification de la structure à des fins de clarté.</w:t>
            </w:r>
          </w:p>
        </w:tc>
      </w:tr>
      <w:tr w:rsidR="00DE715A" w:rsidTr="009C5C5C">
        <w:trPr>
          <w:jc w:val="center"/>
        </w:trPr>
        <w:tc>
          <w:tcPr>
            <w:tcW w:w="9637" w:type="dxa"/>
            <w:shd w:val="clear" w:color="auto" w:fill="auto"/>
          </w:tcPr>
          <w:p w:rsidR="00DE715A" w:rsidRDefault="00DE715A" w:rsidP="009C5C5C">
            <w:pPr>
              <w:pStyle w:val="SingleTxtG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Documents connexes :</w:t>
            </w:r>
            <w:r>
              <w:rPr>
                <w:b/>
                <w:bCs/>
                <w:lang w:val="fr-FR"/>
              </w:rPr>
              <w:tab/>
            </w:r>
            <w:r>
              <w:rPr>
                <w:lang w:val="fr-FR"/>
              </w:rPr>
              <w:t>Aucun.</w:t>
            </w:r>
          </w:p>
        </w:tc>
      </w:tr>
      <w:tr w:rsidR="00DE715A" w:rsidTr="009C5C5C">
        <w:trPr>
          <w:jc w:val="center"/>
        </w:trPr>
        <w:tc>
          <w:tcPr>
            <w:tcW w:w="9637" w:type="dxa"/>
            <w:shd w:val="clear" w:color="auto" w:fill="auto"/>
          </w:tcPr>
          <w:p w:rsidR="00DE715A" w:rsidRDefault="00DE715A" w:rsidP="009C5C5C"/>
        </w:tc>
      </w:tr>
    </w:tbl>
    <w:p w:rsidR="00DE715A" w:rsidRPr="008F391D" w:rsidRDefault="00DE715A" w:rsidP="00DE715A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Introduction</w:t>
      </w:r>
    </w:p>
    <w:p w:rsidR="00DE715A" w:rsidRPr="00CD2553" w:rsidRDefault="00DE715A" w:rsidP="00DE715A">
      <w:pPr>
        <w:pStyle w:val="SingleTxtG"/>
      </w:pPr>
      <w:r>
        <w:rPr>
          <w:lang w:val="fr-FR"/>
        </w:rPr>
        <w:t>1.</w:t>
      </w:r>
      <w:r>
        <w:rPr>
          <w:lang w:val="fr-FR"/>
        </w:rPr>
        <w:tab/>
        <w:t>Il est proposé d’ajouter un sous-titre au paragraphe 6.2 de l’appendice 2 de l’annexe</w:t>
      </w:r>
      <w:r w:rsidR="004D6823">
        <w:rPr>
          <w:lang w:val="fr-FR"/>
        </w:rPr>
        <w:t> </w:t>
      </w:r>
      <w:r>
        <w:rPr>
          <w:lang w:val="fr-FR"/>
        </w:rPr>
        <w:t xml:space="preserve">1, qui viendrait compléter la structure du paragraphe consacré aux « Engins frigorifiques », établissant une distinction entre les « Engins autonomes » (comprenant les points i) et ii)), et les </w:t>
      </w:r>
      <w:r>
        <w:rPr>
          <w:b/>
          <w:bCs/>
          <w:lang w:val="fr-FR"/>
        </w:rPr>
        <w:t>« Engins non-autonomes »</w:t>
      </w:r>
      <w:r>
        <w:rPr>
          <w:lang w:val="fr-FR"/>
        </w:rPr>
        <w:t xml:space="preserve">, définis dans un nouveau sous-titre qui comprendrait les points iii) et iv). </w:t>
      </w:r>
    </w:p>
    <w:p w:rsidR="00DE715A" w:rsidRPr="00DE715A" w:rsidRDefault="00DE715A" w:rsidP="00DE715A">
      <w:pPr>
        <w:pStyle w:val="SingleTxtG"/>
        <w:rPr>
          <w:spacing w:val="-2"/>
        </w:rPr>
      </w:pPr>
      <w:r w:rsidRPr="00DE715A">
        <w:rPr>
          <w:spacing w:val="-2"/>
          <w:lang w:val="fr-FR"/>
        </w:rPr>
        <w:t>2.</w:t>
      </w:r>
      <w:r w:rsidRPr="00DE715A">
        <w:rPr>
          <w:spacing w:val="-2"/>
          <w:lang w:val="fr-FR"/>
        </w:rPr>
        <w:tab/>
        <w:t xml:space="preserve">La structure existante est trompeuse car elle porte à croire que les quatre points i) à iv) relèvent des engins autonomes, ce qui n’est pas le cas. L’amendement proposé apporterait plus de clarté. </w:t>
      </w:r>
    </w:p>
    <w:p w:rsidR="00DE715A" w:rsidRDefault="00DE715A" w:rsidP="00DE715A">
      <w:pPr>
        <w:pStyle w:val="HChG"/>
      </w:pPr>
      <w:r>
        <w:rPr>
          <w:lang w:val="fr-FR"/>
        </w:rPr>
        <w:lastRenderedPageBreak/>
        <w:tab/>
      </w:r>
      <w:r>
        <w:rPr>
          <w:lang w:val="fr-FR"/>
        </w:rPr>
        <w:tab/>
        <w:t>Proposition</w:t>
      </w:r>
    </w:p>
    <w:p w:rsidR="00DE715A" w:rsidRDefault="00DE715A" w:rsidP="00DE715A">
      <w:pPr>
        <w:pStyle w:val="SingleTxtG"/>
        <w:keepNext/>
      </w:pPr>
      <w:r>
        <w:rPr>
          <w:lang w:val="fr-FR"/>
        </w:rPr>
        <w:t>3.</w:t>
      </w:r>
      <w:r>
        <w:rPr>
          <w:lang w:val="fr-FR"/>
        </w:rPr>
        <w:tab/>
        <w:t xml:space="preserve">Il est proposé d’ajouter au paragraphe 6.2 de l’appendice 2 de l’annexe 1, consacré aux engins frigorifiques, avant le point iii) </w:t>
      </w:r>
      <w:r w:rsidRPr="00D048D1">
        <w:rPr>
          <w:lang w:val="fr-FR"/>
        </w:rPr>
        <w:t>un nouveau sous-titre</w:t>
      </w:r>
      <w:r>
        <w:rPr>
          <w:lang w:val="fr-FR"/>
        </w:rPr>
        <w:t xml:space="preserve"> ainsi conçu :</w:t>
      </w:r>
    </w:p>
    <w:p w:rsidR="000E69FA" w:rsidRDefault="00DE715A" w:rsidP="00DE715A">
      <w:pPr>
        <w:pStyle w:val="SingleTxtG"/>
        <w:keepNext/>
        <w:rPr>
          <w:lang w:val="fr-FR"/>
        </w:rPr>
      </w:pPr>
      <w:r>
        <w:rPr>
          <w:lang w:val="fr-FR"/>
        </w:rPr>
        <w:t>« </w:t>
      </w:r>
      <w:r>
        <w:rPr>
          <w:u w:val="single"/>
          <w:lang w:val="fr-FR"/>
        </w:rPr>
        <w:t>Engins non-autonomes</w:t>
      </w:r>
      <w:r>
        <w:rPr>
          <w:lang w:val="fr-FR"/>
        </w:rPr>
        <w:t> ».</w:t>
      </w:r>
    </w:p>
    <w:p w:rsidR="00DE715A" w:rsidRPr="00DE715A" w:rsidRDefault="00DE715A" w:rsidP="00DE715A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DE715A" w:rsidRPr="00DE715A" w:rsidSect="000E69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025" w:rsidRDefault="00B97025" w:rsidP="00F95C08">
      <w:pPr>
        <w:spacing w:line="240" w:lineRule="auto"/>
      </w:pPr>
    </w:p>
  </w:endnote>
  <w:endnote w:type="continuationSeparator" w:id="0">
    <w:p w:rsidR="00B97025" w:rsidRPr="00AC3823" w:rsidRDefault="00B97025" w:rsidP="00AC3823">
      <w:pPr>
        <w:pStyle w:val="Footer"/>
      </w:pPr>
    </w:p>
  </w:endnote>
  <w:endnote w:type="continuationNotice" w:id="1">
    <w:p w:rsidR="00B97025" w:rsidRDefault="00B9702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9FA" w:rsidRPr="000E69FA" w:rsidRDefault="000E69FA" w:rsidP="000E69FA">
    <w:pPr>
      <w:pStyle w:val="Footer"/>
      <w:tabs>
        <w:tab w:val="right" w:pos="9638"/>
      </w:tabs>
    </w:pPr>
    <w:r w:rsidRPr="000E69FA">
      <w:rPr>
        <w:b/>
        <w:sz w:val="18"/>
      </w:rPr>
      <w:fldChar w:fldCharType="begin"/>
    </w:r>
    <w:r w:rsidRPr="000E69FA">
      <w:rPr>
        <w:b/>
        <w:sz w:val="18"/>
      </w:rPr>
      <w:instrText xml:space="preserve"> PAGE  \* MERGEFORMAT </w:instrText>
    </w:r>
    <w:r w:rsidRPr="000E69FA">
      <w:rPr>
        <w:b/>
        <w:sz w:val="18"/>
      </w:rPr>
      <w:fldChar w:fldCharType="separate"/>
    </w:r>
    <w:r w:rsidR="00352764">
      <w:rPr>
        <w:b/>
        <w:noProof/>
        <w:sz w:val="18"/>
      </w:rPr>
      <w:t>2</w:t>
    </w:r>
    <w:r w:rsidRPr="000E69FA">
      <w:rPr>
        <w:b/>
        <w:sz w:val="18"/>
      </w:rPr>
      <w:fldChar w:fldCharType="end"/>
    </w:r>
    <w:r>
      <w:rPr>
        <w:b/>
        <w:sz w:val="18"/>
      </w:rPr>
      <w:tab/>
    </w:r>
    <w:r>
      <w:t>GE.18-10769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9FA" w:rsidRPr="000E69FA" w:rsidRDefault="000E69FA" w:rsidP="000E69FA">
    <w:pPr>
      <w:pStyle w:val="Footer"/>
      <w:tabs>
        <w:tab w:val="right" w:pos="9638"/>
      </w:tabs>
      <w:rPr>
        <w:b/>
        <w:sz w:val="18"/>
      </w:rPr>
    </w:pPr>
    <w:r>
      <w:t>GE.18-10769</w:t>
    </w:r>
    <w:r>
      <w:tab/>
    </w:r>
    <w:r w:rsidRPr="000E69FA">
      <w:rPr>
        <w:b/>
        <w:sz w:val="18"/>
      </w:rPr>
      <w:fldChar w:fldCharType="begin"/>
    </w:r>
    <w:r w:rsidRPr="000E69FA">
      <w:rPr>
        <w:b/>
        <w:sz w:val="18"/>
      </w:rPr>
      <w:instrText xml:space="preserve"> PAGE  \* MERGEFORMAT </w:instrText>
    </w:r>
    <w:r w:rsidRPr="000E69FA">
      <w:rPr>
        <w:b/>
        <w:sz w:val="18"/>
      </w:rPr>
      <w:fldChar w:fldCharType="separate"/>
    </w:r>
    <w:r w:rsidR="00352764">
      <w:rPr>
        <w:b/>
        <w:noProof/>
        <w:sz w:val="18"/>
      </w:rPr>
      <w:t>2</w:t>
    </w:r>
    <w:r w:rsidRPr="000E69F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0E69FA" w:rsidRDefault="000E69FA" w:rsidP="000E69FA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10769  (</w:t>
    </w:r>
    <w:proofErr w:type="gramEnd"/>
    <w:r>
      <w:rPr>
        <w:sz w:val="20"/>
      </w:rPr>
      <w:t>F)</w:t>
    </w:r>
    <w:r w:rsidR="008C7E46">
      <w:rPr>
        <w:sz w:val="20"/>
      </w:rPr>
      <w:t xml:space="preserve">    150818    220818</w:t>
    </w:r>
    <w:r>
      <w:rPr>
        <w:sz w:val="20"/>
      </w:rPr>
      <w:br/>
    </w:r>
    <w:r w:rsidRPr="000E69FA">
      <w:rPr>
        <w:rFonts w:ascii="C39T30Lfz" w:hAnsi="C39T30Lfz"/>
        <w:sz w:val="56"/>
      </w:rPr>
      <w:t></w:t>
    </w:r>
    <w:r w:rsidRPr="000E69FA">
      <w:rPr>
        <w:rFonts w:ascii="C39T30Lfz" w:hAnsi="C39T30Lfz"/>
        <w:sz w:val="56"/>
      </w:rPr>
      <w:t></w:t>
    </w:r>
    <w:r w:rsidRPr="000E69FA">
      <w:rPr>
        <w:rFonts w:ascii="C39T30Lfz" w:hAnsi="C39T30Lfz"/>
        <w:sz w:val="56"/>
      </w:rPr>
      <w:t></w:t>
    </w:r>
    <w:r w:rsidRPr="000E69FA">
      <w:rPr>
        <w:rFonts w:ascii="C39T30Lfz" w:hAnsi="C39T30Lfz"/>
        <w:sz w:val="56"/>
      </w:rPr>
      <w:t></w:t>
    </w:r>
    <w:r w:rsidRPr="000E69FA">
      <w:rPr>
        <w:rFonts w:ascii="C39T30Lfz" w:hAnsi="C39T30Lfz"/>
        <w:sz w:val="56"/>
      </w:rPr>
      <w:t></w:t>
    </w:r>
    <w:r w:rsidRPr="000E69FA">
      <w:rPr>
        <w:rFonts w:ascii="C39T30Lfz" w:hAnsi="C39T30Lfz"/>
        <w:sz w:val="56"/>
      </w:rPr>
      <w:t></w:t>
    </w:r>
    <w:r w:rsidRPr="000E69FA">
      <w:rPr>
        <w:rFonts w:ascii="C39T30Lfz" w:hAnsi="C39T30Lfz"/>
        <w:sz w:val="56"/>
      </w:rPr>
      <w:t></w:t>
    </w:r>
    <w:r w:rsidRPr="000E69FA">
      <w:rPr>
        <w:rFonts w:ascii="C39T30Lfz" w:hAnsi="C39T30Lfz"/>
        <w:sz w:val="56"/>
      </w:rPr>
      <w:t></w:t>
    </w:r>
    <w:r w:rsidRPr="000E69FA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1/2018/8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1/2018/8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025" w:rsidRPr="00AC3823" w:rsidRDefault="00B9702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97025" w:rsidRPr="00AC3823" w:rsidRDefault="00B9702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97025" w:rsidRPr="00AC3823" w:rsidRDefault="00B97025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9FA" w:rsidRPr="000E69FA" w:rsidRDefault="00553EF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352764">
      <w:t>ECE/TRANS/WP.11/2018/8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9FA" w:rsidRPr="000E69FA" w:rsidRDefault="00553EF0" w:rsidP="000E69F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352764">
      <w:t>ECE/TRANS/WP.11/2018/8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E46" w:rsidRDefault="008C7E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025"/>
    <w:rsid w:val="00017F94"/>
    <w:rsid w:val="00023842"/>
    <w:rsid w:val="000334F9"/>
    <w:rsid w:val="00045FEB"/>
    <w:rsid w:val="000729C9"/>
    <w:rsid w:val="0007796D"/>
    <w:rsid w:val="000B7790"/>
    <w:rsid w:val="000E69FA"/>
    <w:rsid w:val="00111F2F"/>
    <w:rsid w:val="0014365E"/>
    <w:rsid w:val="00143C66"/>
    <w:rsid w:val="00157AB3"/>
    <w:rsid w:val="00176178"/>
    <w:rsid w:val="001A4845"/>
    <w:rsid w:val="001F525A"/>
    <w:rsid w:val="00223272"/>
    <w:rsid w:val="0024779E"/>
    <w:rsid w:val="00257168"/>
    <w:rsid w:val="002744B8"/>
    <w:rsid w:val="002832AC"/>
    <w:rsid w:val="002D7C93"/>
    <w:rsid w:val="00305801"/>
    <w:rsid w:val="00352764"/>
    <w:rsid w:val="003916DE"/>
    <w:rsid w:val="00421996"/>
    <w:rsid w:val="00441C3B"/>
    <w:rsid w:val="00446FE5"/>
    <w:rsid w:val="00452396"/>
    <w:rsid w:val="004837D8"/>
    <w:rsid w:val="004D6823"/>
    <w:rsid w:val="004E2EED"/>
    <w:rsid w:val="004E468C"/>
    <w:rsid w:val="005505B7"/>
    <w:rsid w:val="00553EF0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C7E46"/>
    <w:rsid w:val="009238E7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97025"/>
    <w:rsid w:val="00BA0CA9"/>
    <w:rsid w:val="00C02897"/>
    <w:rsid w:val="00C97039"/>
    <w:rsid w:val="00D3439C"/>
    <w:rsid w:val="00DB1831"/>
    <w:rsid w:val="00DD3BFD"/>
    <w:rsid w:val="00DE715A"/>
    <w:rsid w:val="00DF6678"/>
    <w:rsid w:val="00E0299A"/>
    <w:rsid w:val="00E85C74"/>
    <w:rsid w:val="00EA6547"/>
    <w:rsid w:val="00EF2E22"/>
    <w:rsid w:val="00F35BAF"/>
    <w:rsid w:val="00F660DF"/>
    <w:rsid w:val="00F94664"/>
    <w:rsid w:val="00F95021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0BB4378-D78F-4D45-B076-15EABE2D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E69FA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ECE/TRANS/WP.11/2018/8</vt:lpstr>
      <vt:lpstr>ECE/TRANS/WP.11/2018/8</vt:lpstr>
    </vt:vector>
  </TitlesOfParts>
  <Company>DCM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ECE/TRANS/WP.11/2018/8</dc:title>
  <dc:subject/>
  <dc:creator>Christine DEVOUASSOUX</dc:creator>
  <cp:keywords/>
  <cp:lastModifiedBy>Secretariat</cp:lastModifiedBy>
  <cp:revision>2</cp:revision>
  <cp:lastPrinted>2018-08-22T14:43:00Z</cp:lastPrinted>
  <dcterms:created xsi:type="dcterms:W3CDTF">2018-08-27T14:17:00Z</dcterms:created>
  <dcterms:modified xsi:type="dcterms:W3CDTF">2018-08-27T14:17:00Z</dcterms:modified>
</cp:coreProperties>
</file>