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995C51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9015B6">
              <w:rPr>
                <w:b/>
                <w:sz w:val="40"/>
                <w:szCs w:val="40"/>
              </w:rPr>
              <w:t>16</w:t>
            </w:r>
          </w:p>
        </w:tc>
      </w:tr>
      <w:tr w:rsidR="007A6541" w:rsidTr="00205AFF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>or Europe</w:t>
            </w:r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 xml:space="preserve">Working Party on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the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Transport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Dangerous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Goods</w:t>
            </w:r>
            <w:proofErr w:type="spellEnd"/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7A6541" w:rsidRPr="007A6541" w:rsidRDefault="00205AFF" w:rsidP="007A654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Thirty-second</w:t>
            </w:r>
            <w:r w:rsidR="007A6541" w:rsidRPr="007A6541">
              <w:rPr>
                <w:b/>
                <w:lang w:val="en-US"/>
              </w:rPr>
              <w:t xml:space="preserve"> session</w:t>
            </w:r>
          </w:p>
          <w:p w:rsidR="007A6541" w:rsidRPr="007A6541" w:rsidRDefault="007A6541" w:rsidP="007A6541">
            <w:r w:rsidRPr="007A6541">
              <w:rPr>
                <w:lang w:val="en-US"/>
              </w:rPr>
              <w:t>Geneva, 2</w:t>
            </w:r>
            <w:r w:rsidR="004C1671">
              <w:rPr>
                <w:lang w:val="en-US"/>
              </w:rPr>
              <w:t>2</w:t>
            </w:r>
            <w:r w:rsidR="0080216C">
              <w:rPr>
                <w:lang w:val="en-US"/>
              </w:rPr>
              <w:t>-</w:t>
            </w:r>
            <w:r w:rsidR="004C1671">
              <w:rPr>
                <w:lang w:val="en-US"/>
              </w:rPr>
              <w:t>26</w:t>
            </w:r>
            <w:r w:rsidRPr="007A6541">
              <w:rPr>
                <w:lang w:val="en-US"/>
              </w:rPr>
              <w:t xml:space="preserve"> </w:t>
            </w:r>
            <w:r w:rsidR="00205AFF">
              <w:rPr>
                <w:lang w:val="en-US"/>
              </w:rPr>
              <w:t>January 2018</w:t>
            </w:r>
          </w:p>
          <w:p w:rsidR="007A6541" w:rsidRPr="007A6541" w:rsidRDefault="007A6541" w:rsidP="00E12574">
            <w:r w:rsidRPr="007A6541">
              <w:t xml:space="preserve">Agenda item </w:t>
            </w:r>
            <w:r w:rsidR="0013311E">
              <w:t>4</w:t>
            </w:r>
            <w:r w:rsidRPr="007A6541">
              <w:t xml:space="preserve"> (</w:t>
            </w:r>
            <w:r w:rsidR="007849F7">
              <w:t>d</w:t>
            </w:r>
            <w:r w:rsidRPr="007A6541">
              <w:t>)</w:t>
            </w:r>
          </w:p>
          <w:p w:rsidR="00205AFF" w:rsidRDefault="00205AFF" w:rsidP="007849F7">
            <w:pPr>
              <w:rPr>
                <w:b/>
              </w:rPr>
            </w:pPr>
            <w:r>
              <w:rPr>
                <w:b/>
              </w:rPr>
              <w:t>Implementation of the European Agreement concerning the International</w:t>
            </w:r>
            <w:r w:rsidR="00C35435">
              <w:rPr>
                <w:b/>
              </w:rPr>
              <w:t xml:space="preserve"> Carriage of Dangerous Goods by</w:t>
            </w:r>
            <w:r>
              <w:rPr>
                <w:b/>
              </w:rPr>
              <w:t xml:space="preserve"> Inland Waterways</w:t>
            </w:r>
            <w:r w:rsidR="007849F7">
              <w:rPr>
                <w:b/>
              </w:rPr>
              <w:t xml:space="preserve">: </w:t>
            </w:r>
          </w:p>
          <w:p w:rsidR="007A6541" w:rsidRPr="007A6541" w:rsidRDefault="007849F7" w:rsidP="007849F7">
            <w:pPr>
              <w:rPr>
                <w:b/>
              </w:rPr>
            </w:pPr>
            <w:r>
              <w:rPr>
                <w:b/>
              </w:rPr>
              <w:t>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4C1671" w:rsidP="009C4596">
            <w:pPr>
              <w:spacing w:before="120"/>
            </w:pPr>
            <w:r>
              <w:t>12</w:t>
            </w:r>
            <w:r w:rsidR="0013311E" w:rsidRPr="0013311E">
              <w:t xml:space="preserve"> January</w:t>
            </w:r>
            <w:r w:rsidR="007A6541" w:rsidRPr="0013311E">
              <w:t xml:space="preserve"> 201</w:t>
            </w:r>
            <w:r>
              <w:t>8</w:t>
            </w:r>
          </w:p>
        </w:tc>
      </w:tr>
    </w:tbl>
    <w:p w:rsidR="009821D4" w:rsidRPr="00E8037C" w:rsidRDefault="009821D4" w:rsidP="009015B6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 w:rsidRPr="009015B6">
        <w:t>Ex</w:t>
      </w:r>
      <w:r w:rsidR="007849F7" w:rsidRPr="009015B6">
        <w:t>amination</w:t>
      </w:r>
      <w:r w:rsidR="007849F7">
        <w:t xml:space="preserve"> statistics</w:t>
      </w:r>
    </w:p>
    <w:p w:rsidR="00E82DBD" w:rsidRDefault="009821D4" w:rsidP="009015B6">
      <w:pPr>
        <w:pStyle w:val="H1G"/>
        <w:rPr>
          <w:lang w:val="en-US" w:bidi="en-GB"/>
        </w:rPr>
      </w:pPr>
      <w:r w:rsidRPr="009821D4">
        <w:rPr>
          <w:szCs w:val="24"/>
          <w:lang w:val="en-US"/>
        </w:rPr>
        <w:tab/>
      </w:r>
      <w:r w:rsidRPr="009821D4">
        <w:rPr>
          <w:szCs w:val="24"/>
          <w:lang w:val="en-US"/>
        </w:rPr>
        <w:tab/>
      </w:r>
      <w:r w:rsidRPr="009821D4">
        <w:rPr>
          <w:lang w:val="en-US" w:bidi="en-GB"/>
        </w:rPr>
        <w:t xml:space="preserve">Transmitted by the </w:t>
      </w:r>
      <w:r w:rsidRPr="009015B6">
        <w:t>Government</w:t>
      </w:r>
      <w:r w:rsidRPr="009821D4">
        <w:rPr>
          <w:lang w:val="en-US" w:bidi="en-GB"/>
        </w:rPr>
        <w:t xml:space="preserve"> of </w:t>
      </w:r>
      <w:r w:rsidR="0013311E">
        <w:rPr>
          <w:lang w:val="en-US" w:bidi="en-GB"/>
        </w:rPr>
        <w:t>the Netherlands</w:t>
      </w:r>
    </w:p>
    <w:p w:rsidR="00D32503" w:rsidRDefault="009015B6" w:rsidP="009015B6">
      <w:pPr>
        <w:pStyle w:val="SingleTxtG"/>
        <w:tabs>
          <w:tab w:val="left" w:pos="1701"/>
        </w:tabs>
      </w:pPr>
      <w:r>
        <w:t>1.</w:t>
      </w:r>
      <w:r>
        <w:tab/>
      </w:r>
      <w:r w:rsidR="00D32503" w:rsidRPr="00E82DBD">
        <w:t>The examination statistics</w:t>
      </w:r>
      <w:r w:rsidR="00D32503" w:rsidRPr="00484ECD">
        <w:t xml:space="preserve"> for</w:t>
      </w:r>
      <w:r w:rsidR="00E109D9">
        <w:t xml:space="preserve"> the</w:t>
      </w:r>
      <w:r w:rsidR="00205AFF">
        <w:t xml:space="preserve"> Netherlands in 2017</w:t>
      </w:r>
      <w:r w:rsidR="00D32503" w:rsidRPr="00484ECD">
        <w:t xml:space="preserve"> </w:t>
      </w:r>
      <w:r w:rsidR="00D32503" w:rsidRPr="009015B6">
        <w:t>a</w:t>
      </w:r>
      <w:bookmarkStart w:id="0" w:name="_GoBack"/>
      <w:bookmarkEnd w:id="0"/>
      <w:r w:rsidR="00D32503" w:rsidRPr="009015B6">
        <w:t>re</w:t>
      </w:r>
      <w:r w:rsidR="00D32503" w:rsidRPr="00E82DBD">
        <w:t>: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88"/>
        <w:gridCol w:w="1588"/>
        <w:gridCol w:w="1588"/>
        <w:gridCol w:w="1701"/>
        <w:gridCol w:w="1701"/>
      </w:tblGrid>
      <w:tr w:rsidR="00484ECD" w:rsidTr="00DD51EF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Dry Cargo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Tank vessels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Combination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Gases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9015B6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Chemicals</w:t>
            </w:r>
          </w:p>
        </w:tc>
      </w:tr>
      <w:tr w:rsidR="00484ECD" w:rsidRPr="00484ECD" w:rsidTr="00C2265E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C2265E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C2265E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F28" w:rsidRPr="00DD51EF" w:rsidRDefault="00484ECD" w:rsidP="00CE6E35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</w:tr>
      <w:tr w:rsidR="00484ECD" w:rsidRPr="00484ECD" w:rsidTr="00C2265E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E109D9" w:rsidRPr="00484ECD" w:rsidTr="00C2265E">
        <w:trPr>
          <w:cantSplit/>
          <w:trHeight w:val="9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Pr="00DD51EF" w:rsidRDefault="00E109D9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E109D9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09D9" w:rsidRP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E109D9" w:rsidRPr="00484ECD" w:rsidTr="00C2265E">
        <w:trPr>
          <w:cantSplit/>
          <w:trHeight w:val="9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Pr="00DD51EF" w:rsidRDefault="00E109D9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9D9" w:rsidRDefault="007C3655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Succe</w:t>
            </w:r>
            <w:r w:rsidR="00593C65">
              <w:rPr>
                <w:i/>
                <w:iCs/>
                <w:sz w:val="16"/>
                <w:szCs w:val="16"/>
              </w:rPr>
              <w:t>s</w:t>
            </w:r>
            <w:r>
              <w:rPr>
                <w:i/>
                <w:iCs/>
                <w:sz w:val="16"/>
                <w:szCs w:val="16"/>
              </w:rPr>
              <w:t>sful</w:t>
            </w:r>
            <w:r w:rsidR="00E109D9"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510455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9D9" w:rsidRDefault="00B831F0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D13D38" w:rsidRPr="00484ECD" w:rsidTr="00C2265E">
        <w:trPr>
          <w:cantSplit/>
          <w:trHeight w:val="9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D38" w:rsidRPr="00DD51EF" w:rsidRDefault="00D13D38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3D38" w:rsidRDefault="00D13D38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D13D38" w:rsidRPr="00484ECD" w:rsidTr="00C2265E">
        <w:trPr>
          <w:cantSplit/>
          <w:trHeight w:val="90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3D38" w:rsidRPr="00DD51EF" w:rsidRDefault="00D13D38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3D38" w:rsidRDefault="00C2265E" w:rsidP="009015B6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Succesfull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94FC9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D38" w:rsidRDefault="00C2265E" w:rsidP="00C2265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0C0F28">
      <w:headerReference w:type="default" r:id="rId8"/>
      <w:footerReference w:type="default" r:id="rId9"/>
      <w:footerReference w:type="first" r:id="rId10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7C" w:rsidRDefault="005E387C" w:rsidP="007371FC">
      <w:pPr>
        <w:spacing w:line="240" w:lineRule="auto"/>
      </w:pPr>
      <w:r>
        <w:separator/>
      </w:r>
    </w:p>
  </w:endnote>
  <w:endnote w:type="continuationSeparator" w:id="0">
    <w:p w:rsidR="005E387C" w:rsidRDefault="005E387C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15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7C" w:rsidRDefault="005E387C" w:rsidP="007371FC">
      <w:pPr>
        <w:spacing w:line="240" w:lineRule="auto"/>
      </w:pPr>
      <w:r>
        <w:separator/>
      </w:r>
    </w:p>
  </w:footnote>
  <w:footnote w:type="continuationSeparator" w:id="0">
    <w:p w:rsidR="005E387C" w:rsidRDefault="005E387C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 w15:restartNumberingAfterBreak="0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05AFF"/>
    <w:rsid w:val="00211885"/>
    <w:rsid w:val="00226761"/>
    <w:rsid w:val="002425A4"/>
    <w:rsid w:val="002570A4"/>
    <w:rsid w:val="0026064F"/>
    <w:rsid w:val="002741B1"/>
    <w:rsid w:val="00291734"/>
    <w:rsid w:val="003201F7"/>
    <w:rsid w:val="00355F2D"/>
    <w:rsid w:val="003947CF"/>
    <w:rsid w:val="003B218E"/>
    <w:rsid w:val="00433D21"/>
    <w:rsid w:val="004346B7"/>
    <w:rsid w:val="00450B66"/>
    <w:rsid w:val="00456A30"/>
    <w:rsid w:val="00466FB6"/>
    <w:rsid w:val="00484ECD"/>
    <w:rsid w:val="004C1671"/>
    <w:rsid w:val="004E5ED2"/>
    <w:rsid w:val="00510455"/>
    <w:rsid w:val="005145F5"/>
    <w:rsid w:val="00545339"/>
    <w:rsid w:val="0058305A"/>
    <w:rsid w:val="0058789B"/>
    <w:rsid w:val="00591A7D"/>
    <w:rsid w:val="00593C65"/>
    <w:rsid w:val="005A1742"/>
    <w:rsid w:val="005E387C"/>
    <w:rsid w:val="006212FB"/>
    <w:rsid w:val="006325E9"/>
    <w:rsid w:val="00633C6A"/>
    <w:rsid w:val="00643AEA"/>
    <w:rsid w:val="00645F15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C3655"/>
    <w:rsid w:val="007D0357"/>
    <w:rsid w:val="007F2A73"/>
    <w:rsid w:val="00800447"/>
    <w:rsid w:val="0080216C"/>
    <w:rsid w:val="0084661B"/>
    <w:rsid w:val="00846B80"/>
    <w:rsid w:val="00882E0E"/>
    <w:rsid w:val="008E7C51"/>
    <w:rsid w:val="009015B6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31F0"/>
    <w:rsid w:val="00B866C2"/>
    <w:rsid w:val="00BB6857"/>
    <w:rsid w:val="00BB77E8"/>
    <w:rsid w:val="00BF3BCC"/>
    <w:rsid w:val="00C2265E"/>
    <w:rsid w:val="00C22999"/>
    <w:rsid w:val="00C35435"/>
    <w:rsid w:val="00C41B4E"/>
    <w:rsid w:val="00C47DA1"/>
    <w:rsid w:val="00C70C66"/>
    <w:rsid w:val="00CA579A"/>
    <w:rsid w:val="00CB7CF1"/>
    <w:rsid w:val="00CC359D"/>
    <w:rsid w:val="00CE6E35"/>
    <w:rsid w:val="00D10F20"/>
    <w:rsid w:val="00D13D38"/>
    <w:rsid w:val="00D20EEA"/>
    <w:rsid w:val="00D32503"/>
    <w:rsid w:val="00D7183A"/>
    <w:rsid w:val="00D90582"/>
    <w:rsid w:val="00DB531F"/>
    <w:rsid w:val="00DB57E7"/>
    <w:rsid w:val="00DD51EF"/>
    <w:rsid w:val="00E109D9"/>
    <w:rsid w:val="00E12574"/>
    <w:rsid w:val="00E8037C"/>
    <w:rsid w:val="00E82DBD"/>
    <w:rsid w:val="00EA37CA"/>
    <w:rsid w:val="00EA58F6"/>
    <w:rsid w:val="00EB0A82"/>
    <w:rsid w:val="00EB743A"/>
    <w:rsid w:val="00EC3D8D"/>
    <w:rsid w:val="00ED557F"/>
    <w:rsid w:val="00EF5F2D"/>
    <w:rsid w:val="00F668B7"/>
    <w:rsid w:val="00F739DF"/>
    <w:rsid w:val="00F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8A7D18"/>
  <w15:chartTrackingRefBased/>
  <w15:docId w15:val="{8487AC61-9A51-49E2-9ABA-C83C1CBA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5E9"/>
    <w:pPr>
      <w:suppressAutoHyphens/>
      <w:spacing w:line="240" w:lineRule="atLeast"/>
    </w:pPr>
    <w:rPr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66E0-B901-4598-8439-2A51FE8E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Manfred Leo</dc:creator>
  <cp:keywords/>
  <cp:lastModifiedBy>Lucille Caillot</cp:lastModifiedBy>
  <cp:revision>2</cp:revision>
  <cp:lastPrinted>2015-08-07T07:04:00Z</cp:lastPrinted>
  <dcterms:created xsi:type="dcterms:W3CDTF">2018-01-15T13:35:00Z</dcterms:created>
  <dcterms:modified xsi:type="dcterms:W3CDTF">2018-01-15T13:35:00Z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00000000499CFFA959D8FD48A6681C2D91D10D44070060956FFFA2710141B6595D264A98266400000000010C000060956FFFA2710141B6595D264A98266400003BCA88C60000</vt:lpwstr>
  </property>
  <property fmtid="{D5CDD505-2E9C-101B-9397-08002B2CF9AE}" pid="5" name="_EmailStoreID0">
    <vt:lpwstr>0000000038A1BB1005E5101AA1BB08002B2A56C20000454D534D44422E444C4C00000000000000001B55FA20AA6611CD9BC800AA002FC45A0C0000006C7563696C6C652E6361696C6C6F7440756E2E6F7267002F6F3D45786368616E67654C6162732F6F753D45786368616E67652041646D696E69737472617469766520477</vt:lpwstr>
  </property>
  <property fmtid="{D5CDD505-2E9C-101B-9397-08002B2CF9AE}" pid="6" name="_EmailStoreID1">
    <vt:lpwstr>26F7570202846594449424F484632335350444C54292F636E3D526563697069656E74732F636E3D62646363356361656638323634663563386231623538633738343136313032362D4C4341494C4C4F5400E94632F44000000002000000100000006C007500630069006C006C0065002E006300610069006C006C006F007400</vt:lpwstr>
  </property>
  <property fmtid="{D5CDD505-2E9C-101B-9397-08002B2CF9AE}" pid="7" name="_ReviewingToolsShownOnce">
    <vt:lpwstr/>
  </property>
  <property fmtid="{D5CDD505-2E9C-101B-9397-08002B2CF9AE}" pid="8" name="_EmailStoreID2">
    <vt:lpwstr>400075006E002E006F007200670000000000</vt:lpwstr>
  </property>
</Properties>
</file>