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022C3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B4C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022C3C" w:rsidRDefault="005B4CDE" w:rsidP="005B4CDE">
            <w:pPr>
              <w:jc w:val="right"/>
              <w:rPr>
                <w:lang w:val="en-US"/>
              </w:rPr>
            </w:pPr>
            <w:r w:rsidRPr="00022C3C">
              <w:rPr>
                <w:sz w:val="40"/>
                <w:lang w:val="en-US"/>
              </w:rPr>
              <w:t>ECE</w:t>
            </w:r>
            <w:r w:rsidRPr="00022C3C">
              <w:rPr>
                <w:lang w:val="en-US"/>
              </w:rPr>
              <w:t>/TRANS/WP.15/AC.2/67/Add.1</w:t>
            </w:r>
          </w:p>
        </w:tc>
      </w:tr>
      <w:tr w:rsidR="002D5AAC" w:rsidRPr="00022C3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B4CD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B4CDE" w:rsidRDefault="005B4CDE" w:rsidP="005B4CD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June 2018</w:t>
            </w:r>
          </w:p>
          <w:p w:rsidR="005B4CDE" w:rsidRDefault="005B4CDE" w:rsidP="005B4CD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B4CDE" w:rsidRPr="008D53B6" w:rsidRDefault="005B4CDE" w:rsidP="005B4CD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B4CDE" w:rsidRPr="00391C2A" w:rsidRDefault="005B4CDE" w:rsidP="005B4CDE">
      <w:pPr>
        <w:spacing w:before="120"/>
        <w:rPr>
          <w:sz w:val="28"/>
          <w:szCs w:val="28"/>
        </w:rPr>
      </w:pPr>
      <w:r w:rsidRPr="00391C2A">
        <w:rPr>
          <w:sz w:val="28"/>
          <w:szCs w:val="28"/>
        </w:rPr>
        <w:t>Комитет по внутреннему транспорту</w:t>
      </w:r>
    </w:p>
    <w:p w:rsidR="005B4CDE" w:rsidRPr="00391C2A" w:rsidRDefault="005B4CDE" w:rsidP="005B4CDE">
      <w:pPr>
        <w:spacing w:before="120"/>
        <w:rPr>
          <w:b/>
          <w:bCs/>
          <w:sz w:val="24"/>
          <w:szCs w:val="24"/>
        </w:rPr>
      </w:pPr>
      <w:r w:rsidRPr="00391C2A">
        <w:rPr>
          <w:b/>
          <w:bCs/>
          <w:sz w:val="24"/>
          <w:szCs w:val="24"/>
        </w:rPr>
        <w:t>Рабочая группа по перевозкам опасных грузов</w:t>
      </w:r>
    </w:p>
    <w:p w:rsidR="005B4CDE" w:rsidRPr="00391C2A" w:rsidRDefault="005B4CDE" w:rsidP="005B4CDE">
      <w:pPr>
        <w:spacing w:before="120"/>
        <w:rPr>
          <w:b/>
          <w:bCs/>
        </w:rPr>
      </w:pPr>
      <w:r w:rsidRPr="00391C2A">
        <w:rPr>
          <w:b/>
          <w:bCs/>
        </w:rPr>
        <w:t xml:space="preserve">Совместное совещание экспертов по Правилам, </w:t>
      </w:r>
      <w:r w:rsidRPr="00391C2A">
        <w:rPr>
          <w:b/>
          <w:bCs/>
        </w:rPr>
        <w:br/>
        <w:t xml:space="preserve">прилагаемым к Европейскому соглашению </w:t>
      </w:r>
      <w:r w:rsidRPr="00391C2A">
        <w:rPr>
          <w:b/>
          <w:bCs/>
        </w:rPr>
        <w:br/>
        <w:t xml:space="preserve">о международной перевозке опасных грузов </w:t>
      </w:r>
      <w:r w:rsidRPr="00391C2A">
        <w:rPr>
          <w:b/>
          <w:bCs/>
        </w:rPr>
        <w:br/>
        <w:t xml:space="preserve">по внутренним водным путям (ВОПОГ) </w:t>
      </w:r>
      <w:r w:rsidRPr="00391C2A">
        <w:rPr>
          <w:b/>
          <w:bCs/>
        </w:rPr>
        <w:br/>
        <w:t>(Комитет по вопросам безопасности ВОПОГ)</w:t>
      </w:r>
    </w:p>
    <w:p w:rsidR="005B4CDE" w:rsidRPr="00391C2A" w:rsidRDefault="005B4CDE" w:rsidP="005B4CDE">
      <w:pPr>
        <w:spacing w:before="120"/>
        <w:rPr>
          <w:b/>
          <w:bCs/>
        </w:rPr>
      </w:pPr>
      <w:r w:rsidRPr="00391C2A">
        <w:rPr>
          <w:b/>
          <w:bCs/>
        </w:rPr>
        <w:t xml:space="preserve">Тридцать </w:t>
      </w:r>
      <w:r>
        <w:rPr>
          <w:b/>
          <w:bCs/>
        </w:rPr>
        <w:t>третья</w:t>
      </w:r>
      <w:r w:rsidRPr="00391C2A">
        <w:rPr>
          <w:b/>
          <w:bCs/>
        </w:rPr>
        <w:t xml:space="preserve"> сессия</w:t>
      </w:r>
    </w:p>
    <w:p w:rsidR="005B4CDE" w:rsidRPr="00391C2A" w:rsidRDefault="005B4CDE" w:rsidP="005B4CDE">
      <w:r w:rsidRPr="00391C2A">
        <w:t>Женева, 2</w:t>
      </w:r>
      <w:r>
        <w:t>7</w:t>
      </w:r>
      <w:r w:rsidRPr="00391C2A">
        <w:t>–31 августа 201</w:t>
      </w:r>
      <w:r>
        <w:t>8</w:t>
      </w:r>
      <w:r w:rsidRPr="00391C2A">
        <w:t xml:space="preserve"> года</w:t>
      </w:r>
    </w:p>
    <w:p w:rsidR="005B4CDE" w:rsidRPr="00391C2A" w:rsidRDefault="005B4CDE" w:rsidP="005B4CDE">
      <w:r w:rsidRPr="00391C2A">
        <w:t>Пункт 1 предварительной повестки дня</w:t>
      </w:r>
    </w:p>
    <w:p w:rsidR="005B4CDE" w:rsidRPr="00391C2A" w:rsidRDefault="005B4CDE" w:rsidP="005B4CDE">
      <w:pPr>
        <w:rPr>
          <w:b/>
          <w:bCs/>
        </w:rPr>
      </w:pPr>
      <w:r w:rsidRPr="00391C2A">
        <w:rPr>
          <w:b/>
          <w:bCs/>
        </w:rPr>
        <w:t>Утверждение повестки дня</w:t>
      </w:r>
    </w:p>
    <w:p w:rsidR="005B4CDE" w:rsidRPr="00391C2A" w:rsidRDefault="005B4CDE" w:rsidP="005B4CDE">
      <w:pPr>
        <w:pStyle w:val="HChGR"/>
      </w:pPr>
      <w:r w:rsidRPr="00391C2A">
        <w:tab/>
      </w:r>
      <w:r w:rsidRPr="00391C2A">
        <w:tab/>
        <w:t>Предварительна</w:t>
      </w:r>
      <w:r>
        <w:t>я</w:t>
      </w:r>
      <w:r w:rsidRPr="00391C2A">
        <w:t xml:space="preserve"> повестка дня т</w:t>
      </w:r>
      <w:r w:rsidRPr="00391C2A">
        <w:rPr>
          <w:bCs/>
        </w:rPr>
        <w:t xml:space="preserve">ридцать </w:t>
      </w:r>
      <w:r>
        <w:rPr>
          <w:bCs/>
        </w:rPr>
        <w:t>третьей</w:t>
      </w:r>
      <w:r w:rsidRPr="00391C2A">
        <w:rPr>
          <w:bCs/>
        </w:rPr>
        <w:t xml:space="preserve"> сессии</w:t>
      </w:r>
      <w:r w:rsidRPr="00391C2A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:rsidR="005B4CDE" w:rsidRPr="00391C2A" w:rsidRDefault="005B4CDE" w:rsidP="005B4CDE">
      <w:pPr>
        <w:pStyle w:val="H23GR"/>
      </w:pPr>
      <w:r w:rsidRPr="00391C2A">
        <w:tab/>
      </w:r>
      <w:r w:rsidRPr="00391C2A">
        <w:tab/>
        <w:t>Добавление</w:t>
      </w:r>
    </w:p>
    <w:p w:rsidR="005B4CDE" w:rsidRPr="00391C2A" w:rsidRDefault="005B4CDE" w:rsidP="005B4CDE">
      <w:pPr>
        <w:pStyle w:val="H1GR"/>
      </w:pPr>
      <w:r w:rsidRPr="00391C2A">
        <w:tab/>
      </w:r>
      <w:r w:rsidRPr="00391C2A">
        <w:tab/>
        <w:t>Перечень документов по каждому пункту повестки дня и</w:t>
      </w:r>
      <w:r w:rsidRPr="00391C2A">
        <w:rPr>
          <w:lang w:val="en-US"/>
        </w:rPr>
        <w:t> </w:t>
      </w:r>
      <w:r w:rsidRPr="00391C2A">
        <w:t>аннотации</w:t>
      </w:r>
    </w:p>
    <w:p w:rsidR="005B4CDE" w:rsidRPr="00A44C54" w:rsidRDefault="005B4CDE" w:rsidP="005B4CDE">
      <w:pPr>
        <w:pStyle w:val="H23GR"/>
        <w:rPr>
          <w:sz w:val="24"/>
          <w:szCs w:val="24"/>
        </w:rPr>
      </w:pPr>
      <w:r w:rsidRPr="00391C2A">
        <w:tab/>
      </w:r>
      <w:r w:rsidRPr="00A44C54">
        <w:rPr>
          <w:sz w:val="24"/>
          <w:szCs w:val="24"/>
        </w:rPr>
        <w:t>1.</w:t>
      </w:r>
      <w:r w:rsidRPr="00A44C54">
        <w:rPr>
          <w:sz w:val="24"/>
          <w:szCs w:val="24"/>
        </w:rPr>
        <w:tab/>
        <w:t>Утверждение повестки дня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685"/>
        <w:gridCol w:w="3685"/>
      </w:tblGrid>
      <w:tr w:rsidR="005B4CDE" w:rsidRPr="005C2153" w:rsidTr="005C2153">
        <w:tc>
          <w:tcPr>
            <w:tcW w:w="3685" w:type="dxa"/>
          </w:tcPr>
          <w:p w:rsidR="005B4CDE" w:rsidRPr="005C2153" w:rsidRDefault="005B4CDE" w:rsidP="005C2153">
            <w:r w:rsidRPr="005C2153">
              <w:t xml:space="preserve">ECE/TRANS/WP.15/AC.2/67 </w:t>
            </w:r>
            <w:r w:rsidRPr="005C2153">
              <w:br/>
              <w:t>(секретариат)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B4CDE" w:rsidRPr="005C2153" w:rsidRDefault="005B4CDE" w:rsidP="005C2153">
            <w:r w:rsidRPr="005C2153">
              <w:t>Предварительная повестка дня</w:t>
            </w:r>
          </w:p>
        </w:tc>
      </w:tr>
      <w:tr w:rsidR="005B4CDE" w:rsidRPr="005C2153" w:rsidTr="005C2153">
        <w:tc>
          <w:tcPr>
            <w:tcW w:w="3685" w:type="dxa"/>
          </w:tcPr>
          <w:p w:rsidR="005B4CDE" w:rsidRPr="00022C3C" w:rsidRDefault="005B4CDE" w:rsidP="005C2153">
            <w:pPr>
              <w:rPr>
                <w:lang w:val="en-US"/>
              </w:rPr>
            </w:pPr>
            <w:r w:rsidRPr="00022C3C">
              <w:rPr>
                <w:lang w:val="en-US"/>
              </w:rPr>
              <w:t>ECE/TRANS/WP.15/AC.2/67/Add.1 (</w:t>
            </w:r>
            <w:r w:rsidRPr="005C2153">
              <w:t>секретариат</w:t>
            </w:r>
            <w:r w:rsidRPr="00022C3C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B4CDE" w:rsidRPr="005C2153" w:rsidRDefault="005B4CDE" w:rsidP="005C2153">
            <w:r w:rsidRPr="005C2153">
              <w:t>Перечень документов по каждому пункту повестки дня и аннотации</w:t>
            </w:r>
          </w:p>
        </w:tc>
      </w:tr>
      <w:tr w:rsidR="005B4CDE" w:rsidRPr="005C2153" w:rsidTr="005C2153">
        <w:tc>
          <w:tcPr>
            <w:tcW w:w="3685" w:type="dxa"/>
          </w:tcPr>
          <w:p w:rsidR="005B4CDE" w:rsidRPr="005C2153" w:rsidRDefault="005B4CDE" w:rsidP="005C2153">
            <w:pPr>
              <w:rPr>
                <w:b/>
              </w:rPr>
            </w:pPr>
            <w:r w:rsidRPr="005C2153">
              <w:rPr>
                <w:b/>
              </w:rPr>
              <w:t>Справочные документы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B4CDE" w:rsidRPr="005C2153" w:rsidRDefault="005B4CDE" w:rsidP="005C2153"/>
        </w:tc>
      </w:tr>
      <w:tr w:rsidR="005B4CDE" w:rsidRPr="005C2153" w:rsidTr="005C2153">
        <w:tc>
          <w:tcPr>
            <w:tcW w:w="3685" w:type="dxa"/>
          </w:tcPr>
          <w:p w:rsidR="005B4CDE" w:rsidRPr="00022C3C" w:rsidRDefault="005B4CDE" w:rsidP="00022C3C">
            <w:pPr>
              <w:rPr>
                <w:lang w:val="fr-FR"/>
              </w:rPr>
            </w:pPr>
            <w:r w:rsidRPr="00022C3C">
              <w:rPr>
                <w:lang w:val="fr-FR"/>
              </w:rPr>
              <w:t xml:space="preserve">ECE/TRANS/258, </w:t>
            </w:r>
            <w:proofErr w:type="spellStart"/>
            <w:r w:rsidRPr="00022C3C">
              <w:rPr>
                <w:lang w:val="fr-FR"/>
              </w:rPr>
              <w:t>Vol.I</w:t>
            </w:r>
            <w:proofErr w:type="spellEnd"/>
            <w:r w:rsidRPr="00022C3C">
              <w:rPr>
                <w:lang w:val="fr-FR"/>
              </w:rPr>
              <w:t xml:space="preserve"> </w:t>
            </w:r>
            <w:r w:rsidRPr="005C2153">
              <w:t>и</w:t>
            </w:r>
            <w:r w:rsidRPr="00022C3C">
              <w:rPr>
                <w:lang w:val="fr-FR"/>
              </w:rPr>
              <w:t xml:space="preserve"> </w:t>
            </w:r>
            <w:proofErr w:type="spellStart"/>
            <w:r w:rsidRPr="00022C3C">
              <w:rPr>
                <w:lang w:val="fr-FR"/>
              </w:rPr>
              <w:t>Vol.II</w:t>
            </w:r>
            <w:proofErr w:type="spellEnd"/>
            <w:r w:rsidRPr="00022C3C">
              <w:rPr>
                <w:lang w:val="fr-FR"/>
              </w:rPr>
              <w:t xml:space="preserve"> </w:t>
            </w:r>
            <w:r w:rsidRPr="005C2153">
              <w:t>и</w:t>
            </w:r>
            <w:r w:rsidRPr="00022C3C">
              <w:rPr>
                <w:lang w:val="fr-FR"/>
              </w:rPr>
              <w:t xml:space="preserve"> Corr.1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B4CDE" w:rsidRPr="005C2153" w:rsidRDefault="005B4CDE" w:rsidP="005C2153">
            <w:r w:rsidRPr="005C2153">
              <w:t xml:space="preserve">Издание ВОПОГ 2017 года </w:t>
            </w:r>
            <w:r w:rsidR="005C2153">
              <w:br/>
            </w:r>
            <w:r w:rsidRPr="005C2153">
              <w:t xml:space="preserve">(сводный текст) </w:t>
            </w:r>
          </w:p>
        </w:tc>
      </w:tr>
      <w:tr w:rsidR="005B4CDE" w:rsidRPr="005C2153" w:rsidTr="005C2153">
        <w:tc>
          <w:tcPr>
            <w:tcW w:w="3685" w:type="dxa"/>
          </w:tcPr>
          <w:p w:rsidR="005B4CDE" w:rsidRPr="00022C3C" w:rsidRDefault="005B4CDE" w:rsidP="005C2153">
            <w:pPr>
              <w:rPr>
                <w:lang w:val="en-US"/>
              </w:rPr>
            </w:pPr>
            <w:r w:rsidRPr="00022C3C">
              <w:rPr>
                <w:lang w:val="en-US"/>
              </w:rPr>
              <w:t xml:space="preserve">ECE/TRANS/WP.15/AC.2/66 </w:t>
            </w:r>
            <w:r w:rsidRPr="005C2153">
              <w:t>и</w:t>
            </w:r>
            <w:r w:rsidRPr="00022C3C">
              <w:rPr>
                <w:lang w:val="en-US"/>
              </w:rPr>
              <w:t xml:space="preserve"> Add.1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B4CDE" w:rsidRPr="005C2153" w:rsidRDefault="005B4CDE" w:rsidP="00A9708F">
            <w:r w:rsidRPr="005C2153">
              <w:t>Доклад Комитета по вопросам безопасности ВОПОГ о работе его</w:t>
            </w:r>
            <w:r w:rsidR="005C2153">
              <w:rPr>
                <w:lang w:val="en-US"/>
              </w:rPr>
              <w:t> </w:t>
            </w:r>
            <w:r w:rsidRPr="005C2153">
              <w:t>тридцать второй сессии</w:t>
            </w:r>
          </w:p>
        </w:tc>
      </w:tr>
    </w:tbl>
    <w:p w:rsidR="005B4CDE" w:rsidRPr="00F43AE0" w:rsidRDefault="005B4CDE" w:rsidP="005B4CDE">
      <w:pPr>
        <w:pStyle w:val="H23GR"/>
        <w:rPr>
          <w:sz w:val="24"/>
          <w:szCs w:val="24"/>
        </w:rPr>
      </w:pPr>
      <w:r w:rsidRPr="00F43AE0">
        <w:rPr>
          <w:sz w:val="24"/>
          <w:szCs w:val="24"/>
        </w:rPr>
        <w:lastRenderedPageBreak/>
        <w:tab/>
        <w:t>2.</w:t>
      </w:r>
      <w:r w:rsidRPr="00F43AE0">
        <w:rPr>
          <w:sz w:val="24"/>
          <w:szCs w:val="24"/>
        </w:rPr>
        <w:tab/>
        <w:t>Вопросы, вытекающие из работы органов Организации Объединенных Наций или других организаций</w:t>
      </w:r>
    </w:p>
    <w:p w:rsidR="005B4CDE" w:rsidRPr="00391C2A" w:rsidRDefault="005B4CDE" w:rsidP="005B4CDE">
      <w:pPr>
        <w:pStyle w:val="SingleTxtGR"/>
      </w:pPr>
      <w:r w:rsidRPr="00391C2A">
        <w:tab/>
        <w:t>Комитет по вопросам безопасности, возможно, пожелает заслушать информацию о деятельности других органов и организаций, имеющей отношение к его работе.</w:t>
      </w:r>
    </w:p>
    <w:p w:rsidR="005B4CDE" w:rsidRPr="00F43AE0" w:rsidRDefault="005B4CDE" w:rsidP="005B4CDE">
      <w:pPr>
        <w:pStyle w:val="H23GR"/>
        <w:rPr>
          <w:sz w:val="24"/>
          <w:szCs w:val="24"/>
        </w:rPr>
      </w:pPr>
      <w:r w:rsidRPr="00391C2A">
        <w:tab/>
      </w:r>
      <w:r w:rsidRPr="00F43AE0">
        <w:rPr>
          <w:sz w:val="24"/>
          <w:szCs w:val="24"/>
        </w:rPr>
        <w:t>3.</w:t>
      </w:r>
      <w:r w:rsidRPr="00F43AE0">
        <w:rPr>
          <w:sz w:val="24"/>
          <w:szCs w:val="24"/>
        </w:rPr>
        <w:tab/>
        <w:t>Применение Европейского соглашения о международной перевозке опасных грузов по внутренним водным путям (ВОПОГ)</w:t>
      </w:r>
    </w:p>
    <w:p w:rsidR="005B4CDE" w:rsidRPr="00F43AE0" w:rsidRDefault="005B4CDE" w:rsidP="005B4CDE">
      <w:pPr>
        <w:pStyle w:val="H23GR"/>
      </w:pPr>
      <w:r w:rsidRPr="00391C2A">
        <w:tab/>
      </w:r>
      <w:r w:rsidRPr="00F43AE0">
        <w:t>а)</w:t>
      </w:r>
      <w:r w:rsidRPr="00F43AE0">
        <w:tab/>
        <w:t>Состояние ВОПОГ</w:t>
      </w:r>
    </w:p>
    <w:p w:rsidR="005B4CDE" w:rsidRPr="00391C2A" w:rsidRDefault="005B4CDE" w:rsidP="005B4CDE">
      <w:pPr>
        <w:pStyle w:val="SingleTxtGR"/>
      </w:pPr>
      <w:r w:rsidRPr="00391C2A">
        <w:tab/>
        <w:t>Комитет по вопросам безопасности</w:t>
      </w:r>
      <w:r>
        <w:t xml:space="preserve"> будет проинформирован о состоянии ВОПОГ</w:t>
      </w:r>
      <w:r w:rsidRPr="00391C2A">
        <w:t>.</w:t>
      </w:r>
    </w:p>
    <w:p w:rsidR="005B4CDE" w:rsidRPr="00F43AE0" w:rsidRDefault="005B4CDE" w:rsidP="005B4CDE">
      <w:pPr>
        <w:pStyle w:val="H23GR"/>
      </w:pPr>
      <w:r w:rsidRPr="00391C2A">
        <w:tab/>
      </w:r>
      <w:r w:rsidRPr="00F43AE0">
        <w:t>b)</w:t>
      </w:r>
      <w:r w:rsidRPr="00F43AE0">
        <w:tab/>
        <w:t>Специальные разрешения, отступления и эквивалентные аналоги</w:t>
      </w:r>
    </w:p>
    <w:p w:rsidR="005B4CDE" w:rsidRPr="000854E1" w:rsidRDefault="005B4CDE" w:rsidP="005B4CDE">
      <w:pPr>
        <w:pStyle w:val="SingleTxtGR"/>
        <w:spacing w:line="234" w:lineRule="atLeast"/>
      </w:pPr>
      <w:r w:rsidRPr="000854E1">
        <w:tab/>
        <w:t>Любые предложения о специальных разрешениях или отступлениях, полученные секретариатом</w:t>
      </w:r>
      <w:r>
        <w:t xml:space="preserve"> </w:t>
      </w:r>
      <w:r w:rsidRPr="000854E1">
        <w:t>после опубликования настоящей предварительной повестки дня, будут опубликованы в неофициальных документах.</w:t>
      </w:r>
    </w:p>
    <w:p w:rsidR="005B4CDE" w:rsidRPr="00F43AE0" w:rsidRDefault="005B4CDE" w:rsidP="005B4CDE">
      <w:pPr>
        <w:pStyle w:val="H23GR"/>
      </w:pPr>
      <w:r w:rsidRPr="00391C2A">
        <w:tab/>
      </w:r>
      <w:r w:rsidRPr="00F43AE0">
        <w:t>c)</w:t>
      </w:r>
      <w:r w:rsidRPr="00F43AE0">
        <w:tab/>
        <w:t>Толкование Правил, прилагаемых к ВОПОГ</w:t>
      </w:r>
    </w:p>
    <w:p w:rsidR="005B4CDE" w:rsidRPr="00391C2A" w:rsidRDefault="005B4CDE" w:rsidP="005B4CDE">
      <w:pPr>
        <w:pStyle w:val="SingleTxtGR"/>
      </w:pPr>
      <w:r w:rsidRPr="00391C2A">
        <w:tab/>
        <w:t>Комитету по вопросам безопасности предлагается обсудить толкование любых положений Правил, прилагаемых к ВОПОГ, которые считаются двусмысленными или неясными.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685"/>
        <w:gridCol w:w="3685"/>
      </w:tblGrid>
      <w:tr w:rsidR="005B4CDE" w:rsidRPr="005C2153" w:rsidTr="005C2153">
        <w:tc>
          <w:tcPr>
            <w:tcW w:w="3685" w:type="dxa"/>
          </w:tcPr>
          <w:p w:rsidR="005B4CDE" w:rsidRPr="00022C3C" w:rsidRDefault="005B4CDE" w:rsidP="005C2153">
            <w:pPr>
              <w:rPr>
                <w:lang w:val="en-US"/>
              </w:rPr>
            </w:pPr>
            <w:r w:rsidRPr="00022C3C">
              <w:rPr>
                <w:lang w:val="en-US"/>
              </w:rPr>
              <w:t>ECE/TRANS/WP.15/AC.2/2018/33</w:t>
            </w:r>
            <w:r w:rsidRPr="00022C3C">
              <w:rPr>
                <w:lang w:val="en-US"/>
              </w:rPr>
              <w:br/>
              <w:t>(</w:t>
            </w:r>
            <w:r w:rsidRPr="005C2153">
              <w:t>Франция</w:t>
            </w:r>
            <w:r w:rsidRPr="00022C3C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B4CDE" w:rsidRPr="005C2153" w:rsidRDefault="005B4CDE" w:rsidP="005C2153">
            <w:r w:rsidRPr="005C2153">
              <w:t>Система пожаротушения на борту состава (буксир-толкач и несамоходная баржа) или на борту одной только баржи (несамоходной)</w:t>
            </w:r>
          </w:p>
        </w:tc>
      </w:tr>
    </w:tbl>
    <w:p w:rsidR="005B4CDE" w:rsidRPr="00F43AE0" w:rsidRDefault="005B4CDE" w:rsidP="005B4CDE">
      <w:pPr>
        <w:pStyle w:val="H23GR"/>
      </w:pPr>
      <w:r w:rsidRPr="00391C2A">
        <w:tab/>
      </w:r>
      <w:r w:rsidRPr="00F43AE0">
        <w:t>d)</w:t>
      </w:r>
      <w:r w:rsidRPr="00F43AE0">
        <w:tab/>
        <w:t>Подготовка экспертов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685"/>
        <w:gridCol w:w="3685"/>
      </w:tblGrid>
      <w:tr w:rsidR="005B4CDE" w:rsidRPr="005C2153" w:rsidTr="005C2153">
        <w:tc>
          <w:tcPr>
            <w:tcW w:w="3685" w:type="dxa"/>
          </w:tcPr>
          <w:p w:rsidR="005B4CDE" w:rsidRPr="00022C3C" w:rsidRDefault="005B4CDE" w:rsidP="005C2153">
            <w:pPr>
              <w:rPr>
                <w:lang w:val="en-US"/>
              </w:rPr>
            </w:pPr>
            <w:r w:rsidRPr="00022C3C">
              <w:rPr>
                <w:lang w:val="en-US"/>
              </w:rPr>
              <w:t xml:space="preserve">ECE/TRANS/WP.15/AC.2/2018/43 </w:t>
            </w:r>
            <w:r w:rsidRPr="00022C3C">
              <w:rPr>
                <w:lang w:val="en-US"/>
              </w:rPr>
              <w:br/>
              <w:t>(</w:t>
            </w:r>
            <w:r w:rsidRPr="005C2153">
              <w:t>ЦКСР</w:t>
            </w:r>
            <w:r w:rsidRPr="00022C3C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B4CDE" w:rsidRPr="005C2153" w:rsidRDefault="005B4CDE" w:rsidP="005C2153">
            <w:r w:rsidRPr="005C2153">
              <w:t xml:space="preserve">Доклад о работе восемнадцатого совещания неофициальной рабочей группы по подготовке экспертов  </w:t>
            </w:r>
          </w:p>
        </w:tc>
      </w:tr>
    </w:tbl>
    <w:p w:rsidR="005B4CDE" w:rsidRPr="00F43AE0" w:rsidRDefault="005B4CDE" w:rsidP="005B4CDE">
      <w:pPr>
        <w:pStyle w:val="H23GR"/>
      </w:pPr>
      <w:r>
        <w:tab/>
      </w:r>
      <w:r w:rsidRPr="00F43AE0">
        <w:t>e)</w:t>
      </w:r>
      <w:r w:rsidRPr="00F43AE0">
        <w:tab/>
        <w:t>Вопросы, касающиеся классификационных обществ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685"/>
        <w:gridCol w:w="3685"/>
      </w:tblGrid>
      <w:tr w:rsidR="005B4CDE" w:rsidRPr="005C2153" w:rsidTr="005C2153">
        <w:tc>
          <w:tcPr>
            <w:tcW w:w="3685" w:type="dxa"/>
          </w:tcPr>
          <w:p w:rsidR="005B4CDE" w:rsidRPr="005C2153" w:rsidRDefault="005B4CDE" w:rsidP="005C2153">
            <w:r w:rsidRPr="005C2153">
              <w:t>Неофициальный документ INF.4 (Хорватия)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B4CDE" w:rsidRPr="005C2153" w:rsidRDefault="005B4CDE" w:rsidP="005C2153">
            <w:r w:rsidRPr="005C2153">
              <w:t>Ходатайство Хорватского Регистра судоходства (CRS) о признании в качестве классификационного общества</w:t>
            </w:r>
          </w:p>
        </w:tc>
      </w:tr>
      <w:tr w:rsidR="005B4CDE" w:rsidRPr="005C2153" w:rsidTr="005C2153">
        <w:tc>
          <w:tcPr>
            <w:tcW w:w="3685" w:type="dxa"/>
          </w:tcPr>
          <w:p w:rsidR="005B4CDE" w:rsidRPr="005C2153" w:rsidRDefault="005B4CDE" w:rsidP="005C2153">
            <w:r w:rsidRPr="005C2153">
              <w:t xml:space="preserve">ECE/TRANS/WP.15/AC.2/2018/27 и неофициальный документ INF.2 </w:t>
            </w:r>
            <w:r w:rsidRPr="005C2153">
              <w:br/>
              <w:t>(Российский морской регистр судоходства)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B4CDE" w:rsidRPr="005C2153" w:rsidRDefault="005B4CDE" w:rsidP="005C2153">
            <w:r w:rsidRPr="005C2153">
              <w:t xml:space="preserve">Ссылка на соответствие стандарту </w:t>
            </w:r>
            <w:r w:rsidRPr="005C2153">
              <w:br/>
              <w:t>ISO/IEC 17020:2012 (ECE/TRANS/WP.15/AC.2/62)</w:t>
            </w:r>
          </w:p>
        </w:tc>
      </w:tr>
      <w:tr w:rsidR="005B4CDE" w:rsidRPr="005C2153" w:rsidTr="005C2153">
        <w:tc>
          <w:tcPr>
            <w:tcW w:w="3685" w:type="dxa"/>
          </w:tcPr>
          <w:p w:rsidR="005B4CDE" w:rsidRPr="005C2153" w:rsidRDefault="005B4CDE" w:rsidP="005C2153">
            <w:r w:rsidRPr="005C2153">
              <w:t>ECE/TRANS/WP.15/AC.2/2018/36 и неофициальный документ INF.3</w:t>
            </w:r>
            <w:r w:rsidRPr="005C2153">
              <w:br/>
              <w:t>(Российский морской регистр судоходства)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B4CDE" w:rsidRPr="005C2153" w:rsidRDefault="005B4CDE" w:rsidP="005C2153">
            <w:r w:rsidRPr="005C2153">
              <w:t>Ссылка на ВОПОГ в Правилах классификации Российского морского регистра судоходства</w:t>
            </w:r>
          </w:p>
        </w:tc>
      </w:tr>
    </w:tbl>
    <w:p w:rsidR="005B4CDE" w:rsidRPr="003D3B71" w:rsidRDefault="005B4CDE" w:rsidP="005B4CDE">
      <w:pPr>
        <w:pStyle w:val="H1G"/>
        <w:rPr>
          <w:lang w:val="ru-RU"/>
        </w:rPr>
      </w:pPr>
      <w:r w:rsidRPr="00F43AE0">
        <w:rPr>
          <w:lang w:val="ru-RU"/>
        </w:rPr>
        <w:tab/>
      </w:r>
      <w:r>
        <w:rPr>
          <w:lang w:val="ru-RU"/>
        </w:rPr>
        <w:t>4.</w:t>
      </w:r>
      <w:r>
        <w:rPr>
          <w:lang w:val="ru-RU"/>
        </w:rPr>
        <w:tab/>
        <w:t>Предложения о внесении поправок в</w:t>
      </w:r>
      <w:r w:rsidRPr="00A44C54">
        <w:rPr>
          <w:lang w:val="ru-RU"/>
        </w:rPr>
        <w:t xml:space="preserve"> </w:t>
      </w:r>
      <w:r>
        <w:rPr>
          <w:lang w:val="ru-RU"/>
        </w:rPr>
        <w:t>Правила, прилагаемые к</w:t>
      </w:r>
      <w:r w:rsidR="005C2153">
        <w:rPr>
          <w:lang w:val="en-US"/>
        </w:rPr>
        <w:t> </w:t>
      </w:r>
      <w:r>
        <w:rPr>
          <w:lang w:val="ru-RU"/>
        </w:rPr>
        <w:t>ВОПОГ</w:t>
      </w:r>
    </w:p>
    <w:p w:rsidR="005B4CDE" w:rsidRPr="003D3B71" w:rsidRDefault="005B4CDE" w:rsidP="005B4CDE">
      <w:pPr>
        <w:pStyle w:val="H23GR"/>
      </w:pPr>
      <w:r>
        <w:tab/>
        <w:t>a)</w:t>
      </w:r>
      <w:r>
        <w:tab/>
        <w:t>Работа Совместного совещания МПОГ/ДОПОГ/ВОПОГ</w:t>
      </w:r>
    </w:p>
    <w:p w:rsidR="005B4CDE" w:rsidRPr="003D3B71" w:rsidRDefault="005B4CDE" w:rsidP="005B4CDE">
      <w:pPr>
        <w:pStyle w:val="SingleTxtG"/>
        <w:ind w:firstLine="567"/>
        <w:rPr>
          <w:lang w:val="ru-RU"/>
        </w:rPr>
      </w:pPr>
      <w:r>
        <w:rPr>
          <w:lang w:val="ru-RU"/>
        </w:rPr>
        <w:t>Комитет по вопросам безопасности, возможно, пожелает рассмотреть следующее:</w:t>
      </w:r>
    </w:p>
    <w:p w:rsidR="005B4CDE" w:rsidRPr="003D3B71" w:rsidRDefault="005B4CDE" w:rsidP="005B4CDE">
      <w:pPr>
        <w:pStyle w:val="Bullet1GR"/>
      </w:pPr>
      <w:r>
        <w:lastRenderedPageBreak/>
        <w:t>работу Совместного совещания МПОГ/ДОПОГ/ВОПОГ на его весенней сессии 2018 года (ECE/TRANS/WP.15/AC.1/150 и Add.1);</w:t>
      </w:r>
    </w:p>
    <w:p w:rsidR="005B4CDE" w:rsidRPr="003D3B71" w:rsidRDefault="005B4CDE" w:rsidP="005B4CDE">
      <w:pPr>
        <w:pStyle w:val="Bullet1GR"/>
      </w:pPr>
      <w:r>
        <w:t>доклад Рабочей группы по перевозкам опасных грузов (WP.15) о работе ее 104</w:t>
      </w:r>
      <w:r w:rsidR="005C2153">
        <w:noBreakHyphen/>
      </w:r>
      <w:r>
        <w:t>й</w:t>
      </w:r>
      <w:r w:rsidR="005C2153">
        <w:rPr>
          <w:lang w:val="en-US"/>
        </w:rPr>
        <w:t> </w:t>
      </w:r>
      <w:r>
        <w:t>сессии (ECE/TRANS/WP.15/242) и дополнительный перечень предлагаемых поправок и исправлений к ДОПОГ, принятых для вступления в силу 1 января 2019 года и содержащихся в документах ECE/TRANS/</w:t>
      </w:r>
      <w:r w:rsidR="005C2153" w:rsidRPr="00022C3C">
        <w:t xml:space="preserve"> </w:t>
      </w:r>
      <w:r>
        <w:t>WP.15/240/Corr.1 и ECE/TRANS/WP.15/240/Add.1.</w:t>
      </w:r>
    </w:p>
    <w:p w:rsidR="005B4CDE" w:rsidRPr="003D3B71" w:rsidRDefault="005B4CDE" w:rsidP="005B4CDE">
      <w:pPr>
        <w:pStyle w:val="SingleTxtG"/>
        <w:ind w:firstLine="567"/>
        <w:rPr>
          <w:lang w:val="ru-RU"/>
        </w:rPr>
      </w:pPr>
      <w:r>
        <w:rPr>
          <w:lang w:val="ru-RU"/>
        </w:rPr>
        <w:t>Предлагаемые поправки и исправления, имеющие отношение к ВОПОГ и изложенные в вышеупомянутых документах, представлены в документах ECE/TRANS/WP.15/AC.2/2018/24 и ECE/TRANS/WP.15/AC.2/2018/25.</w:t>
      </w:r>
    </w:p>
    <w:p w:rsidR="005B4CDE" w:rsidRPr="003D3B71" w:rsidRDefault="005B4CDE" w:rsidP="005B4CDE">
      <w:pPr>
        <w:pStyle w:val="SingleTxtG"/>
        <w:ind w:firstLine="567"/>
        <w:rPr>
          <w:lang w:val="ru-RU"/>
        </w:rPr>
      </w:pPr>
      <w:r>
        <w:rPr>
          <w:lang w:val="ru-RU"/>
        </w:rPr>
        <w:t>Комитет по вопросам безопасности, возможно, пожелает ознакомиться со сводным перечнем поправок к ВОПОГ, принятых для вступления в силу 1 января 2019</w:t>
      </w:r>
      <w:r w:rsidR="005C2153">
        <w:rPr>
          <w:lang w:val="en-US"/>
        </w:rPr>
        <w:t> </w:t>
      </w:r>
      <w:r>
        <w:rPr>
          <w:lang w:val="ru-RU"/>
        </w:rPr>
        <w:t>года (ECE/ADN/45), которые будут направлены Договаривающимся сторонам ВОПОГ 1 июля 2018 года.</w:t>
      </w:r>
    </w:p>
    <w:p w:rsidR="005B4CDE" w:rsidRPr="003D3B71" w:rsidRDefault="005B4CDE" w:rsidP="005B4CDE">
      <w:pPr>
        <w:pStyle w:val="SingleTxtG"/>
        <w:ind w:firstLine="567"/>
        <w:rPr>
          <w:lang w:val="ru-RU"/>
        </w:rPr>
      </w:pPr>
      <w:r>
        <w:rPr>
          <w:lang w:val="ru-RU"/>
        </w:rPr>
        <w:t xml:space="preserve">Предлагаемые дополнительные поправки, направленные на приведение ВОПОГ в соответствие с другими международными соглашениями, касающимися перевозки опасных грузов, а также исправления, которые явятся результатом нынешней сессии и будут приняты Административным комитетом ВОПОГ для вступления в силу 1 января 2019 года, будут представлены в документах ECE/ADN/45/Add.1 и ECE/ADN/45/Corr.1. </w:t>
      </w:r>
    </w:p>
    <w:p w:rsidR="005B4CDE" w:rsidRPr="003D3B71" w:rsidRDefault="005B4CDE" w:rsidP="005B4CDE">
      <w:pPr>
        <w:pStyle w:val="SingleTxtG"/>
        <w:ind w:firstLine="567"/>
        <w:rPr>
          <w:snapToGrid w:val="0"/>
          <w:lang w:val="ru-RU"/>
        </w:rPr>
      </w:pPr>
      <w:r>
        <w:rPr>
          <w:lang w:val="ru-RU"/>
        </w:rPr>
        <w:t xml:space="preserve">Предлагаемые поправки должны быть направлены Договаривающимся сторонам не позднее 1 сентября 2018 года в соответствии с процедурой, изложенной в пункте </w:t>
      </w:r>
      <w:proofErr w:type="gramStart"/>
      <w:r>
        <w:rPr>
          <w:lang w:val="ru-RU"/>
        </w:rPr>
        <w:t>5</w:t>
      </w:r>
      <w:proofErr w:type="gramEnd"/>
      <w:r>
        <w:rPr>
          <w:lang w:val="ru-RU"/>
        </w:rPr>
        <w:t xml:space="preserve"> а) статьи 20 ВОПОГ, с тем чтобы обеспечить их вступление в силу 1 января 2019 года, т.</w:t>
      </w:r>
      <w:r w:rsidR="00A9708F">
        <w:rPr>
          <w:lang w:val="en-US"/>
        </w:rPr>
        <w:t> </w:t>
      </w:r>
      <w:r>
        <w:rPr>
          <w:lang w:val="ru-RU"/>
        </w:rPr>
        <w:t>е. через один месяц после их принятия Договаривающимися сторонами.</w:t>
      </w:r>
    </w:p>
    <w:p w:rsidR="005B4CDE" w:rsidRPr="003D3B71" w:rsidRDefault="005B4CDE" w:rsidP="005B4CDE">
      <w:pPr>
        <w:pStyle w:val="SingleTxtG"/>
        <w:ind w:firstLine="567"/>
        <w:rPr>
          <w:snapToGrid w:val="0"/>
          <w:lang w:val="ru-RU"/>
        </w:rPr>
      </w:pPr>
      <w:r>
        <w:rPr>
          <w:lang w:val="ru-RU"/>
        </w:rPr>
        <w:t>Предлагаемые исправления должны быть направлены Договаривающимся сторонам 1 октября 2018 года (дата принятия поправок, содержащихся в документе ECE/ADN/45) для принятия в соответствии с обычной процедурой, с тем чтобы они могли вступить в силу к 1 января 2019 года.</w:t>
      </w:r>
    </w:p>
    <w:p w:rsidR="005B4CDE" w:rsidRDefault="005B4CDE" w:rsidP="005B4CDE">
      <w:pPr>
        <w:pStyle w:val="H23GR"/>
      </w:pPr>
      <w:r>
        <w:tab/>
        <w:t>b)</w:t>
      </w:r>
      <w:r>
        <w:tab/>
        <w:t>Другие предложения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685"/>
        <w:gridCol w:w="3685"/>
      </w:tblGrid>
      <w:tr w:rsidR="005B4CDE" w:rsidRPr="005B4CDE" w:rsidTr="005B4CDE">
        <w:tc>
          <w:tcPr>
            <w:tcW w:w="3685" w:type="dxa"/>
          </w:tcPr>
          <w:p w:rsidR="005B4CDE" w:rsidRPr="00022C3C" w:rsidRDefault="005B4CDE" w:rsidP="005B4CDE">
            <w:pPr>
              <w:rPr>
                <w:lang w:val="en-US"/>
              </w:rPr>
            </w:pPr>
            <w:r w:rsidRPr="00022C3C">
              <w:rPr>
                <w:lang w:val="en-US"/>
              </w:rPr>
              <w:t>ECE/TRANS/WP.15/AC.2/2018/26 (</w:t>
            </w:r>
            <w:r w:rsidRPr="005B4CDE">
              <w:t>Бельгия</w:t>
            </w:r>
            <w:r w:rsidRPr="00022C3C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B4CDE" w:rsidRPr="005B4CDE" w:rsidRDefault="005B4CDE" w:rsidP="005B4CDE">
            <w:r w:rsidRPr="005B4CDE">
              <w:t>Огонь и незащищенный свет (пункт 9.1.0.41.3)</w:t>
            </w:r>
          </w:p>
        </w:tc>
      </w:tr>
      <w:tr w:rsidR="005B4CDE" w:rsidRPr="005B4CDE" w:rsidTr="005B4CDE">
        <w:tc>
          <w:tcPr>
            <w:tcW w:w="3685" w:type="dxa"/>
          </w:tcPr>
          <w:p w:rsidR="005B4CDE" w:rsidRPr="00022C3C" w:rsidRDefault="005B4CDE" w:rsidP="005B4CDE">
            <w:pPr>
              <w:rPr>
                <w:lang w:val="en-US"/>
              </w:rPr>
            </w:pPr>
            <w:r w:rsidRPr="00022C3C">
              <w:rPr>
                <w:lang w:val="en-US"/>
              </w:rPr>
              <w:t xml:space="preserve">ECE/TRANS/WP.15/AC.2/2018/28 </w:t>
            </w:r>
            <w:r w:rsidR="00A9708F" w:rsidRPr="00022C3C">
              <w:rPr>
                <w:lang w:val="en-US"/>
              </w:rPr>
              <w:br/>
            </w:r>
            <w:r w:rsidRPr="00022C3C">
              <w:rPr>
                <w:lang w:val="en-US"/>
              </w:rPr>
              <w:t>(</w:t>
            </w:r>
            <w:r w:rsidRPr="005B4CDE">
              <w:t>ЦКСР</w:t>
            </w:r>
            <w:r w:rsidRPr="00022C3C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B4CDE" w:rsidRPr="005B4CDE" w:rsidRDefault="005B4CDE" w:rsidP="005B4CDE">
            <w:r w:rsidRPr="005B4CDE">
              <w:t>Свидетельство о загрузке контейнера/</w:t>
            </w:r>
            <w:r w:rsidR="004B7FDA" w:rsidRPr="00022C3C">
              <w:t xml:space="preserve"> </w:t>
            </w:r>
            <w:r w:rsidRPr="005B4CDE">
              <w:t>транспортного средства</w:t>
            </w:r>
          </w:p>
        </w:tc>
      </w:tr>
      <w:tr w:rsidR="005B4CDE" w:rsidRPr="005B4CDE" w:rsidTr="005B4CDE">
        <w:tc>
          <w:tcPr>
            <w:tcW w:w="3685" w:type="dxa"/>
          </w:tcPr>
          <w:p w:rsidR="005B4CDE" w:rsidRPr="00022C3C" w:rsidRDefault="005B4CDE" w:rsidP="005B4CDE">
            <w:pPr>
              <w:rPr>
                <w:lang w:val="en-US"/>
              </w:rPr>
            </w:pPr>
            <w:r w:rsidRPr="00022C3C">
              <w:rPr>
                <w:lang w:val="en-US"/>
              </w:rPr>
              <w:t>ECE/TRANS/WP.15/AC.2/2018/29 (</w:t>
            </w:r>
            <w:r w:rsidRPr="005B4CDE">
              <w:t>Германия</w:t>
            </w:r>
            <w:r w:rsidRPr="00022C3C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B4CDE" w:rsidRPr="005B4CDE" w:rsidRDefault="005B4CDE" w:rsidP="005B4CDE">
            <w:r w:rsidRPr="005B4CDE">
              <w:t>Вещества под номером 9001 – Наименование и описание</w:t>
            </w:r>
          </w:p>
        </w:tc>
      </w:tr>
      <w:tr w:rsidR="005B4CDE" w:rsidRPr="005B4CDE" w:rsidTr="005B4CDE">
        <w:tc>
          <w:tcPr>
            <w:tcW w:w="3685" w:type="dxa"/>
          </w:tcPr>
          <w:p w:rsidR="005B4CDE" w:rsidRPr="00022C3C" w:rsidRDefault="005B4CDE" w:rsidP="005B4CDE">
            <w:pPr>
              <w:rPr>
                <w:lang w:val="en-US"/>
              </w:rPr>
            </w:pPr>
            <w:r w:rsidRPr="00022C3C">
              <w:rPr>
                <w:lang w:val="en-US"/>
              </w:rPr>
              <w:t>ECE/TRANS/WP.15/AC.2/2018/30 (</w:t>
            </w:r>
            <w:r w:rsidRPr="005B4CDE">
              <w:t>Австрия</w:t>
            </w:r>
            <w:r w:rsidRPr="00022C3C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B4CDE" w:rsidRPr="005B4CDE" w:rsidRDefault="005B4CDE" w:rsidP="005B4CDE">
            <w:r w:rsidRPr="005B4CDE">
              <w:t>Исправление в ВОПОГ 2019 года</w:t>
            </w:r>
          </w:p>
        </w:tc>
      </w:tr>
      <w:tr w:rsidR="005B4CDE" w:rsidRPr="005B4CDE" w:rsidTr="005B4CDE">
        <w:tc>
          <w:tcPr>
            <w:tcW w:w="3685" w:type="dxa"/>
          </w:tcPr>
          <w:p w:rsidR="005B4CDE" w:rsidRPr="00022C3C" w:rsidRDefault="005B4CDE" w:rsidP="005B4CDE">
            <w:pPr>
              <w:rPr>
                <w:lang w:val="en-US"/>
              </w:rPr>
            </w:pPr>
            <w:r w:rsidRPr="00022C3C">
              <w:rPr>
                <w:lang w:val="en-US"/>
              </w:rPr>
              <w:t>ECE/TRANS/WP.15/AC.2/2018/31 (</w:t>
            </w:r>
            <w:r w:rsidRPr="005B4CDE">
              <w:t>Германия</w:t>
            </w:r>
            <w:r w:rsidRPr="00022C3C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B4CDE" w:rsidRPr="005B4CDE" w:rsidRDefault="005B4CDE" w:rsidP="005B4CDE">
            <w:r w:rsidRPr="005B4CDE">
              <w:t>7.2.3.29.1 – Спасательная шлюпка</w:t>
            </w:r>
          </w:p>
        </w:tc>
      </w:tr>
      <w:tr w:rsidR="005B4CDE" w:rsidRPr="005B4CDE" w:rsidTr="005B4CDE">
        <w:tc>
          <w:tcPr>
            <w:tcW w:w="3685" w:type="dxa"/>
          </w:tcPr>
          <w:p w:rsidR="005B4CDE" w:rsidRPr="00022C3C" w:rsidRDefault="005B4CDE" w:rsidP="005B4CDE">
            <w:pPr>
              <w:rPr>
                <w:lang w:val="en-US"/>
              </w:rPr>
            </w:pPr>
            <w:r w:rsidRPr="00022C3C">
              <w:rPr>
                <w:lang w:val="en-US"/>
              </w:rPr>
              <w:t>ECE/TRANS/WP.15/AC.2/2018/32 (</w:t>
            </w:r>
            <w:r w:rsidRPr="005B4CDE">
              <w:t>Германия</w:t>
            </w:r>
            <w:r w:rsidRPr="00022C3C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B4CDE" w:rsidRPr="005B4CDE" w:rsidRDefault="005B4CDE" w:rsidP="005C2153">
            <w:r w:rsidRPr="005B4CDE">
              <w:t>Поправки, касающиеся взрывозащиты на</w:t>
            </w:r>
            <w:r w:rsidR="005C2153">
              <w:rPr>
                <w:lang w:val="en-US"/>
              </w:rPr>
              <w:t> </w:t>
            </w:r>
            <w:r w:rsidRPr="005B4CDE">
              <w:t>танкерах внутреннего плавания</w:t>
            </w:r>
          </w:p>
        </w:tc>
      </w:tr>
      <w:tr w:rsidR="005B4CDE" w:rsidRPr="005B4CDE" w:rsidTr="005B4CDE">
        <w:tc>
          <w:tcPr>
            <w:tcW w:w="3685" w:type="dxa"/>
          </w:tcPr>
          <w:p w:rsidR="005B4CDE" w:rsidRPr="00022C3C" w:rsidRDefault="005B4CDE" w:rsidP="005B4CDE">
            <w:pPr>
              <w:rPr>
                <w:lang w:val="en-US"/>
              </w:rPr>
            </w:pPr>
            <w:r w:rsidRPr="00022C3C">
              <w:rPr>
                <w:lang w:val="en-US"/>
              </w:rPr>
              <w:t xml:space="preserve">ECE/TRANS/WP.15/AC.2/2018/34 </w:t>
            </w:r>
            <w:r w:rsidR="00A9708F" w:rsidRPr="00022C3C">
              <w:rPr>
                <w:lang w:val="en-US"/>
              </w:rPr>
              <w:br/>
            </w:r>
            <w:r w:rsidRPr="00022C3C">
              <w:rPr>
                <w:lang w:val="en-US"/>
              </w:rPr>
              <w:t>(</w:t>
            </w:r>
            <w:r w:rsidRPr="005B4CDE">
              <w:t>ЦКСР</w:t>
            </w:r>
            <w:r w:rsidRPr="00022C3C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B4CDE" w:rsidRPr="005B4CDE" w:rsidRDefault="005B4CDE" w:rsidP="005B4CDE">
            <w:r w:rsidRPr="005B4CDE">
              <w:t>Критерии классификации веществ согласно подразделу 3.2.4.3</w:t>
            </w:r>
          </w:p>
        </w:tc>
      </w:tr>
      <w:tr w:rsidR="005B4CDE" w:rsidRPr="005B4CDE" w:rsidTr="005B4CDE">
        <w:tc>
          <w:tcPr>
            <w:tcW w:w="3685" w:type="dxa"/>
          </w:tcPr>
          <w:p w:rsidR="005B4CDE" w:rsidRPr="005B4CDE" w:rsidRDefault="005B4CDE" w:rsidP="005B4CDE">
            <w:r w:rsidRPr="005B4CDE">
              <w:t>ECE/TRANS/WP.15/AC.2/2018/37 (ЕСФХП и «</w:t>
            </w:r>
            <w:proofErr w:type="spellStart"/>
            <w:r w:rsidRPr="005B4CDE">
              <w:t>Фьюэлз-Юроп</w:t>
            </w:r>
            <w:proofErr w:type="spellEnd"/>
            <w:r w:rsidRPr="005B4CDE">
              <w:t>»)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B4CDE" w:rsidRPr="005B4CDE" w:rsidRDefault="005B4CDE" w:rsidP="005B4CDE">
            <w:r w:rsidRPr="005B4CDE">
              <w:t xml:space="preserve">Использование </w:t>
            </w:r>
            <w:proofErr w:type="spellStart"/>
            <w:r w:rsidRPr="005B4CDE">
              <w:t>газовозвратного</w:t>
            </w:r>
            <w:proofErr w:type="spellEnd"/>
            <w:r w:rsidRPr="005B4CDE">
              <w:t xml:space="preserve"> трубопровода во время разгрузки (1.4.3.7.1)</w:t>
            </w:r>
          </w:p>
        </w:tc>
      </w:tr>
      <w:tr w:rsidR="005B4CDE" w:rsidRPr="005B4CDE" w:rsidTr="005B4CDE">
        <w:tc>
          <w:tcPr>
            <w:tcW w:w="3685" w:type="dxa"/>
          </w:tcPr>
          <w:p w:rsidR="005B4CDE" w:rsidRPr="00022C3C" w:rsidRDefault="005B4CDE" w:rsidP="004B7FDA">
            <w:pPr>
              <w:keepNext/>
              <w:keepLines/>
              <w:rPr>
                <w:lang w:val="en-US"/>
              </w:rPr>
            </w:pPr>
            <w:r w:rsidRPr="00022C3C">
              <w:rPr>
                <w:lang w:val="en-US"/>
              </w:rPr>
              <w:lastRenderedPageBreak/>
              <w:t>ECE/TRANS/WP.15/AC.2/2018/38 (</w:t>
            </w:r>
            <w:r w:rsidRPr="005B4CDE">
              <w:t>ЕСРС</w:t>
            </w:r>
            <w:r w:rsidRPr="00022C3C">
              <w:rPr>
                <w:lang w:val="en-US"/>
              </w:rPr>
              <w:t>,</w:t>
            </w:r>
            <w:r w:rsidR="004B7FDA">
              <w:rPr>
                <w:lang w:val="en-US"/>
              </w:rPr>
              <w:t> </w:t>
            </w:r>
            <w:r w:rsidRPr="005B4CDE">
              <w:t>ЕОС</w:t>
            </w:r>
            <w:r w:rsidRPr="00022C3C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B4CDE" w:rsidRPr="005B4CDE" w:rsidRDefault="005B4CDE" w:rsidP="004B7FDA">
            <w:pPr>
              <w:keepNext/>
              <w:keepLines/>
            </w:pPr>
            <w:r w:rsidRPr="005B4CDE">
              <w:t>Предложение редакционного характера в</w:t>
            </w:r>
            <w:r w:rsidR="004B7FDA">
              <w:rPr>
                <w:lang w:val="en-US"/>
              </w:rPr>
              <w:t> </w:t>
            </w:r>
            <w:r w:rsidRPr="005B4CDE">
              <w:t>порядке улучшения удобочитаемости и</w:t>
            </w:r>
            <w:r w:rsidR="004B7FDA">
              <w:rPr>
                <w:lang w:val="en-US"/>
              </w:rPr>
              <w:t> </w:t>
            </w:r>
            <w:r w:rsidRPr="005B4CDE">
              <w:t>простоты использования ВОПОГ: заголовки колонок таблицы С</w:t>
            </w:r>
          </w:p>
        </w:tc>
      </w:tr>
      <w:tr w:rsidR="005B4CDE" w:rsidRPr="005B4CDE" w:rsidTr="005B4CDE">
        <w:tc>
          <w:tcPr>
            <w:tcW w:w="3685" w:type="dxa"/>
          </w:tcPr>
          <w:p w:rsidR="005B4CDE" w:rsidRPr="00022C3C" w:rsidRDefault="005B4CDE" w:rsidP="004B7FDA">
            <w:pPr>
              <w:rPr>
                <w:lang w:val="en-US"/>
              </w:rPr>
            </w:pPr>
            <w:r w:rsidRPr="00022C3C">
              <w:rPr>
                <w:lang w:val="en-US"/>
              </w:rPr>
              <w:t>ECE/TRANS/WP.15/AC.2/2018/40 (</w:t>
            </w:r>
            <w:r w:rsidRPr="005B4CDE">
              <w:t>ЕСРС</w:t>
            </w:r>
            <w:r w:rsidRPr="00022C3C">
              <w:rPr>
                <w:lang w:val="en-US"/>
              </w:rPr>
              <w:t>,</w:t>
            </w:r>
            <w:r w:rsidR="004B7FDA">
              <w:rPr>
                <w:lang w:val="en-US"/>
              </w:rPr>
              <w:t> </w:t>
            </w:r>
            <w:r w:rsidRPr="005B4CDE">
              <w:t>ЕОС</w:t>
            </w:r>
            <w:r w:rsidRPr="00022C3C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B4CDE" w:rsidRPr="005B4CDE" w:rsidRDefault="005B4CDE" w:rsidP="004B7FDA">
            <w:r w:rsidRPr="005B4CDE">
              <w:t>Предложение по редакционным поправкам для улучшения удобочитаемости и простоты использования ВОПОГ: несоответствия в</w:t>
            </w:r>
            <w:r w:rsidR="004B7FDA">
              <w:rPr>
                <w:lang w:val="en-US"/>
              </w:rPr>
              <w:t> </w:t>
            </w:r>
            <w:r w:rsidRPr="005B4CDE">
              <w:t xml:space="preserve">письменных инструкциях </w:t>
            </w:r>
          </w:p>
        </w:tc>
      </w:tr>
      <w:tr w:rsidR="005B4CDE" w:rsidRPr="005B4CDE" w:rsidTr="005B4CDE">
        <w:tc>
          <w:tcPr>
            <w:tcW w:w="3685" w:type="dxa"/>
          </w:tcPr>
          <w:p w:rsidR="005B4CDE" w:rsidRPr="00022C3C" w:rsidRDefault="005B4CDE" w:rsidP="005B4CDE">
            <w:pPr>
              <w:rPr>
                <w:lang w:val="en-US"/>
              </w:rPr>
            </w:pPr>
            <w:r w:rsidRPr="00022C3C">
              <w:rPr>
                <w:lang w:val="en-US"/>
              </w:rPr>
              <w:t>ECE/TRANS/WP.15/AC.2/2018/41 (</w:t>
            </w:r>
            <w:r w:rsidRPr="005B4CDE">
              <w:t>Франция</w:t>
            </w:r>
            <w:r w:rsidRPr="00022C3C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B4CDE" w:rsidRPr="005B4CDE" w:rsidRDefault="005B4CDE" w:rsidP="004B7FDA">
            <w:r w:rsidRPr="005B4CDE">
              <w:t>Предложения о внесении поправок в таблицы А, В и С Правил, прилагаемых к</w:t>
            </w:r>
            <w:r w:rsidR="004B7FDA">
              <w:rPr>
                <w:lang w:val="en-US"/>
              </w:rPr>
              <w:t> </w:t>
            </w:r>
            <w:r w:rsidRPr="005B4CDE">
              <w:t>ВОПОГ</w:t>
            </w:r>
          </w:p>
        </w:tc>
      </w:tr>
      <w:tr w:rsidR="005B4CDE" w:rsidRPr="005B4CDE" w:rsidTr="005B4CDE">
        <w:tc>
          <w:tcPr>
            <w:tcW w:w="3685" w:type="dxa"/>
          </w:tcPr>
          <w:p w:rsidR="005B4CDE" w:rsidRPr="00022C3C" w:rsidRDefault="005B4CDE" w:rsidP="005B4CDE">
            <w:pPr>
              <w:rPr>
                <w:lang w:val="en-US"/>
              </w:rPr>
            </w:pPr>
            <w:r w:rsidRPr="00022C3C">
              <w:rPr>
                <w:lang w:val="en-US"/>
              </w:rPr>
              <w:t>ECE/TRANS/WP.15/AC.2/2018/42 (</w:t>
            </w:r>
            <w:r w:rsidRPr="005B4CDE">
              <w:t>Франция</w:t>
            </w:r>
            <w:r w:rsidRPr="00022C3C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B4CDE" w:rsidRPr="005B4CDE" w:rsidRDefault="005B4CDE" w:rsidP="005B4CDE">
            <w:r w:rsidRPr="005B4CDE">
              <w:t>Предложения о внесении поправок в часть 2 Правил, прилагаемых к ВОПОГ</w:t>
            </w:r>
          </w:p>
        </w:tc>
      </w:tr>
      <w:tr w:rsidR="005B4CDE" w:rsidRPr="005B4CDE" w:rsidTr="005B4CDE">
        <w:tc>
          <w:tcPr>
            <w:tcW w:w="3685" w:type="dxa"/>
          </w:tcPr>
          <w:p w:rsidR="005B4CDE" w:rsidRPr="005B4CDE" w:rsidRDefault="005B4CDE" w:rsidP="004B7FDA">
            <w:r w:rsidRPr="005B4CDE">
              <w:t>ECE/TRANS/WP.15/AC.2/2018/45 (ЕСРС,</w:t>
            </w:r>
            <w:r w:rsidR="004B7FDA">
              <w:rPr>
                <w:lang w:val="en-US"/>
              </w:rPr>
              <w:t> </w:t>
            </w:r>
            <w:r w:rsidRPr="005B4CDE">
              <w:t>ЕСРПТ, ЕОС)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B4CDE" w:rsidRPr="005B4CDE" w:rsidRDefault="005B4CDE" w:rsidP="005B4CDE">
            <w:r w:rsidRPr="005B4CDE">
              <w:t>Поправка к подразделу 7.1.4.1: ограничение перевозимых количеств</w:t>
            </w:r>
          </w:p>
        </w:tc>
      </w:tr>
      <w:tr w:rsidR="005B4CDE" w:rsidRPr="005B4CDE" w:rsidTr="005B4CDE">
        <w:tc>
          <w:tcPr>
            <w:tcW w:w="3685" w:type="dxa"/>
          </w:tcPr>
          <w:p w:rsidR="005B4CDE" w:rsidRPr="00022C3C" w:rsidRDefault="005B4CDE" w:rsidP="004B7FDA">
            <w:pPr>
              <w:rPr>
                <w:lang w:val="en-US"/>
              </w:rPr>
            </w:pPr>
            <w:r w:rsidRPr="00022C3C">
              <w:rPr>
                <w:lang w:val="en-US"/>
              </w:rPr>
              <w:t>ECE/TRANS/WP.15/AC.2/2018/46 (</w:t>
            </w:r>
            <w:r w:rsidRPr="005B4CDE">
              <w:t>ЕСРС</w:t>
            </w:r>
            <w:r w:rsidRPr="00022C3C">
              <w:rPr>
                <w:lang w:val="en-US"/>
              </w:rPr>
              <w:t>,</w:t>
            </w:r>
            <w:r w:rsidR="004B7FDA">
              <w:rPr>
                <w:lang w:val="en-US"/>
              </w:rPr>
              <w:t> </w:t>
            </w:r>
            <w:r w:rsidRPr="005B4CDE">
              <w:t>ЕОС</w:t>
            </w:r>
            <w:r w:rsidRPr="00022C3C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B4CDE" w:rsidRPr="005B4CDE" w:rsidRDefault="005B4CDE" w:rsidP="004B7FDA">
            <w:r w:rsidRPr="005B4CDE">
              <w:t>Предложение о внесении редакционных изменений с целью улучшения читаемости и удобства использования ВОПОГ: использование слова «аккумулятор» в главе 9</w:t>
            </w:r>
          </w:p>
        </w:tc>
      </w:tr>
      <w:tr w:rsidR="005B4CDE" w:rsidRPr="005B4CDE" w:rsidTr="005B4CDE">
        <w:tc>
          <w:tcPr>
            <w:tcW w:w="3685" w:type="dxa"/>
          </w:tcPr>
          <w:p w:rsidR="005B4CDE" w:rsidRPr="00022C3C" w:rsidRDefault="005B4CDE" w:rsidP="004B7FDA">
            <w:pPr>
              <w:rPr>
                <w:lang w:val="en-US"/>
              </w:rPr>
            </w:pPr>
            <w:r w:rsidRPr="00022C3C">
              <w:rPr>
                <w:lang w:val="en-US"/>
              </w:rPr>
              <w:t>ECE/TRANS/WP.15/AC.2/2018/47 (</w:t>
            </w:r>
            <w:r w:rsidRPr="005B4CDE">
              <w:t>ЕСРС</w:t>
            </w:r>
            <w:r w:rsidRPr="00022C3C">
              <w:rPr>
                <w:lang w:val="en-US"/>
              </w:rPr>
              <w:t>,</w:t>
            </w:r>
            <w:r w:rsidR="004B7FDA">
              <w:rPr>
                <w:lang w:val="en-US"/>
              </w:rPr>
              <w:t> </w:t>
            </w:r>
            <w:r w:rsidRPr="005B4CDE">
              <w:t>ЕОС</w:t>
            </w:r>
            <w:r w:rsidRPr="00022C3C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B4CDE" w:rsidRPr="005B4CDE" w:rsidRDefault="005B4CDE" w:rsidP="004B7FDA">
            <w:r w:rsidRPr="005B4CDE">
              <w:t>Предложение о внесении редакционных изменений с целью улучшения читаемости и удобства использования ВОПОГ: уточнение пунктов 1.1.3.6.1 и</w:t>
            </w:r>
            <w:r w:rsidR="004B7FDA">
              <w:rPr>
                <w:lang w:val="en-US"/>
              </w:rPr>
              <w:t> </w:t>
            </w:r>
            <w:r w:rsidRPr="005B4CDE">
              <w:t xml:space="preserve">1.1.3.6.2 ВОПОГ </w:t>
            </w:r>
          </w:p>
        </w:tc>
      </w:tr>
      <w:tr w:rsidR="005B4CDE" w:rsidRPr="005B4CDE" w:rsidTr="005B4CDE">
        <w:tc>
          <w:tcPr>
            <w:tcW w:w="3685" w:type="dxa"/>
          </w:tcPr>
          <w:p w:rsidR="005B4CDE" w:rsidRPr="00022C3C" w:rsidRDefault="005B4CDE" w:rsidP="005B4CDE">
            <w:pPr>
              <w:rPr>
                <w:lang w:val="en-US"/>
              </w:rPr>
            </w:pPr>
            <w:r w:rsidRPr="00022C3C">
              <w:rPr>
                <w:lang w:val="en-US"/>
              </w:rPr>
              <w:t>ECE/TRANS/WP.15/AC.2/2018/48 (</w:t>
            </w:r>
            <w:r w:rsidRPr="005B4CDE">
              <w:t>ЕСРС</w:t>
            </w:r>
            <w:r w:rsidR="004B7FDA" w:rsidRPr="00022C3C">
              <w:rPr>
                <w:lang w:val="en-US"/>
              </w:rPr>
              <w:t>, </w:t>
            </w:r>
            <w:r w:rsidRPr="005B4CDE">
              <w:t>ЕОС</w:t>
            </w:r>
            <w:r w:rsidRPr="00022C3C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B4CDE" w:rsidRPr="005B4CDE" w:rsidRDefault="005B4CDE" w:rsidP="005C2153">
            <w:r w:rsidRPr="005B4CDE">
              <w:t>Предложение о внесении редакционных изменений с целью улучшения читаемости и удобства использования ВОПОГ: контейнеры-цистерны и контейнеры</w:t>
            </w:r>
          </w:p>
        </w:tc>
      </w:tr>
      <w:tr w:rsidR="005B4CDE" w:rsidRPr="005B4CDE" w:rsidTr="005B4CDE">
        <w:tc>
          <w:tcPr>
            <w:tcW w:w="3685" w:type="dxa"/>
          </w:tcPr>
          <w:p w:rsidR="005B4CDE" w:rsidRPr="005B4CDE" w:rsidRDefault="005B4CDE" w:rsidP="005B4CDE">
            <w:r w:rsidRPr="005B4CDE">
              <w:t>ECE/TRANS/WP.15/AC.2/2018/49 (ЕСРС</w:t>
            </w:r>
            <w:r w:rsidR="004B7FDA">
              <w:t>,</w:t>
            </w:r>
            <w:r w:rsidR="004B7FDA">
              <w:rPr>
                <w:lang w:val="en-US"/>
              </w:rPr>
              <w:t> </w:t>
            </w:r>
            <w:r w:rsidRPr="005B4CDE">
              <w:t>ЕСРПТ, ЕОС)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B4CDE" w:rsidRPr="005B4CDE" w:rsidRDefault="005B4CDE" w:rsidP="005B4CDE">
            <w:r w:rsidRPr="005B4CDE">
              <w:t>Информация для Комитета по вопросам безопасности относительно результатов проверок в контексте безопасного максимального зазора и многостороннего соглашения М 018</w:t>
            </w:r>
          </w:p>
        </w:tc>
      </w:tr>
      <w:tr w:rsidR="005B4CDE" w:rsidRPr="005B4CDE" w:rsidTr="005B4CDE">
        <w:tc>
          <w:tcPr>
            <w:tcW w:w="3685" w:type="dxa"/>
          </w:tcPr>
          <w:p w:rsidR="005B4CDE" w:rsidRPr="00022C3C" w:rsidRDefault="005B4CDE" w:rsidP="005B4CDE">
            <w:pPr>
              <w:rPr>
                <w:lang w:val="en-US"/>
              </w:rPr>
            </w:pPr>
            <w:r w:rsidRPr="00022C3C">
              <w:rPr>
                <w:lang w:val="en-US"/>
              </w:rPr>
              <w:t>ECE/TRANS/WP.15/AC.2/2018/50 (</w:t>
            </w:r>
            <w:r w:rsidRPr="005B4CDE">
              <w:t>ЕСФХП</w:t>
            </w:r>
            <w:r w:rsidRPr="00022C3C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B4CDE" w:rsidRPr="005B4CDE" w:rsidRDefault="005B4CDE" w:rsidP="005B4CDE">
            <w:r w:rsidRPr="005B4CDE">
              <w:t>Анализ классификации по группам взрывоопасности для дополнительных номеров ООН</w:t>
            </w:r>
          </w:p>
        </w:tc>
      </w:tr>
      <w:tr w:rsidR="005B4CDE" w:rsidRPr="005B4CDE" w:rsidTr="005B4CDE">
        <w:tc>
          <w:tcPr>
            <w:tcW w:w="3685" w:type="dxa"/>
          </w:tcPr>
          <w:p w:rsidR="005B4CDE" w:rsidRPr="00022C3C" w:rsidRDefault="005B4CDE" w:rsidP="005B4CDE">
            <w:pPr>
              <w:rPr>
                <w:lang w:val="en-US"/>
              </w:rPr>
            </w:pPr>
            <w:r w:rsidRPr="00022C3C">
              <w:rPr>
                <w:lang w:val="en-US"/>
              </w:rPr>
              <w:t>ECE/TRANS/WP.15/AC.2/2018/51 (</w:t>
            </w:r>
            <w:r w:rsidRPr="005B4CDE">
              <w:t>Германия</w:t>
            </w:r>
            <w:r w:rsidRPr="00022C3C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B4CDE" w:rsidRPr="005B4CDE" w:rsidRDefault="005B4CDE" w:rsidP="005B4CDE">
            <w:r w:rsidRPr="005B4CDE">
              <w:t>Подраздел 1.1.3.6 ВОПОГ: изъятия, связанные с количествами, перевозимыми судами</w:t>
            </w:r>
          </w:p>
        </w:tc>
      </w:tr>
      <w:tr w:rsidR="005B4CDE" w:rsidRPr="005B4CDE" w:rsidTr="005B4CDE">
        <w:tc>
          <w:tcPr>
            <w:tcW w:w="3685" w:type="dxa"/>
          </w:tcPr>
          <w:p w:rsidR="005B4CDE" w:rsidRPr="00022C3C" w:rsidRDefault="005B4CDE" w:rsidP="005B4CDE">
            <w:pPr>
              <w:rPr>
                <w:lang w:val="en-US"/>
              </w:rPr>
            </w:pPr>
            <w:r w:rsidRPr="00022C3C">
              <w:rPr>
                <w:lang w:val="en-US"/>
              </w:rPr>
              <w:t xml:space="preserve">ECE/TRANS/WP.15/AC.2/2018/52 </w:t>
            </w:r>
            <w:r w:rsidR="004B7FDA" w:rsidRPr="00022C3C">
              <w:rPr>
                <w:lang w:val="en-US"/>
              </w:rPr>
              <w:br/>
            </w:r>
            <w:r w:rsidRPr="00022C3C">
              <w:rPr>
                <w:lang w:val="en-US"/>
              </w:rPr>
              <w:t>(</w:t>
            </w:r>
            <w:r w:rsidRPr="005B4CDE">
              <w:t>ЦКСР</w:t>
            </w:r>
            <w:r w:rsidRPr="00022C3C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B4CDE" w:rsidRPr="005B4CDE" w:rsidRDefault="005B4CDE" w:rsidP="005B4CDE">
            <w:r w:rsidRPr="005B4CDE">
              <w:t>Дополнительные поправки, касающиеся концепции взрывозащиты на судах внутреннего плавания</w:t>
            </w:r>
          </w:p>
        </w:tc>
      </w:tr>
    </w:tbl>
    <w:p w:rsidR="00B96E63" w:rsidRDefault="00B96E63" w:rsidP="005B4CDE">
      <w:pPr>
        <w:pStyle w:val="H1GR"/>
      </w:pPr>
    </w:p>
    <w:p w:rsidR="00B96E63" w:rsidRDefault="00B96E63">
      <w:pPr>
        <w:suppressAutoHyphens w:val="0"/>
        <w:spacing w:line="240" w:lineRule="auto"/>
        <w:rPr>
          <w:rFonts w:eastAsia="Times New Roman" w:cs="Times New Roman"/>
          <w:b/>
          <w:sz w:val="24"/>
          <w:szCs w:val="20"/>
          <w:lang w:eastAsia="ru-RU"/>
        </w:rPr>
      </w:pPr>
      <w:r>
        <w:br w:type="page"/>
      </w:r>
    </w:p>
    <w:p w:rsidR="005B4CDE" w:rsidRPr="007D5222" w:rsidRDefault="005B4CDE" w:rsidP="005B4CDE">
      <w:pPr>
        <w:pStyle w:val="H1GR"/>
      </w:pPr>
      <w:r w:rsidRPr="00EE4BAC">
        <w:lastRenderedPageBreak/>
        <w:tab/>
      </w:r>
      <w:r w:rsidRPr="007D5222">
        <w:t>5.</w:t>
      </w:r>
      <w:r w:rsidRPr="007D5222">
        <w:tab/>
        <w:t>Доклады неофициальных рабочих групп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685"/>
        <w:gridCol w:w="3685"/>
      </w:tblGrid>
      <w:tr w:rsidR="005B4CDE" w:rsidRPr="005B4CDE" w:rsidTr="004B7FDA">
        <w:tc>
          <w:tcPr>
            <w:tcW w:w="3685" w:type="dxa"/>
          </w:tcPr>
          <w:p w:rsidR="005B4CDE" w:rsidRPr="005B4CDE" w:rsidRDefault="005B4CDE" w:rsidP="005B4CDE">
            <w:r w:rsidRPr="005B4CDE">
              <w:t>ECE/TRANS/WP.15/AC.2/2018/35</w:t>
            </w:r>
            <w:r w:rsidRPr="005B4CDE">
              <w:br/>
              <w:t>(Бельгия, Нидерланды и Франция)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B4CDE" w:rsidRPr="005B4CDE" w:rsidRDefault="005B4CDE" w:rsidP="005B4CDE">
            <w:r w:rsidRPr="005B4CDE">
              <w:t>Доклад неофициальной рабочей группы по мембранным танкам</w:t>
            </w:r>
            <w:r w:rsidRPr="005B4CDE" w:rsidDel="002F32DA">
              <w:t xml:space="preserve"> </w:t>
            </w:r>
          </w:p>
        </w:tc>
      </w:tr>
      <w:tr w:rsidR="005B4CDE" w:rsidRPr="005B4CDE" w:rsidTr="004B7FDA">
        <w:tc>
          <w:tcPr>
            <w:tcW w:w="3685" w:type="dxa"/>
          </w:tcPr>
          <w:p w:rsidR="005B4CDE" w:rsidRPr="005B4CDE" w:rsidRDefault="005B4CDE" w:rsidP="005B4CDE">
            <w:r w:rsidRPr="005B4CDE">
              <w:t xml:space="preserve">ECE/TRANS/WP.15/AC.2/2018/39 (ФЕТСА, ЕСРС, ЕОС, EАОН и </w:t>
            </w:r>
            <w:r w:rsidRPr="005B4CDE">
              <w:br/>
              <w:t>«</w:t>
            </w:r>
            <w:proofErr w:type="spellStart"/>
            <w:r w:rsidRPr="005B4CDE">
              <w:t>Фьюэлз-Юроп</w:t>
            </w:r>
            <w:proofErr w:type="spellEnd"/>
            <w:r w:rsidRPr="005B4CDE">
              <w:t>»)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B4CDE" w:rsidRPr="005B4CDE" w:rsidRDefault="005B4CDE" w:rsidP="005B4CDE">
            <w:r w:rsidRPr="005B4CDE">
              <w:t>Рабочее резюме итогов второго совещания неофициальной рабочей группы по вопросу погрузки поверх на</w:t>
            </w:r>
            <w:r>
              <w:rPr>
                <w:lang w:val="en-US"/>
              </w:rPr>
              <w:t> </w:t>
            </w:r>
            <w:r w:rsidRPr="005B4CDE">
              <w:t xml:space="preserve">баржах </w:t>
            </w:r>
          </w:p>
        </w:tc>
      </w:tr>
      <w:tr w:rsidR="005B4CDE" w:rsidRPr="005B4CDE" w:rsidTr="004B7FDA">
        <w:tc>
          <w:tcPr>
            <w:tcW w:w="3685" w:type="dxa"/>
          </w:tcPr>
          <w:p w:rsidR="005B4CDE" w:rsidRPr="00022C3C" w:rsidRDefault="005B4CDE" w:rsidP="005B4CDE">
            <w:pPr>
              <w:rPr>
                <w:lang w:val="en-US"/>
              </w:rPr>
            </w:pPr>
            <w:r w:rsidRPr="00022C3C">
              <w:rPr>
                <w:lang w:val="en-US"/>
              </w:rPr>
              <w:t>ECE/TRANS/WP.15/AC.2/2018/44</w:t>
            </w:r>
            <w:r w:rsidRPr="00022C3C">
              <w:rPr>
                <w:lang w:val="en-US"/>
              </w:rPr>
              <w:br/>
              <w:t>(</w:t>
            </w:r>
            <w:r w:rsidRPr="005B4CDE">
              <w:t>Германия</w:t>
            </w:r>
            <w:r w:rsidRPr="00022C3C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B4CDE" w:rsidRPr="005B4CDE" w:rsidRDefault="005B4CDE" w:rsidP="005B4CDE">
            <w:r w:rsidRPr="005B4CDE">
              <w:t>Доклад о работе десятого совещания неофициальной рабочей группы по веществам</w:t>
            </w:r>
          </w:p>
        </w:tc>
      </w:tr>
    </w:tbl>
    <w:p w:rsidR="005B4CDE" w:rsidRPr="00391C2A" w:rsidRDefault="005B4CDE" w:rsidP="005B4CDE">
      <w:pPr>
        <w:pStyle w:val="SingleTxtGR"/>
      </w:pPr>
      <w:r w:rsidRPr="00EE4BAC">
        <w:tab/>
      </w:r>
      <w:r w:rsidRPr="00391C2A">
        <w:t>Доклады неофициальных рабочих групп, полученные после опубликования настоящей аннотированной повестки дня, будут представлены в неофициальных документах.</w:t>
      </w:r>
    </w:p>
    <w:p w:rsidR="005B4CDE" w:rsidRPr="007D5222" w:rsidRDefault="005B4CDE" w:rsidP="005B4CDE">
      <w:pPr>
        <w:pStyle w:val="H1GR"/>
      </w:pPr>
      <w:r w:rsidRPr="00391C2A">
        <w:tab/>
      </w:r>
      <w:r w:rsidRPr="007D5222">
        <w:t>6.</w:t>
      </w:r>
      <w:r w:rsidRPr="007D5222">
        <w:tab/>
        <w:t>Программа работы и расписание совещаний</w:t>
      </w:r>
    </w:p>
    <w:p w:rsidR="005B4CDE" w:rsidRDefault="005B4CDE" w:rsidP="005B4CDE">
      <w:pPr>
        <w:pStyle w:val="SingleTxtGR"/>
      </w:pPr>
      <w:r w:rsidRPr="00391C2A">
        <w:tab/>
        <w:t>Д</w:t>
      </w:r>
      <w:r>
        <w:t xml:space="preserve">вадцать первая </w:t>
      </w:r>
      <w:r w:rsidRPr="00391C2A">
        <w:t xml:space="preserve">сессия Административного комитета ВОПОГ состоится </w:t>
      </w:r>
      <w:r>
        <w:t>31</w:t>
      </w:r>
      <w:r>
        <w:rPr>
          <w:lang w:val="en-US"/>
        </w:rPr>
        <w:t> </w:t>
      </w:r>
      <w:r w:rsidRPr="00391C2A">
        <w:t>августа 201</w:t>
      </w:r>
      <w:r>
        <w:t>8</w:t>
      </w:r>
      <w:r w:rsidRPr="00391C2A">
        <w:t xml:space="preserve"> года и начнется в 1</w:t>
      </w:r>
      <w:r>
        <w:t>2</w:t>
      </w:r>
      <w:r w:rsidRPr="00391C2A">
        <w:t xml:space="preserve"> ч </w:t>
      </w:r>
      <w:r>
        <w:t>0</w:t>
      </w:r>
      <w:r w:rsidRPr="00391C2A">
        <w:t>0 м</w:t>
      </w:r>
      <w:r>
        <w:t>ин</w:t>
      </w:r>
      <w:r w:rsidRPr="00391C2A">
        <w:t xml:space="preserve">. </w:t>
      </w:r>
    </w:p>
    <w:p w:rsidR="005B4CDE" w:rsidRPr="00391C2A" w:rsidRDefault="005B4CDE" w:rsidP="005B4CDE">
      <w:pPr>
        <w:pStyle w:val="SingleTxtGR"/>
      </w:pPr>
      <w:r>
        <w:tab/>
      </w:r>
      <w:r w:rsidRPr="00391C2A">
        <w:t xml:space="preserve">Тридцать </w:t>
      </w:r>
      <w:r>
        <w:t>четверт</w:t>
      </w:r>
      <w:r w:rsidRPr="00391C2A">
        <w:t>ую сессию Комитета по вопросам безопасности ВОПОГ планируется провести в Женеве 2</w:t>
      </w:r>
      <w:r>
        <w:t>1</w:t>
      </w:r>
      <w:r w:rsidRPr="00391C2A">
        <w:t>–2</w:t>
      </w:r>
      <w:r>
        <w:t>5</w:t>
      </w:r>
      <w:r w:rsidRPr="00391C2A">
        <w:t xml:space="preserve"> января 201</w:t>
      </w:r>
      <w:r>
        <w:t>9</w:t>
      </w:r>
      <w:r w:rsidRPr="00391C2A">
        <w:t xml:space="preserve"> года. Двадцат</w:t>
      </w:r>
      <w:r>
        <w:t>ь вторую</w:t>
      </w:r>
      <w:r w:rsidRPr="00391C2A">
        <w:t xml:space="preserve"> сессию Административного комитета ВОПОГ планируется провести 2</w:t>
      </w:r>
      <w:r>
        <w:t>5</w:t>
      </w:r>
      <w:r w:rsidRPr="00391C2A">
        <w:t xml:space="preserve"> января 201</w:t>
      </w:r>
      <w:r>
        <w:t>9</w:t>
      </w:r>
      <w:r w:rsidRPr="00391C2A">
        <w:t xml:space="preserve"> года. Крайним сроком представления документов для этих совещаний является 2</w:t>
      </w:r>
      <w:r>
        <w:t>6</w:t>
      </w:r>
      <w:r w:rsidRPr="00391C2A">
        <w:t xml:space="preserve"> октября 201</w:t>
      </w:r>
      <w:r>
        <w:t>8</w:t>
      </w:r>
      <w:r w:rsidRPr="00391C2A">
        <w:t xml:space="preserve"> года.</w:t>
      </w:r>
    </w:p>
    <w:p w:rsidR="005B4CDE" w:rsidRPr="007D5222" w:rsidRDefault="005B4CDE" w:rsidP="005B4CDE">
      <w:pPr>
        <w:pStyle w:val="H1GR"/>
      </w:pPr>
      <w:r w:rsidRPr="00391C2A">
        <w:tab/>
      </w:r>
      <w:r w:rsidRPr="007D5222">
        <w:t>7.</w:t>
      </w:r>
      <w:r w:rsidRPr="007D5222">
        <w:tab/>
        <w:t>Прочие вопросы</w:t>
      </w:r>
    </w:p>
    <w:p w:rsidR="005B4CDE" w:rsidRPr="00391C2A" w:rsidRDefault="005B4CDE" w:rsidP="005B4CDE">
      <w:pPr>
        <w:pStyle w:val="SingleTxtGR"/>
      </w:pPr>
      <w:r w:rsidRPr="00391C2A">
        <w:tab/>
        <w:t>Комитет по вопросам безопасности, возможно, пожелает обсудить любые другие вопросы, относящиеся к его работе.</w:t>
      </w:r>
    </w:p>
    <w:p w:rsidR="005B4CDE" w:rsidRPr="007D5222" w:rsidRDefault="005B4CDE" w:rsidP="005B4CDE">
      <w:pPr>
        <w:pStyle w:val="H1GR"/>
      </w:pPr>
      <w:r w:rsidRPr="00391C2A">
        <w:tab/>
      </w:r>
      <w:r w:rsidRPr="007D5222">
        <w:t>8.</w:t>
      </w:r>
      <w:r w:rsidRPr="007D5222">
        <w:tab/>
        <w:t>Утверждение доклада</w:t>
      </w:r>
    </w:p>
    <w:p w:rsidR="005B4CDE" w:rsidRDefault="005B4CDE" w:rsidP="005B4CDE">
      <w:pPr>
        <w:pStyle w:val="SingleTxtGR"/>
      </w:pPr>
      <w:r w:rsidRPr="00391C2A">
        <w:tab/>
        <w:t xml:space="preserve">Комитет по вопросам безопасности, возможно, пожелает утвердить доклад о работе своей тридцать </w:t>
      </w:r>
      <w:r>
        <w:t>третьей</w:t>
      </w:r>
      <w:r w:rsidRPr="00391C2A">
        <w:t xml:space="preserve"> сессии на основе проекта, подготовленного секретариатом.</w:t>
      </w:r>
    </w:p>
    <w:p w:rsidR="005B4CDE" w:rsidRPr="005B4CDE" w:rsidRDefault="005B4CDE" w:rsidP="005B4CD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B4CDE" w:rsidRPr="005B4CDE" w:rsidSect="005B4C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A25" w:rsidRPr="00A312BC" w:rsidRDefault="00627A25" w:rsidP="00A312BC"/>
  </w:endnote>
  <w:endnote w:type="continuationSeparator" w:id="0">
    <w:p w:rsidR="00627A25" w:rsidRPr="00A312BC" w:rsidRDefault="00627A2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CDE" w:rsidRPr="005B4CDE" w:rsidRDefault="005B4CDE">
    <w:pPr>
      <w:pStyle w:val="Footer"/>
    </w:pPr>
    <w:r w:rsidRPr="005B4CDE">
      <w:rPr>
        <w:b/>
        <w:sz w:val="18"/>
      </w:rPr>
      <w:fldChar w:fldCharType="begin"/>
    </w:r>
    <w:r w:rsidRPr="005B4CDE">
      <w:rPr>
        <w:b/>
        <w:sz w:val="18"/>
      </w:rPr>
      <w:instrText xml:space="preserve"> PAGE  \* MERGEFORMAT </w:instrText>
    </w:r>
    <w:r w:rsidRPr="005B4CDE">
      <w:rPr>
        <w:b/>
        <w:sz w:val="18"/>
      </w:rPr>
      <w:fldChar w:fldCharType="separate"/>
    </w:r>
    <w:r w:rsidR="003B52E6">
      <w:rPr>
        <w:b/>
        <w:noProof/>
        <w:sz w:val="18"/>
      </w:rPr>
      <w:t>4</w:t>
    </w:r>
    <w:r w:rsidRPr="005B4CDE">
      <w:rPr>
        <w:b/>
        <w:sz w:val="18"/>
      </w:rPr>
      <w:fldChar w:fldCharType="end"/>
    </w:r>
    <w:r>
      <w:rPr>
        <w:b/>
        <w:sz w:val="18"/>
      </w:rPr>
      <w:tab/>
    </w:r>
    <w:r>
      <w:t>GE.18-09825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CDE" w:rsidRPr="005B4CDE" w:rsidRDefault="005B4CDE" w:rsidP="005B4CDE">
    <w:pPr>
      <w:pStyle w:val="Footer"/>
      <w:tabs>
        <w:tab w:val="clear" w:pos="9639"/>
        <w:tab w:val="right" w:pos="9638"/>
      </w:tabs>
      <w:rPr>
        <w:b/>
        <w:sz w:val="18"/>
      </w:rPr>
    </w:pPr>
    <w:r>
      <w:t>GE.18-09825</w:t>
    </w:r>
    <w:r>
      <w:tab/>
    </w:r>
    <w:r w:rsidRPr="005B4CDE">
      <w:rPr>
        <w:b/>
        <w:sz w:val="18"/>
      </w:rPr>
      <w:fldChar w:fldCharType="begin"/>
    </w:r>
    <w:r w:rsidRPr="005B4CDE">
      <w:rPr>
        <w:b/>
        <w:sz w:val="18"/>
      </w:rPr>
      <w:instrText xml:space="preserve"> PAGE  \* MERGEFORMAT </w:instrText>
    </w:r>
    <w:r w:rsidRPr="005B4CDE">
      <w:rPr>
        <w:b/>
        <w:sz w:val="18"/>
      </w:rPr>
      <w:fldChar w:fldCharType="separate"/>
    </w:r>
    <w:r w:rsidR="003B52E6">
      <w:rPr>
        <w:b/>
        <w:noProof/>
        <w:sz w:val="18"/>
      </w:rPr>
      <w:t>3</w:t>
    </w:r>
    <w:r w:rsidRPr="005B4CD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5B4CDE" w:rsidRDefault="005B4CDE" w:rsidP="005B4CD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18-09825  (R)</w:t>
    </w:r>
    <w:r>
      <w:rPr>
        <w:lang w:val="en-US"/>
      </w:rPr>
      <w:t xml:space="preserve">  220618  220618</w:t>
    </w:r>
    <w:r>
      <w:br/>
    </w:r>
    <w:r w:rsidRPr="005B4CDE">
      <w:rPr>
        <w:rFonts w:ascii="C39T30Lfz" w:hAnsi="C39T30Lfz"/>
        <w:kern w:val="14"/>
        <w:sz w:val="56"/>
      </w:rPr>
      <w:t></w:t>
    </w:r>
    <w:r w:rsidRPr="005B4CDE">
      <w:rPr>
        <w:rFonts w:ascii="C39T30Lfz" w:hAnsi="C39T30Lfz"/>
        <w:kern w:val="14"/>
        <w:sz w:val="56"/>
      </w:rPr>
      <w:t></w:t>
    </w:r>
    <w:r w:rsidRPr="005B4CDE">
      <w:rPr>
        <w:rFonts w:ascii="C39T30Lfz" w:hAnsi="C39T30Lfz"/>
        <w:kern w:val="14"/>
        <w:sz w:val="56"/>
      </w:rPr>
      <w:t></w:t>
    </w:r>
    <w:r w:rsidRPr="005B4CDE">
      <w:rPr>
        <w:rFonts w:ascii="C39T30Lfz" w:hAnsi="C39T30Lfz"/>
        <w:kern w:val="14"/>
        <w:sz w:val="56"/>
      </w:rPr>
      <w:t></w:t>
    </w:r>
    <w:r w:rsidRPr="005B4CDE">
      <w:rPr>
        <w:rFonts w:ascii="C39T30Lfz" w:hAnsi="C39T30Lfz"/>
        <w:kern w:val="14"/>
        <w:sz w:val="56"/>
      </w:rPr>
      <w:t></w:t>
    </w:r>
    <w:r w:rsidRPr="005B4CDE">
      <w:rPr>
        <w:rFonts w:ascii="C39T30Lfz" w:hAnsi="C39T30Lfz"/>
        <w:kern w:val="14"/>
        <w:sz w:val="56"/>
      </w:rPr>
      <w:t></w:t>
    </w:r>
    <w:r w:rsidRPr="005B4CDE">
      <w:rPr>
        <w:rFonts w:ascii="C39T30Lfz" w:hAnsi="C39T30Lfz"/>
        <w:kern w:val="14"/>
        <w:sz w:val="56"/>
      </w:rPr>
      <w:t></w:t>
    </w:r>
    <w:r w:rsidRPr="005B4CDE">
      <w:rPr>
        <w:rFonts w:ascii="C39T30Lfz" w:hAnsi="C39T30Lfz"/>
        <w:kern w:val="14"/>
        <w:sz w:val="56"/>
      </w:rPr>
      <w:t></w:t>
    </w:r>
    <w:r w:rsidRPr="005B4CD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67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67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A25" w:rsidRPr="001075E9" w:rsidRDefault="00627A2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27A25" w:rsidRDefault="00627A2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B4CDE" w:rsidRPr="00391C2A" w:rsidRDefault="005B4CDE" w:rsidP="005B4CDE">
      <w:pPr>
        <w:pStyle w:val="FootnoteText"/>
        <w:rPr>
          <w:sz w:val="20"/>
        </w:rPr>
      </w:pPr>
      <w:r>
        <w:tab/>
      </w:r>
      <w:r w:rsidRPr="00391C2A">
        <w:rPr>
          <w:rStyle w:val="FootnoteReference"/>
          <w:sz w:val="20"/>
          <w:vertAlign w:val="baseline"/>
        </w:rPr>
        <w:t>*</w:t>
      </w:r>
      <w:r w:rsidRPr="00391C2A">
        <w:rPr>
          <w:rStyle w:val="FootnoteReference"/>
          <w:vertAlign w:val="baseline"/>
        </w:rPr>
        <w:tab/>
      </w:r>
      <w:r w:rsidRPr="00391C2A">
        <w:t>Распространена на немецком языке Центральной комиссией судоходства по Рейну под условным обозначением CCNR-ZKR/ADN/WP.15/AC.2/6</w:t>
      </w:r>
      <w:r>
        <w:t>7</w:t>
      </w:r>
      <w:r w:rsidRPr="00391C2A">
        <w:t>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CDE" w:rsidRPr="005B4CDE" w:rsidRDefault="00C6699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B52E6">
      <w:t>ECE/TRANS/WP.15/AC.2/67/Add.1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CDE" w:rsidRPr="005B4CDE" w:rsidRDefault="00C66994" w:rsidP="005B4CD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B52E6">
      <w:t>ECE/TRANS/WP.15/AC.2/67/Add.1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CDE" w:rsidRDefault="005B4CDE" w:rsidP="005B4CD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E754C61"/>
    <w:multiLevelType w:val="hybridMultilevel"/>
    <w:tmpl w:val="C27C807E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8"/>
    <w:lvlOverride w:ilvl="0">
      <w:lvl w:ilvl="0" w:tplc="04090001">
        <w:start w:val="1"/>
        <w:numFmt w:val="bullet"/>
        <w:lvlText w:val=""/>
        <w:lvlJc w:val="left"/>
        <w:pPr>
          <w:ind w:left="2421" w:hanging="360"/>
        </w:pPr>
        <w:rPr>
          <w:rFonts w:ascii="Symbol" w:hAnsi="Symbol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A25"/>
    <w:rsid w:val="00022C3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4349D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3142"/>
    <w:rsid w:val="00305C08"/>
    <w:rsid w:val="00307FB6"/>
    <w:rsid w:val="00317339"/>
    <w:rsid w:val="00322004"/>
    <w:rsid w:val="00335DC8"/>
    <w:rsid w:val="003402C2"/>
    <w:rsid w:val="00381C24"/>
    <w:rsid w:val="00381FB4"/>
    <w:rsid w:val="00387CD4"/>
    <w:rsid w:val="003958D0"/>
    <w:rsid w:val="003A0D43"/>
    <w:rsid w:val="003A48CE"/>
    <w:rsid w:val="003B00E5"/>
    <w:rsid w:val="003B52E6"/>
    <w:rsid w:val="00407B78"/>
    <w:rsid w:val="00424203"/>
    <w:rsid w:val="00452493"/>
    <w:rsid w:val="00453318"/>
    <w:rsid w:val="00454AF2"/>
    <w:rsid w:val="00454E07"/>
    <w:rsid w:val="00472C5C"/>
    <w:rsid w:val="004B7FDA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B4CDE"/>
    <w:rsid w:val="005C2153"/>
    <w:rsid w:val="005D7914"/>
    <w:rsid w:val="005E2B41"/>
    <w:rsid w:val="005F0B42"/>
    <w:rsid w:val="00617A43"/>
    <w:rsid w:val="00627A25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9708F"/>
    <w:rsid w:val="00AB4B51"/>
    <w:rsid w:val="00B10CC7"/>
    <w:rsid w:val="00B36DF7"/>
    <w:rsid w:val="00B539E7"/>
    <w:rsid w:val="00B62458"/>
    <w:rsid w:val="00B96E63"/>
    <w:rsid w:val="00BC18B2"/>
    <w:rsid w:val="00BD33EE"/>
    <w:rsid w:val="00BE1CC7"/>
    <w:rsid w:val="00C106D6"/>
    <w:rsid w:val="00C119AE"/>
    <w:rsid w:val="00C60F0C"/>
    <w:rsid w:val="00C66994"/>
    <w:rsid w:val="00C805C9"/>
    <w:rsid w:val="00C92939"/>
    <w:rsid w:val="00CA1679"/>
    <w:rsid w:val="00CA7C8B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BC4FA3E-6620-4938-9EB2-8D2F4874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rsid w:val="005B4CDE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character" w:customStyle="1" w:styleId="SingleTxtGChar">
    <w:name w:val="_ Single Txt_G Char"/>
    <w:link w:val="SingleTxtG"/>
    <w:rsid w:val="005B4CDE"/>
    <w:rPr>
      <w:lang w:val="en-GB" w:eastAsia="en-US"/>
    </w:rPr>
  </w:style>
  <w:style w:type="paragraph" w:customStyle="1" w:styleId="H1G">
    <w:name w:val="_ H_1_G"/>
    <w:basedOn w:val="Normal"/>
    <w:next w:val="Normal"/>
    <w:rsid w:val="005B4CD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D5976-504B-4623-8A9A-BFAA74FF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1342</Words>
  <Characters>7653</Characters>
  <Application>Microsoft Office Word</Application>
  <DocSecurity>0</DocSecurity>
  <Lines>63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ECE/TRANS/WP.15/AC.2/67/Add.1</vt:lpstr>
      <vt:lpstr>ECE/TRANS/WP.15/AC.2/67/Add.1</vt:lpstr>
      <vt:lpstr>A/</vt:lpstr>
    </vt:vector>
  </TitlesOfParts>
  <Company>DCM</Company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ECE/TRANS/WP.15/AC.2/67/Add.1</dc:title>
  <dc:subject/>
  <dc:creator>SHUVALOVA Natalia</dc:creator>
  <cp:keywords/>
  <cp:lastModifiedBy>Secretariat</cp:lastModifiedBy>
  <cp:revision>2</cp:revision>
  <cp:lastPrinted>2018-06-22T09:41:00Z</cp:lastPrinted>
  <dcterms:created xsi:type="dcterms:W3CDTF">2018-07-25T09:19:00Z</dcterms:created>
  <dcterms:modified xsi:type="dcterms:W3CDTF">2018-07-25T09:19:00Z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