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F01" w:rsidRPr="000D63E3" w:rsidRDefault="00A43F01" w:rsidP="000D63E3">
      <w:pPr>
        <w:pStyle w:val="FootnoteText"/>
        <w:ind w:left="4820" w:right="567" w:firstLine="567"/>
        <w:rPr>
          <w:rFonts w:ascii="Arial" w:eastAsia="Arial" w:hAnsi="Arial" w:cs="Arial"/>
          <w:lang w:val="en-US" w:eastAsia="de-DE"/>
        </w:rPr>
      </w:pPr>
      <w:bookmarkStart w:id="0" w:name="_GoBack"/>
      <w:bookmarkEnd w:id="0"/>
      <w:r w:rsidRPr="000D63E3">
        <w:rPr>
          <w:rFonts w:ascii="Arial" w:hAnsi="Arial" w:cs="Arial"/>
          <w:noProof/>
          <w:lang w:val="fr-FR" w:eastAsia="fr-FR"/>
        </w:rPr>
        <w:drawing>
          <wp:anchor distT="0" distB="0" distL="114300" distR="114300" simplePos="0" relativeHeight="251702272" behindDoc="0" locked="0" layoutInCell="1" allowOverlap="1" wp14:anchorId="24231AA9" wp14:editId="71C2884E">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0D63E3">
        <w:rPr>
          <w:rFonts w:ascii="Arial" w:eastAsia="Arial" w:hAnsi="Arial" w:cs="Arial"/>
          <w:lang w:val="en-US" w:eastAsia="de-DE"/>
        </w:rPr>
        <w:t>CCNR-ZKR/ADN/WP.15/AC.2/66 add. 1</w:t>
      </w:r>
    </w:p>
    <w:p w:rsidR="00A43F01" w:rsidRPr="009372C4" w:rsidRDefault="00A43F01" w:rsidP="00A43F01">
      <w:pPr>
        <w:spacing w:line="240" w:lineRule="auto"/>
        <w:ind w:left="5387" w:right="-286"/>
        <w:outlineLvl w:val="0"/>
        <w:rPr>
          <w:rFonts w:ascii="Arial" w:hAnsi="Arial" w:cs="Arial"/>
          <w:sz w:val="16"/>
          <w:szCs w:val="24"/>
          <w:lang w:val="de-DE" w:eastAsia="de-DE"/>
        </w:rPr>
      </w:pPr>
      <w:r w:rsidRPr="009372C4">
        <w:rPr>
          <w:rFonts w:ascii="Arial" w:hAnsi="Arial" w:cs="Arial"/>
          <w:sz w:val="16"/>
          <w:szCs w:val="24"/>
          <w:lang w:val="de-DE" w:eastAsia="de-DE"/>
        </w:rPr>
        <w:t>Allgemeine Verteilung</w:t>
      </w:r>
    </w:p>
    <w:p w:rsidR="00A43F01" w:rsidRPr="009372C4" w:rsidRDefault="00E6240A" w:rsidP="00A43F01">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25. April</w:t>
      </w:r>
      <w:r w:rsidR="00A43F01" w:rsidRPr="009372C4">
        <w:rPr>
          <w:rFonts w:ascii="Arial" w:eastAsia="Arial" w:hAnsi="Arial" w:cs="Arial"/>
          <w:szCs w:val="24"/>
          <w:lang w:val="de-DE" w:eastAsia="de-DE"/>
        </w:rPr>
        <w:t xml:space="preserve"> 2018</w:t>
      </w:r>
    </w:p>
    <w:p w:rsidR="00A43F01" w:rsidRPr="009372C4" w:rsidRDefault="00A43F01" w:rsidP="00A43F01">
      <w:pPr>
        <w:tabs>
          <w:tab w:val="right" w:pos="3856"/>
          <w:tab w:val="left" w:pos="5670"/>
        </w:tabs>
        <w:spacing w:line="240" w:lineRule="auto"/>
        <w:ind w:left="5387" w:right="565"/>
        <w:rPr>
          <w:rFonts w:ascii="Arial" w:hAnsi="Arial" w:cs="Arial"/>
          <w:snapToGrid w:val="0"/>
          <w:kern w:val="1"/>
          <w:lang w:val="de-DE" w:eastAsia="de-DE"/>
        </w:rPr>
      </w:pPr>
      <w:r w:rsidRPr="009372C4">
        <w:rPr>
          <w:rFonts w:ascii="Arial" w:eastAsia="Arial" w:hAnsi="Arial" w:cs="Arial"/>
          <w:sz w:val="16"/>
          <w:szCs w:val="24"/>
          <w:lang w:val="de-DE" w:eastAsia="de-DE"/>
        </w:rPr>
        <w:t>Or.  ENGLISCH und FRANZÖSISCH</w:t>
      </w:r>
    </w:p>
    <w:p w:rsidR="00A43F01" w:rsidRPr="009372C4" w:rsidRDefault="00A43F01" w:rsidP="00A43F01">
      <w:pPr>
        <w:spacing w:line="240" w:lineRule="auto"/>
        <w:rPr>
          <w:rFonts w:ascii="Arial" w:hAnsi="Arial" w:cs="Arial"/>
          <w:sz w:val="16"/>
          <w:szCs w:val="24"/>
          <w:lang w:val="de-DE" w:eastAsia="de-DE"/>
        </w:rPr>
      </w:pPr>
    </w:p>
    <w:p w:rsidR="00A43F01" w:rsidRPr="009372C4" w:rsidRDefault="00A43F01" w:rsidP="00A43F01">
      <w:pPr>
        <w:spacing w:line="240" w:lineRule="auto"/>
        <w:rPr>
          <w:rFonts w:ascii="Arial" w:hAnsi="Arial" w:cs="Arial"/>
          <w:sz w:val="16"/>
          <w:szCs w:val="24"/>
          <w:lang w:val="de-DE" w:eastAsia="de-DE"/>
        </w:rPr>
      </w:pPr>
    </w:p>
    <w:p w:rsidR="00A43F01" w:rsidRPr="009372C4" w:rsidRDefault="00A43F01" w:rsidP="00A43F01">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9372C4">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A43F01" w:rsidRPr="009372C4" w:rsidRDefault="00A43F01" w:rsidP="00A43F01">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9372C4">
        <w:rPr>
          <w:rFonts w:ascii="Arial" w:hAnsi="Arial" w:cs="Arial"/>
          <w:snapToGrid w:val="0"/>
          <w:sz w:val="16"/>
          <w:szCs w:val="16"/>
          <w:lang w:val="de-DE" w:eastAsia="fr-FR"/>
        </w:rPr>
        <w:t>BEIGEFÜGTE VERORDNUNG (ADN)</w:t>
      </w:r>
    </w:p>
    <w:p w:rsidR="00A43F01" w:rsidRPr="009372C4" w:rsidRDefault="00A43F01" w:rsidP="00A43F01">
      <w:pPr>
        <w:tabs>
          <w:tab w:val="left" w:pos="2977"/>
        </w:tabs>
        <w:spacing w:line="240" w:lineRule="auto"/>
        <w:ind w:left="4111" w:right="-2"/>
        <w:rPr>
          <w:rFonts w:ascii="Arial" w:hAnsi="Arial" w:cs="Arial"/>
          <w:snapToGrid w:val="0"/>
          <w:sz w:val="16"/>
          <w:szCs w:val="16"/>
          <w:lang w:val="de-DE" w:eastAsia="fr-FR"/>
        </w:rPr>
      </w:pPr>
      <w:r w:rsidRPr="009372C4">
        <w:rPr>
          <w:rFonts w:ascii="Arial" w:hAnsi="Arial" w:cs="Arial"/>
          <w:snapToGrid w:val="0"/>
          <w:sz w:val="16"/>
          <w:szCs w:val="16"/>
          <w:lang w:val="de-DE" w:eastAsia="fr-FR"/>
        </w:rPr>
        <w:t>(SICHERHEITSAUSSCHUSS)</w:t>
      </w:r>
    </w:p>
    <w:p w:rsidR="00A43F01" w:rsidRPr="009372C4" w:rsidRDefault="00A43F01" w:rsidP="00A43F01">
      <w:pPr>
        <w:tabs>
          <w:tab w:val="left" w:pos="2977"/>
        </w:tabs>
        <w:spacing w:line="240" w:lineRule="auto"/>
        <w:ind w:left="4111" w:right="-2"/>
        <w:rPr>
          <w:rFonts w:ascii="Arial" w:hAnsi="Arial" w:cs="Arial"/>
          <w:snapToGrid w:val="0"/>
          <w:sz w:val="16"/>
          <w:szCs w:val="16"/>
          <w:lang w:val="de-DE" w:eastAsia="fr-FR"/>
        </w:rPr>
      </w:pPr>
      <w:r w:rsidRPr="009372C4">
        <w:rPr>
          <w:rFonts w:ascii="Arial" w:hAnsi="Arial" w:cs="Arial"/>
          <w:snapToGrid w:val="0"/>
          <w:sz w:val="16"/>
          <w:szCs w:val="16"/>
          <w:lang w:val="de-DE" w:eastAsia="fr-FR"/>
        </w:rPr>
        <w:t>(32. Tagung, Genf, 22. bis 26. Januar  2018)</w:t>
      </w:r>
    </w:p>
    <w:p w:rsidR="00A43F01" w:rsidRPr="009372C4" w:rsidRDefault="00A43F01" w:rsidP="00A43F01">
      <w:pPr>
        <w:tabs>
          <w:tab w:val="left" w:pos="2977"/>
        </w:tabs>
        <w:spacing w:line="240" w:lineRule="auto"/>
        <w:ind w:left="4111" w:right="-2"/>
        <w:rPr>
          <w:rFonts w:ascii="Arial" w:hAnsi="Arial" w:cs="Arial"/>
          <w:snapToGrid w:val="0"/>
          <w:sz w:val="16"/>
          <w:szCs w:val="16"/>
          <w:lang w:val="de-DE" w:eastAsia="fr-FR"/>
        </w:rPr>
      </w:pPr>
    </w:p>
    <w:p w:rsidR="00A43F01" w:rsidRPr="009372C4" w:rsidRDefault="00A43F01" w:rsidP="00A43F01">
      <w:pPr>
        <w:tabs>
          <w:tab w:val="left" w:pos="2977"/>
        </w:tabs>
        <w:spacing w:line="240" w:lineRule="auto"/>
        <w:ind w:left="4111" w:right="-2"/>
        <w:rPr>
          <w:rFonts w:ascii="Arial" w:hAnsi="Arial" w:cs="Arial"/>
          <w:snapToGrid w:val="0"/>
          <w:sz w:val="16"/>
          <w:szCs w:val="16"/>
          <w:lang w:val="de-DE" w:eastAsia="fr-FR"/>
        </w:rPr>
      </w:pPr>
    </w:p>
    <w:p w:rsidR="00A43F01" w:rsidRPr="009372C4" w:rsidRDefault="00A43F01" w:rsidP="0062072E">
      <w:pPr>
        <w:keepNext/>
        <w:keepLines/>
        <w:tabs>
          <w:tab w:val="right" w:pos="851"/>
        </w:tabs>
        <w:spacing w:before="300" w:after="240"/>
        <w:ind w:left="1134" w:right="1134" w:hanging="1134"/>
        <w:rPr>
          <w:b/>
          <w:sz w:val="28"/>
          <w:lang w:val="de-DE"/>
        </w:rPr>
      </w:pPr>
      <w:r w:rsidRPr="009372C4">
        <w:rPr>
          <w:b/>
          <w:sz w:val="28"/>
          <w:lang w:val="de-DE"/>
        </w:rPr>
        <w:tab/>
      </w:r>
      <w:r w:rsidRPr="009372C4">
        <w:rPr>
          <w:b/>
          <w:sz w:val="28"/>
          <w:lang w:val="de-DE"/>
        </w:rPr>
        <w:tab/>
      </w:r>
      <w:bookmarkStart w:id="1" w:name="_Toc410743246"/>
      <w:bookmarkStart w:id="2" w:name="_Toc428948781"/>
      <w:bookmarkStart w:id="3" w:name="_Toc442372095"/>
      <w:r w:rsidRPr="009372C4">
        <w:rPr>
          <w:b/>
          <w:sz w:val="28"/>
          <w:lang w:val="de-DE"/>
        </w:rPr>
        <w:t xml:space="preserve">Protokoll über die </w:t>
      </w:r>
      <w:r w:rsidR="00E6240A" w:rsidRPr="00E6240A">
        <w:rPr>
          <w:b/>
          <w:sz w:val="28"/>
          <w:lang w:val="de-DE"/>
        </w:rPr>
        <w:t>zweiunddreißigste</w:t>
      </w:r>
      <w:r w:rsidRPr="009372C4">
        <w:rPr>
          <w:b/>
          <w:sz w:val="28"/>
          <w:lang w:val="de-DE"/>
        </w:rPr>
        <w:t xml:space="preserve"> Sitzung der Gemeinsamen Expertentagung für die dem Europäischen Übereinkommen über die Internationale Beförderung von Gefährlichen Gütern auf Binnenwasserstraßen beigefügte Verordnung (ADN-Sicherheitsausschuss)</w:t>
      </w:r>
      <w:r w:rsidRPr="009372C4">
        <w:rPr>
          <w:b/>
          <w:sz w:val="28"/>
          <w:vertAlign w:val="superscript"/>
          <w:lang w:val="en-US"/>
        </w:rPr>
        <w:footnoteReference w:id="1"/>
      </w:r>
      <w:bookmarkEnd w:id="1"/>
      <w:bookmarkEnd w:id="2"/>
      <w:bookmarkEnd w:id="3"/>
    </w:p>
    <w:p w:rsidR="00A43F01" w:rsidRPr="009372C4" w:rsidRDefault="00A43F01" w:rsidP="00A43F01">
      <w:pPr>
        <w:keepNext/>
        <w:keepLines/>
        <w:tabs>
          <w:tab w:val="right" w:pos="851"/>
        </w:tabs>
        <w:spacing w:before="240" w:after="120" w:line="240" w:lineRule="exact"/>
        <w:ind w:left="1134" w:right="1134" w:hanging="1134"/>
        <w:rPr>
          <w:b/>
          <w:sz w:val="28"/>
          <w:szCs w:val="28"/>
          <w:lang w:val="de-DE"/>
        </w:rPr>
      </w:pPr>
    </w:p>
    <w:p w:rsidR="00A43F01" w:rsidRPr="009372C4" w:rsidRDefault="00A43F01" w:rsidP="00A43F01">
      <w:pPr>
        <w:keepNext/>
        <w:keepLines/>
        <w:tabs>
          <w:tab w:val="right" w:pos="851"/>
        </w:tabs>
        <w:spacing w:before="240" w:after="120" w:line="240" w:lineRule="exact"/>
        <w:ind w:left="1134" w:right="1134" w:hanging="1134"/>
        <w:rPr>
          <w:b/>
          <w:sz w:val="28"/>
          <w:szCs w:val="28"/>
          <w:lang w:val="de-DE"/>
        </w:rPr>
      </w:pPr>
      <w:r w:rsidRPr="009372C4">
        <w:rPr>
          <w:b/>
          <w:sz w:val="28"/>
          <w:szCs w:val="28"/>
          <w:lang w:val="de-DE"/>
        </w:rPr>
        <w:tab/>
      </w:r>
      <w:r w:rsidRPr="009372C4">
        <w:rPr>
          <w:b/>
          <w:sz w:val="28"/>
          <w:szCs w:val="28"/>
          <w:lang w:val="de-DE"/>
        </w:rPr>
        <w:tab/>
        <w:t>Addendum</w:t>
      </w:r>
    </w:p>
    <w:p w:rsidR="00366426" w:rsidRDefault="00366426">
      <w:pPr>
        <w:suppressAutoHyphens w:val="0"/>
        <w:spacing w:line="240" w:lineRule="auto"/>
        <w:rPr>
          <w:b/>
          <w:sz w:val="28"/>
          <w:lang w:val="de-DE"/>
        </w:rPr>
      </w:pPr>
      <w:r>
        <w:rPr>
          <w:b/>
          <w:sz w:val="28"/>
          <w:lang w:val="de-DE"/>
        </w:rPr>
        <w:br w:type="page"/>
      </w:r>
    </w:p>
    <w:p w:rsidR="00A43F01" w:rsidRPr="009372C4" w:rsidRDefault="00A43F01" w:rsidP="00A43F01">
      <w:pPr>
        <w:keepNext/>
        <w:keepLines/>
        <w:tabs>
          <w:tab w:val="right" w:pos="851"/>
        </w:tabs>
        <w:spacing w:before="240" w:after="240" w:line="300" w:lineRule="exact"/>
        <w:ind w:left="1134" w:right="1134" w:hanging="1134"/>
        <w:rPr>
          <w:b/>
          <w:sz w:val="28"/>
          <w:lang w:val="de-DE"/>
        </w:rPr>
      </w:pPr>
      <w:r w:rsidRPr="009372C4">
        <w:rPr>
          <w:b/>
          <w:sz w:val="28"/>
          <w:lang w:val="de-DE"/>
        </w:rPr>
        <w:lastRenderedPageBreak/>
        <w:tab/>
      </w:r>
      <w:r w:rsidRPr="009372C4">
        <w:rPr>
          <w:b/>
          <w:sz w:val="28"/>
          <w:lang w:val="de-DE"/>
        </w:rPr>
        <w:tab/>
        <w:t>Anhang I</w:t>
      </w:r>
    </w:p>
    <w:p w:rsidR="00A43F01" w:rsidRPr="009372C4" w:rsidRDefault="00A43F01" w:rsidP="00A43F01">
      <w:pPr>
        <w:keepNext/>
        <w:keepLines/>
        <w:tabs>
          <w:tab w:val="right" w:pos="851"/>
        </w:tabs>
        <w:spacing w:before="360" w:after="240" w:line="300" w:lineRule="exact"/>
        <w:ind w:left="1134" w:right="1134" w:hanging="1134"/>
        <w:rPr>
          <w:b/>
          <w:sz w:val="28"/>
          <w:lang w:val="de-DE" w:eastAsia="de-DE"/>
        </w:rPr>
      </w:pPr>
      <w:r w:rsidRPr="009372C4">
        <w:rPr>
          <w:b/>
          <w:sz w:val="28"/>
          <w:lang w:val="de-DE"/>
        </w:rPr>
        <w:tab/>
      </w:r>
      <w:r w:rsidRPr="009372C4">
        <w:rPr>
          <w:b/>
          <w:sz w:val="28"/>
          <w:lang w:val="de-DE"/>
        </w:rPr>
        <w:tab/>
      </w:r>
      <w:r w:rsidRPr="009372C4">
        <w:rPr>
          <w:b/>
          <w:sz w:val="28"/>
          <w:lang w:val="de-DE" w:eastAsia="de-DE"/>
        </w:rPr>
        <w:t>Vorschläge für Änderungen der dem ADN beigefügten Verordnung, die am 1. Januar 2019 in Kraft treten sollen</w:t>
      </w:r>
    </w:p>
    <w:p w:rsidR="00A43F01" w:rsidRPr="00A43F01" w:rsidRDefault="00A43F01" w:rsidP="00B63EF3">
      <w:pPr>
        <w:pStyle w:val="H1G"/>
        <w:spacing w:line="240" w:lineRule="atLeast"/>
        <w:jc w:val="both"/>
        <w:rPr>
          <w:sz w:val="28"/>
          <w:szCs w:val="28"/>
          <w:lang w:val="de-DE"/>
        </w:rPr>
      </w:pPr>
      <w:r w:rsidRPr="00A43F01">
        <w:rPr>
          <w:sz w:val="28"/>
          <w:szCs w:val="28"/>
          <w:lang w:val="de-DE"/>
        </w:rPr>
        <w:tab/>
        <w:t>A.</w:t>
      </w:r>
      <w:r w:rsidRPr="00A43F01">
        <w:rPr>
          <w:sz w:val="28"/>
          <w:szCs w:val="28"/>
          <w:lang w:val="de-DE"/>
        </w:rPr>
        <w:tab/>
        <w:t>Angenommene Änderungsvorschläge der vorgegangenen Sitzungen</w:t>
      </w:r>
    </w:p>
    <w:p w:rsidR="00A43F01" w:rsidRDefault="00A43F01" w:rsidP="00A43F01">
      <w:pPr>
        <w:pStyle w:val="SingleTxtG"/>
        <w:rPr>
          <w:lang w:val="de-DE"/>
        </w:rPr>
      </w:pPr>
      <w:r w:rsidRPr="009372C4">
        <w:rPr>
          <w:lang w:val="de-DE"/>
        </w:rPr>
        <w:t xml:space="preserve">Die angenommenen Änderungsvorschläge der vorgegangenen Sitzungen </w:t>
      </w:r>
      <w:r w:rsidRPr="00366426">
        <w:rPr>
          <w:lang w:val="de-DE"/>
        </w:rPr>
        <w:t>(ECE/ADN/2018/1) wurden</w:t>
      </w:r>
      <w:r w:rsidRPr="009372C4">
        <w:rPr>
          <w:lang w:val="de-DE"/>
        </w:rPr>
        <w:t xml:space="preserve"> mit folgenden Änderungen bestätigt:</w:t>
      </w:r>
    </w:p>
    <w:p w:rsidR="00B20CB7" w:rsidRDefault="00B20CB7" w:rsidP="00B63EF3">
      <w:pPr>
        <w:pStyle w:val="SingleTxtG"/>
        <w:tabs>
          <w:tab w:val="left" w:pos="2268"/>
        </w:tabs>
        <w:rPr>
          <w:b/>
          <w:lang w:val="de-DE"/>
        </w:rPr>
      </w:pPr>
    </w:p>
    <w:p w:rsidR="00417E5D" w:rsidRPr="00B20CB7" w:rsidRDefault="00B20CB7" w:rsidP="00B63EF3">
      <w:pPr>
        <w:pStyle w:val="SingleTxtG"/>
        <w:tabs>
          <w:tab w:val="left" w:pos="2268"/>
        </w:tabs>
        <w:rPr>
          <w:b/>
          <w:lang w:val="de-DE"/>
        </w:rPr>
      </w:pPr>
      <w:r w:rsidRPr="00B20CB7">
        <w:rPr>
          <w:b/>
          <w:lang w:val="de-DE"/>
        </w:rPr>
        <w:t>Kapitel 1.1</w:t>
      </w:r>
    </w:p>
    <w:p w:rsidR="00B63EF3" w:rsidRPr="00B25433" w:rsidRDefault="00B63EF3" w:rsidP="00B63EF3">
      <w:pPr>
        <w:pStyle w:val="SingleTxtG"/>
        <w:tabs>
          <w:tab w:val="left" w:pos="2268"/>
        </w:tabs>
        <w:rPr>
          <w:lang w:val="de-DE"/>
        </w:rPr>
      </w:pPr>
      <w:r w:rsidRPr="00B25433">
        <w:rPr>
          <w:lang w:val="de-DE"/>
        </w:rPr>
        <w:t>1.1.3.6.2 d) und e)</w:t>
      </w:r>
      <w:r w:rsidRPr="00B25433">
        <w:rPr>
          <w:lang w:val="de-DE"/>
        </w:rPr>
        <w:tab/>
        <w:t>[Die Änderung in der französischen Fassung hat keine Auswirkungen auf den deutschen Text.]</w:t>
      </w:r>
    </w:p>
    <w:p w:rsidR="00417E5D" w:rsidRPr="00B25433" w:rsidRDefault="00417E5D" w:rsidP="00417E5D">
      <w:pPr>
        <w:spacing w:after="120"/>
        <w:ind w:left="1134" w:right="1134"/>
        <w:jc w:val="both"/>
        <w:rPr>
          <w:lang w:val="de-DE"/>
        </w:rPr>
      </w:pPr>
      <w:r w:rsidRPr="00B25433">
        <w:rPr>
          <w:i/>
          <w:lang w:val="de-DE"/>
        </w:rPr>
        <w:t>(Referenzdokument: ECE/TRANS/WP.15/AC.2/64/Corr.1)</w:t>
      </w:r>
    </w:p>
    <w:p w:rsidR="00A43F01" w:rsidRPr="00B25433" w:rsidRDefault="00A43F01" w:rsidP="00A43F01">
      <w:pPr>
        <w:spacing w:before="120" w:after="120"/>
        <w:ind w:left="2251" w:right="1134" w:hanging="1117"/>
        <w:jc w:val="both"/>
        <w:rPr>
          <w:lang w:val="de-DE"/>
        </w:rPr>
      </w:pPr>
      <w:r w:rsidRPr="00B25433">
        <w:rPr>
          <w:lang w:val="de-DE"/>
        </w:rPr>
        <w:t>1.1.4.3</w:t>
      </w:r>
      <w:r w:rsidRPr="00B25433">
        <w:rPr>
          <w:lang w:val="de-DE"/>
        </w:rPr>
        <w:tab/>
        <w:t>In der Fußnote 2 streichen: „und Corrigenda“.</w:t>
      </w:r>
    </w:p>
    <w:p w:rsidR="00A43F01" w:rsidRDefault="00A43F01" w:rsidP="00A43F01">
      <w:pPr>
        <w:spacing w:after="120"/>
        <w:ind w:left="1134" w:right="1134"/>
        <w:jc w:val="both"/>
        <w:rPr>
          <w:i/>
          <w:lang w:val="de-DE"/>
        </w:rPr>
      </w:pPr>
      <w:r w:rsidRPr="00B25433">
        <w:rPr>
          <w:i/>
          <w:lang w:val="de-DE"/>
        </w:rPr>
        <w:t>(Referenzdokument: informelles Dokument INF.6)</w:t>
      </w:r>
    </w:p>
    <w:p w:rsidR="00B20CB7" w:rsidRDefault="00B20CB7" w:rsidP="00A43F01">
      <w:pPr>
        <w:spacing w:after="120"/>
        <w:ind w:left="1134" w:right="1134"/>
        <w:jc w:val="both"/>
        <w:rPr>
          <w:i/>
          <w:lang w:val="de-DE"/>
        </w:rPr>
      </w:pPr>
    </w:p>
    <w:p w:rsidR="00B20CB7" w:rsidRPr="00B20CB7" w:rsidRDefault="00B20CB7" w:rsidP="00A43F01">
      <w:pPr>
        <w:spacing w:after="120"/>
        <w:ind w:left="1134" w:right="1134"/>
        <w:jc w:val="both"/>
        <w:rPr>
          <w:b/>
          <w:lang w:val="de-DE"/>
        </w:rPr>
      </w:pPr>
      <w:r w:rsidRPr="00B20CB7">
        <w:rPr>
          <w:b/>
          <w:lang w:val="de-DE"/>
        </w:rPr>
        <w:t>Kapitel 1.2</w:t>
      </w:r>
    </w:p>
    <w:p w:rsidR="00A43F01" w:rsidRPr="00B25433" w:rsidRDefault="00A43F01" w:rsidP="00A43F01">
      <w:pPr>
        <w:spacing w:before="120" w:after="120"/>
        <w:ind w:left="2251" w:right="1134" w:hanging="1117"/>
        <w:jc w:val="both"/>
        <w:rPr>
          <w:rFonts w:eastAsia="SimSun"/>
          <w:szCs w:val="18"/>
          <w:lang w:val="de-DE" w:eastAsia="zh-CN"/>
        </w:rPr>
      </w:pPr>
      <w:r w:rsidRPr="00B25433">
        <w:rPr>
          <w:rFonts w:eastAsia="SimSun"/>
          <w:szCs w:val="18"/>
          <w:lang w:val="de-DE" w:eastAsia="zh-CN"/>
        </w:rPr>
        <w:t>1.2.1</w:t>
      </w:r>
      <w:r w:rsidRPr="00B25433">
        <w:rPr>
          <w:rFonts w:eastAsia="SimSun"/>
          <w:szCs w:val="18"/>
          <w:lang w:val="de-DE" w:eastAsia="zh-CN"/>
        </w:rPr>
        <w:tab/>
        <w:t>In der Begriffsbestimmung für „</w:t>
      </w:r>
      <w:r w:rsidRPr="00B25433">
        <w:rPr>
          <w:rFonts w:eastAsia="SimSun"/>
          <w:b/>
          <w:i/>
          <w:szCs w:val="18"/>
          <w:lang w:val="de-DE" w:eastAsia="zh-CN"/>
        </w:rPr>
        <w:t>Annahmestelle</w:t>
      </w:r>
      <w:r w:rsidRPr="00B25433">
        <w:rPr>
          <w:rFonts w:eastAsia="SimSun"/>
          <w:szCs w:val="18"/>
          <w:lang w:val="de-DE" w:eastAsia="zh-CN"/>
        </w:rPr>
        <w:t>“ „Eine Einrichtung“ ändern in: „Eine stationäre oder mobile Einrichtung“.</w:t>
      </w:r>
    </w:p>
    <w:p w:rsidR="00A43F01" w:rsidRPr="00B25433" w:rsidRDefault="00A43F01" w:rsidP="00A43F01">
      <w:pPr>
        <w:spacing w:after="120"/>
        <w:ind w:left="1134" w:right="1134"/>
        <w:jc w:val="both"/>
        <w:rPr>
          <w:i/>
          <w:lang w:val="de-DE"/>
        </w:rPr>
      </w:pPr>
      <w:r w:rsidRPr="00B25433">
        <w:rPr>
          <w:i/>
          <w:lang w:val="de-DE"/>
        </w:rPr>
        <w:t>(Referenzdokument: ECE/TRANS/WP.15/AC.2/2018/13)</w:t>
      </w:r>
    </w:p>
    <w:p w:rsidR="00A43F01" w:rsidRPr="00B25433" w:rsidRDefault="00A43F01" w:rsidP="00A43F01">
      <w:pPr>
        <w:spacing w:before="120" w:after="120"/>
        <w:ind w:left="2251" w:right="1134" w:hanging="1117"/>
        <w:jc w:val="both"/>
        <w:rPr>
          <w:rFonts w:eastAsia="SimSun"/>
          <w:szCs w:val="18"/>
          <w:lang w:val="de-DE" w:eastAsia="zh-CN"/>
        </w:rPr>
      </w:pPr>
      <w:r w:rsidRPr="00B25433">
        <w:rPr>
          <w:rFonts w:eastAsia="SimSun"/>
          <w:szCs w:val="18"/>
          <w:lang w:val="de-DE" w:eastAsia="zh-CN"/>
        </w:rPr>
        <w:t>1.2.1</w:t>
      </w:r>
      <w:r w:rsidRPr="00B25433">
        <w:rPr>
          <w:rFonts w:eastAsia="SimSun"/>
          <w:szCs w:val="18"/>
          <w:lang w:val="de-DE" w:eastAsia="zh-CN"/>
        </w:rPr>
        <w:tab/>
        <w:t>In der Begriffsbestimmung für „</w:t>
      </w:r>
      <w:r w:rsidRPr="00B25433">
        <w:rPr>
          <w:rFonts w:eastAsia="SimSun"/>
          <w:b/>
          <w:i/>
          <w:szCs w:val="18"/>
          <w:lang w:val="de-DE" w:eastAsia="zh-CN"/>
        </w:rPr>
        <w:t>Toximeter</w:t>
      </w:r>
      <w:r w:rsidRPr="00B25433">
        <w:rPr>
          <w:rFonts w:eastAsia="SimSun"/>
          <w:szCs w:val="18"/>
          <w:lang w:val="de-DE" w:eastAsia="zh-CN"/>
        </w:rPr>
        <w:t>“</w:t>
      </w:r>
    </w:p>
    <w:p w:rsidR="00A43F01" w:rsidRPr="00B25433" w:rsidRDefault="00A43F01" w:rsidP="00A43F01">
      <w:pPr>
        <w:tabs>
          <w:tab w:val="left" w:pos="2552"/>
        </w:tabs>
        <w:spacing w:before="120" w:after="120"/>
        <w:ind w:left="2251" w:right="1134"/>
        <w:jc w:val="both"/>
        <w:rPr>
          <w:rFonts w:eastAsia="SimSun"/>
          <w:szCs w:val="18"/>
          <w:lang w:val="de-DE" w:eastAsia="zh-CN"/>
        </w:rPr>
      </w:pPr>
      <w:r w:rsidRPr="00B25433">
        <w:rPr>
          <w:rFonts w:eastAsia="SimSun"/>
          <w:szCs w:val="18"/>
          <w:lang w:val="de-DE" w:eastAsia="zh-CN"/>
        </w:rPr>
        <w:t>-</w:t>
      </w:r>
      <w:r w:rsidRPr="00B25433">
        <w:rPr>
          <w:rFonts w:eastAsia="SimSun"/>
          <w:szCs w:val="18"/>
          <w:lang w:val="de-DE" w:eastAsia="zh-CN"/>
        </w:rPr>
        <w:tab/>
      </w:r>
      <w:r w:rsidRPr="000C2D3D">
        <w:rPr>
          <w:rFonts w:eastAsia="SimSun"/>
          <w:szCs w:val="18"/>
          <w:lang w:val="de-DE" w:eastAsia="zh-CN"/>
        </w:rPr>
        <w:t>„</w:t>
      </w:r>
      <w:r w:rsidRPr="000C2D3D">
        <w:rPr>
          <w:rFonts w:eastAsia="SimSun"/>
          <w:lang w:val="de-DE" w:eastAsia="zh-CN"/>
        </w:rPr>
        <w:t>Richtlinie 2014/34/EG</w:t>
      </w:r>
      <w:r w:rsidRPr="000C2D3D">
        <w:rPr>
          <w:rFonts w:eastAsia="SimSun"/>
          <w:sz w:val="18"/>
          <w:vertAlign w:val="superscript"/>
          <w:lang w:val="de-DE" w:eastAsia="zh-CN"/>
        </w:rPr>
        <w:footnoteReference w:id="2"/>
      </w:r>
      <w:r w:rsidRPr="000C2D3D">
        <w:rPr>
          <w:rFonts w:eastAsia="SimSun"/>
          <w:lang w:val="de-DE" w:eastAsia="zh-CN"/>
        </w:rPr>
        <w:t xml:space="preserve"> oder</w:t>
      </w:r>
      <w:r w:rsidRPr="000C2D3D">
        <w:rPr>
          <w:rFonts w:eastAsia="SimSun"/>
          <w:szCs w:val="18"/>
          <w:lang w:val="de-DE" w:eastAsia="zh-CN"/>
        </w:rPr>
        <w:t>“ ändern in: „</w:t>
      </w:r>
      <w:r w:rsidRPr="000C2D3D">
        <w:rPr>
          <w:rFonts w:eastAsia="SimSun"/>
          <w:lang w:val="de-DE" w:eastAsia="zh-CN"/>
        </w:rPr>
        <w:t>Richtlinie 2014/34/EU</w:t>
      </w:r>
      <w:r w:rsidRPr="000C2D3D">
        <w:rPr>
          <w:rFonts w:eastAsia="SimSun"/>
          <w:sz w:val="18"/>
          <w:vertAlign w:val="superscript"/>
          <w:lang w:val="de-DE" w:eastAsia="zh-CN"/>
        </w:rPr>
        <w:footnoteReference w:id="3"/>
      </w:r>
      <w:r w:rsidRPr="000C2D3D">
        <w:rPr>
          <w:rFonts w:eastAsia="SimSun"/>
          <w:lang w:val="de-DE" w:eastAsia="zh-CN"/>
        </w:rPr>
        <w:t xml:space="preserve"> oder nach</w:t>
      </w:r>
      <w:r w:rsidRPr="000C2D3D">
        <w:rPr>
          <w:rFonts w:eastAsia="SimSun"/>
          <w:szCs w:val="18"/>
          <w:lang w:val="de-DE" w:eastAsia="zh-CN"/>
        </w:rPr>
        <w:t>“.</w:t>
      </w:r>
    </w:p>
    <w:p w:rsidR="00A43F01" w:rsidRPr="00B25433" w:rsidRDefault="00A43F01" w:rsidP="00A43F01">
      <w:pPr>
        <w:pStyle w:val="FootnoteText"/>
        <w:tabs>
          <w:tab w:val="clear" w:pos="1021"/>
          <w:tab w:val="left" w:pos="2552"/>
        </w:tabs>
        <w:ind w:left="2268"/>
        <w:jc w:val="both"/>
        <w:rPr>
          <w:rFonts w:eastAsia="SimSun"/>
          <w:sz w:val="20"/>
          <w:szCs w:val="18"/>
          <w:lang w:val="de-DE" w:eastAsia="zh-CN"/>
        </w:rPr>
      </w:pPr>
      <w:r w:rsidRPr="00B25433">
        <w:rPr>
          <w:rFonts w:eastAsia="SimSun"/>
          <w:sz w:val="20"/>
          <w:szCs w:val="18"/>
          <w:lang w:val="de-DE" w:eastAsia="zh-CN"/>
        </w:rPr>
        <w:tab/>
        <w:t>-</w:t>
      </w:r>
      <w:r w:rsidRPr="00B25433">
        <w:rPr>
          <w:rFonts w:eastAsia="SimSun"/>
          <w:sz w:val="20"/>
          <w:szCs w:val="18"/>
          <w:lang w:val="de-DE" w:eastAsia="zh-CN"/>
        </w:rPr>
        <w:tab/>
        <w:t xml:space="preserve">Erhält die erste Fußnote folgenden Wortlaut: „Amtsblatt der Europäischen Union Nr. L 23 vom </w:t>
      </w:r>
      <w:r w:rsidRPr="00D72AB8">
        <w:rPr>
          <w:rFonts w:eastAsia="SimSun"/>
          <w:sz w:val="20"/>
          <w:szCs w:val="18"/>
          <w:lang w:val="de-DE" w:eastAsia="zh-CN"/>
        </w:rPr>
        <w:t>26. Februar 2014,</w:t>
      </w:r>
      <w:r w:rsidRPr="00B25433">
        <w:rPr>
          <w:rFonts w:eastAsia="SimSun"/>
          <w:sz w:val="20"/>
          <w:szCs w:val="18"/>
          <w:lang w:val="de-DE" w:eastAsia="zh-CN"/>
        </w:rPr>
        <w:t xml:space="preserve"> S. 309-356.“.</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B20CB7" w:rsidRPr="00B25433" w:rsidRDefault="00A43F01" w:rsidP="00B20CB7">
      <w:pPr>
        <w:pStyle w:val="SingleTxtG"/>
        <w:tabs>
          <w:tab w:val="left" w:pos="2268"/>
        </w:tabs>
        <w:rPr>
          <w:lang w:val="de-DE"/>
        </w:rPr>
      </w:pPr>
      <w:r w:rsidRPr="00B25433">
        <w:rPr>
          <w:lang w:val="de-DE"/>
        </w:rPr>
        <w:t>1.4.3.3 s)</w:t>
      </w:r>
      <w:r w:rsidRPr="00B25433">
        <w:rPr>
          <w:lang w:val="de-DE"/>
        </w:rPr>
        <w:tab/>
        <w:t>„Gasrückführleitung“ ändern in: „</w:t>
      </w:r>
      <w:r w:rsidRPr="00B25433">
        <w:rPr>
          <w:rFonts w:eastAsiaTheme="minorHAnsi"/>
          <w:lang w:val="de-DE"/>
        </w:rPr>
        <w:t>Gasrückfuhrleitung“.</w:t>
      </w:r>
      <w:r w:rsidR="00B20CB7">
        <w:rPr>
          <w:rFonts w:eastAsiaTheme="minorHAnsi"/>
          <w:lang w:val="de-DE"/>
        </w:rPr>
        <w:t xml:space="preserve"> </w:t>
      </w:r>
      <w:r w:rsidR="00B20CB7" w:rsidRPr="00B25433">
        <w:rPr>
          <w:lang w:val="de-DE"/>
        </w:rPr>
        <w:t>[Betrifft nur die deutsche Fassung]</w:t>
      </w:r>
    </w:p>
    <w:p w:rsidR="00A43F01" w:rsidRPr="00B25433" w:rsidRDefault="00A43F01" w:rsidP="00A43F01">
      <w:pPr>
        <w:spacing w:after="120"/>
        <w:ind w:left="1134" w:right="1134"/>
        <w:jc w:val="both"/>
        <w:rPr>
          <w:i/>
          <w:lang w:val="de-DE"/>
        </w:rPr>
      </w:pPr>
      <w:r w:rsidRPr="00B25433">
        <w:rPr>
          <w:i/>
          <w:lang w:val="de-DE"/>
        </w:rPr>
        <w:t>(Referenzdokument: ECE/ADN/2018/1 wie geändert)</w:t>
      </w:r>
    </w:p>
    <w:p w:rsidR="00B20CB7" w:rsidRDefault="00B20CB7" w:rsidP="008E6555">
      <w:pPr>
        <w:spacing w:after="120"/>
        <w:ind w:left="1134" w:right="1134"/>
        <w:jc w:val="both"/>
        <w:rPr>
          <w:b/>
          <w:lang w:val="de-DE"/>
        </w:rPr>
      </w:pPr>
    </w:p>
    <w:p w:rsidR="008E6555" w:rsidRPr="00B20CB7" w:rsidRDefault="008E6555" w:rsidP="008E6555">
      <w:pPr>
        <w:spacing w:after="120"/>
        <w:ind w:left="1134" w:right="1134"/>
        <w:jc w:val="both"/>
        <w:rPr>
          <w:b/>
          <w:lang w:val="de-DE"/>
        </w:rPr>
      </w:pPr>
      <w:r w:rsidRPr="00B20CB7">
        <w:rPr>
          <w:b/>
          <w:lang w:val="de-DE"/>
        </w:rPr>
        <w:t>Kapitel 3.2, Tab</w:t>
      </w:r>
      <w:r w:rsidR="00451FFB" w:rsidRPr="00B20CB7">
        <w:rPr>
          <w:b/>
          <w:lang w:val="de-DE"/>
        </w:rPr>
        <w:t>elle A</w:t>
      </w:r>
    </w:p>
    <w:p w:rsidR="008E6555" w:rsidRPr="00B25433" w:rsidRDefault="008E6555" w:rsidP="008E6555">
      <w:pPr>
        <w:pStyle w:val="SingleTxtG"/>
        <w:tabs>
          <w:tab w:val="left" w:pos="2268"/>
        </w:tabs>
        <w:rPr>
          <w:lang w:val="de-DE"/>
        </w:rPr>
      </w:pPr>
      <w:r w:rsidRPr="00B25433">
        <w:rPr>
          <w:bCs/>
          <w:lang w:val="de-DE"/>
        </w:rPr>
        <w:t>UN 1148</w:t>
      </w:r>
      <w:r w:rsidRPr="00B25433">
        <w:rPr>
          <w:bCs/>
          <w:lang w:val="de-DE"/>
        </w:rPr>
        <w:tab/>
      </w:r>
      <w:r w:rsidRPr="00B25433">
        <w:rPr>
          <w:lang w:val="de-DE"/>
        </w:rPr>
        <w:t>[Die Änderung in der französischen Fassung hat keine Auswirkungen auf den deutschen Text.]</w:t>
      </w:r>
    </w:p>
    <w:p w:rsidR="008E6555" w:rsidRPr="00B25433" w:rsidRDefault="008E6555" w:rsidP="008E6555">
      <w:pPr>
        <w:tabs>
          <w:tab w:val="left" w:pos="2552"/>
        </w:tabs>
        <w:spacing w:after="120"/>
        <w:ind w:left="1134" w:right="1134"/>
        <w:jc w:val="both"/>
        <w:rPr>
          <w:i/>
          <w:lang w:val="de-DE"/>
        </w:rPr>
      </w:pPr>
      <w:r w:rsidRPr="00B25433">
        <w:rPr>
          <w:i/>
          <w:lang w:val="de-DE"/>
        </w:rPr>
        <w:t>(</w:t>
      </w:r>
      <w:r w:rsidR="0003445F" w:rsidRPr="00B25433">
        <w:rPr>
          <w:i/>
          <w:lang w:val="de-DE"/>
        </w:rPr>
        <w:t>Referenzdokument</w:t>
      </w:r>
      <w:r w:rsidRPr="00B25433">
        <w:rPr>
          <w:i/>
          <w:lang w:val="de-DE"/>
        </w:rPr>
        <w:t>: ECE/TRANS/WP.15/AC.2/64/Corr.1)</w:t>
      </w:r>
    </w:p>
    <w:p w:rsidR="00B20CB7" w:rsidRDefault="00B20CB7" w:rsidP="001C4C22">
      <w:pPr>
        <w:spacing w:after="120"/>
        <w:ind w:left="1134" w:right="1134"/>
        <w:jc w:val="both"/>
        <w:rPr>
          <w:b/>
          <w:lang w:val="de-DE"/>
        </w:rPr>
      </w:pPr>
    </w:p>
    <w:p w:rsidR="00E6240A" w:rsidRDefault="00E6240A">
      <w:pPr>
        <w:suppressAutoHyphens w:val="0"/>
        <w:spacing w:line="240" w:lineRule="auto"/>
        <w:rPr>
          <w:b/>
          <w:lang w:val="de-DE"/>
        </w:rPr>
      </w:pPr>
      <w:r>
        <w:rPr>
          <w:b/>
          <w:lang w:val="de-DE"/>
        </w:rPr>
        <w:br w:type="page"/>
      </w:r>
    </w:p>
    <w:p w:rsidR="001C4C22" w:rsidRPr="00B20CB7" w:rsidRDefault="001C4C22" w:rsidP="001C4C22">
      <w:pPr>
        <w:spacing w:after="120"/>
        <w:ind w:left="1134" w:right="1134"/>
        <w:jc w:val="both"/>
        <w:rPr>
          <w:b/>
          <w:lang w:val="de-DE"/>
        </w:rPr>
      </w:pPr>
      <w:r w:rsidRPr="00B20CB7">
        <w:rPr>
          <w:b/>
          <w:lang w:val="de-DE"/>
        </w:rPr>
        <w:lastRenderedPageBreak/>
        <w:t>Kapitel 3.2, Tabelle C</w:t>
      </w:r>
    </w:p>
    <w:p w:rsidR="001C4C22" w:rsidRPr="00B25433" w:rsidRDefault="001C4C22" w:rsidP="001C4C22">
      <w:pPr>
        <w:pStyle w:val="SingleTxtG"/>
        <w:tabs>
          <w:tab w:val="left" w:pos="2268"/>
        </w:tabs>
        <w:rPr>
          <w:lang w:val="de-DE"/>
        </w:rPr>
      </w:pPr>
      <w:r w:rsidRPr="00B25433">
        <w:rPr>
          <w:bCs/>
          <w:lang w:val="de-DE"/>
        </w:rPr>
        <w:t>UN 2057 VG II und VG III</w:t>
      </w:r>
      <w:r w:rsidRPr="00B25433">
        <w:rPr>
          <w:bCs/>
          <w:lang w:val="de-DE"/>
        </w:rPr>
        <w:tab/>
      </w:r>
      <w:r w:rsidR="00E6240A">
        <w:rPr>
          <w:lang w:val="de-DE"/>
        </w:rPr>
        <w:tab/>
        <w:t>[</w:t>
      </w:r>
      <w:r w:rsidRPr="00B25433">
        <w:rPr>
          <w:lang w:val="de-DE"/>
        </w:rPr>
        <w:t>Die Änderung in der französischen und englischen Fassung hat keine Auswirkungen auf den deutschen Text.]</w:t>
      </w:r>
    </w:p>
    <w:p w:rsidR="001C4C22" w:rsidRPr="00B20CB7" w:rsidRDefault="001C4C22" w:rsidP="001C4C22">
      <w:pPr>
        <w:spacing w:after="120"/>
        <w:ind w:left="1134" w:right="1134"/>
        <w:jc w:val="both"/>
        <w:rPr>
          <w:i/>
          <w:lang w:val="de-DE"/>
        </w:rPr>
      </w:pPr>
      <w:r w:rsidRPr="00B20CB7">
        <w:rPr>
          <w:i/>
          <w:lang w:val="de-DE"/>
        </w:rPr>
        <w:t>(</w:t>
      </w:r>
      <w:r w:rsidR="0003445F" w:rsidRPr="00B20CB7">
        <w:rPr>
          <w:i/>
          <w:lang w:val="de-DE"/>
        </w:rPr>
        <w:t>Referenzdokument</w:t>
      </w:r>
      <w:r w:rsidRPr="00B20CB7">
        <w:rPr>
          <w:i/>
          <w:lang w:val="de-DE"/>
        </w:rPr>
        <w:t>: ECE/TRANS/WP.15/AC.2/64/Corr.1)</w:t>
      </w:r>
    </w:p>
    <w:p w:rsidR="00814B53" w:rsidRPr="00B25433" w:rsidRDefault="00814B53" w:rsidP="00814B53">
      <w:pPr>
        <w:pStyle w:val="SingleTxtG"/>
        <w:tabs>
          <w:tab w:val="left" w:pos="2268"/>
        </w:tabs>
        <w:rPr>
          <w:lang w:val="de-DE"/>
        </w:rPr>
      </w:pPr>
      <w:r w:rsidRPr="00B25433">
        <w:rPr>
          <w:bCs/>
          <w:lang w:val="de-DE"/>
        </w:rPr>
        <w:t>UN 2920, Spalte (16)</w:t>
      </w:r>
      <w:r w:rsidRPr="00B25433">
        <w:rPr>
          <w:bCs/>
          <w:lang w:val="de-DE"/>
        </w:rPr>
        <w:tab/>
      </w:r>
      <w:r w:rsidRPr="00B25433">
        <w:rPr>
          <w:lang w:val="de-DE"/>
        </w:rPr>
        <w:t>[Die Änderung in der französischen Fassung hat keine Auswirkungen auf den deutschen Text.]</w:t>
      </w:r>
    </w:p>
    <w:p w:rsidR="00814B53" w:rsidRPr="00B25433" w:rsidRDefault="00814B53" w:rsidP="00814B53">
      <w:pPr>
        <w:spacing w:after="120"/>
        <w:ind w:left="1134" w:right="1134"/>
        <w:jc w:val="both"/>
        <w:rPr>
          <w:i/>
          <w:lang w:val="de-DE"/>
        </w:rPr>
      </w:pPr>
      <w:r w:rsidRPr="00B25433">
        <w:rPr>
          <w:i/>
          <w:lang w:val="de-DE"/>
        </w:rPr>
        <w:t>(</w:t>
      </w:r>
      <w:r w:rsidR="005F4F3B" w:rsidRPr="00B25433">
        <w:rPr>
          <w:i/>
          <w:lang w:val="de-DE"/>
        </w:rPr>
        <w:t>Referenzdokument</w:t>
      </w:r>
      <w:r w:rsidRPr="00B25433">
        <w:rPr>
          <w:i/>
          <w:lang w:val="de-DE"/>
        </w:rPr>
        <w:t>: ECE/TRANS/WP.15/AC.2/64/Corr.1)</w:t>
      </w:r>
    </w:p>
    <w:p w:rsidR="00EA2E6C" w:rsidRPr="00B25433" w:rsidRDefault="00EA2E6C" w:rsidP="00EA2E6C">
      <w:pPr>
        <w:spacing w:after="120"/>
        <w:ind w:left="1134" w:right="1134"/>
        <w:jc w:val="both"/>
        <w:rPr>
          <w:iCs/>
          <w:lang w:val="de-DE"/>
        </w:rPr>
      </w:pPr>
      <w:r w:rsidRPr="00B25433">
        <w:rPr>
          <w:iCs/>
          <w:lang w:val="de-DE"/>
        </w:rPr>
        <w:t>UN 3256, Spalte (20)</w:t>
      </w:r>
      <w:r w:rsidRPr="00B25433">
        <w:rPr>
          <w:iCs/>
          <w:lang w:val="de-DE"/>
        </w:rPr>
        <w:tab/>
        <w:t>„7“ einfügen nach „17“.</w:t>
      </w:r>
    </w:p>
    <w:p w:rsidR="00EA2E6C" w:rsidRPr="00B25433" w:rsidRDefault="00EA2E6C" w:rsidP="00EA2E6C">
      <w:pPr>
        <w:spacing w:after="120"/>
        <w:ind w:left="1134" w:right="1134"/>
        <w:jc w:val="both"/>
        <w:rPr>
          <w:bCs/>
          <w:lang w:val="de-DE"/>
        </w:rPr>
      </w:pPr>
      <w:r w:rsidRPr="00B25433">
        <w:rPr>
          <w:i/>
          <w:lang w:val="de-DE"/>
        </w:rPr>
        <w:t>(Referenzdokument: ECE/ADN/2018/1, wie geändert).</w:t>
      </w:r>
    </w:p>
    <w:p w:rsidR="00A43F01" w:rsidRPr="00B25433" w:rsidRDefault="00A43F01" w:rsidP="00A43F01">
      <w:pPr>
        <w:tabs>
          <w:tab w:val="left" w:pos="2268"/>
        </w:tabs>
        <w:kinsoku w:val="0"/>
        <w:overflowPunct w:val="0"/>
        <w:autoSpaceDE w:val="0"/>
        <w:autoSpaceDN w:val="0"/>
        <w:adjustRightInd w:val="0"/>
        <w:snapToGrid w:val="0"/>
        <w:spacing w:before="120" w:after="120"/>
        <w:ind w:left="1134" w:right="1134"/>
        <w:jc w:val="both"/>
        <w:rPr>
          <w:rFonts w:eastAsiaTheme="minorHAnsi"/>
          <w:lang w:val="de-DE"/>
        </w:rPr>
      </w:pPr>
      <w:r w:rsidRPr="00B25433">
        <w:rPr>
          <w:rFonts w:eastAsiaTheme="minorHAnsi"/>
          <w:lang w:val="de-DE"/>
        </w:rPr>
        <w:t>3.2.3.3 und 3.2.4.3 I</w:t>
      </w:r>
      <w:r w:rsidRPr="00B25433">
        <w:rPr>
          <w:rFonts w:eastAsiaTheme="minorHAnsi"/>
          <w:lang w:val="de-DE"/>
        </w:rPr>
        <w:tab/>
      </w:r>
      <w:r w:rsidRPr="00B25433">
        <w:rPr>
          <w:rFonts w:eastAsiaTheme="minorHAnsi"/>
          <w:lang w:val="de-DE"/>
        </w:rPr>
        <w:tab/>
        <w:t>Spalte (17), in der Überschrift streichen: „hinsichtlich Maschinen- und elektrischen Anlagen“.</w:t>
      </w:r>
    </w:p>
    <w:p w:rsidR="00A43F01" w:rsidRPr="00B25433" w:rsidRDefault="00A43F01" w:rsidP="00A43F01">
      <w:pPr>
        <w:spacing w:before="120" w:after="120"/>
        <w:ind w:left="1134" w:right="1134"/>
        <w:jc w:val="both"/>
        <w:rPr>
          <w:i/>
          <w:lang w:val="de-DE"/>
        </w:rPr>
      </w:pPr>
      <w:r w:rsidRPr="00B25433">
        <w:rPr>
          <w:i/>
          <w:lang w:val="de-DE"/>
        </w:rPr>
        <w:t>(Referenzdokument: informelles Dokument INF.25)</w:t>
      </w:r>
    </w:p>
    <w:p w:rsidR="00E6240A" w:rsidRDefault="00E6240A" w:rsidP="00A43F01">
      <w:pPr>
        <w:spacing w:after="120"/>
        <w:ind w:left="1134" w:right="1134"/>
        <w:jc w:val="both"/>
        <w:rPr>
          <w:b/>
          <w:lang w:val="de-DE" w:eastAsia="nl-NL"/>
        </w:rPr>
      </w:pPr>
    </w:p>
    <w:p w:rsidR="009B545C" w:rsidRPr="00B25433" w:rsidRDefault="009B545C" w:rsidP="00A43F01">
      <w:pPr>
        <w:spacing w:after="120"/>
        <w:ind w:left="1134" w:right="1134"/>
        <w:jc w:val="both"/>
        <w:rPr>
          <w:b/>
          <w:lang w:val="de-DE" w:eastAsia="nl-NL"/>
        </w:rPr>
      </w:pPr>
      <w:r w:rsidRPr="00B25433">
        <w:rPr>
          <w:b/>
          <w:lang w:val="de-DE" w:eastAsia="nl-NL"/>
        </w:rPr>
        <w:t>Kapitel 7.1</w:t>
      </w:r>
    </w:p>
    <w:p w:rsidR="00C81309" w:rsidRPr="00B25433" w:rsidRDefault="00A43F01" w:rsidP="00B20CB7">
      <w:pPr>
        <w:spacing w:after="120"/>
        <w:ind w:left="1134" w:right="1134"/>
        <w:jc w:val="both"/>
        <w:rPr>
          <w:lang w:val="de-DE"/>
        </w:rPr>
      </w:pPr>
      <w:r w:rsidRPr="00B25433">
        <w:rPr>
          <w:lang w:val="de-DE" w:eastAsia="nl-NL"/>
        </w:rPr>
        <w:t>7.1.3.1.</w:t>
      </w:r>
      <w:r w:rsidRPr="00B25433">
        <w:rPr>
          <w:strike/>
          <w:lang w:val="de-DE" w:eastAsia="nl-NL"/>
        </w:rPr>
        <w:t>4</w:t>
      </w:r>
      <w:r w:rsidRPr="00B25433">
        <w:rPr>
          <w:lang w:val="de-DE" w:eastAsia="nl-NL"/>
        </w:rPr>
        <w:tab/>
        <w:t>„brennbaren oder“ ändern in: „entzündbaren und/oder“.</w:t>
      </w:r>
      <w:r w:rsidR="00B20CB7">
        <w:rPr>
          <w:lang w:val="de-DE" w:eastAsia="nl-NL"/>
        </w:rPr>
        <w:t xml:space="preserve"> </w:t>
      </w:r>
      <w:r w:rsidR="00C81309" w:rsidRPr="00B25433">
        <w:rPr>
          <w:lang w:val="de-DE"/>
        </w:rPr>
        <w:t>[Betrifft nur die deutsche Fassung]</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C81309" w:rsidRPr="00B25433" w:rsidRDefault="00A43F01" w:rsidP="00B20CB7">
      <w:pPr>
        <w:spacing w:before="120" w:line="276" w:lineRule="auto"/>
        <w:ind w:left="2259" w:right="1134" w:hanging="1125"/>
        <w:jc w:val="both"/>
        <w:rPr>
          <w:lang w:val="de-DE"/>
        </w:rPr>
      </w:pPr>
      <w:r w:rsidRPr="00B25433">
        <w:rPr>
          <w:lang w:val="de-DE" w:eastAsia="nl-NL"/>
        </w:rPr>
        <w:t>7.1.3.1.5</w:t>
      </w:r>
      <w:r w:rsidRPr="00B25433">
        <w:rPr>
          <w:lang w:val="de-DE" w:eastAsia="nl-NL"/>
        </w:rPr>
        <w:tab/>
        <w:t>„nationalen Expositionsgrenzwerten“ ändern in: „national zulässigen Expositionsgrenzwerten“.</w:t>
      </w:r>
      <w:r w:rsidR="00B20CB7">
        <w:rPr>
          <w:lang w:val="de-DE" w:eastAsia="nl-NL"/>
        </w:rPr>
        <w:t xml:space="preserve"> </w:t>
      </w:r>
      <w:r w:rsidR="00C81309" w:rsidRPr="00B25433">
        <w:rPr>
          <w:lang w:val="de-DE"/>
        </w:rPr>
        <w:t>[Betrifft nur die deutsche Fassung]</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C81309" w:rsidRPr="00B25433" w:rsidRDefault="00A43F01" w:rsidP="00B20CB7">
      <w:pPr>
        <w:spacing w:before="120" w:line="276" w:lineRule="auto"/>
        <w:ind w:left="2259" w:right="1134" w:hanging="1125"/>
        <w:jc w:val="both"/>
        <w:rPr>
          <w:lang w:val="de-DE"/>
        </w:rPr>
      </w:pPr>
      <w:r w:rsidRPr="00B25433">
        <w:rPr>
          <w:lang w:val="de-DE"/>
        </w:rPr>
        <w:t>7.1.3.1.7</w:t>
      </w:r>
      <w:r w:rsidRPr="00B25433">
        <w:rPr>
          <w:lang w:val="de-DE"/>
        </w:rPr>
        <w:tab/>
        <w:t>„</w:t>
      </w:r>
      <w:r w:rsidRPr="00B25433">
        <w:rPr>
          <w:lang w:val="de-DE" w:eastAsia="nl-NL"/>
        </w:rPr>
        <w:t>nationalen Expositionsgrenzwerten“ ändern in: „national zulässigen Expositionsgrenzwerten“.</w:t>
      </w:r>
      <w:r w:rsidR="00B20CB7">
        <w:rPr>
          <w:lang w:val="de-DE" w:eastAsia="nl-NL"/>
        </w:rPr>
        <w:t xml:space="preserve"> </w:t>
      </w:r>
      <w:r w:rsidR="00C81309" w:rsidRPr="00B25433">
        <w:rPr>
          <w:lang w:val="de-DE"/>
        </w:rPr>
        <w:t>[Betrifft nur die deutsche Fassung]</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DA0329" w:rsidRPr="00B50B08" w:rsidRDefault="00DA0329" w:rsidP="00A43F01">
      <w:pPr>
        <w:spacing w:before="120" w:after="120"/>
        <w:ind w:left="1134" w:right="1134"/>
        <w:jc w:val="both"/>
        <w:rPr>
          <w:rFonts w:eastAsia="SimSun"/>
          <w:lang w:val="de-DE" w:eastAsia="zh-CN"/>
        </w:rPr>
      </w:pPr>
      <w:r w:rsidRPr="00B50B08">
        <w:rPr>
          <w:rFonts w:eastAsia="SimSun"/>
          <w:lang w:val="de-DE" w:eastAsia="zh-CN"/>
        </w:rPr>
        <w:t>7.1.3.31</w:t>
      </w:r>
      <w:r w:rsidRPr="00B50B08">
        <w:rPr>
          <w:rFonts w:eastAsia="SimSun"/>
          <w:lang w:val="de-DE" w:eastAsia="zh-CN"/>
        </w:rPr>
        <w:tab/>
        <w:t xml:space="preserve">In der Fußnote, streichen: [diesbezüglich sei auch auf die gleichwertigen Vorschriften der Empfehlungen der UN-ECE zu harmonisierten europaweiten technischen Anforderungen für Binnenschiffe (Resolution Nr. 61 des Binnenverkehrsausschusses - Arbeitsgruppe „Binnenschifffahrt“ in revidierter und geänderter Fassung verwiesen, </w:t>
      </w:r>
      <w:hyperlink r:id="rId9" w:history="1">
        <w:r w:rsidRPr="00B50B08">
          <w:rPr>
            <w:rStyle w:val="Hyperlink"/>
            <w:rFonts w:eastAsia="SimSun"/>
            <w:lang w:val="de-DE" w:eastAsia="zh-CN"/>
          </w:rPr>
          <w:t>http://www.unece.org/trans/main/sc3/sc3res.html)</w:t>
        </w:r>
      </w:hyperlink>
      <w:r w:rsidRPr="00B50B08">
        <w:rPr>
          <w:rFonts w:eastAsia="SimSun"/>
          <w:lang w:val="de-DE" w:eastAsia="zh-CN"/>
        </w:rPr>
        <w:t>].</w:t>
      </w:r>
    </w:p>
    <w:p w:rsidR="00DA0329" w:rsidRPr="00DA0329" w:rsidRDefault="00DA0329" w:rsidP="00DA0329">
      <w:pPr>
        <w:spacing w:after="120"/>
        <w:ind w:left="1134" w:right="1134"/>
        <w:jc w:val="both"/>
        <w:rPr>
          <w:rFonts w:eastAsia="SimSun"/>
          <w:lang w:val="de-DE" w:eastAsia="zh-CN"/>
        </w:rPr>
      </w:pPr>
      <w:r w:rsidRPr="00B50B08">
        <w:rPr>
          <w:rFonts w:eastAsia="SimSun"/>
          <w:i/>
          <w:lang w:val="de-DE" w:eastAsia="zh-CN"/>
        </w:rPr>
        <w:t>(Referenzdokument: ECE/ADN/2018/1, wie geändert)</w:t>
      </w:r>
    </w:p>
    <w:p w:rsidR="00BC50BF" w:rsidRPr="00B25433" w:rsidRDefault="00BC50BF" w:rsidP="00A43F01">
      <w:pPr>
        <w:spacing w:before="120" w:after="120"/>
        <w:ind w:left="1134" w:right="1134"/>
        <w:jc w:val="both"/>
        <w:rPr>
          <w:lang w:val="de-DE"/>
        </w:rPr>
      </w:pPr>
      <w:r w:rsidRPr="00B25433">
        <w:rPr>
          <w:lang w:val="de-DE"/>
        </w:rPr>
        <w:t>7.1.4.4.2</w:t>
      </w:r>
      <w:r w:rsidRPr="00B25433">
        <w:rPr>
          <w:lang w:val="de-DE"/>
        </w:rPr>
        <w:tab/>
        <w:t>[Die Änderung in der englischen Fassung hat keine Auswirkungen auf den deutschen Text.]</w:t>
      </w:r>
    </w:p>
    <w:p w:rsidR="00BC50BF" w:rsidRPr="00B25433" w:rsidRDefault="00BC50BF" w:rsidP="00BC50BF">
      <w:pPr>
        <w:pStyle w:val="SingleTxtG"/>
        <w:rPr>
          <w:lang w:val="de-DE"/>
        </w:rPr>
      </w:pPr>
      <w:r w:rsidRPr="00B25433">
        <w:rPr>
          <w:i/>
          <w:lang w:val="de-DE"/>
        </w:rPr>
        <w:t>(Referenzdokument: ECE/ADN/2018/1, wie geändert)</w:t>
      </w:r>
    </w:p>
    <w:p w:rsidR="00A43F01" w:rsidRPr="00B25433" w:rsidRDefault="00A43F01" w:rsidP="00A43F01">
      <w:pPr>
        <w:spacing w:before="120" w:line="276" w:lineRule="auto"/>
        <w:ind w:left="2259" w:right="1134" w:hanging="1125"/>
        <w:jc w:val="both"/>
        <w:rPr>
          <w:lang w:val="de-DE"/>
        </w:rPr>
      </w:pPr>
      <w:r w:rsidRPr="00B25433">
        <w:rPr>
          <w:lang w:val="de-DE"/>
        </w:rPr>
        <w:t>7.1.4.12.2</w:t>
      </w:r>
      <w:r w:rsidRPr="00B25433">
        <w:rPr>
          <w:lang w:val="de-DE"/>
        </w:rPr>
        <w:tab/>
        <w:t>„Dämpfen die Gaskonzentration unter 10%“ ändern in: „Dämpfen, deren Konzentration unter 10%.“ und „national anerkannten Expositionsgrenzwerten“ ändern in: „national zulässigen Expositionsgrenzwerten“.</w:t>
      </w:r>
      <w:r w:rsidR="00B20CB7">
        <w:rPr>
          <w:lang w:val="de-DE"/>
        </w:rPr>
        <w:t xml:space="preserve"> </w:t>
      </w:r>
      <w:r w:rsidR="00B20CB7" w:rsidRPr="00B20CB7">
        <w:rPr>
          <w:lang w:val="de-DE"/>
        </w:rPr>
        <w:t>[Betrifft nur die deutsche Fassung]</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663820" w:rsidRPr="00B25433" w:rsidRDefault="00663820" w:rsidP="00663820">
      <w:pPr>
        <w:spacing w:after="120"/>
        <w:ind w:left="1134" w:right="1134"/>
        <w:jc w:val="both"/>
        <w:rPr>
          <w:lang w:val="de-DE"/>
        </w:rPr>
      </w:pPr>
      <w:r w:rsidRPr="00B25433">
        <w:rPr>
          <w:bCs/>
          <w:lang w:val="de-DE"/>
        </w:rPr>
        <w:t>7.1.6.12, VE02</w:t>
      </w:r>
      <w:r w:rsidRPr="00B25433">
        <w:rPr>
          <w:bCs/>
          <w:lang w:val="de-DE"/>
        </w:rPr>
        <w:tab/>
      </w:r>
      <w:r w:rsidRPr="00B25433">
        <w:rPr>
          <w:lang w:val="de-DE"/>
        </w:rPr>
        <w:t>[Die Änderung in der französischen Fassung hat keine Auswirkungen auf den deutschen Text.]</w:t>
      </w:r>
    </w:p>
    <w:p w:rsidR="009B545C" w:rsidRPr="00B25433" w:rsidRDefault="00663820" w:rsidP="00E6240A">
      <w:pPr>
        <w:spacing w:after="120"/>
        <w:ind w:left="1134" w:right="1134"/>
        <w:jc w:val="both"/>
        <w:rPr>
          <w:b/>
          <w:szCs w:val="18"/>
          <w:lang w:val="de-DE"/>
        </w:rPr>
      </w:pPr>
      <w:r w:rsidRPr="00B25433">
        <w:rPr>
          <w:i/>
          <w:lang w:val="de-DE"/>
        </w:rPr>
        <w:t>(Referenzdokument: ECE/TRANS/WP.15/AC.2/64/Corr.1)</w:t>
      </w:r>
    </w:p>
    <w:p w:rsidR="00E6240A" w:rsidRDefault="00E6240A">
      <w:pPr>
        <w:suppressAutoHyphens w:val="0"/>
        <w:spacing w:line="240" w:lineRule="auto"/>
        <w:rPr>
          <w:b/>
          <w:szCs w:val="18"/>
          <w:lang w:val="de-DE"/>
        </w:rPr>
      </w:pPr>
      <w:r>
        <w:rPr>
          <w:b/>
          <w:szCs w:val="18"/>
          <w:lang w:val="de-DE"/>
        </w:rPr>
        <w:br w:type="page"/>
      </w:r>
    </w:p>
    <w:p w:rsidR="009B545C" w:rsidRPr="00B25433" w:rsidRDefault="009B545C" w:rsidP="00A43F01">
      <w:pPr>
        <w:suppressAutoHyphens w:val="0"/>
        <w:autoSpaceDE w:val="0"/>
        <w:adjustRightInd w:val="0"/>
        <w:spacing w:before="120" w:line="276" w:lineRule="auto"/>
        <w:ind w:left="2259" w:right="1134" w:hanging="1125"/>
        <w:jc w:val="both"/>
        <w:rPr>
          <w:b/>
          <w:szCs w:val="18"/>
          <w:lang w:val="de-DE"/>
        </w:rPr>
      </w:pPr>
      <w:r w:rsidRPr="00B25433">
        <w:rPr>
          <w:b/>
          <w:szCs w:val="18"/>
          <w:lang w:val="de-DE"/>
        </w:rPr>
        <w:t>Kapitel 7.2</w:t>
      </w:r>
    </w:p>
    <w:p w:rsidR="00B25433" w:rsidRPr="00B25433" w:rsidRDefault="00A43F01" w:rsidP="00B20CB7">
      <w:pPr>
        <w:suppressAutoHyphens w:val="0"/>
        <w:autoSpaceDE w:val="0"/>
        <w:adjustRightInd w:val="0"/>
        <w:spacing w:before="120" w:line="276" w:lineRule="auto"/>
        <w:ind w:left="2259" w:right="1134" w:hanging="1125"/>
        <w:jc w:val="both"/>
        <w:rPr>
          <w:lang w:val="de-DE"/>
        </w:rPr>
      </w:pPr>
      <w:r w:rsidRPr="00B25433">
        <w:rPr>
          <w:szCs w:val="18"/>
          <w:lang w:val="de-DE"/>
        </w:rPr>
        <w:t>7.2.3.1.5</w:t>
      </w:r>
      <w:r w:rsidRPr="00B25433">
        <w:rPr>
          <w:szCs w:val="18"/>
          <w:lang w:val="de-DE"/>
        </w:rPr>
        <w:tab/>
        <w:t>„</w:t>
      </w:r>
      <w:r w:rsidRPr="00B25433">
        <w:rPr>
          <w:lang w:val="de-DE"/>
        </w:rPr>
        <w:t>national anerkannten Expositionsgrenzwerte“ ändern in: „national zulässigen Expositionsgrenzwerte“.</w:t>
      </w:r>
      <w:r w:rsidR="00B20CB7">
        <w:rPr>
          <w:lang w:val="de-DE"/>
        </w:rPr>
        <w:t xml:space="preserve"> </w:t>
      </w:r>
      <w:r w:rsidR="00B25433" w:rsidRPr="00B25433">
        <w:rPr>
          <w:lang w:val="de-DE"/>
        </w:rPr>
        <w:t>[Betrifft nur die deutsche Fassung]</w:t>
      </w:r>
    </w:p>
    <w:p w:rsidR="00A43F01" w:rsidRPr="00B25433" w:rsidRDefault="00A43F01" w:rsidP="00B25433">
      <w:pPr>
        <w:spacing w:before="120" w:after="120"/>
        <w:ind w:left="1134" w:right="1134"/>
        <w:jc w:val="both"/>
        <w:rPr>
          <w:i/>
          <w:lang w:val="de-DE"/>
        </w:rPr>
      </w:pPr>
      <w:r w:rsidRPr="00B25433">
        <w:rPr>
          <w:i/>
          <w:lang w:val="de-DE"/>
        </w:rPr>
        <w:t>(Referenzdokument: ECE/TRANS/WP.15/AC.2/2018/13)</w:t>
      </w:r>
    </w:p>
    <w:p w:rsidR="005E2439" w:rsidRPr="00B25433" w:rsidRDefault="00A43F01" w:rsidP="005E2439">
      <w:pPr>
        <w:pStyle w:val="SingleTxtG"/>
        <w:tabs>
          <w:tab w:val="left" w:pos="2268"/>
        </w:tabs>
        <w:ind w:left="2268" w:hanging="1134"/>
        <w:rPr>
          <w:lang w:val="de-DE"/>
        </w:rPr>
      </w:pPr>
      <w:r w:rsidRPr="00B25433">
        <w:rPr>
          <w:szCs w:val="18"/>
          <w:lang w:val="de-DE"/>
        </w:rPr>
        <w:t>7.2.3.1.6</w:t>
      </w:r>
      <w:r w:rsidRPr="00B25433">
        <w:rPr>
          <w:szCs w:val="18"/>
          <w:lang w:val="de-DE"/>
        </w:rPr>
        <w:tab/>
        <w:t>Im ersten Anstrich „nationalen Expositionsgrenzwerten“ ändern in: „national zulässigen Expositionsgrenzwerten“.</w:t>
      </w:r>
      <w:r w:rsidR="005E2439" w:rsidRPr="00B25433">
        <w:rPr>
          <w:szCs w:val="18"/>
          <w:lang w:val="de-DE"/>
        </w:rPr>
        <w:t xml:space="preserve"> </w:t>
      </w:r>
      <w:r w:rsidR="005E2439" w:rsidRPr="00B25433">
        <w:rPr>
          <w:lang w:val="de-DE"/>
        </w:rPr>
        <w:t>[Betrifft nur die deutsche Fassung]</w:t>
      </w:r>
    </w:p>
    <w:p w:rsidR="00A43F01" w:rsidRPr="00B25433" w:rsidRDefault="00A43F01" w:rsidP="00A43F01">
      <w:pPr>
        <w:spacing w:before="120" w:after="120"/>
        <w:ind w:left="2251" w:right="1134" w:hanging="1117"/>
        <w:jc w:val="both"/>
        <w:rPr>
          <w:rFonts w:eastAsia="SimSun"/>
          <w:szCs w:val="18"/>
          <w:lang w:val="de-DE" w:eastAsia="zh-CN"/>
        </w:rPr>
      </w:pPr>
      <w:r w:rsidRPr="00B25433">
        <w:rPr>
          <w:lang w:val="de-DE"/>
        </w:rPr>
        <w:tab/>
      </w:r>
      <w:r w:rsidR="006E18D7" w:rsidRPr="00B25433">
        <w:rPr>
          <w:lang w:val="de-DE"/>
        </w:rPr>
        <w:t xml:space="preserve">Im zweiten Anstrich, </w:t>
      </w:r>
      <w:r w:rsidRPr="00B25433">
        <w:rPr>
          <w:lang w:val="de-DE"/>
        </w:rPr>
        <w:t>erhält</w:t>
      </w:r>
      <w:r w:rsidR="006E18D7" w:rsidRPr="00B25433">
        <w:rPr>
          <w:lang w:val="de-DE"/>
        </w:rPr>
        <w:t xml:space="preserve"> der erste Satz des</w:t>
      </w:r>
      <w:r w:rsidRPr="00B25433">
        <w:rPr>
          <w:lang w:val="de-DE"/>
        </w:rPr>
        <w:t xml:space="preserve"> </w:t>
      </w:r>
      <w:r w:rsidR="002B257D" w:rsidRPr="00B25433">
        <w:rPr>
          <w:lang w:val="de-DE"/>
        </w:rPr>
        <w:t xml:space="preserve">zweiten Absatzes </w:t>
      </w:r>
      <w:r w:rsidRPr="00B25433">
        <w:rPr>
          <w:lang w:val="de-DE"/>
        </w:rPr>
        <w:t>folgenden Wortlaut: „</w:t>
      </w:r>
      <w:r w:rsidRPr="00B25433">
        <w:rPr>
          <w:szCs w:val="18"/>
          <w:lang w:val="de-DE" w:eastAsia="en-GB"/>
        </w:rPr>
        <w:t xml:space="preserve">In Notfällen oder bei mechanischen Problemen darf der Tank bei einer Konzentration von aus der Ladung herrührenden </w:t>
      </w:r>
      <w:r w:rsidRPr="00B25433">
        <w:rPr>
          <w:lang w:val="de-DE"/>
        </w:rPr>
        <w:t>entzündbaren Gasen und Dämpfen</w:t>
      </w:r>
      <w:r w:rsidRPr="00B25433">
        <w:rPr>
          <w:szCs w:val="18"/>
          <w:lang w:val="de-DE" w:eastAsia="en-GB"/>
        </w:rPr>
        <w:t xml:space="preserve"> von 10 % bis 50 % der UEG betreten werden.“</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A43F01" w:rsidRPr="00B25433" w:rsidRDefault="00A43F01" w:rsidP="00A43F01">
      <w:pPr>
        <w:spacing w:before="120" w:line="276" w:lineRule="auto"/>
        <w:ind w:left="2259" w:right="1134" w:hanging="1125"/>
        <w:jc w:val="both"/>
        <w:rPr>
          <w:lang w:val="de-DE"/>
        </w:rPr>
      </w:pPr>
      <w:r w:rsidRPr="00B25433">
        <w:rPr>
          <w:szCs w:val="18"/>
          <w:lang w:val="de-DE"/>
        </w:rPr>
        <w:t>7.2.3.7.1.2</w:t>
      </w:r>
      <w:r w:rsidRPr="00B25433">
        <w:rPr>
          <w:szCs w:val="18"/>
          <w:lang w:val="de-DE"/>
        </w:rPr>
        <w:tab/>
        <w:t>„</w:t>
      </w:r>
      <w:r w:rsidRPr="00B25433">
        <w:rPr>
          <w:lang w:val="de-DE"/>
        </w:rPr>
        <w:t>national anerkannten Expositionsgrenzwerte“ ändern in: „national zulässigen Expositionsgrenzwerte“.</w:t>
      </w:r>
      <w:r w:rsidR="00B20CB7" w:rsidRPr="00B20CB7">
        <w:rPr>
          <w:lang w:val="de-DE"/>
        </w:rPr>
        <w:t xml:space="preserve"> </w:t>
      </w:r>
      <w:r w:rsidR="00B20CB7" w:rsidRPr="00B25433">
        <w:rPr>
          <w:lang w:val="de-DE"/>
        </w:rPr>
        <w:t>[Betrifft nur die deutsche Fassung]</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A43F01" w:rsidRPr="00B25433" w:rsidRDefault="00A43F01" w:rsidP="00A43F01">
      <w:pPr>
        <w:spacing w:before="120" w:after="120"/>
        <w:ind w:left="2251" w:right="1134" w:hanging="1117"/>
        <w:jc w:val="both"/>
        <w:rPr>
          <w:rFonts w:eastAsia="SimSun"/>
          <w:bCs/>
          <w:szCs w:val="18"/>
          <w:lang w:val="de-DE" w:eastAsia="zh-CN"/>
        </w:rPr>
      </w:pPr>
      <w:r w:rsidRPr="00B25433">
        <w:rPr>
          <w:rFonts w:eastAsia="SimSun"/>
          <w:bCs/>
          <w:szCs w:val="18"/>
          <w:lang w:val="de-DE" w:eastAsia="zh-CN"/>
        </w:rPr>
        <w:t>7.2.3.7.1.3</w:t>
      </w:r>
      <w:r w:rsidRPr="00B25433">
        <w:rPr>
          <w:rFonts w:eastAsia="SimSun"/>
          <w:bCs/>
          <w:szCs w:val="18"/>
          <w:lang w:val="de-DE" w:eastAsia="zh-CN"/>
        </w:rPr>
        <w:tab/>
        <w:t>Die zwei ersten Absätze erhalten folgenden Wortlaut:</w:t>
      </w:r>
    </w:p>
    <w:p w:rsidR="00A43F01" w:rsidRPr="00B25433" w:rsidRDefault="00A43F01" w:rsidP="00A43F01">
      <w:pPr>
        <w:spacing w:before="120" w:after="120"/>
        <w:ind w:left="2268" w:right="1134"/>
        <w:jc w:val="both"/>
        <w:rPr>
          <w:rFonts w:eastAsia="SimSun"/>
          <w:bCs/>
          <w:szCs w:val="18"/>
          <w:lang w:val="de-DE" w:eastAsia="zh-CN"/>
        </w:rPr>
      </w:pPr>
      <w:r w:rsidRPr="00B25433">
        <w:rPr>
          <w:rFonts w:eastAsia="SimSun"/>
          <w:bCs/>
          <w:szCs w:val="18"/>
          <w:lang w:val="de-DE" w:eastAsia="zh-CN"/>
        </w:rPr>
        <w:tab/>
        <w:t xml:space="preserve">„Entladene oder leere Ladetanks, die andere als die in Absatz 7.2.3.7.1.1 genannten gefährlichen Stoffe enthalten haben, dürfen </w:t>
      </w:r>
      <w:r w:rsidRPr="00B25433">
        <w:rPr>
          <w:szCs w:val="18"/>
          <w:lang w:val="de-DE" w:eastAsia="en-GB"/>
        </w:rPr>
        <w:t xml:space="preserve">bei einer </w:t>
      </w:r>
      <w:r w:rsidRPr="00B25433">
        <w:rPr>
          <w:lang w:val="de-DE"/>
        </w:rPr>
        <w:t xml:space="preserve">Konzentration von </w:t>
      </w:r>
      <w:r w:rsidRPr="00B25433">
        <w:rPr>
          <w:szCs w:val="18"/>
          <w:lang w:val="de-DE" w:eastAsia="en-GB"/>
        </w:rPr>
        <w:t xml:space="preserve">aus der Ladung herrührenden </w:t>
      </w:r>
      <w:r w:rsidRPr="00B25433">
        <w:rPr>
          <w:lang w:val="de-DE"/>
        </w:rPr>
        <w:t>entzündbaren Gasen und Dämpfen</w:t>
      </w:r>
      <w:r w:rsidRPr="00B25433">
        <w:rPr>
          <w:szCs w:val="18"/>
          <w:lang w:val="de-DE" w:eastAsia="en-GB"/>
        </w:rPr>
        <w:t xml:space="preserve"> von 10 % der UEG oder mehr</w:t>
      </w:r>
      <w:r w:rsidRPr="00B25433">
        <w:rPr>
          <w:rFonts w:eastAsia="SimSun"/>
          <w:bCs/>
          <w:szCs w:val="18"/>
          <w:lang w:val="de-DE" w:eastAsia="zh-CN"/>
        </w:rPr>
        <w:t xml:space="preserve"> während der Fahrt oder an von der zuständigen Behörde zugelassenen Stellen mittels geeigneter Lüftungseinrichtungen bei geschlossenen Tanklukendeckeln und Abführung der Gas/Luftgemische durch dauerbrandsichere Flammendurchschlagsicherungen entgast werden (Explosionsgruppe / Untergruppe gemäß 3.2.3.2 Tabelle C, Spalte (16))</w:t>
      </w:r>
      <w:r w:rsidRPr="00B25433">
        <w:rPr>
          <w:rFonts w:eastAsia="SimSun"/>
          <w:bCs/>
          <w:i/>
          <w:szCs w:val="18"/>
          <w:lang w:val="de-DE" w:eastAsia="zh-CN"/>
        </w:rPr>
        <w:t>.</w:t>
      </w:r>
    </w:p>
    <w:p w:rsidR="00A43F01" w:rsidRPr="00B25433" w:rsidRDefault="00A43F01" w:rsidP="00A43F01">
      <w:pPr>
        <w:spacing w:before="120" w:after="120"/>
        <w:ind w:left="2268" w:right="1134"/>
        <w:jc w:val="both"/>
        <w:rPr>
          <w:rFonts w:eastAsia="SimSun"/>
          <w:bCs/>
          <w:szCs w:val="18"/>
          <w:lang w:val="de-DE" w:eastAsia="zh-CN"/>
        </w:rPr>
      </w:pPr>
      <w:r w:rsidRPr="00B25433">
        <w:rPr>
          <w:rFonts w:eastAsia="SimSun"/>
          <w:bCs/>
          <w:szCs w:val="18"/>
          <w:lang w:val="de-DE" w:eastAsia="zh-CN"/>
        </w:rPr>
        <w:t xml:space="preserve">An der Austrittsstelle des Gas-/Luftgemisches muss die Konzentration von </w:t>
      </w:r>
      <w:r w:rsidRPr="00B25433">
        <w:rPr>
          <w:lang w:val="de-DE"/>
        </w:rPr>
        <w:t>entzündbaren Gasen und Dämpfen</w:t>
      </w:r>
      <w:r w:rsidRPr="00B25433">
        <w:rPr>
          <w:rFonts w:eastAsia="SimSun"/>
          <w:bCs/>
          <w:szCs w:val="18"/>
          <w:lang w:val="de-DE" w:eastAsia="zh-CN"/>
        </w:rPr>
        <w:t xml:space="preserve"> weniger als 50 % der UEG betragen. Geeignete Lüftungseinrichtungen bei der saugenden Entgasung dürfen nur mit einer unmittelbar auf der Saugseite des Ventilators vorgeschalteten Flammendurchschlagsicherung betrieben werden (Explosionsgruppe / Untergruppe gemäß 3.2.3.2 Tabelle C, Spalte (16)). Die Konzentration von entzündbaren Gasen und Dämpfen ist bei blasendem oder saugendem Betrieb der Lüftungseinrichtungen während der ersten zwei Stunden nach Beginn des Entgasens stündlich von einem Sachkundigen nach Absatz 8.2.1.2 zu messen. Die Messergebnisse müssen schriftlich festgehalten werden.“</w:t>
      </w:r>
    </w:p>
    <w:p w:rsidR="002B257D" w:rsidRPr="00B25433" w:rsidRDefault="00A43F01" w:rsidP="002B257D">
      <w:pPr>
        <w:pStyle w:val="SingleTxtG"/>
        <w:tabs>
          <w:tab w:val="left" w:pos="2268"/>
        </w:tabs>
        <w:spacing w:before="120"/>
        <w:ind w:left="2268"/>
        <w:rPr>
          <w:lang w:val="de-DE"/>
        </w:rPr>
      </w:pPr>
      <w:r w:rsidRPr="00B25433">
        <w:rPr>
          <w:szCs w:val="18"/>
          <w:lang w:val="de-DE"/>
        </w:rPr>
        <w:tab/>
        <w:t>Im vorletzten Absatz „national anerkannten Expositionsgrenzwerte“ ändern in: „national zulässigen Expositionsgrenzwerte“.</w:t>
      </w:r>
      <w:r w:rsidR="002B257D" w:rsidRPr="00B25433">
        <w:rPr>
          <w:szCs w:val="18"/>
          <w:lang w:val="de-DE"/>
        </w:rPr>
        <w:t xml:space="preserve"> </w:t>
      </w:r>
      <w:r w:rsidR="002B257D" w:rsidRPr="00B25433">
        <w:rPr>
          <w:lang w:val="de-DE"/>
        </w:rPr>
        <w:t>[Betrifft nur die deutsche Fassung]</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C81309" w:rsidRPr="00B25433" w:rsidRDefault="00A43F01" w:rsidP="00B20CB7">
      <w:pPr>
        <w:suppressAutoHyphens w:val="0"/>
        <w:spacing w:before="120" w:line="276" w:lineRule="auto"/>
        <w:ind w:left="2253" w:right="1134" w:hanging="1119"/>
        <w:jc w:val="both"/>
        <w:rPr>
          <w:lang w:val="de-DE"/>
        </w:rPr>
      </w:pPr>
      <w:r w:rsidRPr="00B25433">
        <w:rPr>
          <w:szCs w:val="18"/>
          <w:lang w:val="de-DE"/>
        </w:rPr>
        <w:t>7.2.3.7.1.4</w:t>
      </w:r>
      <w:r w:rsidRPr="00B25433">
        <w:rPr>
          <w:szCs w:val="18"/>
          <w:lang w:val="de-DE"/>
        </w:rPr>
        <w:tab/>
        <w:t>„</w:t>
      </w:r>
      <w:r w:rsidRPr="00B25433">
        <w:rPr>
          <w:lang w:val="de-DE"/>
        </w:rPr>
        <w:t>national anerkannten Expositionsgrenzwerte“ ändern in: „national zulässigen Expositionsgrenzwerte“.</w:t>
      </w:r>
      <w:r w:rsidR="00B20CB7">
        <w:rPr>
          <w:lang w:val="de-DE"/>
        </w:rPr>
        <w:t xml:space="preserve"> </w:t>
      </w:r>
      <w:r w:rsidR="00C81309" w:rsidRPr="00B25433">
        <w:rPr>
          <w:lang w:val="de-DE"/>
        </w:rPr>
        <w:t>[Betrifft nur die deutsche Fassung]</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E441AC" w:rsidRDefault="00E441AC">
      <w:pPr>
        <w:suppressAutoHyphens w:val="0"/>
        <w:spacing w:line="240" w:lineRule="auto"/>
        <w:rPr>
          <w:rFonts w:eastAsia="SimSun"/>
          <w:szCs w:val="18"/>
          <w:lang w:val="de-DE" w:eastAsia="zh-CN"/>
        </w:rPr>
      </w:pPr>
      <w:r>
        <w:rPr>
          <w:rFonts w:eastAsia="SimSun"/>
          <w:szCs w:val="18"/>
          <w:lang w:val="de-DE" w:eastAsia="zh-CN"/>
        </w:rPr>
        <w:br w:type="page"/>
      </w:r>
    </w:p>
    <w:p w:rsidR="00A43F01" w:rsidRPr="00B25433" w:rsidRDefault="00A43F01" w:rsidP="00A43F01">
      <w:pPr>
        <w:spacing w:before="120" w:after="120"/>
        <w:ind w:left="2251" w:right="1134" w:hanging="1117"/>
        <w:jc w:val="both"/>
        <w:rPr>
          <w:rFonts w:eastAsia="SimSun"/>
          <w:szCs w:val="18"/>
          <w:lang w:val="de-DE" w:eastAsia="zh-CN"/>
        </w:rPr>
      </w:pPr>
      <w:r w:rsidRPr="00B25433">
        <w:rPr>
          <w:rFonts w:eastAsia="SimSun"/>
          <w:szCs w:val="18"/>
          <w:lang w:val="de-DE" w:eastAsia="zh-CN"/>
        </w:rPr>
        <w:t>7.2.3.7.1.5</w:t>
      </w:r>
      <w:r w:rsidRPr="00B25433">
        <w:rPr>
          <w:rFonts w:eastAsia="SimSun"/>
          <w:szCs w:val="18"/>
          <w:lang w:val="de-DE" w:eastAsia="zh-CN"/>
        </w:rPr>
        <w:tab/>
        <w:t>Erhält folgenden Wortlaut:</w:t>
      </w:r>
    </w:p>
    <w:p w:rsidR="00A43F01" w:rsidRPr="00B25433" w:rsidRDefault="00A43F01" w:rsidP="00A43F01">
      <w:pPr>
        <w:spacing w:before="120" w:after="120"/>
        <w:ind w:left="2251" w:right="1134"/>
        <w:jc w:val="both"/>
        <w:rPr>
          <w:rFonts w:eastAsia="SimSun"/>
          <w:lang w:val="de-DE" w:eastAsia="zh-CN"/>
        </w:rPr>
      </w:pPr>
      <w:r w:rsidRPr="00B25433">
        <w:rPr>
          <w:rFonts w:eastAsia="SimSun"/>
          <w:lang w:val="de-DE" w:eastAsia="zh-CN"/>
        </w:rPr>
        <w:t>„Wenn nach dem Entgasen der Ladetanks mit Hilfe der in Unterabschnitt 3.2.3.2 Tabelle C Spalte (18) genannten Geräte festgestellt wird, dass in keinem Ladetank die Konzentration an entzündbaren</w:t>
      </w:r>
      <w:r w:rsidRPr="00B25433" w:rsidDel="007D101C">
        <w:rPr>
          <w:rFonts w:eastAsia="SimSun"/>
          <w:lang w:val="de-DE" w:eastAsia="zh-CN"/>
        </w:rPr>
        <w:t xml:space="preserve"> </w:t>
      </w:r>
      <w:r w:rsidRPr="00B25433">
        <w:rPr>
          <w:rFonts w:eastAsia="SimSun"/>
          <w:lang w:val="de-DE" w:eastAsia="zh-CN"/>
        </w:rPr>
        <w:t>Gasen und Dämpfen innerhalb der Ladetanks über 20 % der UEG liegt und keine Konzentration an giftigen Gasen und Dämpfen feststellbar ist,</w:t>
      </w:r>
      <w:r w:rsidRPr="00B25433">
        <w:rPr>
          <w:rFonts w:eastAsia="SimSun"/>
          <w:szCs w:val="18"/>
          <w:lang w:val="de-DE" w:eastAsia="zh-CN"/>
        </w:rPr>
        <w:t xml:space="preserve"> welche die national zulässigen Expositionsgrenzwerte überschreitet, </w:t>
      </w:r>
      <w:r w:rsidRPr="00B25433">
        <w:rPr>
          <w:rFonts w:eastAsia="SimSun"/>
          <w:lang w:val="de-DE" w:eastAsia="zh-CN"/>
        </w:rPr>
        <w:t xml:space="preserve">darf die Bezeichnung nach Absatz 7.2.5.0.1 </w:t>
      </w:r>
      <w:r w:rsidRPr="00B25433">
        <w:rPr>
          <w:szCs w:val="18"/>
          <w:lang w:val="de-DE" w:eastAsia="en-GB"/>
        </w:rPr>
        <w:t xml:space="preserve">auf Anordnung des </w:t>
      </w:r>
      <w:r w:rsidRPr="00B25433">
        <w:rPr>
          <w:rFonts w:eastAsia="SimSun"/>
          <w:lang w:val="de-DE" w:eastAsia="zh-CN"/>
        </w:rPr>
        <w:t>Schiffsführers weggenommen werden. Die Messergebnisse müssen schriftlich festgehalten werden.“.</w:t>
      </w:r>
    </w:p>
    <w:p w:rsidR="00A43F01" w:rsidRPr="00B25433" w:rsidRDefault="00A43F01" w:rsidP="00A43F01">
      <w:pPr>
        <w:spacing w:before="120" w:after="120"/>
        <w:ind w:left="1134" w:right="1134"/>
        <w:jc w:val="both"/>
        <w:rPr>
          <w:i/>
          <w:lang w:val="de-DE"/>
        </w:rPr>
      </w:pPr>
      <w:r w:rsidRPr="00B25433">
        <w:rPr>
          <w:i/>
          <w:lang w:val="de-DE"/>
        </w:rPr>
        <w:t xml:space="preserve">(Referenzdokument: </w:t>
      </w:r>
      <w:r w:rsidR="00D036E9" w:rsidRPr="00B25433">
        <w:rPr>
          <w:i/>
          <w:lang w:val="de-DE"/>
        </w:rPr>
        <w:t xml:space="preserve">ECE/ADN/2018/1 und </w:t>
      </w:r>
      <w:r w:rsidRPr="00B25433">
        <w:rPr>
          <w:i/>
          <w:lang w:val="de-DE"/>
        </w:rPr>
        <w:t>ECE/TRANS/WP.15/AC.2/2018/13, wie geändert)</w:t>
      </w:r>
    </w:p>
    <w:p w:rsidR="00C81309" w:rsidRPr="00B25433" w:rsidRDefault="00A43F01" w:rsidP="00B20CB7">
      <w:pPr>
        <w:suppressAutoHyphens w:val="0"/>
        <w:spacing w:before="120" w:line="276" w:lineRule="auto"/>
        <w:ind w:left="2253" w:right="1134" w:hanging="1119"/>
        <w:jc w:val="both"/>
        <w:rPr>
          <w:lang w:val="de-DE"/>
        </w:rPr>
      </w:pPr>
      <w:r w:rsidRPr="00B25433">
        <w:rPr>
          <w:szCs w:val="18"/>
          <w:lang w:val="de-DE"/>
        </w:rPr>
        <w:t>7.2.3.7.1.6</w:t>
      </w:r>
      <w:r w:rsidRPr="00B25433">
        <w:rPr>
          <w:szCs w:val="18"/>
          <w:lang w:val="de-DE"/>
        </w:rPr>
        <w:tab/>
        <w:t>„zu entgasen.“ ändern in: „gasfrei zu machen.“</w:t>
      </w:r>
      <w:r w:rsidR="00B20CB7">
        <w:rPr>
          <w:szCs w:val="18"/>
          <w:lang w:val="de-DE"/>
        </w:rPr>
        <w:t xml:space="preserve"> </w:t>
      </w:r>
      <w:r w:rsidR="00C81309" w:rsidRPr="00B25433">
        <w:rPr>
          <w:lang w:val="de-DE"/>
        </w:rPr>
        <w:t>[Betrifft nur die deutsche Fassung]</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ED01EC" w:rsidRPr="00B25433" w:rsidRDefault="00A43F01" w:rsidP="00ED01EC">
      <w:pPr>
        <w:pStyle w:val="SingleTxtG"/>
        <w:tabs>
          <w:tab w:val="left" w:pos="2268"/>
        </w:tabs>
        <w:spacing w:before="120"/>
        <w:rPr>
          <w:lang w:val="de-DE"/>
        </w:rPr>
      </w:pPr>
      <w:r w:rsidRPr="00B25433">
        <w:rPr>
          <w:rFonts w:eastAsia="SimSun"/>
          <w:szCs w:val="18"/>
          <w:lang w:val="de-DE" w:eastAsia="zh-CN"/>
        </w:rPr>
        <w:t>7.2.3.7.2.3</w:t>
      </w:r>
      <w:r w:rsidRPr="00B25433">
        <w:rPr>
          <w:rFonts w:eastAsia="SimSun"/>
          <w:szCs w:val="18"/>
          <w:lang w:val="de-DE" w:eastAsia="zh-CN"/>
        </w:rPr>
        <w:tab/>
        <w:t>Im zweiten Absatz st</w:t>
      </w:r>
      <w:r w:rsidRPr="00B25433">
        <w:rPr>
          <w:szCs w:val="18"/>
          <w:lang w:val="de-DE"/>
        </w:rPr>
        <w:t>reichen: „gerade“.</w:t>
      </w:r>
      <w:r w:rsidR="00ED01EC" w:rsidRPr="00B25433">
        <w:rPr>
          <w:lang w:val="de-DE"/>
        </w:rPr>
        <w:t xml:space="preserve"> [Betrifft nur die deutsche Fassung]</w:t>
      </w:r>
    </w:p>
    <w:p w:rsidR="00A43F01" w:rsidRPr="00B25433" w:rsidRDefault="00A43F01" w:rsidP="00A43F01">
      <w:pPr>
        <w:spacing w:before="120" w:after="120"/>
        <w:ind w:left="2268" w:right="1134"/>
        <w:jc w:val="both"/>
        <w:rPr>
          <w:rFonts w:eastAsia="SimSun"/>
          <w:szCs w:val="18"/>
          <w:lang w:val="de-DE" w:eastAsia="zh-CN"/>
        </w:rPr>
      </w:pPr>
      <w:r w:rsidRPr="00B25433">
        <w:rPr>
          <w:rFonts w:eastAsia="SimSun"/>
          <w:szCs w:val="18"/>
          <w:lang w:val="de-DE" w:eastAsia="zh-CN"/>
        </w:rPr>
        <w:t>Der letzte Absatz erhält folgenden Wortlaut: „Alle zwischen dem zu entgasenden Schiff und der Annahmestelle angeschlossenen Leitungen müssen mit einer geeigneten Flammendurch</w:t>
      </w:r>
      <w:r w:rsidRPr="00B25433">
        <w:rPr>
          <w:rFonts w:eastAsia="SimSun"/>
          <w:szCs w:val="18"/>
          <w:lang w:val="de-DE" w:eastAsia="zh-CN"/>
        </w:rPr>
        <w:softHyphen/>
        <w:t>schlagsicherung  versehen sein, falls Explosionsschutz erforderlich ist (Unterabschnitt 3.2.3.2 Tabelle C, Spalte (17)). Die Anforderungen für die Leitungen an Bord sind: Explosionsgruppe / -untergruppe nach Unterabschnitt 3.2.3.2 Tabelle C, Spalte (16).</w:t>
      </w:r>
      <w:r w:rsidR="00E6240A">
        <w:rPr>
          <w:rFonts w:eastAsia="SimSun"/>
          <w:szCs w:val="18"/>
          <w:lang w:val="de-DE" w:eastAsia="zh-CN"/>
        </w:rPr>
        <w:t>“.</w:t>
      </w:r>
    </w:p>
    <w:p w:rsidR="00A43F01" w:rsidRPr="00B25433" w:rsidRDefault="00A43F01" w:rsidP="00A43F01">
      <w:pPr>
        <w:spacing w:before="120" w:after="120"/>
        <w:ind w:left="1134" w:right="1134"/>
        <w:jc w:val="both"/>
        <w:rPr>
          <w:i/>
          <w:lang w:val="de-DE"/>
        </w:rPr>
      </w:pPr>
      <w:r w:rsidRPr="00B25433">
        <w:rPr>
          <w:i/>
          <w:lang w:val="de-DE"/>
        </w:rPr>
        <w:t xml:space="preserve">(Referenzdokument: </w:t>
      </w:r>
      <w:r w:rsidR="0034606A">
        <w:rPr>
          <w:i/>
          <w:lang w:val="de-DE"/>
        </w:rPr>
        <w:t>ECE/ADN/2018/1,</w:t>
      </w:r>
      <w:r w:rsidRPr="00B25433">
        <w:rPr>
          <w:i/>
          <w:lang w:val="de-DE"/>
        </w:rPr>
        <w:t>, wie geändert)</w:t>
      </w:r>
    </w:p>
    <w:p w:rsidR="00A43F01" w:rsidRPr="00B25433" w:rsidRDefault="00A43F01" w:rsidP="00A43F01">
      <w:pPr>
        <w:spacing w:before="120" w:after="120"/>
        <w:ind w:left="2251" w:right="1134" w:hanging="1117"/>
        <w:jc w:val="both"/>
        <w:rPr>
          <w:rFonts w:eastAsia="SimSun"/>
          <w:szCs w:val="18"/>
          <w:lang w:val="de-DE" w:eastAsia="zh-CN"/>
        </w:rPr>
      </w:pPr>
      <w:r w:rsidRPr="00B25433">
        <w:rPr>
          <w:rFonts w:eastAsia="SimSun"/>
          <w:szCs w:val="18"/>
          <w:lang w:val="de-DE" w:eastAsia="zh-CN"/>
        </w:rPr>
        <w:t>7.2.3.7.2.4</w:t>
      </w:r>
      <w:r w:rsidRPr="00B25433">
        <w:rPr>
          <w:rFonts w:eastAsia="SimSun"/>
          <w:szCs w:val="18"/>
          <w:lang w:val="de-DE" w:eastAsia="zh-CN"/>
        </w:rPr>
        <w:tab/>
        <w:t>„das ESD-System“ ändern in: „die Notabschalteinrichtung“.</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A43F01" w:rsidRPr="00B25433" w:rsidRDefault="00A43F01" w:rsidP="00A43F01">
      <w:pPr>
        <w:spacing w:before="120" w:after="120"/>
        <w:ind w:left="2251" w:right="1134" w:hanging="1117"/>
        <w:jc w:val="both"/>
        <w:rPr>
          <w:szCs w:val="18"/>
          <w:lang w:val="de-DE"/>
        </w:rPr>
      </w:pPr>
      <w:r w:rsidRPr="00B25433">
        <w:rPr>
          <w:szCs w:val="18"/>
          <w:lang w:val="de-DE"/>
        </w:rPr>
        <w:t>7.2.3.7.2.5</w:t>
      </w:r>
      <w:r w:rsidRPr="00B25433">
        <w:rPr>
          <w:szCs w:val="18"/>
          <w:lang w:val="de-DE"/>
        </w:rPr>
        <w:tab/>
        <w:t>Erhält folgenden Wortlaut:</w:t>
      </w:r>
    </w:p>
    <w:p w:rsidR="00A43F01" w:rsidRPr="00B25433" w:rsidRDefault="00A43F01" w:rsidP="00A43F01">
      <w:pPr>
        <w:spacing w:before="120" w:after="120"/>
        <w:ind w:left="2251" w:right="1134" w:hanging="1117"/>
        <w:jc w:val="both"/>
        <w:rPr>
          <w:rFonts w:eastAsia="SimSun"/>
          <w:szCs w:val="18"/>
          <w:lang w:val="de-DE" w:eastAsia="zh-CN"/>
        </w:rPr>
      </w:pPr>
      <w:r w:rsidRPr="00B25433">
        <w:rPr>
          <w:rFonts w:eastAsia="SimSun"/>
          <w:szCs w:val="18"/>
          <w:lang w:val="de-DE" w:eastAsia="zh-CN"/>
        </w:rPr>
        <w:tab/>
        <w:t xml:space="preserve">„Wenn nach dem Entgasen der Ladetanks mit Hilfe der in Unterabschnitt 3.2.3.2 Tabelle C Spalte (18) genannten Geräte festgestellt wird, dass in keinem Ladetank die Konzentration an entzündbaren Gasen </w:t>
      </w:r>
      <w:r w:rsidR="009E6F76" w:rsidRPr="00B25433">
        <w:rPr>
          <w:rFonts w:eastAsia="SimSun"/>
          <w:szCs w:val="18"/>
          <w:lang w:val="de-DE" w:eastAsia="zh-CN"/>
        </w:rPr>
        <w:t xml:space="preserve">und Dämpfen </w:t>
      </w:r>
      <w:r w:rsidRPr="00B25433">
        <w:rPr>
          <w:rFonts w:eastAsia="SimSun"/>
          <w:szCs w:val="18"/>
          <w:lang w:val="de-DE" w:eastAsia="zh-CN"/>
        </w:rPr>
        <w:t>innerhalb der Ladetanks über 20 % der UEG liegt und keine Konzentration an giftigen Gasen und Dämpfen feststellbar ist, welche die national zulässigen Expositionsgrenzwerte überschreitet, darf die Bezeichnung nach Unterabschnitt 3.2.3.2 Tabelle C Spalte (19) auf Anordnung des Schiffsführers weggenommen werden. Die Messergebnisse müssen schriftlich festgehalten werden.“.</w:t>
      </w:r>
    </w:p>
    <w:p w:rsidR="00A43F01" w:rsidRPr="00B25433" w:rsidRDefault="00A43F01" w:rsidP="00A43F01">
      <w:pPr>
        <w:spacing w:before="120" w:after="120"/>
        <w:ind w:left="1134" w:right="1134"/>
        <w:jc w:val="both"/>
        <w:rPr>
          <w:i/>
          <w:lang w:val="de-DE"/>
        </w:rPr>
      </w:pPr>
      <w:r w:rsidRPr="00B25433">
        <w:rPr>
          <w:i/>
          <w:lang w:val="de-DE"/>
        </w:rPr>
        <w:t>(Referenzdokument: ECE/TRANS/WP.15/AC.2/2018/13, wie geändert)</w:t>
      </w:r>
    </w:p>
    <w:p w:rsidR="00BC50BF" w:rsidRPr="00B25433" w:rsidRDefault="00A43F01" w:rsidP="00B20CB7">
      <w:pPr>
        <w:spacing w:before="120" w:line="276" w:lineRule="auto"/>
        <w:ind w:left="2259" w:right="1134" w:hanging="1125"/>
        <w:jc w:val="both"/>
        <w:rPr>
          <w:lang w:val="de-DE"/>
        </w:rPr>
      </w:pPr>
      <w:r w:rsidRPr="00B25433">
        <w:rPr>
          <w:szCs w:val="18"/>
          <w:lang w:val="de-DE"/>
        </w:rPr>
        <w:t>7.2.3.7.2.6</w:t>
      </w:r>
      <w:r w:rsidRPr="00B25433">
        <w:rPr>
          <w:szCs w:val="18"/>
          <w:lang w:val="de-DE"/>
        </w:rPr>
        <w:tab/>
        <w:t>„zu entgasen.“ ändern in: „gasfrei zu machen.“.</w:t>
      </w:r>
      <w:r w:rsidR="00B20CB7">
        <w:rPr>
          <w:szCs w:val="18"/>
          <w:lang w:val="de-DE"/>
        </w:rPr>
        <w:t xml:space="preserve"> </w:t>
      </w:r>
      <w:r w:rsidR="00BC50BF" w:rsidRPr="00B25433">
        <w:rPr>
          <w:lang w:val="de-DE"/>
        </w:rPr>
        <w:t>[Betrifft nur die deutsche Fassung]</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ED39B3" w:rsidRDefault="00ED39B3" w:rsidP="00A43F01">
      <w:pPr>
        <w:suppressAutoHyphens w:val="0"/>
        <w:autoSpaceDE w:val="0"/>
        <w:adjustRightInd w:val="0"/>
        <w:spacing w:before="120" w:line="276" w:lineRule="auto"/>
        <w:ind w:left="2259" w:right="1134" w:hanging="1125"/>
        <w:jc w:val="both"/>
        <w:rPr>
          <w:lang w:val="de-DE"/>
        </w:rPr>
      </w:pPr>
      <w:r w:rsidRPr="00B50B08">
        <w:rPr>
          <w:lang w:val="de-DE"/>
        </w:rPr>
        <w:t>7.2.3.31.1</w:t>
      </w:r>
      <w:r w:rsidRPr="00B50B08">
        <w:rPr>
          <w:lang w:val="de-DE"/>
        </w:rPr>
        <w:tab/>
      </w:r>
      <w:r w:rsidR="003836F0" w:rsidRPr="00B50B08">
        <w:rPr>
          <w:lang w:val="de-DE"/>
        </w:rPr>
        <w:t>In der Fußnote, s</w:t>
      </w:r>
      <w:r w:rsidRPr="00B50B08">
        <w:rPr>
          <w:lang w:val="de-DE"/>
        </w:rPr>
        <w:t>treichen: „[diesbezüglich sei auch auf die gleichwertigen</w:t>
      </w:r>
      <w:r w:rsidRPr="00ED39B3">
        <w:rPr>
          <w:lang w:val="de-DE"/>
        </w:rPr>
        <w:t xml:space="preserve"> Vorschriften der Empfehlungen der UN-ECE zu harmonisierten europaweiten technischen Anforderungen für Binnenschiffe (Resolution Nr. 61 des Binnenverkehrsausschusses - Arbeitsgruppe „Binnenschifffahrt“ in revidierter und geänderter Fassung verwiesen, </w:t>
      </w:r>
      <w:hyperlink r:id="rId10" w:history="1">
        <w:r w:rsidR="00E77876" w:rsidRPr="00F94F7D">
          <w:rPr>
            <w:rStyle w:val="Hyperlink"/>
            <w:lang w:val="de-DE"/>
          </w:rPr>
          <w:t>http://www.unece.org/trans/main/sc3/sc3res.html)</w:t>
        </w:r>
      </w:hyperlink>
      <w:r w:rsidRPr="00ED39B3">
        <w:rPr>
          <w:lang w:val="de-DE"/>
        </w:rPr>
        <w:t>].</w:t>
      </w:r>
      <w:r>
        <w:rPr>
          <w:lang w:val="de-DE"/>
        </w:rPr>
        <w:t>“.</w:t>
      </w:r>
    </w:p>
    <w:p w:rsidR="00E77876" w:rsidRPr="003836F0" w:rsidRDefault="00E77876" w:rsidP="00E77876">
      <w:pPr>
        <w:spacing w:before="120" w:after="120"/>
        <w:ind w:left="1134" w:right="1134"/>
        <w:jc w:val="both"/>
        <w:rPr>
          <w:rFonts w:eastAsia="SimSun"/>
          <w:i/>
          <w:szCs w:val="18"/>
          <w:lang w:val="de-DE" w:eastAsia="zh-CN"/>
        </w:rPr>
      </w:pPr>
      <w:r w:rsidRPr="003836F0">
        <w:rPr>
          <w:rFonts w:eastAsia="SimSun"/>
          <w:i/>
          <w:szCs w:val="18"/>
          <w:lang w:val="de-DE" w:eastAsia="zh-CN"/>
        </w:rPr>
        <w:t xml:space="preserve">(Referenzdokument: ECE/ADN/2018/1, </w:t>
      </w:r>
      <w:r w:rsidR="003836F0" w:rsidRPr="003836F0">
        <w:rPr>
          <w:rFonts w:eastAsia="SimSun"/>
          <w:i/>
          <w:szCs w:val="18"/>
          <w:lang w:val="de-DE" w:eastAsia="zh-CN"/>
        </w:rPr>
        <w:t>wie geändert</w:t>
      </w:r>
      <w:r w:rsidRPr="003836F0">
        <w:rPr>
          <w:rFonts w:eastAsia="SimSun"/>
          <w:i/>
          <w:szCs w:val="18"/>
          <w:lang w:val="de-DE" w:eastAsia="zh-CN"/>
        </w:rPr>
        <w:t>)</w:t>
      </w:r>
    </w:p>
    <w:p w:rsidR="00A43F01" w:rsidRPr="00B20CB7" w:rsidRDefault="00A43F01" w:rsidP="00A43F01">
      <w:pPr>
        <w:suppressAutoHyphens w:val="0"/>
        <w:autoSpaceDE w:val="0"/>
        <w:adjustRightInd w:val="0"/>
        <w:spacing w:before="120" w:line="276" w:lineRule="auto"/>
        <w:ind w:left="2259" w:right="1134" w:hanging="1125"/>
        <w:jc w:val="both"/>
        <w:rPr>
          <w:szCs w:val="18"/>
          <w:lang w:val="de-DE"/>
        </w:rPr>
      </w:pPr>
      <w:r w:rsidRPr="00B25433">
        <w:rPr>
          <w:szCs w:val="18"/>
          <w:lang w:val="de-DE"/>
        </w:rPr>
        <w:t>7.2.4.16.6</w:t>
      </w:r>
      <w:r w:rsidRPr="00B25433">
        <w:rPr>
          <w:szCs w:val="18"/>
          <w:lang w:val="de-DE"/>
        </w:rPr>
        <w:tab/>
      </w:r>
      <w:r w:rsidRPr="00B20CB7">
        <w:rPr>
          <w:szCs w:val="18"/>
          <w:lang w:val="de-DE"/>
        </w:rPr>
        <w:t xml:space="preserve">Die Änderung </w:t>
      </w:r>
      <w:r w:rsidR="00D1197A" w:rsidRPr="00B20CB7">
        <w:rPr>
          <w:szCs w:val="18"/>
          <w:lang w:val="de-DE"/>
        </w:rPr>
        <w:t xml:space="preserve">und die entsprechende Referenz </w:t>
      </w:r>
      <w:r w:rsidRPr="00B20CB7">
        <w:rPr>
          <w:szCs w:val="18"/>
          <w:lang w:val="de-DE"/>
        </w:rPr>
        <w:t>streichen.</w:t>
      </w:r>
    </w:p>
    <w:p w:rsidR="00A43F01" w:rsidRPr="00B25433" w:rsidRDefault="00A43F01" w:rsidP="00A43F01">
      <w:pPr>
        <w:spacing w:before="120" w:after="120"/>
        <w:ind w:left="1134" w:right="1134"/>
        <w:jc w:val="both"/>
        <w:rPr>
          <w:i/>
          <w:lang w:val="de-DE"/>
        </w:rPr>
      </w:pPr>
      <w:r w:rsidRPr="00B25433">
        <w:rPr>
          <w:i/>
          <w:lang w:val="de-DE"/>
        </w:rPr>
        <w:t>(Referenzdokument: Informelles Dokument INF.25)</w:t>
      </w:r>
    </w:p>
    <w:p w:rsidR="00A43F01" w:rsidRPr="00B25433" w:rsidRDefault="00A43F01" w:rsidP="00A43F01">
      <w:pPr>
        <w:suppressAutoHyphens w:val="0"/>
        <w:autoSpaceDE w:val="0"/>
        <w:adjustRightInd w:val="0"/>
        <w:spacing w:before="120" w:line="276" w:lineRule="auto"/>
        <w:ind w:left="2259" w:right="1134" w:hanging="1125"/>
        <w:jc w:val="both"/>
        <w:rPr>
          <w:i/>
          <w:szCs w:val="18"/>
          <w:lang w:val="de-DE"/>
        </w:rPr>
      </w:pPr>
      <w:r w:rsidRPr="00B25433">
        <w:rPr>
          <w:szCs w:val="18"/>
          <w:lang w:val="de-DE"/>
        </w:rPr>
        <w:t>7.2.4.16.7</w:t>
      </w:r>
      <w:r w:rsidRPr="00B25433">
        <w:rPr>
          <w:szCs w:val="18"/>
          <w:lang w:val="de-DE"/>
        </w:rPr>
        <w:tab/>
      </w:r>
      <w:r w:rsidRPr="00B20CB7">
        <w:rPr>
          <w:szCs w:val="18"/>
          <w:lang w:val="de-DE"/>
        </w:rPr>
        <w:t xml:space="preserve">Die Änderung </w:t>
      </w:r>
      <w:r w:rsidR="00D1197A" w:rsidRPr="00B20CB7">
        <w:rPr>
          <w:szCs w:val="18"/>
          <w:lang w:val="de-DE"/>
        </w:rPr>
        <w:t xml:space="preserve">und die entsprechende Referenz </w:t>
      </w:r>
      <w:r w:rsidRPr="00B20CB7">
        <w:rPr>
          <w:szCs w:val="18"/>
          <w:lang w:val="de-DE"/>
        </w:rPr>
        <w:t>streichen</w:t>
      </w:r>
      <w:r w:rsidRPr="00B25433">
        <w:rPr>
          <w:i/>
          <w:szCs w:val="18"/>
          <w:lang w:val="de-DE"/>
        </w:rPr>
        <w:t>.</w:t>
      </w:r>
    </w:p>
    <w:p w:rsidR="00A43F01" w:rsidRPr="00B25433" w:rsidRDefault="00A43F01" w:rsidP="00A43F01">
      <w:pPr>
        <w:spacing w:before="120" w:after="120"/>
        <w:ind w:left="1134" w:right="1134"/>
        <w:jc w:val="both"/>
        <w:rPr>
          <w:i/>
          <w:lang w:val="de-DE"/>
        </w:rPr>
      </w:pPr>
      <w:r w:rsidRPr="00B25433">
        <w:rPr>
          <w:i/>
          <w:lang w:val="de-DE"/>
        </w:rPr>
        <w:t xml:space="preserve">(Referenzdokument: </w:t>
      </w:r>
      <w:r w:rsidR="00D1197A" w:rsidRPr="00B25433">
        <w:rPr>
          <w:i/>
          <w:lang w:val="de-DE"/>
        </w:rPr>
        <w:t>Informelles Dokument INF.25</w:t>
      </w:r>
      <w:r w:rsidRPr="00B25433">
        <w:rPr>
          <w:i/>
          <w:lang w:val="de-DE"/>
        </w:rPr>
        <w:t>)</w:t>
      </w:r>
    </w:p>
    <w:p w:rsidR="00A43F01" w:rsidRPr="00B25433" w:rsidRDefault="00A43F01" w:rsidP="00374AB3">
      <w:pPr>
        <w:pStyle w:val="ListParagraph"/>
        <w:widowControl w:val="0"/>
        <w:numPr>
          <w:ilvl w:val="4"/>
          <w:numId w:val="37"/>
        </w:numPr>
        <w:suppressAutoHyphens w:val="0"/>
        <w:overflowPunct w:val="0"/>
        <w:autoSpaceDE w:val="0"/>
        <w:autoSpaceDN w:val="0"/>
        <w:adjustRightInd w:val="0"/>
        <w:spacing w:line="240" w:lineRule="auto"/>
        <w:ind w:left="1134" w:right="1133" w:firstLine="0"/>
        <w:jc w:val="both"/>
        <w:textAlignment w:val="baseline"/>
        <w:rPr>
          <w:rFonts w:cs="Arial"/>
          <w:lang w:val="de-DE"/>
        </w:rPr>
      </w:pPr>
      <w:r w:rsidRPr="00B25433">
        <w:rPr>
          <w:lang w:val="de-DE"/>
        </w:rPr>
        <w:t xml:space="preserve">Am Ende des zweiten Anstrichs hinzufügen: </w:t>
      </w:r>
      <w:r w:rsidRPr="00B25433">
        <w:rPr>
          <w:rFonts w:cs="Arial"/>
          <w:lang w:val="de-DE"/>
        </w:rPr>
        <w:t>„; die Messergebnisse müssen schriftlich festgehalten werden.“.</w:t>
      </w:r>
    </w:p>
    <w:p w:rsidR="00A43F01" w:rsidRPr="00B25433" w:rsidRDefault="00A43F01" w:rsidP="00A43F01">
      <w:pPr>
        <w:spacing w:before="120" w:after="120"/>
        <w:ind w:left="1134" w:right="1133"/>
        <w:jc w:val="both"/>
        <w:rPr>
          <w:i/>
          <w:lang w:val="de-DE"/>
        </w:rPr>
      </w:pPr>
      <w:r w:rsidRPr="00B25433">
        <w:rPr>
          <w:i/>
          <w:lang w:val="de-DE"/>
        </w:rPr>
        <w:t>(Referenzdokument: Informelles Dokument INF.3)</w:t>
      </w:r>
    </w:p>
    <w:p w:rsidR="00C053AE" w:rsidRPr="00B25433" w:rsidRDefault="00C053AE" w:rsidP="00C053AE">
      <w:pPr>
        <w:pStyle w:val="SingleTxtG"/>
        <w:tabs>
          <w:tab w:val="left" w:pos="2268"/>
        </w:tabs>
        <w:rPr>
          <w:lang w:val="de-DE"/>
        </w:rPr>
      </w:pPr>
      <w:r w:rsidRPr="00B25433">
        <w:rPr>
          <w:bCs/>
          <w:lang w:val="de-DE"/>
        </w:rPr>
        <w:t>7.2.4.25.5, letzter Absatz</w:t>
      </w:r>
      <w:r w:rsidRPr="00B25433">
        <w:rPr>
          <w:bCs/>
          <w:lang w:val="de-DE"/>
        </w:rPr>
        <w:tab/>
      </w:r>
      <w:r w:rsidRPr="00B25433">
        <w:rPr>
          <w:lang w:val="de-DE"/>
        </w:rPr>
        <w:t>[Die Änderung in der französischen Fassung hat keine Auswirkungen auf den deutschen Text.]</w:t>
      </w:r>
    </w:p>
    <w:p w:rsidR="00C053AE" w:rsidRPr="00B25433" w:rsidRDefault="00C053AE" w:rsidP="00C053AE">
      <w:pPr>
        <w:spacing w:after="120"/>
        <w:ind w:left="1134" w:right="1134"/>
        <w:jc w:val="both"/>
        <w:rPr>
          <w:i/>
          <w:lang w:val="de-DE"/>
        </w:rPr>
      </w:pPr>
      <w:r w:rsidRPr="00B25433">
        <w:rPr>
          <w:i/>
          <w:lang w:val="de-DE"/>
        </w:rPr>
        <w:t>(Referenzdokument: ECE/TRANS/WP.15/AC.2/64/Corr.1)</w:t>
      </w:r>
    </w:p>
    <w:p w:rsidR="00BC50BF" w:rsidRPr="00B25433" w:rsidRDefault="00A43F01" w:rsidP="00B20CB7">
      <w:pPr>
        <w:suppressAutoHyphens w:val="0"/>
        <w:autoSpaceDE w:val="0"/>
        <w:adjustRightInd w:val="0"/>
        <w:spacing w:before="120" w:line="276" w:lineRule="auto"/>
        <w:ind w:left="2259" w:right="1134" w:hanging="1125"/>
        <w:jc w:val="both"/>
        <w:rPr>
          <w:lang w:val="de-DE"/>
        </w:rPr>
      </w:pPr>
      <w:r w:rsidRPr="00B25433">
        <w:rPr>
          <w:szCs w:val="18"/>
          <w:lang w:val="de-DE"/>
        </w:rPr>
        <w:t>7.2.5.0.1</w:t>
      </w:r>
      <w:r w:rsidRPr="00B25433">
        <w:rPr>
          <w:szCs w:val="18"/>
          <w:lang w:val="de-DE"/>
        </w:rPr>
        <w:tab/>
        <w:t>„</w:t>
      </w:r>
      <w:r w:rsidRPr="00B25433">
        <w:rPr>
          <w:lang w:val="de-DE" w:eastAsia="nl-NL"/>
        </w:rPr>
        <w:t>brennbaren“ ändern in: „entzündbaren“ und „</w:t>
      </w:r>
      <w:r w:rsidRPr="00B25433">
        <w:rPr>
          <w:lang w:val="de-DE"/>
        </w:rPr>
        <w:t>national anerkannten Expositionsgrenzwerte“ ändern in: „national zulässigen Expositionsgrenzwerte“.</w:t>
      </w:r>
      <w:r w:rsidR="00B20CB7">
        <w:rPr>
          <w:lang w:val="de-DE"/>
        </w:rPr>
        <w:t xml:space="preserve"> </w:t>
      </w:r>
      <w:r w:rsidR="00BC50BF" w:rsidRPr="00B25433">
        <w:rPr>
          <w:lang w:val="de-DE"/>
        </w:rPr>
        <w:t>[Betrifft nur die deutsche Fassung]</w:t>
      </w:r>
    </w:p>
    <w:p w:rsidR="00A43F01" w:rsidRPr="00B25433" w:rsidRDefault="00A43F01" w:rsidP="00A43F01">
      <w:pPr>
        <w:spacing w:before="120" w:after="120"/>
        <w:ind w:left="1134" w:right="1134"/>
        <w:jc w:val="both"/>
        <w:rPr>
          <w:i/>
          <w:lang w:val="de-DE"/>
        </w:rPr>
      </w:pPr>
      <w:r w:rsidRPr="00B25433">
        <w:rPr>
          <w:i/>
          <w:lang w:val="de-DE"/>
        </w:rPr>
        <w:t>(Referenzdokument: ECE/TRANS/WP.15/AC.2/2018/13)</w:t>
      </w:r>
    </w:p>
    <w:p w:rsidR="009B545C" w:rsidRPr="00B25433" w:rsidRDefault="009B545C" w:rsidP="00A43F01">
      <w:pPr>
        <w:spacing w:before="120" w:after="120"/>
        <w:ind w:left="1134" w:right="1134"/>
        <w:jc w:val="both"/>
        <w:rPr>
          <w:b/>
          <w:lang w:val="de-DE"/>
        </w:rPr>
      </w:pPr>
    </w:p>
    <w:p w:rsidR="009B545C" w:rsidRPr="00B20CB7" w:rsidRDefault="009B545C" w:rsidP="00A43F01">
      <w:pPr>
        <w:spacing w:before="120" w:after="120"/>
        <w:ind w:left="1134" w:right="1134"/>
        <w:jc w:val="both"/>
        <w:rPr>
          <w:b/>
          <w:lang w:val="de-DE"/>
        </w:rPr>
      </w:pPr>
      <w:r w:rsidRPr="00B20CB7">
        <w:rPr>
          <w:b/>
          <w:lang w:val="de-DE"/>
        </w:rPr>
        <w:t>Kapitel 8.6</w:t>
      </w:r>
    </w:p>
    <w:p w:rsidR="00695D36" w:rsidRPr="00B25433" w:rsidRDefault="00695D36" w:rsidP="00695D36">
      <w:pPr>
        <w:pStyle w:val="SingleTxtG"/>
        <w:tabs>
          <w:tab w:val="left" w:pos="2268"/>
        </w:tabs>
        <w:rPr>
          <w:lang w:val="de-DE"/>
        </w:rPr>
      </w:pPr>
      <w:r w:rsidRPr="00B25433">
        <w:rPr>
          <w:bCs/>
          <w:lang w:val="de-DE"/>
        </w:rPr>
        <w:t>8.6.3</w:t>
      </w:r>
      <w:r w:rsidRPr="00B25433">
        <w:rPr>
          <w:bCs/>
          <w:lang w:val="de-DE"/>
        </w:rPr>
        <w:tab/>
      </w:r>
      <w:r w:rsidRPr="00B25433">
        <w:rPr>
          <w:lang w:val="de-DE"/>
        </w:rPr>
        <w:t>Prüfliste, Frage</w:t>
      </w:r>
      <w:r w:rsidRPr="00B25433">
        <w:rPr>
          <w:bCs/>
          <w:lang w:val="de-DE"/>
        </w:rPr>
        <w:t xml:space="preserve"> 4</w:t>
      </w:r>
      <w:r w:rsidRPr="00B25433">
        <w:rPr>
          <w:bCs/>
          <w:lang w:val="de-DE"/>
        </w:rPr>
        <w:tab/>
      </w:r>
      <w:r w:rsidRPr="00B25433">
        <w:rPr>
          <w:lang w:val="de-DE"/>
        </w:rPr>
        <w:t>[Die Änderung in der französischen und englischen Fassung hat keine Auswirkungen auf den deutschen Text.]</w:t>
      </w:r>
    </w:p>
    <w:p w:rsidR="00695D36" w:rsidRPr="00B25433" w:rsidRDefault="00695D36" w:rsidP="00695D36">
      <w:pPr>
        <w:pStyle w:val="SingleTxtG"/>
        <w:tabs>
          <w:tab w:val="left" w:pos="1985"/>
          <w:tab w:val="left" w:pos="2268"/>
        </w:tabs>
        <w:rPr>
          <w:bCs/>
          <w:iCs/>
          <w:lang w:val="de-DE"/>
        </w:rPr>
      </w:pPr>
      <w:r w:rsidRPr="00B25433">
        <w:rPr>
          <w:bCs/>
          <w:i/>
          <w:lang w:val="de-DE"/>
        </w:rPr>
        <w:t>(</w:t>
      </w:r>
      <w:r w:rsidRPr="00B25433">
        <w:rPr>
          <w:i/>
          <w:lang w:val="de-DE"/>
        </w:rPr>
        <w:t>Referenzdokument</w:t>
      </w:r>
      <w:r w:rsidRPr="00B25433">
        <w:rPr>
          <w:bCs/>
          <w:i/>
          <w:lang w:val="de-DE"/>
        </w:rPr>
        <w:t>: ECE/TRANS/WP.15/AC.2/64/Corr.1)</w:t>
      </w:r>
    </w:p>
    <w:p w:rsidR="00254C60" w:rsidRPr="00B25433" w:rsidRDefault="00A43F01" w:rsidP="00254C60">
      <w:pPr>
        <w:pStyle w:val="SingleTxtG"/>
        <w:tabs>
          <w:tab w:val="left" w:pos="2268"/>
        </w:tabs>
        <w:spacing w:before="120"/>
        <w:rPr>
          <w:lang w:val="de-DE"/>
        </w:rPr>
      </w:pPr>
      <w:r w:rsidRPr="00B25433">
        <w:rPr>
          <w:lang w:val="de-DE"/>
        </w:rPr>
        <w:t>8.6.3, Prüfliste, Frage 12.2</w:t>
      </w:r>
      <w:r w:rsidRPr="00B25433">
        <w:rPr>
          <w:lang w:val="de-DE"/>
        </w:rPr>
        <w:tab/>
        <w:t>„Gasrückführleitung“ ändern in: „Gasrückfuhrleitung“.</w:t>
      </w:r>
      <w:r w:rsidR="00B20CB7">
        <w:rPr>
          <w:lang w:val="de-DE"/>
        </w:rPr>
        <w:t xml:space="preserve"> </w:t>
      </w:r>
      <w:r w:rsidR="00254C60" w:rsidRPr="00B25433">
        <w:rPr>
          <w:lang w:val="de-DE"/>
        </w:rPr>
        <w:t>[Betrifft nur die deutsche Fassung]</w:t>
      </w:r>
    </w:p>
    <w:p w:rsidR="00A43F01" w:rsidRPr="00B25433" w:rsidRDefault="00A43F01" w:rsidP="00A43F01">
      <w:pPr>
        <w:spacing w:before="120" w:after="120"/>
        <w:ind w:left="1134" w:right="1133"/>
        <w:jc w:val="both"/>
        <w:rPr>
          <w:i/>
          <w:lang w:val="de-DE"/>
        </w:rPr>
      </w:pPr>
      <w:r w:rsidRPr="00B25433">
        <w:rPr>
          <w:i/>
          <w:lang w:val="de-DE"/>
        </w:rPr>
        <w:t>(Referenzdokument: ECE/ADN/2018/1, wie geändert)</w:t>
      </w:r>
    </w:p>
    <w:p w:rsidR="00A43F01" w:rsidRPr="00B25433" w:rsidRDefault="00A43F01" w:rsidP="00627A56">
      <w:pPr>
        <w:spacing w:before="120" w:after="120"/>
        <w:ind w:left="1134" w:right="1134"/>
        <w:jc w:val="both"/>
        <w:rPr>
          <w:b/>
          <w:lang w:val="de-DE"/>
        </w:rPr>
      </w:pPr>
      <w:r w:rsidRPr="00B25433">
        <w:rPr>
          <w:rFonts w:eastAsia="SimSun"/>
          <w:bCs/>
          <w:szCs w:val="18"/>
          <w:lang w:val="de-DE" w:eastAsia="zh-CN"/>
        </w:rPr>
        <w:t>8.6.4</w:t>
      </w:r>
      <w:r w:rsidR="00627A56" w:rsidRPr="00B25433">
        <w:rPr>
          <w:rFonts w:eastAsia="SimSun"/>
          <w:bCs/>
          <w:szCs w:val="18"/>
          <w:lang w:val="de-DE" w:eastAsia="zh-CN"/>
        </w:rPr>
        <w:t xml:space="preserve">, </w:t>
      </w:r>
      <w:r w:rsidR="00627A56" w:rsidRPr="00B25433">
        <w:rPr>
          <w:rFonts w:eastAsia="SimSun"/>
          <w:lang w:val="de-DE" w:eastAsia="zh-CN"/>
        </w:rPr>
        <w:t>Prüfliste Entgasen an Annahmestellen</w:t>
      </w:r>
      <w:r w:rsidR="00627A56" w:rsidRPr="00B25433">
        <w:rPr>
          <w:rFonts w:eastAsia="SimSun"/>
          <w:lang w:val="de-DE" w:eastAsia="zh-CN"/>
        </w:rPr>
        <w:tab/>
      </w:r>
      <w:r w:rsidR="00100CEC" w:rsidRPr="00100CEC">
        <w:rPr>
          <w:rFonts w:eastAsia="SimSun"/>
          <w:bCs/>
          <w:szCs w:val="18"/>
          <w:lang w:val="de-DE" w:eastAsia="zh-CN"/>
        </w:rPr>
        <w:t xml:space="preserve">„-Angaben zur </w:t>
      </w:r>
      <w:r w:rsidR="00100CEC">
        <w:rPr>
          <w:rFonts w:eastAsia="SimSun"/>
          <w:bCs/>
          <w:szCs w:val="18"/>
          <w:lang w:val="de-DE" w:eastAsia="zh-CN"/>
        </w:rPr>
        <w:t>zu entgasenden</w:t>
      </w:r>
      <w:r w:rsidR="00100CEC" w:rsidRPr="00100CEC">
        <w:rPr>
          <w:rFonts w:eastAsia="SimSun"/>
          <w:bCs/>
          <w:szCs w:val="18"/>
          <w:lang w:val="de-DE" w:eastAsia="zh-CN"/>
        </w:rPr>
        <w:t xml:space="preserve"> Ladung laut Beförderungspapier“</w:t>
      </w:r>
      <w:r w:rsidR="00100CEC">
        <w:rPr>
          <w:rFonts w:eastAsia="SimSun"/>
          <w:bCs/>
          <w:szCs w:val="18"/>
          <w:lang w:val="de-DE" w:eastAsia="zh-CN"/>
        </w:rPr>
        <w:t xml:space="preserve"> ändern in:</w:t>
      </w:r>
      <w:r w:rsidRPr="00B25433">
        <w:rPr>
          <w:rFonts w:eastAsia="SimSun"/>
          <w:bCs/>
          <w:szCs w:val="18"/>
          <w:lang w:val="de-DE" w:eastAsia="zh-CN"/>
        </w:rPr>
        <w:t xml:space="preserve"> </w:t>
      </w:r>
      <w:r w:rsidRPr="00100CEC">
        <w:rPr>
          <w:rFonts w:eastAsia="SimSun"/>
          <w:bCs/>
          <w:szCs w:val="18"/>
          <w:lang w:val="de-DE" w:eastAsia="zh-CN"/>
        </w:rPr>
        <w:t xml:space="preserve">„- </w:t>
      </w:r>
      <w:r w:rsidRPr="00100CEC">
        <w:rPr>
          <w:lang w:val="de-DE"/>
        </w:rPr>
        <w:t>Angaben zur vorherigen Ladung im Tank vor dem Entgasen laut Beförderungspapier“.</w:t>
      </w:r>
    </w:p>
    <w:p w:rsidR="00001FFA" w:rsidRPr="00B25433" w:rsidRDefault="00001FFA" w:rsidP="00001FFA">
      <w:pPr>
        <w:spacing w:before="120" w:after="120"/>
        <w:ind w:left="2251" w:right="1134" w:hanging="1117"/>
        <w:jc w:val="both"/>
        <w:rPr>
          <w:i/>
          <w:lang w:val="de-DE"/>
        </w:rPr>
      </w:pPr>
      <w:r w:rsidRPr="00B25433">
        <w:rPr>
          <w:i/>
          <w:lang w:val="de-DE"/>
        </w:rPr>
        <w:t>(Referenzdokument: ECE/TRANS/WP.15/AC.2/2018/13, wie geändert)</w:t>
      </w:r>
    </w:p>
    <w:p w:rsidR="00A43F01" w:rsidRPr="00B25433" w:rsidRDefault="00001FFA" w:rsidP="00627A56">
      <w:pPr>
        <w:spacing w:before="120" w:after="120"/>
        <w:ind w:left="1134" w:right="1134"/>
        <w:jc w:val="both"/>
        <w:rPr>
          <w:rFonts w:eastAsia="SimSun"/>
          <w:bCs/>
          <w:szCs w:val="18"/>
          <w:lang w:val="de-DE" w:eastAsia="zh-CN"/>
        </w:rPr>
      </w:pPr>
      <w:r w:rsidRPr="00B25433">
        <w:rPr>
          <w:rFonts w:eastAsia="SimSun"/>
          <w:bCs/>
          <w:szCs w:val="18"/>
          <w:lang w:val="de-DE" w:eastAsia="zh-CN"/>
        </w:rPr>
        <w:t>8.6.4</w:t>
      </w:r>
      <w:r w:rsidR="00627A56" w:rsidRPr="00B25433">
        <w:rPr>
          <w:rFonts w:eastAsia="SimSun"/>
          <w:bCs/>
          <w:szCs w:val="18"/>
          <w:lang w:val="de-DE" w:eastAsia="zh-CN"/>
        </w:rPr>
        <w:t xml:space="preserve">, </w:t>
      </w:r>
      <w:r w:rsidR="00627A56" w:rsidRPr="00B25433">
        <w:rPr>
          <w:rFonts w:eastAsia="SimSun"/>
          <w:lang w:val="de-DE" w:eastAsia="zh-CN"/>
        </w:rPr>
        <w:t>Prüfliste Entgasen an Annahmestellen</w:t>
      </w:r>
      <w:r w:rsidR="00627A56" w:rsidRPr="00B25433">
        <w:rPr>
          <w:rFonts w:eastAsia="SimSun"/>
          <w:lang w:val="de-DE" w:eastAsia="zh-CN"/>
        </w:rPr>
        <w:tab/>
        <w:t>In Tabelle 1, e</w:t>
      </w:r>
      <w:r w:rsidR="00A43F01" w:rsidRPr="00B25433">
        <w:rPr>
          <w:lang w:val="de-DE"/>
        </w:rPr>
        <w:t xml:space="preserve">ine neue </w:t>
      </w:r>
      <w:r w:rsidR="00627A56" w:rsidRPr="00B25433">
        <w:rPr>
          <w:lang w:val="de-DE"/>
        </w:rPr>
        <w:t xml:space="preserve">erste </w:t>
      </w:r>
      <w:r w:rsidR="00A43F01" w:rsidRPr="00B25433">
        <w:rPr>
          <w:lang w:val="de-DE"/>
        </w:rPr>
        <w:t>Spalte (links der Spalte „Menge m</w:t>
      </w:r>
      <w:r w:rsidR="00A43F01" w:rsidRPr="00B25433">
        <w:rPr>
          <w:vertAlign w:val="superscript"/>
          <w:lang w:val="de-DE"/>
        </w:rPr>
        <w:t>3“</w:t>
      </w:r>
      <w:r w:rsidR="00A43F01" w:rsidRPr="00B25433">
        <w:rPr>
          <w:lang w:val="de-DE"/>
        </w:rPr>
        <w:t>) mit folgender Überschrift einfügen: „Ladetanknummer“.</w:t>
      </w:r>
    </w:p>
    <w:p w:rsidR="00A43F01" w:rsidRPr="00B25433" w:rsidRDefault="00A43F01" w:rsidP="00A43F01">
      <w:pPr>
        <w:spacing w:before="120" w:after="120"/>
        <w:ind w:left="1134" w:right="1134"/>
        <w:jc w:val="both"/>
        <w:rPr>
          <w:i/>
          <w:lang w:val="de-DE"/>
        </w:rPr>
      </w:pPr>
      <w:r w:rsidRPr="00B25433">
        <w:rPr>
          <w:i/>
          <w:lang w:val="de-DE"/>
        </w:rPr>
        <w:t>(Referenzdokument: ECE/TRANS/WP.15/AC.2/2018/13, wie geändert)</w:t>
      </w:r>
    </w:p>
    <w:p w:rsidR="00C007F7" w:rsidRPr="00B25433" w:rsidRDefault="00C007F7" w:rsidP="00C007F7">
      <w:pPr>
        <w:pStyle w:val="SingleTxtG"/>
        <w:tabs>
          <w:tab w:val="left" w:pos="2268"/>
        </w:tabs>
        <w:spacing w:before="120"/>
        <w:rPr>
          <w:lang w:val="de-DE"/>
        </w:rPr>
      </w:pPr>
      <w:r w:rsidRPr="00B25433">
        <w:rPr>
          <w:rFonts w:eastAsia="SimSun"/>
          <w:szCs w:val="18"/>
          <w:lang w:val="de-DE" w:eastAsia="zh-CN"/>
        </w:rPr>
        <w:t>8.6.4</w:t>
      </w:r>
      <w:r w:rsidRPr="00B25433">
        <w:rPr>
          <w:rFonts w:eastAsia="SimSun"/>
          <w:szCs w:val="18"/>
          <w:lang w:val="de-DE" w:eastAsia="zh-CN"/>
        </w:rPr>
        <w:tab/>
        <w:t>In der Tabelle 3., Frage 6.1 „</w:t>
      </w:r>
      <w:r w:rsidRPr="00B25433">
        <w:rPr>
          <w:bCs/>
          <w:lang w:val="de-DE"/>
        </w:rPr>
        <w:t>Entsorgungsstelle</w:t>
      </w:r>
      <w:r w:rsidRPr="00B25433">
        <w:rPr>
          <w:rFonts w:eastAsia="SimSun"/>
          <w:szCs w:val="18"/>
          <w:lang w:val="de-DE" w:eastAsia="zh-CN"/>
        </w:rPr>
        <w:t>“ ändern in: „Annahmestelle“.</w:t>
      </w:r>
      <w:r w:rsidRPr="00B25433">
        <w:rPr>
          <w:lang w:val="de-DE"/>
        </w:rPr>
        <w:t xml:space="preserve"> [Betrifft nur die deutsche Fassung]</w:t>
      </w:r>
    </w:p>
    <w:p w:rsidR="00C007F7" w:rsidRPr="00B25433" w:rsidRDefault="00C007F7" w:rsidP="00C007F7">
      <w:pPr>
        <w:tabs>
          <w:tab w:val="left" w:pos="7163"/>
        </w:tabs>
        <w:spacing w:before="120" w:after="120"/>
        <w:ind w:left="1134" w:right="1134"/>
        <w:jc w:val="both"/>
        <w:rPr>
          <w:i/>
          <w:lang w:val="de-DE"/>
        </w:rPr>
      </w:pPr>
      <w:r w:rsidRPr="00B25433">
        <w:rPr>
          <w:i/>
          <w:lang w:val="de-DE"/>
        </w:rPr>
        <w:t>(Referenzdokument: ECE/TRANS/WP.15/AC.2/2018/13, wie geändert)</w:t>
      </w:r>
    </w:p>
    <w:p w:rsidR="00A43F01" w:rsidRPr="00B25433" w:rsidRDefault="00A43F01" w:rsidP="00A43F01">
      <w:pPr>
        <w:spacing w:before="120" w:after="120"/>
        <w:ind w:left="2251" w:right="1134" w:hanging="1117"/>
        <w:jc w:val="both"/>
        <w:rPr>
          <w:rFonts w:eastAsia="SimSun"/>
          <w:szCs w:val="18"/>
          <w:lang w:val="de-DE" w:eastAsia="zh-CN"/>
        </w:rPr>
      </w:pPr>
      <w:r w:rsidRPr="00B25433">
        <w:rPr>
          <w:rFonts w:eastAsia="SimSun"/>
          <w:szCs w:val="18"/>
          <w:lang w:val="de-DE" w:eastAsia="zh-CN"/>
        </w:rPr>
        <w:t>8.6.4</w:t>
      </w:r>
      <w:r w:rsidRPr="00B25433">
        <w:rPr>
          <w:rFonts w:eastAsia="SimSun"/>
          <w:szCs w:val="18"/>
          <w:lang w:val="de-DE" w:eastAsia="zh-CN"/>
        </w:rPr>
        <w:tab/>
        <w:t>In Tabelle 3., Frage 9.1 und Frage 9.2 „Ausgangsdruck“ ändern in: „Druck“.</w:t>
      </w:r>
    </w:p>
    <w:p w:rsidR="00A43F01" w:rsidRPr="00B25433" w:rsidRDefault="00A43F01" w:rsidP="00A43F01">
      <w:pPr>
        <w:spacing w:before="120" w:after="120"/>
        <w:ind w:left="1134" w:right="1134"/>
        <w:jc w:val="both"/>
        <w:rPr>
          <w:i/>
          <w:lang w:val="de-DE"/>
        </w:rPr>
      </w:pPr>
      <w:r w:rsidRPr="00B25433">
        <w:rPr>
          <w:i/>
          <w:lang w:val="de-DE"/>
        </w:rPr>
        <w:t>(Referenzdokument: ECE/TRANS/WP.15/AC.2/2018/13, wie geändert)</w:t>
      </w:r>
    </w:p>
    <w:p w:rsidR="00A43F01" w:rsidRPr="00B25433" w:rsidRDefault="00A43F01" w:rsidP="00A43F01">
      <w:pPr>
        <w:spacing w:before="120" w:after="120"/>
        <w:ind w:left="2251" w:right="1134" w:hanging="1117"/>
        <w:jc w:val="both"/>
        <w:rPr>
          <w:rFonts w:eastAsia="SimSun"/>
          <w:szCs w:val="18"/>
          <w:lang w:val="de-DE" w:eastAsia="zh-CN"/>
        </w:rPr>
      </w:pPr>
      <w:r w:rsidRPr="00B25433">
        <w:rPr>
          <w:rFonts w:eastAsia="SimSun"/>
          <w:szCs w:val="18"/>
          <w:lang w:val="de-DE" w:eastAsia="zh-CN"/>
        </w:rPr>
        <w:t>8.6.4</w:t>
      </w:r>
      <w:r w:rsidRPr="00B25433">
        <w:rPr>
          <w:rFonts w:eastAsia="SimSun"/>
          <w:szCs w:val="18"/>
          <w:lang w:val="de-DE" w:eastAsia="zh-CN"/>
        </w:rPr>
        <w:tab/>
        <w:t>In der Erklärung zu Frage 2 den ersten Satz streichen: „Für die Schlauchleitungen müssen gültige Prüfbescheinigungen an Bord vorhanden sein.“.</w:t>
      </w:r>
    </w:p>
    <w:p w:rsidR="00ED39B3" w:rsidRDefault="00B20CB7" w:rsidP="0062072E">
      <w:pPr>
        <w:tabs>
          <w:tab w:val="left" w:pos="7163"/>
        </w:tabs>
        <w:spacing w:before="120" w:after="120"/>
        <w:ind w:left="1134" w:right="1134"/>
        <w:jc w:val="both"/>
        <w:rPr>
          <w:rFonts w:eastAsia="SimSun"/>
          <w:b/>
          <w:szCs w:val="18"/>
          <w:lang w:val="de-DE" w:eastAsia="zh-CN"/>
        </w:rPr>
      </w:pPr>
      <w:r w:rsidRPr="00B25433">
        <w:rPr>
          <w:i/>
          <w:lang w:val="de-DE"/>
        </w:rPr>
        <w:t>(Referenzdokument: ECE/TRANS/WP.15/AC.2/2018/13)</w:t>
      </w:r>
    </w:p>
    <w:p w:rsidR="00E441AC" w:rsidRDefault="00E441AC">
      <w:pPr>
        <w:suppressAutoHyphens w:val="0"/>
        <w:spacing w:line="240" w:lineRule="auto"/>
        <w:rPr>
          <w:rFonts w:eastAsia="SimSun"/>
          <w:b/>
          <w:szCs w:val="18"/>
          <w:lang w:val="de-DE" w:eastAsia="zh-CN"/>
        </w:rPr>
      </w:pPr>
      <w:r>
        <w:rPr>
          <w:rFonts w:eastAsia="SimSun"/>
          <w:b/>
          <w:szCs w:val="18"/>
          <w:lang w:val="de-DE" w:eastAsia="zh-CN"/>
        </w:rPr>
        <w:br w:type="page"/>
      </w:r>
    </w:p>
    <w:p w:rsidR="009B545C" w:rsidRDefault="00ED39B3" w:rsidP="00A43F01">
      <w:pPr>
        <w:spacing w:before="120" w:after="120"/>
        <w:ind w:left="1134" w:right="1134"/>
        <w:jc w:val="both"/>
        <w:rPr>
          <w:rFonts w:eastAsia="SimSun"/>
          <w:b/>
          <w:szCs w:val="18"/>
          <w:lang w:val="de-DE" w:eastAsia="zh-CN"/>
        </w:rPr>
      </w:pPr>
      <w:r>
        <w:rPr>
          <w:rFonts w:eastAsia="SimSun"/>
          <w:b/>
          <w:szCs w:val="18"/>
          <w:lang w:val="de-DE" w:eastAsia="zh-CN"/>
        </w:rPr>
        <w:t>Kapitel 9.1</w:t>
      </w:r>
    </w:p>
    <w:p w:rsidR="00ED39B3" w:rsidRPr="00ED39B3" w:rsidRDefault="00ED39B3" w:rsidP="00ED39B3">
      <w:pPr>
        <w:spacing w:before="120" w:after="120"/>
        <w:ind w:left="1134" w:right="1134"/>
        <w:jc w:val="both"/>
        <w:rPr>
          <w:rFonts w:eastAsia="SimSun"/>
          <w:szCs w:val="18"/>
          <w:lang w:val="de-DE" w:eastAsia="zh-CN"/>
        </w:rPr>
      </w:pPr>
      <w:r w:rsidRPr="00B50B08">
        <w:rPr>
          <w:rFonts w:eastAsia="SimSun"/>
          <w:szCs w:val="18"/>
          <w:lang w:val="de-DE" w:eastAsia="zh-CN"/>
        </w:rPr>
        <w:t>9.1.0.31.1</w:t>
      </w:r>
      <w:r w:rsidRPr="00B50B08">
        <w:rPr>
          <w:rFonts w:eastAsia="SimSun"/>
          <w:szCs w:val="18"/>
          <w:lang w:val="de-DE" w:eastAsia="zh-CN"/>
        </w:rPr>
        <w:tab/>
      </w:r>
      <w:r w:rsidR="003D26FB" w:rsidRPr="00B50B08">
        <w:rPr>
          <w:rFonts w:eastAsia="SimSun"/>
          <w:szCs w:val="18"/>
          <w:lang w:val="de-DE" w:eastAsia="zh-CN"/>
        </w:rPr>
        <w:t>In der Fußnote, s</w:t>
      </w:r>
      <w:r w:rsidRPr="00B50B08">
        <w:rPr>
          <w:rFonts w:eastAsia="SimSun"/>
          <w:szCs w:val="18"/>
          <w:lang w:val="de-DE" w:eastAsia="zh-CN"/>
        </w:rPr>
        <w:t>treichen: “[</w:t>
      </w:r>
      <w:r w:rsidRPr="00ED39B3">
        <w:rPr>
          <w:rFonts w:eastAsia="SimSun"/>
          <w:szCs w:val="18"/>
          <w:lang w:val="de-DE" w:eastAsia="zh-CN"/>
        </w:rPr>
        <w:t>diesbezüglich sei auch auf die gleichwertigen Vorschriften der Empfehlungen der UN-ECE zu harmonisierten europaweiten technischen Anforderungen für Binnenschiffe (Resolution Nr. 61 des Binnenverkehrsausschusses - Arbeitsgruppe „Binnenschifffahrt“ in revidierter und geänderter Fassung verwiesen, http://www.unece.org/trans/main/sc3/sc3res.html)].“.</w:t>
      </w:r>
    </w:p>
    <w:p w:rsidR="00ED39B3" w:rsidRPr="000732CE" w:rsidRDefault="00ED39B3" w:rsidP="00ED39B3">
      <w:pPr>
        <w:spacing w:before="120" w:after="120"/>
        <w:ind w:left="1134" w:right="1134"/>
        <w:jc w:val="both"/>
        <w:rPr>
          <w:rFonts w:eastAsia="SimSun"/>
          <w:i/>
          <w:szCs w:val="18"/>
          <w:lang w:val="de-DE" w:eastAsia="zh-CN"/>
        </w:rPr>
      </w:pPr>
      <w:r w:rsidRPr="000732CE">
        <w:rPr>
          <w:rFonts w:eastAsia="SimSun"/>
          <w:i/>
          <w:szCs w:val="18"/>
          <w:lang w:val="de-DE" w:eastAsia="zh-CN"/>
        </w:rPr>
        <w:t>(Referenzdokument: ECE/ADN//2018/1</w:t>
      </w:r>
      <w:r w:rsidR="00E77876" w:rsidRPr="000732CE">
        <w:rPr>
          <w:rFonts w:eastAsia="SimSun"/>
          <w:i/>
          <w:szCs w:val="18"/>
          <w:lang w:val="de-DE" w:eastAsia="zh-CN"/>
        </w:rPr>
        <w:t>,</w:t>
      </w:r>
      <w:r w:rsidR="000732CE" w:rsidRPr="000732CE">
        <w:rPr>
          <w:rFonts w:eastAsia="SimSun"/>
          <w:i/>
          <w:szCs w:val="18"/>
          <w:lang w:val="de-DE" w:eastAsia="zh-CN"/>
        </w:rPr>
        <w:t>wie geändert</w:t>
      </w:r>
      <w:r w:rsidRPr="000732CE">
        <w:rPr>
          <w:rFonts w:eastAsia="SimSun"/>
          <w:i/>
          <w:szCs w:val="18"/>
          <w:lang w:val="de-DE" w:eastAsia="zh-CN"/>
        </w:rPr>
        <w:t>)</w:t>
      </w:r>
    </w:p>
    <w:p w:rsidR="007130C6" w:rsidRPr="000732CE" w:rsidRDefault="007130C6" w:rsidP="00A43F01">
      <w:pPr>
        <w:spacing w:before="120" w:after="120"/>
        <w:ind w:left="1134" w:right="1134"/>
        <w:jc w:val="both"/>
        <w:rPr>
          <w:rFonts w:eastAsia="SimSun"/>
          <w:b/>
          <w:szCs w:val="18"/>
          <w:lang w:val="de-DE" w:eastAsia="zh-CN"/>
        </w:rPr>
      </w:pPr>
    </w:p>
    <w:p w:rsidR="009B545C" w:rsidRPr="00B25433" w:rsidRDefault="009B545C" w:rsidP="00A43F01">
      <w:pPr>
        <w:spacing w:before="120" w:after="120"/>
        <w:ind w:left="1134" w:right="1134"/>
        <w:jc w:val="both"/>
        <w:rPr>
          <w:rFonts w:eastAsia="SimSun"/>
          <w:b/>
          <w:szCs w:val="18"/>
          <w:lang w:val="de-DE" w:eastAsia="zh-CN"/>
        </w:rPr>
      </w:pPr>
      <w:r w:rsidRPr="00B25433">
        <w:rPr>
          <w:rFonts w:eastAsia="SimSun"/>
          <w:b/>
          <w:szCs w:val="18"/>
          <w:lang w:val="de-DE" w:eastAsia="zh-CN"/>
        </w:rPr>
        <w:t>Kapitel 9.3</w:t>
      </w:r>
    </w:p>
    <w:p w:rsidR="000D63E3" w:rsidRPr="000D63E3" w:rsidRDefault="000D63E3" w:rsidP="000D63E3">
      <w:pPr>
        <w:pStyle w:val="SingleTxtG"/>
        <w:tabs>
          <w:tab w:val="left" w:pos="2268"/>
        </w:tabs>
        <w:rPr>
          <w:bCs/>
          <w:lang w:val="de-DE"/>
        </w:rPr>
      </w:pPr>
      <w:r w:rsidRPr="000D63E3">
        <w:rPr>
          <w:lang w:val="de-DE"/>
        </w:rPr>
        <w:t>9.3.x.31.1</w:t>
      </w:r>
      <w:r w:rsidRPr="000D63E3">
        <w:rPr>
          <w:lang w:val="de-DE"/>
        </w:rPr>
        <w:tab/>
      </w:r>
      <w:r w:rsidR="003D26FB" w:rsidRPr="00B50B08">
        <w:rPr>
          <w:lang w:val="de-DE"/>
        </w:rPr>
        <w:t>In der Fußnote, s</w:t>
      </w:r>
      <w:r w:rsidRPr="00B50B08">
        <w:rPr>
          <w:bCs/>
          <w:lang w:val="de-DE"/>
        </w:rPr>
        <w:t>treichen: „[diesbezüglich</w:t>
      </w:r>
      <w:r w:rsidRPr="000D63E3">
        <w:rPr>
          <w:bCs/>
          <w:lang w:val="de-DE"/>
        </w:rPr>
        <w:t xml:space="preserve"> sei auch auf die gleichwertigen Vorschriften der Empfehlungen der UN-ECE zu harmonisierten europaweiten technischen Anforderungen für Binnenschiffe (Resolution Nr. 61 des Binnenverkehrsausschusses - Arbeitsgruppe „Binnenschifffahrt“ in revidierter und geänderter Fassung verwiesen, http://www.unece.org/trans/main/sc3/sc3res.html)].“.</w:t>
      </w:r>
    </w:p>
    <w:p w:rsidR="00E77876" w:rsidRPr="00D42772" w:rsidRDefault="00E77876" w:rsidP="00E77876">
      <w:pPr>
        <w:spacing w:before="120" w:after="120"/>
        <w:ind w:left="1134" w:right="1134"/>
        <w:jc w:val="both"/>
        <w:rPr>
          <w:rFonts w:eastAsia="SimSun"/>
          <w:i/>
          <w:szCs w:val="18"/>
          <w:lang w:val="de-DE" w:eastAsia="zh-CN"/>
        </w:rPr>
      </w:pPr>
      <w:r w:rsidRPr="00D42772">
        <w:rPr>
          <w:rFonts w:eastAsia="SimSun"/>
          <w:i/>
          <w:szCs w:val="18"/>
          <w:lang w:val="de-DE" w:eastAsia="zh-CN"/>
        </w:rPr>
        <w:t xml:space="preserve">(Referenzdokument: ECE/ADN//2018/1, </w:t>
      </w:r>
      <w:r w:rsidR="00D42772" w:rsidRPr="00D42772">
        <w:rPr>
          <w:rFonts w:eastAsia="SimSun"/>
          <w:i/>
          <w:szCs w:val="18"/>
          <w:lang w:val="de-DE" w:eastAsia="zh-CN"/>
        </w:rPr>
        <w:t>wie geändert</w:t>
      </w:r>
      <w:r w:rsidRPr="00D42772">
        <w:rPr>
          <w:rFonts w:eastAsia="SimSun"/>
          <w:i/>
          <w:szCs w:val="18"/>
          <w:lang w:val="de-DE" w:eastAsia="zh-CN"/>
        </w:rPr>
        <w:t>)</w:t>
      </w:r>
    </w:p>
    <w:p w:rsidR="00F45ED0" w:rsidRPr="00B25433" w:rsidRDefault="00F45ED0" w:rsidP="00F45ED0">
      <w:pPr>
        <w:pStyle w:val="SingleTxtG"/>
        <w:tabs>
          <w:tab w:val="left" w:pos="2268"/>
        </w:tabs>
        <w:rPr>
          <w:lang w:val="de-DE"/>
        </w:rPr>
      </w:pPr>
      <w:r w:rsidRPr="00B25433">
        <w:rPr>
          <w:bCs/>
          <w:lang w:val="de-DE"/>
        </w:rPr>
        <w:t>9.3.x.60</w:t>
      </w:r>
      <w:r w:rsidRPr="00B25433">
        <w:rPr>
          <w:bCs/>
          <w:lang w:val="de-DE"/>
        </w:rPr>
        <w:tab/>
      </w:r>
      <w:r w:rsidRPr="00B25433">
        <w:rPr>
          <w:lang w:val="de-DE"/>
        </w:rPr>
        <w:t>[Die Änderung in der englischen Fassung hat keine Auswirkungen auf den deutschen Text.]</w:t>
      </w:r>
    </w:p>
    <w:p w:rsidR="00F45ED0" w:rsidRPr="00B25433" w:rsidRDefault="00F45ED0" w:rsidP="00F45ED0">
      <w:pPr>
        <w:pStyle w:val="SingleTxtG"/>
        <w:tabs>
          <w:tab w:val="left" w:pos="1985"/>
          <w:tab w:val="left" w:pos="2268"/>
        </w:tabs>
        <w:rPr>
          <w:i/>
          <w:lang w:val="de-DE"/>
        </w:rPr>
      </w:pPr>
      <w:r w:rsidRPr="00B25433">
        <w:rPr>
          <w:i/>
          <w:lang w:val="de-DE"/>
        </w:rPr>
        <w:t>(</w:t>
      </w:r>
      <w:r w:rsidR="00653178" w:rsidRPr="00B25433">
        <w:rPr>
          <w:i/>
          <w:lang w:val="de-DE"/>
        </w:rPr>
        <w:t>Referenzdokument</w:t>
      </w:r>
      <w:r w:rsidRPr="00B25433">
        <w:rPr>
          <w:i/>
          <w:lang w:val="de-DE"/>
        </w:rPr>
        <w:t>: ECE/TRANS/WP.15/AC.2/64/Corr.1)</w:t>
      </w:r>
    </w:p>
    <w:p w:rsidR="00A43F01" w:rsidRPr="00B20CB7" w:rsidRDefault="00A43F01" w:rsidP="00A43F01">
      <w:pPr>
        <w:spacing w:before="120" w:after="120"/>
        <w:ind w:left="1134" w:right="1134"/>
        <w:jc w:val="both"/>
        <w:rPr>
          <w:rFonts w:eastAsia="SimSun"/>
          <w:szCs w:val="18"/>
          <w:lang w:val="de-DE" w:eastAsia="zh-CN"/>
        </w:rPr>
      </w:pPr>
      <w:r w:rsidRPr="00B25433">
        <w:rPr>
          <w:rFonts w:eastAsia="SimSun"/>
          <w:szCs w:val="18"/>
          <w:lang w:val="de-DE" w:eastAsia="zh-CN"/>
        </w:rPr>
        <w:t>9.3.2.17.6</w:t>
      </w:r>
      <w:r w:rsidRPr="00B25433">
        <w:rPr>
          <w:rFonts w:eastAsia="SimSun"/>
          <w:szCs w:val="18"/>
          <w:lang w:val="de-DE" w:eastAsia="zh-CN"/>
        </w:rPr>
        <w:tab/>
      </w:r>
      <w:r w:rsidRPr="00B20CB7">
        <w:rPr>
          <w:rFonts w:eastAsia="SimSun"/>
          <w:szCs w:val="18"/>
          <w:lang w:val="de-DE" w:eastAsia="zh-CN"/>
        </w:rPr>
        <w:t xml:space="preserve">Die Änderung </w:t>
      </w:r>
      <w:r w:rsidR="00F45ED0" w:rsidRPr="00B20CB7">
        <w:rPr>
          <w:rFonts w:eastAsia="SimSun"/>
          <w:szCs w:val="18"/>
          <w:lang w:val="de-DE" w:eastAsia="zh-CN"/>
        </w:rPr>
        <w:t xml:space="preserve">und die entsprechende Referenz </w:t>
      </w:r>
      <w:r w:rsidRPr="00B20CB7">
        <w:rPr>
          <w:rFonts w:eastAsia="SimSun"/>
          <w:szCs w:val="18"/>
          <w:lang w:val="de-DE" w:eastAsia="zh-CN"/>
        </w:rPr>
        <w:t>streichen</w:t>
      </w:r>
      <w:r w:rsidR="0062072E">
        <w:rPr>
          <w:rFonts w:eastAsia="SimSun"/>
          <w:szCs w:val="18"/>
          <w:lang w:val="de-DE" w:eastAsia="zh-CN"/>
        </w:rPr>
        <w:t>.</w:t>
      </w:r>
    </w:p>
    <w:p w:rsidR="00A43F01" w:rsidRPr="009372C4" w:rsidRDefault="00A43F01" w:rsidP="00A43F01">
      <w:pPr>
        <w:spacing w:before="120" w:after="120"/>
        <w:ind w:left="1134" w:right="1134"/>
        <w:jc w:val="both"/>
        <w:rPr>
          <w:lang w:val="de-DE"/>
        </w:rPr>
      </w:pPr>
      <w:r w:rsidRPr="00B25433">
        <w:rPr>
          <w:i/>
          <w:lang w:val="de-DE"/>
        </w:rPr>
        <w:t>(Referenzdokument: informelles Dokument INF.25)</w:t>
      </w:r>
    </w:p>
    <w:p w:rsidR="00B50B08" w:rsidRDefault="00B50B08">
      <w:pPr>
        <w:suppressAutoHyphens w:val="0"/>
        <w:spacing w:line="240" w:lineRule="auto"/>
        <w:rPr>
          <w:b/>
          <w:sz w:val="24"/>
          <w:lang w:val="de-DE"/>
        </w:rPr>
      </w:pPr>
      <w:r>
        <w:rPr>
          <w:b/>
          <w:sz w:val="24"/>
          <w:lang w:val="de-DE"/>
        </w:rPr>
        <w:br w:type="page"/>
      </w:r>
    </w:p>
    <w:p w:rsidR="00A43F01" w:rsidRDefault="00A43F01">
      <w:pPr>
        <w:suppressAutoHyphens w:val="0"/>
        <w:spacing w:line="240" w:lineRule="auto"/>
        <w:rPr>
          <w:b/>
          <w:sz w:val="24"/>
          <w:lang w:val="de-DE"/>
        </w:rPr>
      </w:pPr>
    </w:p>
    <w:p w:rsidR="00A43F01" w:rsidRPr="00A43F01" w:rsidRDefault="00A43F01" w:rsidP="00A43F01">
      <w:pPr>
        <w:pStyle w:val="H1G"/>
        <w:spacing w:line="240" w:lineRule="atLeast"/>
        <w:jc w:val="both"/>
        <w:rPr>
          <w:sz w:val="28"/>
          <w:szCs w:val="28"/>
          <w:lang w:val="de-DE"/>
        </w:rPr>
      </w:pPr>
      <w:r w:rsidRPr="009372C4">
        <w:rPr>
          <w:lang w:val="de-DE"/>
        </w:rPr>
        <w:tab/>
      </w:r>
      <w:r w:rsidRPr="00A43F01">
        <w:rPr>
          <w:sz w:val="28"/>
          <w:szCs w:val="28"/>
          <w:lang w:val="de-DE"/>
        </w:rPr>
        <w:t>B.</w:t>
      </w:r>
      <w:r w:rsidRPr="00A43F01">
        <w:rPr>
          <w:sz w:val="28"/>
          <w:szCs w:val="28"/>
          <w:lang w:val="de-DE"/>
        </w:rPr>
        <w:tab/>
        <w:t>Änderungsvorschläge, die von der Gemeinsamen Tagung RID/ADR/ADN und WP.15, auf Grundlage der Vorschläge des Unterausschusses der Sachverständigen für die Beförderung gefährlicher Güter, angenommen wurden</w:t>
      </w:r>
    </w:p>
    <w:p w:rsidR="00A43F01" w:rsidRDefault="00A43F01" w:rsidP="00A43F01">
      <w:pPr>
        <w:pStyle w:val="SingleTxtG"/>
        <w:rPr>
          <w:b/>
          <w:lang w:val="de-DE"/>
        </w:rPr>
      </w:pPr>
    </w:p>
    <w:p w:rsidR="00A43F01" w:rsidRPr="00D42772" w:rsidRDefault="00A43F01" w:rsidP="00A43F01">
      <w:pPr>
        <w:pStyle w:val="SingleTxtG"/>
        <w:rPr>
          <w:lang w:val="de-DE"/>
        </w:rPr>
      </w:pPr>
      <w:r w:rsidRPr="009372C4">
        <w:rPr>
          <w:b/>
          <w:lang w:val="de-DE"/>
        </w:rPr>
        <w:t xml:space="preserve">Dokument ECE/TRANS/WP.15/AC.2/2018/1 </w:t>
      </w:r>
      <w:r w:rsidRPr="00D42772">
        <w:rPr>
          <w:lang w:val="de-DE"/>
        </w:rPr>
        <w:t>wurde mit folgenden Änderungen angenommen:</w:t>
      </w:r>
    </w:p>
    <w:p w:rsidR="0064397B" w:rsidRDefault="0064397B" w:rsidP="003D26FB">
      <w:pPr>
        <w:spacing w:after="120"/>
        <w:ind w:left="1134" w:right="1134"/>
        <w:jc w:val="both"/>
        <w:rPr>
          <w:b/>
          <w:lang w:val="de-DE"/>
        </w:rPr>
      </w:pPr>
    </w:p>
    <w:p w:rsidR="003D26FB" w:rsidRPr="00B50B08" w:rsidRDefault="003D26FB" w:rsidP="003D26FB">
      <w:pPr>
        <w:spacing w:after="120"/>
        <w:ind w:left="1134" w:right="1134"/>
        <w:jc w:val="both"/>
        <w:rPr>
          <w:b/>
          <w:lang w:val="de-DE"/>
        </w:rPr>
      </w:pPr>
      <w:r w:rsidRPr="00B50B08">
        <w:rPr>
          <w:b/>
          <w:lang w:val="de-DE"/>
        </w:rPr>
        <w:t>Kapitel 1.6</w:t>
      </w:r>
    </w:p>
    <w:p w:rsidR="003D26FB" w:rsidRPr="00B50B08" w:rsidRDefault="003D26FB" w:rsidP="003D26FB">
      <w:pPr>
        <w:tabs>
          <w:tab w:val="left" w:pos="1985"/>
        </w:tabs>
        <w:spacing w:after="120"/>
        <w:ind w:left="1134" w:right="1134"/>
        <w:jc w:val="both"/>
        <w:rPr>
          <w:rFonts w:eastAsia="SimSun"/>
          <w:lang w:val="de-DE" w:eastAsia="zh-CN"/>
        </w:rPr>
      </w:pPr>
      <w:r w:rsidRPr="00B50B08">
        <w:rPr>
          <w:rFonts w:eastAsia="SimSun"/>
          <w:lang w:val="de-DE" w:eastAsia="zh-CN"/>
        </w:rPr>
        <w:t>1.6.1.46</w:t>
      </w:r>
      <w:r w:rsidRPr="00B50B08">
        <w:rPr>
          <w:rFonts w:eastAsia="SimSun"/>
          <w:lang w:val="de-DE" w:eastAsia="zh-CN"/>
        </w:rPr>
        <w:tab/>
      </w:r>
      <w:r w:rsidR="0064397B" w:rsidRPr="00B50B08">
        <w:rPr>
          <w:lang w:val="de-DE"/>
        </w:rPr>
        <w:t>[Die Änderung in der französi</w:t>
      </w:r>
      <w:r w:rsidR="00B50B08">
        <w:rPr>
          <w:lang w:val="de-DE"/>
        </w:rPr>
        <w:t>s</w:t>
      </w:r>
      <w:r w:rsidR="0064397B" w:rsidRPr="00B50B08">
        <w:rPr>
          <w:lang w:val="de-DE"/>
        </w:rPr>
        <w:t>chen Fassung hat keine Auswirkungen auf den deutschen Text.]</w:t>
      </w:r>
    </w:p>
    <w:p w:rsidR="003D26FB" w:rsidRPr="009223EB" w:rsidRDefault="003D26FB" w:rsidP="003D26FB">
      <w:pPr>
        <w:tabs>
          <w:tab w:val="left" w:pos="1985"/>
        </w:tabs>
        <w:spacing w:after="120"/>
        <w:ind w:left="1134" w:right="1134"/>
        <w:jc w:val="both"/>
        <w:rPr>
          <w:rFonts w:eastAsia="SimSun"/>
          <w:lang w:val="de-DE" w:eastAsia="zh-CN"/>
        </w:rPr>
      </w:pPr>
      <w:r w:rsidRPr="00B50B08">
        <w:rPr>
          <w:rFonts w:eastAsia="SimSun"/>
          <w:i/>
          <w:iCs/>
          <w:lang w:val="de-DE" w:eastAsia="zh-CN"/>
        </w:rPr>
        <w:t>(Referenzdokument: ECE/TRANS/WP.15/239)</w:t>
      </w:r>
    </w:p>
    <w:p w:rsidR="00A43F01" w:rsidRDefault="00A43F01" w:rsidP="00A43F01">
      <w:pPr>
        <w:pStyle w:val="SingleTxtG"/>
        <w:rPr>
          <w:lang w:val="de-DE"/>
        </w:rPr>
      </w:pPr>
    </w:p>
    <w:p w:rsidR="001754C5" w:rsidRPr="001754C5" w:rsidRDefault="001754C5" w:rsidP="00A43F01">
      <w:pPr>
        <w:pStyle w:val="SingleTxtG"/>
        <w:tabs>
          <w:tab w:val="left" w:pos="2268"/>
        </w:tabs>
        <w:rPr>
          <w:b/>
          <w:lang w:val="de-DE"/>
        </w:rPr>
      </w:pPr>
      <w:r w:rsidRPr="001754C5">
        <w:rPr>
          <w:b/>
          <w:lang w:val="de-DE"/>
        </w:rPr>
        <w:t>Kapitel 1.10</w:t>
      </w:r>
    </w:p>
    <w:p w:rsidR="00A43F01" w:rsidRDefault="00A43F01" w:rsidP="00A43F01">
      <w:pPr>
        <w:pStyle w:val="SingleTxtG"/>
        <w:tabs>
          <w:tab w:val="left" w:pos="2268"/>
        </w:tabs>
        <w:rPr>
          <w:lang w:val="de-DE"/>
        </w:rPr>
      </w:pPr>
      <w:r w:rsidRPr="007B26A3">
        <w:rPr>
          <w:lang w:val="de-DE"/>
        </w:rPr>
        <w:t>1.</w:t>
      </w:r>
      <w:r>
        <w:rPr>
          <w:lang w:val="de-DE"/>
        </w:rPr>
        <w:t>10.3</w:t>
      </w:r>
      <w:r w:rsidRPr="007B26A3">
        <w:rPr>
          <w:lang w:val="de-DE"/>
        </w:rPr>
        <w:tab/>
      </w:r>
      <w:r w:rsidRPr="004F7623">
        <w:rPr>
          <w:lang w:val="de-DE"/>
        </w:rPr>
        <w:t xml:space="preserve">[Die Änderung in der </w:t>
      </w:r>
      <w:r w:rsidR="001754C5">
        <w:rPr>
          <w:lang w:val="de-DE"/>
        </w:rPr>
        <w:t xml:space="preserve">englischen </w:t>
      </w:r>
      <w:r w:rsidRPr="004F7623">
        <w:rPr>
          <w:lang w:val="de-DE"/>
        </w:rPr>
        <w:t>Fassung hat keine Auswirkungen auf den deutschen Text.]</w:t>
      </w:r>
    </w:p>
    <w:p w:rsidR="00A43F01" w:rsidRDefault="00A43F01" w:rsidP="00A43F01">
      <w:pPr>
        <w:spacing w:before="120" w:after="120"/>
        <w:ind w:left="1134" w:right="1134"/>
        <w:jc w:val="both"/>
        <w:rPr>
          <w:i/>
          <w:lang w:val="de-DE"/>
        </w:rPr>
      </w:pPr>
      <w:r w:rsidRPr="0093314E">
        <w:rPr>
          <w:i/>
          <w:lang w:val="de-DE"/>
        </w:rPr>
        <w:t xml:space="preserve">(Referenzdokument: </w:t>
      </w:r>
      <w:r w:rsidR="001754C5" w:rsidRPr="00BD6DB0">
        <w:rPr>
          <w:i/>
          <w:iCs/>
          <w:lang w:val="de-DE"/>
        </w:rPr>
        <w:t>ECE/TRANS/WP.15/239</w:t>
      </w:r>
      <w:r w:rsidRPr="008416F8">
        <w:rPr>
          <w:i/>
          <w:lang w:val="de-DE"/>
        </w:rPr>
        <w:t>)</w:t>
      </w:r>
    </w:p>
    <w:p w:rsidR="001754C5" w:rsidRDefault="001754C5" w:rsidP="00A43F01">
      <w:pPr>
        <w:spacing w:before="120" w:after="120"/>
        <w:ind w:left="1134" w:right="1134"/>
        <w:jc w:val="both"/>
        <w:rPr>
          <w:b/>
          <w:lang w:val="de-DE"/>
        </w:rPr>
      </w:pPr>
    </w:p>
    <w:p w:rsidR="001754C5" w:rsidRPr="00BD6DB0" w:rsidRDefault="001754C5" w:rsidP="00A43F01">
      <w:pPr>
        <w:spacing w:before="120" w:after="120"/>
        <w:ind w:left="1134" w:right="1134"/>
        <w:jc w:val="both"/>
        <w:rPr>
          <w:b/>
          <w:lang w:val="de-DE"/>
        </w:rPr>
      </w:pPr>
      <w:r w:rsidRPr="00BD6DB0">
        <w:rPr>
          <w:b/>
          <w:lang w:val="de-DE"/>
        </w:rPr>
        <w:t>Kapitel 2.1</w:t>
      </w:r>
    </w:p>
    <w:p w:rsidR="001754C5" w:rsidRPr="001754C5" w:rsidRDefault="001754C5" w:rsidP="001754C5">
      <w:pPr>
        <w:spacing w:after="120"/>
        <w:ind w:left="1134" w:right="1134"/>
        <w:jc w:val="both"/>
        <w:rPr>
          <w:rFonts w:eastAsiaTheme="minorEastAsia"/>
          <w:lang w:val="de-DE" w:eastAsia="zh-CN"/>
        </w:rPr>
      </w:pPr>
      <w:r w:rsidRPr="001754C5">
        <w:rPr>
          <w:rFonts w:eastAsiaTheme="minorEastAsia"/>
          <w:lang w:val="de-DE" w:eastAsia="zh-CN"/>
        </w:rPr>
        <w:t>2.1.5</w:t>
      </w:r>
      <w:r w:rsidRPr="001754C5">
        <w:rPr>
          <w:rFonts w:eastAsiaTheme="minorEastAsia"/>
          <w:lang w:val="de-DE" w:eastAsia="zh-CN"/>
        </w:rPr>
        <w:tab/>
      </w:r>
      <w:r w:rsidRPr="001754C5">
        <w:rPr>
          <w:rFonts w:eastAsiaTheme="minorEastAsia"/>
          <w:b/>
          <w:lang w:val="de-DE" w:eastAsia="zh-CN"/>
        </w:rPr>
        <w:t>Bem. 1</w:t>
      </w:r>
      <w:r>
        <w:rPr>
          <w:rFonts w:eastAsiaTheme="minorEastAsia"/>
          <w:lang w:val="de-DE" w:eastAsia="zh-CN"/>
        </w:rPr>
        <w:t xml:space="preserve"> und </w:t>
      </w:r>
      <w:r w:rsidRPr="001754C5">
        <w:rPr>
          <w:rFonts w:eastAsiaTheme="minorEastAsia"/>
          <w:b/>
          <w:lang w:val="de-DE" w:eastAsia="zh-CN"/>
        </w:rPr>
        <w:t>Bem. 2.</w:t>
      </w:r>
      <w:r>
        <w:rPr>
          <w:rFonts w:eastAsiaTheme="minorEastAsia"/>
          <w:lang w:val="de-DE" w:eastAsia="zh-CN"/>
        </w:rPr>
        <w:t xml:space="preserve"> : streichen</w:t>
      </w:r>
    </w:p>
    <w:p w:rsidR="001754C5" w:rsidRPr="001754C5" w:rsidRDefault="001754C5" w:rsidP="001754C5">
      <w:pPr>
        <w:spacing w:after="120"/>
        <w:ind w:left="1134" w:right="1134"/>
        <w:jc w:val="both"/>
        <w:rPr>
          <w:rFonts w:eastAsiaTheme="minorEastAsia"/>
          <w:i/>
          <w:iCs/>
          <w:lang w:val="de-DE" w:eastAsia="zh-CN"/>
        </w:rPr>
      </w:pPr>
      <w:r w:rsidRPr="001754C5">
        <w:rPr>
          <w:rFonts w:eastAsiaTheme="minorEastAsia"/>
          <w:i/>
          <w:iCs/>
          <w:lang w:val="de-DE" w:eastAsia="zh-CN"/>
        </w:rPr>
        <w:t>(</w:t>
      </w:r>
      <w:r>
        <w:rPr>
          <w:rFonts w:eastAsiaTheme="minorEastAsia"/>
          <w:i/>
          <w:iCs/>
          <w:lang w:val="de-DE" w:eastAsia="zh-CN"/>
        </w:rPr>
        <w:t>Referenzdokumen</w:t>
      </w:r>
      <w:r w:rsidRPr="001754C5">
        <w:rPr>
          <w:rFonts w:eastAsiaTheme="minorEastAsia"/>
          <w:i/>
          <w:iCs/>
          <w:lang w:val="de-DE" w:eastAsia="zh-CN"/>
        </w:rPr>
        <w:t>t: ECE/TRANS/WP.15/AC.2/2018/1</w:t>
      </w:r>
      <w:r>
        <w:rPr>
          <w:rFonts w:eastAsiaTheme="minorEastAsia"/>
          <w:i/>
          <w:iCs/>
          <w:lang w:val="de-DE" w:eastAsia="zh-CN"/>
        </w:rPr>
        <w:t>, wie geändert</w:t>
      </w:r>
      <w:r w:rsidRPr="001754C5">
        <w:rPr>
          <w:rFonts w:eastAsiaTheme="minorEastAsia"/>
          <w:i/>
          <w:iCs/>
          <w:lang w:val="de-DE" w:eastAsia="zh-CN"/>
        </w:rPr>
        <w:t>)</w:t>
      </w:r>
    </w:p>
    <w:p w:rsidR="001754C5" w:rsidRPr="00BD6DB0" w:rsidRDefault="001754C5" w:rsidP="001754C5">
      <w:pPr>
        <w:spacing w:before="120" w:after="120"/>
        <w:ind w:left="1134" w:right="1134"/>
        <w:jc w:val="both"/>
        <w:rPr>
          <w:b/>
          <w:lang w:val="de-DE"/>
        </w:rPr>
      </w:pPr>
    </w:p>
    <w:p w:rsidR="001754C5" w:rsidRPr="001754C5" w:rsidRDefault="001754C5" w:rsidP="001754C5">
      <w:pPr>
        <w:spacing w:before="120" w:after="120"/>
        <w:ind w:left="1134" w:right="1134"/>
        <w:jc w:val="both"/>
        <w:rPr>
          <w:b/>
          <w:lang w:val="de-DE"/>
        </w:rPr>
      </w:pPr>
      <w:r>
        <w:rPr>
          <w:b/>
          <w:lang w:val="de-DE"/>
        </w:rPr>
        <w:t>Kapitel 2.2</w:t>
      </w:r>
    </w:p>
    <w:p w:rsidR="00A43F01" w:rsidRDefault="00A43F01" w:rsidP="00A43F01">
      <w:pPr>
        <w:pStyle w:val="SingleTxtG"/>
        <w:tabs>
          <w:tab w:val="left" w:pos="2977"/>
        </w:tabs>
        <w:rPr>
          <w:lang w:val="de-DE"/>
        </w:rPr>
      </w:pPr>
      <w:r>
        <w:rPr>
          <w:lang w:val="de-DE"/>
        </w:rPr>
        <w:t>2.2.4.3, UN 3543</w:t>
      </w:r>
      <w:r>
        <w:rPr>
          <w:lang w:val="de-DE"/>
        </w:rPr>
        <w:tab/>
      </w:r>
      <w:r w:rsidRPr="004F7623">
        <w:rPr>
          <w:lang w:val="de-DE"/>
        </w:rPr>
        <w:t xml:space="preserve">[Die Änderung in der </w:t>
      </w:r>
      <w:r>
        <w:rPr>
          <w:lang w:val="de-DE"/>
        </w:rPr>
        <w:t xml:space="preserve">englischen </w:t>
      </w:r>
      <w:r w:rsidRPr="004F7623">
        <w:rPr>
          <w:lang w:val="de-DE"/>
        </w:rPr>
        <w:t>Fassung hat keine Auswirkungen auf den deutschen Text.]</w:t>
      </w:r>
    </w:p>
    <w:p w:rsidR="00A43F01" w:rsidRDefault="00A43F01" w:rsidP="00A43F01">
      <w:pPr>
        <w:spacing w:before="120" w:after="120"/>
        <w:ind w:left="1134" w:right="1134"/>
        <w:jc w:val="both"/>
        <w:rPr>
          <w:i/>
          <w:lang w:val="de-DE"/>
        </w:rPr>
      </w:pPr>
      <w:r w:rsidRPr="0093314E">
        <w:rPr>
          <w:i/>
          <w:lang w:val="de-DE"/>
        </w:rPr>
        <w:t xml:space="preserve">(Referenzdokument: </w:t>
      </w:r>
      <w:r>
        <w:rPr>
          <w:i/>
          <w:lang w:val="de-DE"/>
        </w:rPr>
        <w:t>informelles Dokument INF.31</w:t>
      </w:r>
      <w:r w:rsidRPr="008416F8">
        <w:rPr>
          <w:i/>
          <w:lang w:val="de-DE"/>
        </w:rPr>
        <w:t>)</w:t>
      </w:r>
    </w:p>
    <w:p w:rsidR="00B6130E" w:rsidRDefault="00B6130E" w:rsidP="00B6130E">
      <w:pPr>
        <w:spacing w:before="120" w:after="120"/>
        <w:ind w:left="1134" w:right="1134"/>
        <w:jc w:val="both"/>
        <w:rPr>
          <w:b/>
          <w:lang w:val="de-DE"/>
        </w:rPr>
      </w:pPr>
    </w:p>
    <w:p w:rsidR="00B6130E" w:rsidRPr="001754C5" w:rsidRDefault="00B6130E" w:rsidP="00B6130E">
      <w:pPr>
        <w:spacing w:before="120" w:after="120"/>
        <w:ind w:left="1134" w:right="1134"/>
        <w:jc w:val="both"/>
        <w:rPr>
          <w:b/>
          <w:lang w:val="de-DE"/>
        </w:rPr>
      </w:pPr>
      <w:r>
        <w:rPr>
          <w:b/>
          <w:lang w:val="de-DE"/>
        </w:rPr>
        <w:t>Kapitel 3.2, Tabelle A</w:t>
      </w:r>
    </w:p>
    <w:p w:rsidR="00B6130E" w:rsidRDefault="00B6130E" w:rsidP="00B6130E">
      <w:pPr>
        <w:pStyle w:val="SingleTxtG"/>
        <w:rPr>
          <w:lang w:val="de-DE"/>
        </w:rPr>
      </w:pPr>
      <w:r w:rsidRPr="00A25DE0">
        <w:rPr>
          <w:lang w:val="de-DE"/>
        </w:rPr>
        <w:t>B</w:t>
      </w:r>
      <w:r w:rsidRPr="00A25DE0">
        <w:rPr>
          <w:bCs/>
          <w:lang w:val="de-DE"/>
        </w:rPr>
        <w:t xml:space="preserve">ei der UN-Nr. </w:t>
      </w:r>
      <w:r w:rsidRPr="00A25DE0">
        <w:rPr>
          <w:lang w:val="de-DE"/>
        </w:rPr>
        <w:t>3536, in Spalte (5), „9A“ ändern in: „9“.</w:t>
      </w:r>
    </w:p>
    <w:p w:rsidR="00B6130E" w:rsidRDefault="00B6130E" w:rsidP="00B6130E">
      <w:pPr>
        <w:spacing w:before="120" w:after="120"/>
        <w:ind w:left="1134" w:right="1134"/>
        <w:jc w:val="both"/>
        <w:rPr>
          <w:i/>
          <w:lang w:val="de-DE"/>
        </w:rPr>
      </w:pPr>
      <w:r w:rsidRPr="0093314E">
        <w:rPr>
          <w:i/>
          <w:lang w:val="de-DE"/>
        </w:rPr>
        <w:t xml:space="preserve">(Referenzdokument: </w:t>
      </w:r>
      <w:r w:rsidRPr="00B6130E">
        <w:rPr>
          <w:i/>
          <w:iCs/>
          <w:lang w:val="de-DE"/>
        </w:rPr>
        <w:t>ECE/TRANS/WP.15/239</w:t>
      </w:r>
      <w:r w:rsidRPr="008416F8">
        <w:rPr>
          <w:i/>
          <w:lang w:val="de-DE"/>
        </w:rPr>
        <w:t>)</w:t>
      </w:r>
    </w:p>
    <w:p w:rsidR="00B6130E" w:rsidRDefault="00B6130E" w:rsidP="00B6130E">
      <w:pPr>
        <w:pStyle w:val="SingleTxtG"/>
        <w:tabs>
          <w:tab w:val="left" w:pos="2977"/>
        </w:tabs>
        <w:rPr>
          <w:lang w:val="de-DE"/>
        </w:rPr>
      </w:pPr>
      <w:r>
        <w:rPr>
          <w:lang w:val="de-DE"/>
        </w:rPr>
        <w:t>UN 3543</w:t>
      </w:r>
      <w:r>
        <w:rPr>
          <w:lang w:val="de-DE"/>
        </w:rPr>
        <w:tab/>
      </w:r>
      <w:r w:rsidRPr="004F7623">
        <w:rPr>
          <w:lang w:val="de-DE"/>
        </w:rPr>
        <w:t xml:space="preserve">[Die Änderung in der </w:t>
      </w:r>
      <w:r>
        <w:rPr>
          <w:lang w:val="de-DE"/>
        </w:rPr>
        <w:t xml:space="preserve">englischen </w:t>
      </w:r>
      <w:r w:rsidRPr="004F7623">
        <w:rPr>
          <w:lang w:val="de-DE"/>
        </w:rPr>
        <w:t>Fassung hat keine Auswirkungen auf den deutschen Text.]</w:t>
      </w:r>
    </w:p>
    <w:p w:rsidR="00B6130E" w:rsidRDefault="00B6130E" w:rsidP="00B6130E">
      <w:pPr>
        <w:spacing w:before="120" w:after="120"/>
        <w:ind w:left="1134" w:right="1134"/>
        <w:jc w:val="both"/>
        <w:rPr>
          <w:i/>
          <w:lang w:val="de-DE"/>
        </w:rPr>
      </w:pPr>
      <w:r w:rsidRPr="0093314E">
        <w:rPr>
          <w:i/>
          <w:lang w:val="de-DE"/>
        </w:rPr>
        <w:t xml:space="preserve">(Referenzdokument: </w:t>
      </w:r>
      <w:r>
        <w:rPr>
          <w:i/>
          <w:lang w:val="de-DE"/>
        </w:rPr>
        <w:t>informelles Dokument INF.31</w:t>
      </w:r>
      <w:r w:rsidRPr="008416F8">
        <w:rPr>
          <w:i/>
          <w:lang w:val="de-DE"/>
        </w:rPr>
        <w:t>)</w:t>
      </w:r>
    </w:p>
    <w:p w:rsidR="00D77E92" w:rsidRDefault="00D77E92" w:rsidP="00D77E92">
      <w:pPr>
        <w:spacing w:before="120" w:after="120"/>
        <w:ind w:left="1134" w:right="1134"/>
        <w:jc w:val="both"/>
        <w:rPr>
          <w:b/>
          <w:lang w:val="de-DE"/>
        </w:rPr>
      </w:pPr>
    </w:p>
    <w:p w:rsidR="00D42772" w:rsidRDefault="00D42772">
      <w:pPr>
        <w:suppressAutoHyphens w:val="0"/>
        <w:spacing w:line="240" w:lineRule="auto"/>
        <w:rPr>
          <w:b/>
          <w:lang w:val="de-DE"/>
        </w:rPr>
      </w:pPr>
      <w:r>
        <w:rPr>
          <w:b/>
          <w:lang w:val="de-DE"/>
        </w:rPr>
        <w:br w:type="page"/>
      </w:r>
    </w:p>
    <w:p w:rsidR="00D77E92" w:rsidRPr="001754C5" w:rsidRDefault="00D77E92" w:rsidP="00D77E92">
      <w:pPr>
        <w:spacing w:before="120" w:after="120"/>
        <w:ind w:left="1134" w:right="1134"/>
        <w:jc w:val="both"/>
        <w:rPr>
          <w:b/>
          <w:lang w:val="de-DE"/>
        </w:rPr>
      </w:pPr>
      <w:r>
        <w:rPr>
          <w:b/>
          <w:lang w:val="de-DE"/>
        </w:rPr>
        <w:t>Kapitel 3.2, Tabelle B</w:t>
      </w:r>
    </w:p>
    <w:p w:rsidR="00A43F01" w:rsidRDefault="00A43F01" w:rsidP="00A43F01">
      <w:pPr>
        <w:pStyle w:val="SingleTxtG"/>
        <w:tabs>
          <w:tab w:val="left" w:pos="2977"/>
        </w:tabs>
        <w:rPr>
          <w:lang w:val="de-DE"/>
        </w:rPr>
      </w:pPr>
      <w:r w:rsidRPr="00A25DE0">
        <w:rPr>
          <w:lang w:val="de-DE"/>
        </w:rPr>
        <w:t>3.2.</w:t>
      </w:r>
      <w:r>
        <w:rPr>
          <w:lang w:val="de-DE"/>
        </w:rPr>
        <w:t>2</w:t>
      </w:r>
      <w:r w:rsidRPr="00A25DE0">
        <w:rPr>
          <w:lang w:val="de-DE"/>
        </w:rPr>
        <w:t xml:space="preserve">, Tabelle </w:t>
      </w:r>
      <w:r>
        <w:rPr>
          <w:lang w:val="de-DE"/>
        </w:rPr>
        <w:t>B, UN 3543</w:t>
      </w:r>
      <w:r>
        <w:rPr>
          <w:lang w:val="de-DE"/>
        </w:rPr>
        <w:tab/>
      </w:r>
      <w:r w:rsidRPr="004F7623">
        <w:rPr>
          <w:lang w:val="de-DE"/>
        </w:rPr>
        <w:t xml:space="preserve">[Die Änderung in der </w:t>
      </w:r>
      <w:r>
        <w:rPr>
          <w:lang w:val="de-DE"/>
        </w:rPr>
        <w:t xml:space="preserve">englischen </w:t>
      </w:r>
      <w:r w:rsidRPr="004F7623">
        <w:rPr>
          <w:lang w:val="de-DE"/>
        </w:rPr>
        <w:t>Fassung hat keine Auswirkungen auf den deutschen Text.]</w:t>
      </w:r>
    </w:p>
    <w:p w:rsidR="00A43F01" w:rsidRDefault="00A43F01" w:rsidP="00A43F01">
      <w:pPr>
        <w:spacing w:before="120" w:after="120"/>
        <w:ind w:left="1134" w:right="1134"/>
        <w:jc w:val="both"/>
        <w:rPr>
          <w:i/>
          <w:lang w:val="de-DE"/>
        </w:rPr>
      </w:pPr>
      <w:r w:rsidRPr="0093314E">
        <w:rPr>
          <w:i/>
          <w:lang w:val="de-DE"/>
        </w:rPr>
        <w:t xml:space="preserve">(Referenzdokument: </w:t>
      </w:r>
      <w:r>
        <w:rPr>
          <w:i/>
          <w:lang w:val="de-DE"/>
        </w:rPr>
        <w:t>informelles Dokument INF.31</w:t>
      </w:r>
      <w:r w:rsidRPr="008416F8">
        <w:rPr>
          <w:i/>
          <w:lang w:val="de-DE"/>
        </w:rPr>
        <w:t>)</w:t>
      </w:r>
    </w:p>
    <w:p w:rsidR="00D77E92" w:rsidRDefault="00D77E92" w:rsidP="00A43F01">
      <w:pPr>
        <w:spacing w:before="120" w:after="120"/>
        <w:ind w:left="1134" w:right="1134"/>
        <w:jc w:val="both"/>
        <w:rPr>
          <w:i/>
          <w:lang w:val="de-DE"/>
        </w:rPr>
      </w:pPr>
    </w:p>
    <w:p w:rsidR="00D77E92" w:rsidRPr="00D77E92" w:rsidRDefault="00D77E92" w:rsidP="00A43F01">
      <w:pPr>
        <w:spacing w:before="120" w:after="120"/>
        <w:ind w:left="1134" w:right="1134"/>
        <w:jc w:val="both"/>
        <w:rPr>
          <w:b/>
          <w:lang w:val="de-DE"/>
        </w:rPr>
      </w:pPr>
      <w:r w:rsidRPr="00D77E92">
        <w:rPr>
          <w:b/>
          <w:lang w:val="de-DE"/>
        </w:rPr>
        <w:t>Kapitel 3.3</w:t>
      </w:r>
    </w:p>
    <w:p w:rsidR="000E3FC6" w:rsidRDefault="000E3FC6" w:rsidP="000E3FC6">
      <w:pPr>
        <w:pStyle w:val="SingleTxtG"/>
        <w:tabs>
          <w:tab w:val="left" w:pos="2552"/>
        </w:tabs>
        <w:rPr>
          <w:lang w:val="de-DE"/>
        </w:rPr>
      </w:pPr>
      <w:r w:rsidRPr="008835EB">
        <w:rPr>
          <w:lang w:val="de-DE"/>
        </w:rPr>
        <w:t>3.3.1,</w:t>
      </w:r>
      <w:r>
        <w:rPr>
          <w:b/>
          <w:lang w:val="de-DE"/>
        </w:rPr>
        <w:t xml:space="preserve"> </w:t>
      </w:r>
      <w:r w:rsidRPr="008416F8">
        <w:rPr>
          <w:b/>
          <w:lang w:val="de-DE"/>
        </w:rPr>
        <w:t xml:space="preserve">SV </w:t>
      </w:r>
      <w:r>
        <w:rPr>
          <w:b/>
          <w:lang w:val="de-DE"/>
        </w:rPr>
        <w:t>188</w:t>
      </w:r>
      <w:r>
        <w:rPr>
          <w:lang w:val="de-DE"/>
        </w:rPr>
        <w:tab/>
      </w:r>
      <w:r>
        <w:rPr>
          <w:lang w:val="de-DE"/>
        </w:rPr>
        <w:tab/>
      </w:r>
      <w:r w:rsidRPr="004F7623">
        <w:rPr>
          <w:lang w:val="de-DE"/>
        </w:rPr>
        <w:t xml:space="preserve">[Die Änderung in der </w:t>
      </w:r>
      <w:r>
        <w:rPr>
          <w:lang w:val="de-DE"/>
        </w:rPr>
        <w:t xml:space="preserve">französischen und englischen </w:t>
      </w:r>
      <w:r w:rsidRPr="004F7623">
        <w:rPr>
          <w:lang w:val="de-DE"/>
        </w:rPr>
        <w:t>Fassung hat keine Auswirkungen auf den deutschen Text.]</w:t>
      </w:r>
    </w:p>
    <w:p w:rsidR="000E3FC6" w:rsidRDefault="000E3FC6" w:rsidP="000E3FC6">
      <w:pPr>
        <w:spacing w:before="120" w:after="120"/>
        <w:ind w:left="1134" w:right="1134"/>
        <w:jc w:val="both"/>
        <w:rPr>
          <w:lang w:val="de-DE"/>
        </w:rPr>
      </w:pPr>
      <w:r w:rsidRPr="0093314E">
        <w:rPr>
          <w:i/>
          <w:lang w:val="de-DE"/>
        </w:rPr>
        <w:t xml:space="preserve">(Referenzdokument: </w:t>
      </w:r>
      <w:r w:rsidRPr="000E3FC6">
        <w:rPr>
          <w:i/>
          <w:iCs/>
          <w:lang w:val="de-DE"/>
        </w:rPr>
        <w:t>ECE/TRANS/WP.15/</w:t>
      </w:r>
      <w:r w:rsidR="00FE26A7">
        <w:rPr>
          <w:i/>
          <w:iCs/>
          <w:lang w:val="de-DE"/>
        </w:rPr>
        <w:t>240</w:t>
      </w:r>
      <w:r w:rsidRPr="008416F8">
        <w:rPr>
          <w:i/>
          <w:lang w:val="de-DE"/>
        </w:rPr>
        <w:t>)</w:t>
      </w:r>
    </w:p>
    <w:p w:rsidR="00A43F01" w:rsidRPr="008416F8" w:rsidRDefault="00A43F01" w:rsidP="00A43F01">
      <w:pPr>
        <w:pStyle w:val="SingleTxtG"/>
        <w:tabs>
          <w:tab w:val="left" w:pos="2835"/>
        </w:tabs>
        <w:rPr>
          <w:lang w:val="de-DE"/>
        </w:rPr>
      </w:pPr>
      <w:r>
        <w:rPr>
          <w:lang w:val="de-DE"/>
        </w:rPr>
        <w:t xml:space="preserve">3.3.1, </w:t>
      </w:r>
      <w:r w:rsidRPr="008416F8">
        <w:rPr>
          <w:b/>
          <w:lang w:val="de-DE"/>
        </w:rPr>
        <w:t>SV 193</w:t>
      </w:r>
      <w:r>
        <w:rPr>
          <w:lang w:val="de-DE"/>
        </w:rPr>
        <w:tab/>
      </w:r>
      <w:r w:rsidRPr="008416F8">
        <w:rPr>
          <w:lang w:val="de-DE"/>
        </w:rPr>
        <w:t xml:space="preserve">Die Sondervorschrift SV 193 an die richtige Stelle </w:t>
      </w:r>
      <w:r>
        <w:rPr>
          <w:lang w:val="de-DE"/>
        </w:rPr>
        <w:t xml:space="preserve">im Dokument </w:t>
      </w:r>
      <w:r w:rsidRPr="008416F8">
        <w:rPr>
          <w:lang w:val="de-DE"/>
        </w:rPr>
        <w:t>verschieben.</w:t>
      </w:r>
    </w:p>
    <w:p w:rsidR="00A43F01" w:rsidRPr="00F809D0" w:rsidRDefault="00A43F01" w:rsidP="00A43F01">
      <w:pPr>
        <w:spacing w:before="120" w:after="120"/>
        <w:ind w:left="1134" w:right="1134"/>
        <w:jc w:val="both"/>
        <w:rPr>
          <w:i/>
          <w:lang w:val="de-DE"/>
        </w:rPr>
      </w:pPr>
      <w:r w:rsidRPr="00F809D0">
        <w:rPr>
          <w:i/>
          <w:lang w:val="de-DE"/>
        </w:rPr>
        <w:t xml:space="preserve">(Referenzdokument: </w:t>
      </w:r>
      <w:r w:rsidR="000E3FC6" w:rsidRPr="00F809D0">
        <w:rPr>
          <w:i/>
          <w:iCs/>
          <w:lang w:val="de-DE"/>
        </w:rPr>
        <w:t>ECE/TRANS/WP.15/AC.2/2018/1</w:t>
      </w:r>
      <w:r w:rsidRPr="00F809D0">
        <w:rPr>
          <w:i/>
          <w:lang w:val="de-DE"/>
        </w:rPr>
        <w:t>)</w:t>
      </w:r>
    </w:p>
    <w:p w:rsidR="000E3FC6" w:rsidRDefault="000E3FC6" w:rsidP="00A43F01">
      <w:pPr>
        <w:spacing w:before="120" w:after="120"/>
        <w:ind w:left="1134" w:right="1134"/>
        <w:jc w:val="both"/>
        <w:rPr>
          <w:lang w:val="de-DE"/>
        </w:rPr>
      </w:pPr>
      <w:r>
        <w:rPr>
          <w:lang w:val="de-DE"/>
        </w:rPr>
        <w:t xml:space="preserve">3.3.1, </w:t>
      </w:r>
      <w:r w:rsidRPr="008416F8">
        <w:rPr>
          <w:b/>
          <w:lang w:val="de-DE"/>
        </w:rPr>
        <w:t xml:space="preserve">SV </w:t>
      </w:r>
      <w:r>
        <w:rPr>
          <w:b/>
          <w:lang w:val="de-DE"/>
        </w:rPr>
        <w:t>301</w:t>
      </w:r>
      <w:r>
        <w:rPr>
          <w:b/>
          <w:lang w:val="de-DE"/>
        </w:rPr>
        <w:tab/>
      </w:r>
      <w:r w:rsidRPr="000E3FC6">
        <w:rPr>
          <w:lang w:val="de-DE"/>
        </w:rPr>
        <w:tab/>
        <w:t xml:space="preserve">Die </w:t>
      </w:r>
      <w:r>
        <w:rPr>
          <w:lang w:val="de-DE"/>
        </w:rPr>
        <w:t xml:space="preserve">eckigen Klammern </w:t>
      </w:r>
      <w:r w:rsidR="00CE5614">
        <w:rPr>
          <w:lang w:val="de-DE"/>
        </w:rPr>
        <w:t>bei</w:t>
      </w:r>
      <w:r w:rsidR="00D73982">
        <w:rPr>
          <w:lang w:val="de-DE"/>
        </w:rPr>
        <w:t xml:space="preserve"> </w:t>
      </w:r>
      <w:r w:rsidR="00CE5614">
        <w:rPr>
          <w:lang w:val="de-DE"/>
        </w:rPr>
        <w:t>der</w:t>
      </w:r>
      <w:r>
        <w:rPr>
          <w:lang w:val="de-DE"/>
        </w:rPr>
        <w:t xml:space="preserve"> </w:t>
      </w:r>
      <w:r w:rsidRPr="000E3FC6">
        <w:rPr>
          <w:b/>
          <w:lang w:val="de-DE"/>
        </w:rPr>
        <w:t>Bem.</w:t>
      </w:r>
      <w:r>
        <w:rPr>
          <w:lang w:val="de-DE"/>
        </w:rPr>
        <w:t xml:space="preserve"> entfernen.</w:t>
      </w:r>
    </w:p>
    <w:p w:rsidR="000E3FC6" w:rsidRPr="00BD6DB0" w:rsidRDefault="000E3FC6" w:rsidP="000E3FC6">
      <w:pPr>
        <w:tabs>
          <w:tab w:val="left" w:pos="1985"/>
          <w:tab w:val="left" w:pos="3119"/>
        </w:tabs>
        <w:spacing w:after="120"/>
        <w:ind w:left="1134" w:right="1134"/>
        <w:jc w:val="both"/>
        <w:rPr>
          <w:rFonts w:eastAsiaTheme="minorEastAsia"/>
          <w:i/>
          <w:iCs/>
          <w:lang w:val="de-DE" w:eastAsia="zh-CN"/>
        </w:rPr>
      </w:pPr>
      <w:r w:rsidRPr="00BD6DB0">
        <w:rPr>
          <w:rFonts w:eastAsiaTheme="minorEastAsia"/>
          <w:i/>
          <w:iCs/>
          <w:lang w:val="de-DE" w:eastAsia="zh-CN"/>
        </w:rPr>
        <w:t>(</w:t>
      </w:r>
      <w:r w:rsidR="002B46FA" w:rsidRPr="00BD6DB0">
        <w:rPr>
          <w:i/>
          <w:lang w:val="de-DE"/>
        </w:rPr>
        <w:t>Referenzdokument</w:t>
      </w:r>
      <w:r w:rsidRPr="00BD6DB0">
        <w:rPr>
          <w:rFonts w:eastAsiaTheme="minorEastAsia"/>
          <w:i/>
          <w:iCs/>
          <w:lang w:val="de-DE" w:eastAsia="zh-CN"/>
        </w:rPr>
        <w:t>: ECE/TRANS/WP.15/239)</w:t>
      </w:r>
    </w:p>
    <w:p w:rsidR="008835EB" w:rsidRDefault="008835EB" w:rsidP="008835EB">
      <w:pPr>
        <w:pStyle w:val="SingleTxtG"/>
        <w:spacing w:before="120"/>
        <w:rPr>
          <w:lang w:val="de-DE"/>
        </w:rPr>
      </w:pPr>
      <w:r w:rsidRPr="004F7623">
        <w:rPr>
          <w:lang w:val="de-DE"/>
        </w:rPr>
        <w:t xml:space="preserve">3.3.1, </w:t>
      </w:r>
      <w:r w:rsidRPr="004F7623">
        <w:rPr>
          <w:b/>
          <w:lang w:val="de-DE"/>
        </w:rPr>
        <w:t>SV 392</w:t>
      </w:r>
      <w:r>
        <w:rPr>
          <w:b/>
          <w:lang w:val="de-DE"/>
        </w:rPr>
        <w:tab/>
      </w:r>
      <w:r>
        <w:rPr>
          <w:i/>
          <w:lang w:val="de-DE"/>
        </w:rPr>
        <w:tab/>
      </w:r>
      <w:r w:rsidRPr="004F7623">
        <w:rPr>
          <w:lang w:val="de-DE"/>
        </w:rPr>
        <w:t>[Die Änderung in der</w:t>
      </w:r>
      <w:r w:rsidR="004B369F">
        <w:rPr>
          <w:lang w:val="de-DE"/>
        </w:rPr>
        <w:t xml:space="preserve"> französischen und</w:t>
      </w:r>
      <w:r w:rsidRPr="004F7623">
        <w:rPr>
          <w:lang w:val="de-DE"/>
        </w:rPr>
        <w:t xml:space="preserve"> </w:t>
      </w:r>
      <w:r>
        <w:rPr>
          <w:lang w:val="de-DE"/>
        </w:rPr>
        <w:t xml:space="preserve">englischen </w:t>
      </w:r>
      <w:r w:rsidRPr="004F7623">
        <w:rPr>
          <w:lang w:val="de-DE"/>
        </w:rPr>
        <w:t>Fassung hat keine Auswirkungen auf den deutschen Text.]</w:t>
      </w:r>
    </w:p>
    <w:p w:rsidR="008835EB" w:rsidRPr="00B50B08" w:rsidRDefault="008835EB" w:rsidP="008835EB">
      <w:pPr>
        <w:tabs>
          <w:tab w:val="left" w:pos="1985"/>
          <w:tab w:val="left" w:pos="3119"/>
        </w:tabs>
        <w:spacing w:after="120"/>
        <w:ind w:left="1134" w:right="1134"/>
        <w:jc w:val="both"/>
        <w:rPr>
          <w:rFonts w:eastAsiaTheme="minorEastAsia"/>
          <w:i/>
          <w:iCs/>
          <w:lang w:val="de-DE" w:eastAsia="zh-CN"/>
        </w:rPr>
      </w:pPr>
      <w:r w:rsidRPr="00B50B08">
        <w:rPr>
          <w:rFonts w:eastAsiaTheme="minorEastAsia"/>
          <w:i/>
          <w:iCs/>
          <w:lang w:val="de-DE" w:eastAsia="zh-CN"/>
        </w:rPr>
        <w:t>(</w:t>
      </w:r>
      <w:r w:rsidR="002B46FA" w:rsidRPr="00B50B08">
        <w:rPr>
          <w:i/>
          <w:lang w:val="de-DE"/>
        </w:rPr>
        <w:t>Referenzdokument</w:t>
      </w:r>
      <w:r w:rsidRPr="00B50B08">
        <w:rPr>
          <w:rFonts w:eastAsiaTheme="minorEastAsia"/>
          <w:i/>
          <w:iCs/>
          <w:lang w:val="de-DE" w:eastAsia="zh-CN"/>
        </w:rPr>
        <w:t>: ECE/TRANS/WP.15/</w:t>
      </w:r>
      <w:r w:rsidR="00F937C0" w:rsidRPr="00B50B08">
        <w:rPr>
          <w:rFonts w:eastAsiaTheme="minorEastAsia"/>
          <w:i/>
          <w:iCs/>
          <w:lang w:val="de-DE" w:eastAsia="zh-CN"/>
        </w:rPr>
        <w:t>AC.2/2018/1, wie geändert</w:t>
      </w:r>
      <w:r w:rsidRPr="00B50B08">
        <w:rPr>
          <w:rFonts w:eastAsiaTheme="minorEastAsia"/>
          <w:i/>
          <w:iCs/>
          <w:lang w:val="de-DE" w:eastAsia="zh-CN"/>
        </w:rPr>
        <w:t>)</w:t>
      </w:r>
    </w:p>
    <w:p w:rsidR="00A32993" w:rsidRPr="00B50B08" w:rsidRDefault="00A32993" w:rsidP="00A32993">
      <w:pPr>
        <w:pStyle w:val="SingleTxtG"/>
        <w:spacing w:before="120"/>
        <w:rPr>
          <w:lang w:val="de-DE"/>
        </w:rPr>
      </w:pPr>
      <w:r w:rsidRPr="00B50B08">
        <w:rPr>
          <w:lang w:val="de-DE"/>
        </w:rPr>
        <w:t xml:space="preserve">3.3.1, </w:t>
      </w:r>
      <w:r w:rsidRPr="00B50B08">
        <w:rPr>
          <w:b/>
          <w:lang w:val="de-DE"/>
        </w:rPr>
        <w:t>SV 392 a)</w:t>
      </w:r>
      <w:r w:rsidR="00EB0CC3" w:rsidRPr="00B50B08">
        <w:rPr>
          <w:b/>
          <w:lang w:val="de-DE"/>
        </w:rPr>
        <w:tab/>
      </w:r>
      <w:r w:rsidR="00EB0CC3" w:rsidRPr="00B50B08">
        <w:rPr>
          <w:lang w:val="de-DE"/>
        </w:rPr>
        <w:t>In der Tabelle „ECE-Regelung“ ändern in</w:t>
      </w:r>
      <w:r w:rsidR="004B369F">
        <w:rPr>
          <w:lang w:val="de-DE"/>
        </w:rPr>
        <w:t>:</w:t>
      </w:r>
      <w:r w:rsidR="00EB0CC3" w:rsidRPr="00B50B08">
        <w:rPr>
          <w:lang w:val="de-DE"/>
        </w:rPr>
        <w:t xml:space="preserve"> „UN-Regelung“</w:t>
      </w:r>
      <w:r w:rsidR="000E5CBB" w:rsidRPr="00B50B08">
        <w:rPr>
          <w:lang w:val="de-DE"/>
        </w:rPr>
        <w:t xml:space="preserve"> (fünf Mal)</w:t>
      </w:r>
      <w:r w:rsidR="00EB0CC3" w:rsidRPr="00B50B08">
        <w:rPr>
          <w:lang w:val="de-DE"/>
        </w:rPr>
        <w:t>.</w:t>
      </w:r>
    </w:p>
    <w:p w:rsidR="00EB0CC3" w:rsidRPr="00B50B08" w:rsidRDefault="00EB0CC3" w:rsidP="00EB0CC3">
      <w:pPr>
        <w:pStyle w:val="SingleTxtG"/>
        <w:spacing w:before="120"/>
        <w:rPr>
          <w:lang w:val="de-DE"/>
        </w:rPr>
      </w:pPr>
      <w:r w:rsidRPr="00B50B08">
        <w:rPr>
          <w:lang w:val="de-DE"/>
        </w:rPr>
        <w:t>[Die zweite Änderung in der französischen Fassung hat keine Auswirkungen auf den deutschen Text.]</w:t>
      </w:r>
    </w:p>
    <w:p w:rsidR="00A32993" w:rsidRPr="00B50B08" w:rsidRDefault="00A32993" w:rsidP="00A32993">
      <w:pPr>
        <w:tabs>
          <w:tab w:val="left" w:pos="1985"/>
          <w:tab w:val="left" w:pos="3119"/>
        </w:tabs>
        <w:spacing w:after="120"/>
        <w:ind w:left="1134" w:right="1134"/>
        <w:jc w:val="both"/>
        <w:rPr>
          <w:rFonts w:eastAsia="SimSun"/>
          <w:lang w:val="de-DE" w:eastAsia="zh-CN"/>
        </w:rPr>
      </w:pPr>
      <w:r w:rsidRPr="00B50B08">
        <w:rPr>
          <w:rFonts w:eastAsia="SimSun"/>
          <w:i/>
          <w:iCs/>
          <w:lang w:val="de-DE" w:eastAsia="zh-CN"/>
        </w:rPr>
        <w:t>(Referenzdokument: ECE/TRANS/WP.15/AC.1/150, Anlage I und ECE/TRANS/WP.15/239)</w:t>
      </w:r>
    </w:p>
    <w:p w:rsidR="00A43F01" w:rsidRPr="00B50B08" w:rsidRDefault="00A43F01" w:rsidP="00A43F01">
      <w:pPr>
        <w:pStyle w:val="SingleTxtG"/>
        <w:spacing w:before="120"/>
        <w:rPr>
          <w:lang w:val="de-DE"/>
        </w:rPr>
      </w:pPr>
      <w:r w:rsidRPr="00B50B08">
        <w:rPr>
          <w:lang w:val="de-DE"/>
        </w:rPr>
        <w:t xml:space="preserve">3.3.1, </w:t>
      </w:r>
      <w:r w:rsidRPr="00B50B08">
        <w:rPr>
          <w:b/>
          <w:lang w:val="de-DE"/>
        </w:rPr>
        <w:t>SV 392 c)</w:t>
      </w:r>
      <w:r w:rsidRPr="00B50B08">
        <w:rPr>
          <w:i/>
          <w:lang w:val="de-DE"/>
        </w:rPr>
        <w:tab/>
      </w:r>
      <w:r w:rsidRPr="00B50B08">
        <w:rPr>
          <w:lang w:val="de-DE"/>
        </w:rPr>
        <w:t>[Die Änderung in der französischen und englischen Fassung hat keine Auswirkungen auf den deutschen Text.]</w:t>
      </w:r>
    </w:p>
    <w:p w:rsidR="00A43F01" w:rsidRPr="00B50B08" w:rsidRDefault="00A43F01" w:rsidP="00A43F01">
      <w:pPr>
        <w:spacing w:before="120" w:after="120"/>
        <w:ind w:left="1134" w:right="1134"/>
        <w:jc w:val="both"/>
        <w:rPr>
          <w:i/>
          <w:lang w:val="de-DE"/>
        </w:rPr>
      </w:pPr>
      <w:r w:rsidRPr="00B50B08">
        <w:rPr>
          <w:i/>
          <w:lang w:val="de-DE"/>
        </w:rPr>
        <w:t>(Referenzdokument: informelles Dokument INF.31)</w:t>
      </w:r>
    </w:p>
    <w:p w:rsidR="004B369F" w:rsidRPr="00B50B08" w:rsidRDefault="00A43F01" w:rsidP="00A43F01">
      <w:pPr>
        <w:tabs>
          <w:tab w:val="left" w:pos="2835"/>
        </w:tabs>
        <w:spacing w:before="120"/>
        <w:ind w:left="1134" w:right="1134"/>
        <w:jc w:val="both"/>
        <w:rPr>
          <w:iCs/>
          <w:lang w:val="de-DE" w:eastAsia="de-DE"/>
        </w:rPr>
      </w:pPr>
      <w:r w:rsidRPr="00B50B08">
        <w:rPr>
          <w:lang w:val="de-DE"/>
        </w:rPr>
        <w:t xml:space="preserve">3.3.1, </w:t>
      </w:r>
      <w:r w:rsidRPr="00B50B08">
        <w:rPr>
          <w:b/>
          <w:lang w:val="de-DE"/>
        </w:rPr>
        <w:t>SV 671</w:t>
      </w:r>
      <w:r w:rsidRPr="00B50B08">
        <w:rPr>
          <w:b/>
          <w:lang w:val="de-DE"/>
        </w:rPr>
        <w:tab/>
      </w:r>
      <w:r w:rsidRPr="00B50B08">
        <w:rPr>
          <w:b/>
          <w:lang w:val="de-DE"/>
        </w:rPr>
        <w:tab/>
        <w:t>„</w:t>
      </w:r>
      <w:r w:rsidRPr="00B50B08">
        <w:rPr>
          <w:iCs/>
          <w:lang w:val="de-DE"/>
        </w:rPr>
        <w:t>in Zusammenhang mit den an Bord von Schiffen beförderten Mengen, die je Beförderungseinheit befördert werden“ ändern in: „</w:t>
      </w:r>
      <w:r w:rsidRPr="00B50B08">
        <w:rPr>
          <w:iCs/>
          <w:lang w:val="de-DE" w:eastAsia="de-DE"/>
        </w:rPr>
        <w:t>in Zusammenhang mit an Bord von Schiffen beförderten Mengen“.</w:t>
      </w:r>
      <w:r w:rsidR="004B369F">
        <w:rPr>
          <w:iCs/>
          <w:lang w:val="de-DE" w:eastAsia="de-DE"/>
        </w:rPr>
        <w:t xml:space="preserve"> [Betrifft nur die deutsche Fassung]</w:t>
      </w:r>
    </w:p>
    <w:p w:rsidR="00A43F01" w:rsidRPr="00B50B08" w:rsidRDefault="00A43F01" w:rsidP="00A43F01">
      <w:pPr>
        <w:tabs>
          <w:tab w:val="left" w:pos="2835"/>
        </w:tabs>
        <w:spacing w:before="120" w:after="120"/>
        <w:ind w:left="1134" w:right="1134"/>
        <w:jc w:val="both"/>
        <w:rPr>
          <w:i/>
          <w:lang w:val="de-DE"/>
        </w:rPr>
      </w:pPr>
      <w:r w:rsidRPr="00B50B08">
        <w:rPr>
          <w:i/>
          <w:lang w:val="de-DE"/>
        </w:rPr>
        <w:t>(Referenzdokument: informelles Dokument INF.5)</w:t>
      </w:r>
    </w:p>
    <w:p w:rsidR="004B369F" w:rsidRDefault="004B369F" w:rsidP="00C229F1">
      <w:pPr>
        <w:spacing w:before="120" w:after="120"/>
        <w:ind w:left="1134" w:right="1134"/>
        <w:jc w:val="both"/>
        <w:rPr>
          <w:b/>
          <w:lang w:val="de-DE"/>
        </w:rPr>
      </w:pPr>
    </w:p>
    <w:p w:rsidR="00C229F1" w:rsidRPr="00B50B08" w:rsidRDefault="00C229F1" w:rsidP="00C229F1">
      <w:pPr>
        <w:spacing w:before="120" w:after="120"/>
        <w:ind w:left="1134" w:right="1134"/>
        <w:jc w:val="both"/>
        <w:rPr>
          <w:b/>
          <w:lang w:val="de-DE"/>
        </w:rPr>
      </w:pPr>
      <w:r w:rsidRPr="00B50B08">
        <w:rPr>
          <w:b/>
          <w:lang w:val="de-DE"/>
        </w:rPr>
        <w:t>Kapitel 7.1</w:t>
      </w:r>
    </w:p>
    <w:p w:rsidR="00C229F1" w:rsidRPr="00B50B08" w:rsidRDefault="00C229F1" w:rsidP="00C229F1">
      <w:pPr>
        <w:tabs>
          <w:tab w:val="left" w:pos="1843"/>
        </w:tabs>
        <w:spacing w:after="120"/>
        <w:ind w:left="1134" w:right="1134"/>
        <w:jc w:val="both"/>
        <w:rPr>
          <w:rFonts w:eastAsiaTheme="minorEastAsia"/>
          <w:lang w:val="de-DE" w:eastAsia="zh-CN"/>
        </w:rPr>
      </w:pPr>
      <w:r w:rsidRPr="00B50B08">
        <w:rPr>
          <w:rFonts w:eastAsiaTheme="minorEastAsia"/>
          <w:lang w:val="de-DE" w:eastAsia="zh-CN"/>
        </w:rPr>
        <w:t>7.1</w:t>
      </w:r>
      <w:r w:rsidRPr="00B50B08">
        <w:rPr>
          <w:rFonts w:eastAsiaTheme="minorEastAsia"/>
          <w:lang w:val="de-DE" w:eastAsia="zh-CN"/>
        </w:rPr>
        <w:tab/>
        <w:t>Den Änderungs</w:t>
      </w:r>
      <w:r w:rsidR="00A1566F" w:rsidRPr="00B50B08">
        <w:rPr>
          <w:rFonts w:eastAsiaTheme="minorEastAsia"/>
          <w:lang w:val="de-DE" w:eastAsia="zh-CN"/>
        </w:rPr>
        <w:t>befehl</w:t>
      </w:r>
      <w:r w:rsidRPr="00B50B08">
        <w:rPr>
          <w:rFonts w:eastAsiaTheme="minorEastAsia"/>
          <w:lang w:val="de-DE" w:eastAsia="zh-CN"/>
        </w:rPr>
        <w:t xml:space="preserve"> streichen.</w:t>
      </w:r>
    </w:p>
    <w:p w:rsidR="009223EB" w:rsidRPr="00B50B08" w:rsidRDefault="009223EB" w:rsidP="009223EB">
      <w:pPr>
        <w:spacing w:after="120"/>
        <w:ind w:left="1134" w:right="1134"/>
        <w:jc w:val="both"/>
        <w:rPr>
          <w:rFonts w:eastAsia="SimSun"/>
          <w:lang w:val="de-DE" w:eastAsia="zh-CN"/>
        </w:rPr>
      </w:pPr>
      <w:r w:rsidRPr="00B50B08">
        <w:rPr>
          <w:rFonts w:eastAsia="SimSun"/>
          <w:i/>
          <w:iCs/>
          <w:lang w:val="de-DE" w:eastAsia="zh-CN"/>
        </w:rPr>
        <w:t>(Referenzdokument: ECE/TRANS/WP.15/AC.2/2018/1, wie geändert)</w:t>
      </w:r>
    </w:p>
    <w:p w:rsidR="004B369F" w:rsidRDefault="004B369F" w:rsidP="00A43F01">
      <w:pPr>
        <w:pStyle w:val="SingleTxtG"/>
        <w:rPr>
          <w:b/>
          <w:lang w:val="de-DE"/>
        </w:rPr>
      </w:pPr>
    </w:p>
    <w:p w:rsidR="004B369F" w:rsidRDefault="004B369F">
      <w:pPr>
        <w:suppressAutoHyphens w:val="0"/>
        <w:spacing w:line="240" w:lineRule="auto"/>
        <w:rPr>
          <w:b/>
          <w:lang w:val="de-DE"/>
        </w:rPr>
      </w:pPr>
      <w:r>
        <w:rPr>
          <w:b/>
          <w:lang w:val="de-DE"/>
        </w:rPr>
        <w:br w:type="page"/>
      </w:r>
    </w:p>
    <w:p w:rsidR="00A43F01" w:rsidRPr="004B369F" w:rsidRDefault="00A43F01" w:rsidP="00A43F01">
      <w:pPr>
        <w:pStyle w:val="SingleTxtG"/>
        <w:rPr>
          <w:lang w:val="de-DE"/>
        </w:rPr>
      </w:pPr>
      <w:r w:rsidRPr="00B50B08">
        <w:rPr>
          <w:b/>
          <w:lang w:val="de-DE"/>
        </w:rPr>
        <w:t>Dokument ECE/TRANS/WP.15/AC.2/2018/2</w:t>
      </w:r>
      <w:r w:rsidRPr="00B50B08">
        <w:rPr>
          <w:lang w:val="de-DE"/>
        </w:rPr>
        <w:t xml:space="preserve"> </w:t>
      </w:r>
      <w:r w:rsidRPr="004B369F">
        <w:rPr>
          <w:lang w:val="de-DE"/>
        </w:rPr>
        <w:t>wurde mit folgenden Änderungen angenommen:</w:t>
      </w:r>
    </w:p>
    <w:p w:rsidR="004B369F" w:rsidRDefault="004B369F" w:rsidP="00A43F01">
      <w:pPr>
        <w:pStyle w:val="SingleTxtG"/>
        <w:rPr>
          <w:b/>
          <w:lang w:val="de-DE"/>
        </w:rPr>
      </w:pPr>
    </w:p>
    <w:p w:rsidR="00A1566F" w:rsidRPr="00B50B08" w:rsidRDefault="00A1566F" w:rsidP="00A43F01">
      <w:pPr>
        <w:pStyle w:val="SingleTxtG"/>
        <w:rPr>
          <w:b/>
          <w:lang w:val="de-DE"/>
        </w:rPr>
      </w:pPr>
      <w:r w:rsidRPr="00B50B08">
        <w:rPr>
          <w:b/>
          <w:lang w:val="de-DE"/>
        </w:rPr>
        <w:t>Kapitel 1.1</w:t>
      </w:r>
    </w:p>
    <w:p w:rsidR="00A43F01" w:rsidRPr="00B50B08" w:rsidRDefault="00A43F01" w:rsidP="00A43F01">
      <w:pPr>
        <w:pStyle w:val="SingleTxtG"/>
        <w:rPr>
          <w:lang w:val="de-DE"/>
        </w:rPr>
      </w:pPr>
      <w:r w:rsidRPr="00B50B08">
        <w:rPr>
          <w:lang w:val="de-DE"/>
        </w:rPr>
        <w:t>1.1.3.1</w:t>
      </w:r>
      <w:r w:rsidRPr="00B50B08">
        <w:rPr>
          <w:lang w:val="de-DE"/>
        </w:rPr>
        <w:tab/>
      </w:r>
      <w:r w:rsidRPr="00B50B08">
        <w:rPr>
          <w:lang w:val="de-DE"/>
        </w:rPr>
        <w:tab/>
        <w:t>Die Änderung</w:t>
      </w:r>
      <w:r w:rsidR="00A1566F" w:rsidRPr="00B50B08">
        <w:rPr>
          <w:lang w:val="de-DE"/>
        </w:rPr>
        <w:t>sbefehl</w:t>
      </w:r>
      <w:r w:rsidRPr="00B50B08">
        <w:rPr>
          <w:lang w:val="de-DE"/>
        </w:rPr>
        <w:t xml:space="preserve"> streichen.</w:t>
      </w:r>
    </w:p>
    <w:p w:rsidR="00A43F01" w:rsidRPr="00B50B08" w:rsidRDefault="00A43F01" w:rsidP="00A43F01">
      <w:pPr>
        <w:spacing w:before="120" w:after="120"/>
        <w:ind w:left="1134" w:right="1134"/>
        <w:jc w:val="both"/>
        <w:rPr>
          <w:i/>
          <w:lang w:val="de-DE"/>
        </w:rPr>
      </w:pPr>
      <w:r w:rsidRPr="00B50B08">
        <w:rPr>
          <w:i/>
          <w:lang w:val="de-DE"/>
        </w:rPr>
        <w:t>(Referenzdokument: informelles Dokument INF.6)</w:t>
      </w:r>
    </w:p>
    <w:p w:rsidR="00A43F01" w:rsidRPr="00B50B08" w:rsidRDefault="00A43F01" w:rsidP="00A1566F">
      <w:pPr>
        <w:tabs>
          <w:tab w:val="left" w:pos="2268"/>
          <w:tab w:val="left" w:pos="2835"/>
        </w:tabs>
        <w:spacing w:before="120" w:after="120" w:line="240" w:lineRule="auto"/>
        <w:ind w:left="1134" w:right="1134"/>
        <w:jc w:val="both"/>
        <w:rPr>
          <w:i/>
          <w:lang w:val="de-DE"/>
        </w:rPr>
      </w:pPr>
      <w:r w:rsidRPr="00B50B08">
        <w:rPr>
          <w:lang w:val="de-DE"/>
        </w:rPr>
        <w:t>1.1.4.3</w:t>
      </w:r>
      <w:r w:rsidRPr="00B50B08">
        <w:rPr>
          <w:lang w:val="de-DE"/>
        </w:rPr>
        <w:tab/>
      </w:r>
      <w:r w:rsidR="00A1566F" w:rsidRPr="00B50B08">
        <w:rPr>
          <w:lang w:val="de-DE"/>
        </w:rPr>
        <w:t>Die Änderungsbefehl streichen.</w:t>
      </w:r>
    </w:p>
    <w:p w:rsidR="00177D66" w:rsidRPr="00B50B08" w:rsidRDefault="001B0AD6" w:rsidP="001B0AD6">
      <w:pPr>
        <w:pStyle w:val="SingleTxtG"/>
        <w:tabs>
          <w:tab w:val="left" w:pos="7372"/>
        </w:tabs>
        <w:rPr>
          <w:lang w:val="de-DE"/>
        </w:rPr>
      </w:pPr>
      <w:r w:rsidRPr="00B50B08">
        <w:rPr>
          <w:i/>
          <w:iCs/>
          <w:lang w:val="de-DE"/>
        </w:rPr>
        <w:t>(Referenzdokument:: ECE/TRANS/WP.15/AC.2/2018/2 wie geändert)</w:t>
      </w:r>
    </w:p>
    <w:p w:rsidR="004B369F" w:rsidRDefault="004B369F" w:rsidP="00A43F01">
      <w:pPr>
        <w:pStyle w:val="SingleTxtG"/>
        <w:rPr>
          <w:b/>
          <w:lang w:val="de-DE"/>
        </w:rPr>
      </w:pPr>
    </w:p>
    <w:p w:rsidR="002A2AC4" w:rsidRDefault="002A2AC4" w:rsidP="00A43F01">
      <w:pPr>
        <w:pStyle w:val="SingleTxtG"/>
        <w:rPr>
          <w:b/>
          <w:lang w:val="de-DE"/>
        </w:rPr>
      </w:pPr>
      <w:r w:rsidRPr="00B50B08">
        <w:rPr>
          <w:b/>
          <w:lang w:val="de-DE"/>
        </w:rPr>
        <w:t>Kapitel 1.2</w:t>
      </w:r>
    </w:p>
    <w:p w:rsidR="002A2AC4" w:rsidRPr="002A2AC4" w:rsidRDefault="002A2AC4" w:rsidP="00A43F01">
      <w:pPr>
        <w:pStyle w:val="SingleTxtG"/>
        <w:rPr>
          <w:lang w:val="de-DE"/>
        </w:rPr>
      </w:pPr>
      <w:r w:rsidRPr="002A2AC4">
        <w:rPr>
          <w:lang w:val="de-DE"/>
        </w:rPr>
        <w:t>1.2.1</w:t>
      </w:r>
      <w:r w:rsidRPr="002A2AC4">
        <w:rPr>
          <w:lang w:val="de-DE"/>
        </w:rPr>
        <w:tab/>
      </w:r>
      <w:r>
        <w:rPr>
          <w:lang w:val="de-DE"/>
        </w:rPr>
        <w:t>Begriffsbestimmung für „</w:t>
      </w:r>
      <w:r w:rsidRPr="002A2AC4">
        <w:rPr>
          <w:b/>
          <w:i/>
          <w:lang w:val="de-DE"/>
        </w:rPr>
        <w:t>Umformte Flasche</w:t>
      </w:r>
      <w:r>
        <w:rPr>
          <w:lang w:val="de-DE"/>
        </w:rPr>
        <w:t>“</w:t>
      </w:r>
    </w:p>
    <w:p w:rsidR="002A2AC4" w:rsidRPr="002A2AC4" w:rsidRDefault="002A2AC4" w:rsidP="002A2AC4">
      <w:pPr>
        <w:pStyle w:val="SingleTxtG"/>
        <w:rPr>
          <w:lang w:val="de-DE"/>
        </w:rPr>
      </w:pPr>
      <w:r w:rsidRPr="002A2AC4">
        <w:rPr>
          <w:lang w:val="de-DE"/>
        </w:rPr>
        <w:t>[Die Änderung in der englischen Fassung hat keine Auswirkungen auf den deutschen Text.]</w:t>
      </w:r>
    </w:p>
    <w:p w:rsidR="004D0826" w:rsidRPr="004D0826" w:rsidRDefault="004D0826" w:rsidP="004D0826">
      <w:pPr>
        <w:tabs>
          <w:tab w:val="left" w:pos="1701"/>
        </w:tabs>
        <w:spacing w:after="120"/>
        <w:ind w:left="1134" w:right="1134"/>
        <w:jc w:val="both"/>
        <w:rPr>
          <w:rFonts w:eastAsiaTheme="minorEastAsia"/>
          <w:lang w:val="de-DE" w:eastAsia="zh-CN"/>
        </w:rPr>
      </w:pPr>
      <w:r w:rsidRPr="004D0826">
        <w:rPr>
          <w:rFonts w:eastAsiaTheme="minorEastAsia"/>
          <w:i/>
          <w:iCs/>
          <w:lang w:val="de-DE" w:eastAsia="zh-CN"/>
        </w:rPr>
        <w:t>(</w:t>
      </w:r>
      <w:r w:rsidRPr="004D0826">
        <w:rPr>
          <w:i/>
          <w:lang w:val="de-DE"/>
        </w:rPr>
        <w:t>Referenzdokument</w:t>
      </w:r>
      <w:r w:rsidRPr="004D0826">
        <w:rPr>
          <w:rFonts w:eastAsiaTheme="minorEastAsia"/>
          <w:i/>
          <w:iCs/>
          <w:lang w:val="de-DE" w:eastAsia="zh-CN"/>
        </w:rPr>
        <w:t>: ECE/TRANS/WP.15/AC.2/2018/2 wie geändert)</w:t>
      </w:r>
    </w:p>
    <w:p w:rsidR="002A2AC4" w:rsidRPr="004D0826" w:rsidRDefault="002A2AC4" w:rsidP="00A43F01">
      <w:pPr>
        <w:pStyle w:val="SingleTxtG"/>
        <w:rPr>
          <w:b/>
          <w:lang w:val="de-DE"/>
        </w:rPr>
      </w:pPr>
    </w:p>
    <w:p w:rsidR="00A1566F" w:rsidRPr="00F27622" w:rsidRDefault="00A1566F" w:rsidP="00A43F01">
      <w:pPr>
        <w:pStyle w:val="SingleTxtG"/>
        <w:rPr>
          <w:b/>
          <w:lang w:val="de-DE"/>
        </w:rPr>
      </w:pPr>
      <w:r w:rsidRPr="00F27622">
        <w:rPr>
          <w:b/>
          <w:lang w:val="de-DE"/>
        </w:rPr>
        <w:t>Kapitel 2.1</w:t>
      </w:r>
    </w:p>
    <w:p w:rsidR="004E1B8F" w:rsidRDefault="00A43F01" w:rsidP="004E1B8F">
      <w:pPr>
        <w:pStyle w:val="SingleTxtG"/>
        <w:rPr>
          <w:lang w:val="de-DE"/>
        </w:rPr>
      </w:pPr>
      <w:r w:rsidRPr="001175BF">
        <w:rPr>
          <w:lang w:val="de-DE"/>
        </w:rPr>
        <w:t>2.1.3.5.5</w:t>
      </w:r>
      <w:r w:rsidRPr="001175BF">
        <w:rPr>
          <w:lang w:val="de-DE"/>
        </w:rPr>
        <w:tab/>
      </w:r>
      <w:r w:rsidR="004E1B8F">
        <w:rPr>
          <w:lang w:val="de-DE"/>
        </w:rPr>
        <w:t>Den Text ändern in:</w:t>
      </w:r>
    </w:p>
    <w:p w:rsidR="004E1B8F" w:rsidRDefault="004E1B8F" w:rsidP="004E1B8F">
      <w:pPr>
        <w:pStyle w:val="SingleTxtG"/>
        <w:ind w:left="2268" w:hanging="1134"/>
        <w:rPr>
          <w:lang w:val="de-DE"/>
        </w:rPr>
      </w:pPr>
      <w:r>
        <w:rPr>
          <w:lang w:val="de-DE"/>
        </w:rPr>
        <w:t>„2.1.3.5.5</w:t>
      </w:r>
      <w:r>
        <w:rPr>
          <w:lang w:val="de-DE"/>
        </w:rPr>
        <w:tab/>
        <w:t>In der Fußnote 2, nach „(</w:t>
      </w:r>
      <w:r w:rsidRPr="001175BF">
        <w:rPr>
          <w:lang w:val="de-DE" w:eastAsia="en-GB"/>
        </w:rPr>
        <w:t>Amtsblatt der Europäischen Gemeinschaften Nr.</w:t>
      </w:r>
      <w:r w:rsidR="0062072E">
        <w:rPr>
          <w:lang w:val="de-DE" w:eastAsia="en-GB"/>
        </w:rPr>
        <w:t> </w:t>
      </w:r>
      <w:r w:rsidRPr="001175BF">
        <w:rPr>
          <w:lang w:val="de-DE" w:eastAsia="en-GB"/>
        </w:rPr>
        <w:t>L</w:t>
      </w:r>
      <w:r>
        <w:rPr>
          <w:lang w:val="de-DE" w:eastAsia="en-GB"/>
        </w:rPr>
        <w:t> </w:t>
      </w:r>
      <w:r w:rsidRPr="001175BF">
        <w:rPr>
          <w:lang w:val="de-DE" w:eastAsia="en-GB"/>
        </w:rPr>
        <w:t xml:space="preserve">226 </w:t>
      </w:r>
      <w:r>
        <w:rPr>
          <w:lang w:val="de-DE"/>
        </w:rPr>
        <w:t>vom 6. September 2000, Seite 3)“ hinzufügen: „, wie geändert,“.</w:t>
      </w:r>
    </w:p>
    <w:p w:rsidR="004E1B8F" w:rsidRDefault="004E1B8F" w:rsidP="004E1B8F">
      <w:pPr>
        <w:pStyle w:val="SingleTxtG"/>
        <w:ind w:left="2268"/>
        <w:rPr>
          <w:lang w:val="de-DE"/>
        </w:rPr>
      </w:pPr>
      <w:r>
        <w:rPr>
          <w:lang w:val="de-DE"/>
        </w:rPr>
        <w:t>In der Fußnote 2, nach „</w:t>
      </w:r>
      <w:r w:rsidRPr="001175BF">
        <w:rPr>
          <w:lang w:val="de-DE" w:eastAsia="en-GB"/>
        </w:rPr>
        <w:t xml:space="preserve">(Amtsblatt der Europäischen Union Nr. L 312 vom </w:t>
      </w:r>
      <w:r>
        <w:rPr>
          <w:lang w:val="de-DE" w:eastAsia="en-GB"/>
        </w:rPr>
        <w:t>22. November 2008, Seiten 3-30)“</w:t>
      </w:r>
      <w:r w:rsidR="00126CAC">
        <w:rPr>
          <w:lang w:val="de-DE" w:eastAsia="en-GB"/>
        </w:rPr>
        <w:t xml:space="preserve"> </w:t>
      </w:r>
      <w:r>
        <w:rPr>
          <w:lang w:val="de-DE"/>
        </w:rPr>
        <w:t>hinzufügen: „, wie geändert.“.“.</w:t>
      </w:r>
    </w:p>
    <w:p w:rsidR="00A43F01" w:rsidRDefault="00A43F01" w:rsidP="00A43F01">
      <w:pPr>
        <w:spacing w:before="120" w:after="120"/>
        <w:ind w:left="1134" w:right="1134"/>
        <w:jc w:val="both"/>
        <w:rPr>
          <w:i/>
          <w:lang w:val="de-DE"/>
        </w:rPr>
      </w:pPr>
      <w:r w:rsidRPr="001175BF">
        <w:rPr>
          <w:i/>
          <w:lang w:val="de-DE"/>
        </w:rPr>
        <w:t xml:space="preserve">(Referenzdokument: </w:t>
      </w:r>
      <w:r w:rsidR="009A6525" w:rsidRPr="009A6525">
        <w:rPr>
          <w:i/>
          <w:lang w:val="de-DE"/>
        </w:rPr>
        <w:t>ECE/TRANS/WP.15/AC.1/148/Add.1, wie durch informelles Dokument INF.19 ge</w:t>
      </w:r>
      <w:r w:rsidR="009A6525">
        <w:rPr>
          <w:i/>
          <w:lang w:val="de-DE"/>
        </w:rPr>
        <w:t>ändert</w:t>
      </w:r>
      <w:r w:rsidRPr="001175BF">
        <w:rPr>
          <w:i/>
          <w:lang w:val="de-DE"/>
        </w:rPr>
        <w:t>)</w:t>
      </w:r>
    </w:p>
    <w:p w:rsidR="00A53B69" w:rsidRDefault="00A53B69" w:rsidP="00A43F01">
      <w:pPr>
        <w:pStyle w:val="SingleTxtG"/>
        <w:rPr>
          <w:lang w:val="de-DE"/>
        </w:rPr>
      </w:pPr>
    </w:p>
    <w:p w:rsidR="00A53B69" w:rsidRPr="00A53B69" w:rsidRDefault="00A53B69" w:rsidP="00A43F01">
      <w:pPr>
        <w:pStyle w:val="SingleTxtG"/>
        <w:rPr>
          <w:b/>
          <w:lang w:val="de-DE"/>
        </w:rPr>
      </w:pPr>
      <w:r w:rsidRPr="00A53B69">
        <w:rPr>
          <w:b/>
          <w:lang w:val="de-DE"/>
        </w:rPr>
        <w:t>Kapitel 3.2, Tabelle A</w:t>
      </w:r>
    </w:p>
    <w:p w:rsidR="00FD7559" w:rsidRPr="00A53B69" w:rsidRDefault="00FD7559" w:rsidP="00FD7559">
      <w:pPr>
        <w:spacing w:after="120"/>
        <w:ind w:left="1134" w:right="1134"/>
        <w:jc w:val="both"/>
        <w:rPr>
          <w:lang w:val="de-DE"/>
        </w:rPr>
      </w:pPr>
      <w:r w:rsidRPr="00A53B69">
        <w:rPr>
          <w:lang w:val="de-DE"/>
        </w:rPr>
        <w:t>Folgenden Änderungsbefehl streichen: „Bei den UN-Nrn. 1002, 1006, 1013, 1046, 1056, 1058, 1065, 1066, 1070, 1072, 1080, 1952, 1956, 2036, 2073, 2451, 3070, 3156, 3157, 3163, 3297, 3298 und 3299, in Spalte (6), einfügen: „660“.“.</w:t>
      </w:r>
    </w:p>
    <w:p w:rsidR="001B0AD6" w:rsidRPr="00B50B08" w:rsidRDefault="001B0AD6" w:rsidP="001B0AD6">
      <w:pPr>
        <w:pStyle w:val="SingleTxtG"/>
        <w:tabs>
          <w:tab w:val="left" w:pos="7372"/>
        </w:tabs>
        <w:rPr>
          <w:lang w:val="de-DE"/>
        </w:rPr>
      </w:pPr>
      <w:r w:rsidRPr="00B50B08">
        <w:rPr>
          <w:i/>
          <w:iCs/>
          <w:lang w:val="de-DE"/>
        </w:rPr>
        <w:t>(Referenzdokument:: ECE/TRANS/WP.15/AC.2/2018/2</w:t>
      </w:r>
      <w:r w:rsidR="004B369F">
        <w:rPr>
          <w:i/>
          <w:iCs/>
          <w:lang w:val="de-DE"/>
        </w:rPr>
        <w:t>,</w:t>
      </w:r>
      <w:r w:rsidRPr="00B50B08">
        <w:rPr>
          <w:i/>
          <w:iCs/>
          <w:lang w:val="de-DE"/>
        </w:rPr>
        <w:t xml:space="preserve"> wie geändert)</w:t>
      </w:r>
    </w:p>
    <w:p w:rsidR="00320636" w:rsidRPr="00B50B08" w:rsidRDefault="00320636" w:rsidP="00320636">
      <w:pPr>
        <w:pStyle w:val="SingleTxtG"/>
        <w:rPr>
          <w:b/>
          <w:lang w:val="de-DE"/>
        </w:rPr>
      </w:pPr>
    </w:p>
    <w:p w:rsidR="00FD7559" w:rsidRPr="00B50B08" w:rsidRDefault="00FD7559" w:rsidP="00A43F01">
      <w:pPr>
        <w:pStyle w:val="SingleTxtG"/>
        <w:rPr>
          <w:b/>
          <w:lang w:val="de-DE"/>
        </w:rPr>
      </w:pPr>
      <w:r w:rsidRPr="00B50B08">
        <w:rPr>
          <w:b/>
          <w:lang w:val="de-DE"/>
        </w:rPr>
        <w:t xml:space="preserve">Kapitel </w:t>
      </w:r>
      <w:r w:rsidR="005B4035" w:rsidRPr="00B50B08">
        <w:rPr>
          <w:b/>
          <w:lang w:val="de-DE"/>
        </w:rPr>
        <w:t>3</w:t>
      </w:r>
      <w:r w:rsidRPr="00B50B08">
        <w:rPr>
          <w:b/>
          <w:lang w:val="de-DE"/>
        </w:rPr>
        <w:t>.3</w:t>
      </w:r>
    </w:p>
    <w:p w:rsidR="00320636" w:rsidRPr="00B50B08" w:rsidRDefault="00320636" w:rsidP="00320636">
      <w:pPr>
        <w:pStyle w:val="SingleTxtG"/>
        <w:rPr>
          <w:lang w:val="de-DE"/>
        </w:rPr>
      </w:pPr>
      <w:r w:rsidRPr="00B50B08">
        <w:rPr>
          <w:lang w:val="de-DE"/>
        </w:rPr>
        <w:t xml:space="preserve">3.3.1, </w:t>
      </w:r>
      <w:r w:rsidRPr="00B50B08">
        <w:rPr>
          <w:b/>
          <w:lang w:val="de-DE"/>
        </w:rPr>
        <w:t xml:space="preserve">SV 363 </w:t>
      </w:r>
      <w:r w:rsidRPr="00B50B08">
        <w:rPr>
          <w:lang w:val="de-DE"/>
        </w:rPr>
        <w:t>l)</w:t>
      </w:r>
      <w:r w:rsidRPr="00B50B08">
        <w:rPr>
          <w:lang w:val="de-DE"/>
        </w:rPr>
        <w:tab/>
        <w:t>Den letzten Anstrich streichen.</w:t>
      </w:r>
    </w:p>
    <w:p w:rsidR="001B0AD6" w:rsidRPr="00B50B08" w:rsidRDefault="001B0AD6" w:rsidP="001B0AD6">
      <w:pPr>
        <w:pStyle w:val="SingleTxtG"/>
        <w:tabs>
          <w:tab w:val="left" w:pos="7372"/>
        </w:tabs>
        <w:rPr>
          <w:lang w:val="de-DE"/>
        </w:rPr>
      </w:pPr>
      <w:r w:rsidRPr="00B50B08">
        <w:rPr>
          <w:i/>
          <w:iCs/>
          <w:lang w:val="de-DE"/>
        </w:rPr>
        <w:t>(Referenzdokument:: ECE/TRANS/WP.15/AC.2/2018/2 wie geändert)</w:t>
      </w:r>
    </w:p>
    <w:p w:rsidR="00A43F01" w:rsidRPr="00B50B08" w:rsidRDefault="00A43F01" w:rsidP="00A43F01">
      <w:pPr>
        <w:pStyle w:val="SingleTxtG"/>
        <w:rPr>
          <w:lang w:val="de-DE"/>
        </w:rPr>
      </w:pPr>
      <w:r w:rsidRPr="00B50B08">
        <w:rPr>
          <w:lang w:val="de-DE"/>
        </w:rPr>
        <w:t xml:space="preserve">3.3.1, </w:t>
      </w:r>
      <w:r w:rsidRPr="00B50B08">
        <w:rPr>
          <w:b/>
          <w:lang w:val="de-DE"/>
        </w:rPr>
        <w:t xml:space="preserve">SV 670 </w:t>
      </w:r>
      <w:r w:rsidRPr="00B50B08">
        <w:rPr>
          <w:lang w:val="de-DE"/>
        </w:rPr>
        <w:t>b) iii)</w:t>
      </w:r>
      <w:r w:rsidRPr="00B50B08">
        <w:rPr>
          <w:lang w:val="de-DE"/>
        </w:rPr>
        <w:tab/>
      </w:r>
      <w:r w:rsidRPr="00B50B08">
        <w:rPr>
          <w:lang w:val="de-DE"/>
        </w:rPr>
        <w:tab/>
      </w:r>
      <w:r w:rsidR="00320636" w:rsidRPr="00B50B08">
        <w:rPr>
          <w:lang w:val="de-DE"/>
        </w:rPr>
        <w:t>„Wagen“ einfügen nach: „Fahrzeugen,“.</w:t>
      </w:r>
    </w:p>
    <w:p w:rsidR="001B0AD6" w:rsidRPr="00B50B08" w:rsidRDefault="001B0AD6" w:rsidP="001B0AD6">
      <w:pPr>
        <w:pStyle w:val="SingleTxtG"/>
        <w:tabs>
          <w:tab w:val="left" w:pos="7372"/>
        </w:tabs>
        <w:rPr>
          <w:lang w:val="de-DE"/>
        </w:rPr>
      </w:pPr>
      <w:r w:rsidRPr="00B50B08">
        <w:rPr>
          <w:i/>
          <w:iCs/>
          <w:lang w:val="de-DE"/>
        </w:rPr>
        <w:t>(Referenzdokument:: ECE/TRANS/WP.15/AC.2/2018/2</w:t>
      </w:r>
      <w:r w:rsidR="004B369F">
        <w:rPr>
          <w:i/>
          <w:iCs/>
          <w:lang w:val="de-DE"/>
        </w:rPr>
        <w:t>,</w:t>
      </w:r>
      <w:r w:rsidRPr="00B50B08">
        <w:rPr>
          <w:i/>
          <w:iCs/>
          <w:lang w:val="de-DE"/>
        </w:rPr>
        <w:t xml:space="preserve"> wie geändert)</w:t>
      </w:r>
    </w:p>
    <w:p w:rsidR="005B4035" w:rsidRPr="00B50B08" w:rsidRDefault="005B4035" w:rsidP="005B4035">
      <w:pPr>
        <w:pStyle w:val="SingleTxtG"/>
        <w:rPr>
          <w:b/>
          <w:lang w:val="de-DE"/>
        </w:rPr>
      </w:pPr>
    </w:p>
    <w:p w:rsidR="005B4035" w:rsidRPr="00B50B08" w:rsidRDefault="005B4035" w:rsidP="005B4035">
      <w:pPr>
        <w:pStyle w:val="SingleTxtG"/>
        <w:rPr>
          <w:b/>
          <w:lang w:val="de-DE"/>
        </w:rPr>
      </w:pPr>
      <w:r w:rsidRPr="00B50B08">
        <w:rPr>
          <w:b/>
          <w:lang w:val="de-DE"/>
        </w:rPr>
        <w:t>Kapitel 5.2</w:t>
      </w:r>
    </w:p>
    <w:p w:rsidR="005B4035" w:rsidRPr="00B50B08" w:rsidRDefault="005B4035" w:rsidP="005B4035">
      <w:pPr>
        <w:pStyle w:val="SingleTxtG"/>
        <w:rPr>
          <w:lang w:val="de-DE"/>
        </w:rPr>
      </w:pPr>
      <w:r w:rsidRPr="00B50B08">
        <w:rPr>
          <w:lang w:val="de-DE"/>
        </w:rPr>
        <w:t>5.2.2.2.1.1.2</w:t>
      </w:r>
      <w:r w:rsidRPr="00B50B08">
        <w:rPr>
          <w:lang w:val="de-DE"/>
        </w:rPr>
        <w:tab/>
        <w:t>Den Änderungsbefehl streichen.</w:t>
      </w:r>
    </w:p>
    <w:p w:rsidR="001B0AD6" w:rsidRPr="00B50B08" w:rsidRDefault="001B0AD6" w:rsidP="001B0AD6">
      <w:pPr>
        <w:pStyle w:val="SingleTxtG"/>
        <w:tabs>
          <w:tab w:val="left" w:pos="7372"/>
        </w:tabs>
        <w:rPr>
          <w:lang w:val="de-DE"/>
        </w:rPr>
      </w:pPr>
      <w:r w:rsidRPr="00B50B08">
        <w:rPr>
          <w:i/>
          <w:iCs/>
          <w:lang w:val="de-DE"/>
        </w:rPr>
        <w:t>(Referenzdokument:: ECE/TRANS/WP.15/AC.2/2018/2</w:t>
      </w:r>
      <w:r w:rsidR="004B369F">
        <w:rPr>
          <w:i/>
          <w:iCs/>
          <w:lang w:val="de-DE"/>
        </w:rPr>
        <w:t>,</w:t>
      </w:r>
      <w:r w:rsidRPr="00B50B08">
        <w:rPr>
          <w:i/>
          <w:iCs/>
          <w:lang w:val="de-DE"/>
        </w:rPr>
        <w:t xml:space="preserve"> wie geändert)</w:t>
      </w:r>
    </w:p>
    <w:p w:rsidR="00320636" w:rsidRPr="00B50B08" w:rsidRDefault="00320636" w:rsidP="00A43F01">
      <w:pPr>
        <w:pStyle w:val="SingleTxtG"/>
        <w:rPr>
          <w:lang w:val="de-DE"/>
        </w:rPr>
      </w:pPr>
    </w:p>
    <w:p w:rsidR="0058365C" w:rsidRPr="00B50B08" w:rsidRDefault="00320636" w:rsidP="00A43F01">
      <w:pPr>
        <w:pStyle w:val="SingleTxtG"/>
        <w:rPr>
          <w:b/>
          <w:lang w:val="de-DE"/>
        </w:rPr>
      </w:pPr>
      <w:r w:rsidRPr="00B50B08">
        <w:rPr>
          <w:b/>
          <w:lang w:val="de-DE"/>
        </w:rPr>
        <w:t>Kapitel 5.3</w:t>
      </w:r>
    </w:p>
    <w:p w:rsidR="005B4035" w:rsidRPr="00B50B08" w:rsidRDefault="005B4035" w:rsidP="005B4035">
      <w:pPr>
        <w:tabs>
          <w:tab w:val="left" w:pos="2410"/>
        </w:tabs>
        <w:spacing w:after="120"/>
        <w:ind w:left="1134" w:right="1134"/>
        <w:jc w:val="both"/>
        <w:rPr>
          <w:rFonts w:eastAsiaTheme="minorEastAsia"/>
          <w:lang w:val="de-DE" w:eastAsia="zh-CN"/>
        </w:rPr>
      </w:pPr>
      <w:r w:rsidRPr="00B50B08">
        <w:rPr>
          <w:rFonts w:eastAsiaTheme="minorEastAsia"/>
          <w:lang w:val="de-DE" w:eastAsia="zh-CN"/>
        </w:rPr>
        <w:t>5.3.2.1.6</w:t>
      </w:r>
      <w:r w:rsidRPr="00B50B08">
        <w:rPr>
          <w:rFonts w:eastAsiaTheme="minorEastAsia"/>
          <w:lang w:val="de-DE" w:eastAsia="zh-CN"/>
        </w:rPr>
        <w:tab/>
      </w:r>
      <w:r w:rsidRPr="00B50B08">
        <w:rPr>
          <w:lang w:val="de-DE"/>
        </w:rPr>
        <w:t>Den Änderungsbefehl streichen</w:t>
      </w:r>
      <w:r w:rsidRPr="00B50B08">
        <w:rPr>
          <w:rFonts w:eastAsiaTheme="minorEastAsia"/>
          <w:lang w:val="de-DE" w:eastAsia="zh-CN"/>
        </w:rPr>
        <w:t>.</w:t>
      </w:r>
    </w:p>
    <w:p w:rsidR="001B0AD6" w:rsidRPr="001B0AD6" w:rsidRDefault="001B0AD6" w:rsidP="001B0AD6">
      <w:pPr>
        <w:pStyle w:val="SingleTxtG"/>
        <w:tabs>
          <w:tab w:val="left" w:pos="7372"/>
        </w:tabs>
        <w:rPr>
          <w:lang w:val="de-DE"/>
        </w:rPr>
      </w:pPr>
      <w:r w:rsidRPr="00B50B08">
        <w:rPr>
          <w:i/>
          <w:iCs/>
          <w:lang w:val="de-DE"/>
        </w:rPr>
        <w:t>(Referenzdokument:: ECE/TRANS/WP.15/AC.2/2018/2</w:t>
      </w:r>
      <w:r w:rsidR="004B369F">
        <w:rPr>
          <w:i/>
          <w:iCs/>
          <w:lang w:val="de-DE"/>
        </w:rPr>
        <w:t>,</w:t>
      </w:r>
      <w:r w:rsidRPr="00B50B08">
        <w:rPr>
          <w:i/>
          <w:iCs/>
          <w:lang w:val="de-DE"/>
        </w:rPr>
        <w:t xml:space="preserve"> wie geändert)</w:t>
      </w:r>
    </w:p>
    <w:p w:rsidR="001B0AD6" w:rsidRPr="005B4035" w:rsidRDefault="001B0AD6" w:rsidP="005B4035">
      <w:pPr>
        <w:tabs>
          <w:tab w:val="left" w:pos="2410"/>
        </w:tabs>
        <w:spacing w:after="120"/>
        <w:ind w:left="1134" w:right="1134"/>
        <w:jc w:val="both"/>
        <w:rPr>
          <w:rFonts w:eastAsiaTheme="minorEastAsia"/>
          <w:lang w:val="de-DE" w:eastAsia="zh-CN"/>
        </w:rPr>
      </w:pPr>
    </w:p>
    <w:p w:rsidR="005B4035" w:rsidRDefault="005B4035" w:rsidP="005B4035">
      <w:pPr>
        <w:pStyle w:val="SingleTxtG"/>
        <w:rPr>
          <w:b/>
          <w:lang w:val="de-DE"/>
        </w:rPr>
      </w:pPr>
      <w:r w:rsidRPr="00320636">
        <w:rPr>
          <w:b/>
          <w:lang w:val="de-DE"/>
        </w:rPr>
        <w:t>Kapitel 5.</w:t>
      </w:r>
      <w:r>
        <w:rPr>
          <w:b/>
          <w:lang w:val="de-DE"/>
        </w:rPr>
        <w:t>4</w:t>
      </w:r>
    </w:p>
    <w:p w:rsidR="00A43F01" w:rsidRDefault="00A43F01" w:rsidP="00A43F01">
      <w:pPr>
        <w:pStyle w:val="SingleTxtG"/>
        <w:rPr>
          <w:lang w:val="de-DE"/>
        </w:rPr>
      </w:pPr>
      <w:r w:rsidRPr="00593D0A">
        <w:rPr>
          <w:lang w:val="de-DE"/>
        </w:rPr>
        <w:t>5.4.1.1.1 f)</w:t>
      </w:r>
      <w:r w:rsidRPr="00593D0A">
        <w:rPr>
          <w:lang w:val="de-DE"/>
        </w:rPr>
        <w:tab/>
        <w:t>[</w:t>
      </w:r>
      <w:r w:rsidRPr="002065BF">
        <w:rPr>
          <w:lang w:val="de-DE"/>
        </w:rPr>
        <w:t xml:space="preserve">Die Änderung in der französischen </w:t>
      </w:r>
      <w:r>
        <w:rPr>
          <w:lang w:val="de-DE"/>
        </w:rPr>
        <w:t xml:space="preserve">und englischen </w:t>
      </w:r>
      <w:r w:rsidRPr="002065BF">
        <w:rPr>
          <w:lang w:val="de-DE"/>
        </w:rPr>
        <w:t>Fassung hat keine Auswirkungen auf den deutschen Text.]</w:t>
      </w:r>
    </w:p>
    <w:p w:rsidR="001B0AD6" w:rsidRPr="001B0AD6" w:rsidRDefault="001B0AD6" w:rsidP="001B0AD6">
      <w:pPr>
        <w:pStyle w:val="SingleTxtG"/>
        <w:tabs>
          <w:tab w:val="left" w:pos="7372"/>
        </w:tabs>
        <w:rPr>
          <w:lang w:val="de-DE"/>
        </w:rPr>
      </w:pPr>
      <w:r w:rsidRPr="00B50B08">
        <w:rPr>
          <w:i/>
          <w:iCs/>
          <w:lang w:val="de-DE"/>
        </w:rPr>
        <w:t>(Referenzdokument:: ECE/TRANS/WP.15/AC.2/2018/2</w:t>
      </w:r>
      <w:r w:rsidR="009223EB" w:rsidRPr="00B50B08">
        <w:rPr>
          <w:i/>
          <w:iCs/>
          <w:lang w:val="de-DE"/>
        </w:rPr>
        <w:t>,</w:t>
      </w:r>
      <w:r w:rsidRPr="00B50B08">
        <w:rPr>
          <w:i/>
          <w:iCs/>
          <w:lang w:val="de-DE"/>
        </w:rPr>
        <w:t xml:space="preserve"> wie geändert)</w:t>
      </w:r>
    </w:p>
    <w:p w:rsidR="00A43F01" w:rsidRPr="00781B62" w:rsidRDefault="00A43F01">
      <w:pPr>
        <w:suppressAutoHyphens w:val="0"/>
        <w:spacing w:line="240" w:lineRule="auto"/>
        <w:rPr>
          <w:b/>
          <w:sz w:val="24"/>
          <w:lang w:val="de-DE"/>
        </w:rPr>
      </w:pPr>
      <w:r w:rsidRPr="00781B62">
        <w:rPr>
          <w:b/>
          <w:sz w:val="24"/>
          <w:lang w:val="de-DE"/>
        </w:rPr>
        <w:br w:type="page"/>
      </w:r>
    </w:p>
    <w:p w:rsidR="00A43F01" w:rsidRPr="00BD6DB0" w:rsidRDefault="00A43F01" w:rsidP="00A43F01">
      <w:pPr>
        <w:pStyle w:val="H1G"/>
        <w:rPr>
          <w:sz w:val="28"/>
          <w:szCs w:val="28"/>
          <w:lang w:val="en-US"/>
        </w:rPr>
      </w:pPr>
      <w:r w:rsidRPr="00781B62">
        <w:rPr>
          <w:sz w:val="28"/>
          <w:szCs w:val="28"/>
          <w:lang w:val="de-DE"/>
        </w:rPr>
        <w:tab/>
      </w:r>
      <w:r w:rsidRPr="00BD6DB0">
        <w:rPr>
          <w:sz w:val="28"/>
          <w:szCs w:val="28"/>
          <w:lang w:val="en-US"/>
        </w:rPr>
        <w:t>C.</w:t>
      </w:r>
      <w:r w:rsidRPr="00BD6DB0">
        <w:rPr>
          <w:sz w:val="28"/>
          <w:szCs w:val="28"/>
          <w:lang w:val="en-US"/>
        </w:rPr>
        <w:tab/>
        <w:t>Amendments related to the Explosion Protection Concept</w:t>
      </w:r>
    </w:p>
    <w:p w:rsidR="000D2750" w:rsidRPr="0044052B" w:rsidRDefault="000D2750" w:rsidP="000D2750">
      <w:pPr>
        <w:keepNext/>
        <w:keepLines/>
        <w:tabs>
          <w:tab w:val="right" w:pos="851"/>
        </w:tabs>
        <w:spacing w:before="360" w:after="240" w:line="270" w:lineRule="exact"/>
        <w:ind w:left="1134" w:right="1134" w:hanging="1134"/>
        <w:rPr>
          <w:b/>
          <w:sz w:val="24"/>
          <w:lang w:val="de-DE"/>
        </w:rPr>
      </w:pPr>
      <w:r w:rsidRPr="000D2750">
        <w:rPr>
          <w:b/>
          <w:sz w:val="24"/>
          <w:lang w:val="en-US"/>
        </w:rPr>
        <w:tab/>
      </w:r>
      <w:r w:rsidRPr="000D2750">
        <w:rPr>
          <w:b/>
          <w:sz w:val="24"/>
          <w:lang w:val="en-US"/>
        </w:rPr>
        <w:tab/>
      </w:r>
      <w:r w:rsidRPr="0044052B">
        <w:rPr>
          <w:b/>
          <w:sz w:val="24"/>
          <w:lang w:val="de-DE"/>
        </w:rPr>
        <w:t>Inhaltsverzeichnis</w:t>
      </w:r>
    </w:p>
    <w:p w:rsidR="000D2750" w:rsidRPr="0044052B" w:rsidRDefault="000D2750" w:rsidP="000D2750">
      <w:pPr>
        <w:suppressAutoHyphens w:val="0"/>
        <w:autoSpaceDE w:val="0"/>
        <w:autoSpaceDN w:val="0"/>
        <w:adjustRightInd w:val="0"/>
        <w:spacing w:before="120" w:after="120" w:line="240" w:lineRule="auto"/>
        <w:ind w:left="1134" w:right="1134"/>
        <w:rPr>
          <w:bCs/>
          <w:lang w:val="de-DE"/>
        </w:rPr>
      </w:pPr>
      <w:r w:rsidRPr="0044052B">
        <w:rPr>
          <w:bCs/>
          <w:lang w:val="de-DE"/>
        </w:rPr>
        <w:t>Den Titel „8.1.7 Elektrische Einrichtungen“ ändern in: „8.1.7 Anlagen, Geräte und autonome Schutzsysteme“.</w:t>
      </w:r>
    </w:p>
    <w:p w:rsidR="000D2750" w:rsidRPr="0044052B" w:rsidRDefault="000D2750" w:rsidP="000D2750">
      <w:pPr>
        <w:suppressAutoHyphens w:val="0"/>
        <w:autoSpaceDE w:val="0"/>
        <w:autoSpaceDN w:val="0"/>
        <w:adjustRightInd w:val="0"/>
        <w:spacing w:before="120" w:after="120" w:line="240" w:lineRule="auto"/>
        <w:ind w:left="1134" w:right="1134"/>
        <w:rPr>
          <w:bCs/>
          <w:lang w:val="de-DE"/>
        </w:rPr>
      </w:pPr>
      <w:r w:rsidRPr="0044052B">
        <w:rPr>
          <w:bCs/>
          <w:lang w:val="de-DE"/>
        </w:rPr>
        <w:t>Den Titel „8.3.2 Tragbare Lampen“ ändern in: „8.3.2 Tragbare Leuchten“.</w:t>
      </w:r>
    </w:p>
    <w:p w:rsidR="000D2750" w:rsidRPr="0044052B" w:rsidRDefault="000D2750" w:rsidP="000D2750">
      <w:pPr>
        <w:suppressAutoHyphens w:val="0"/>
        <w:autoSpaceDE w:val="0"/>
        <w:autoSpaceDN w:val="0"/>
        <w:adjustRightInd w:val="0"/>
        <w:spacing w:before="120" w:after="120" w:line="240" w:lineRule="auto"/>
        <w:ind w:left="1134" w:right="1134"/>
        <w:rPr>
          <w:bCs/>
          <w:lang w:val="de-DE"/>
        </w:rPr>
      </w:pPr>
      <w:r w:rsidRPr="0044052B">
        <w:rPr>
          <w:bCs/>
          <w:lang w:val="de-DE"/>
        </w:rPr>
        <w:t>Den Titel „8.3.5 Gefahren bei Arbeiten an Bord“ ändern in: „8.3.5 Arbeiten an Bord“.</w:t>
      </w:r>
    </w:p>
    <w:p w:rsidR="000D2750" w:rsidRPr="0044052B" w:rsidRDefault="000D2750" w:rsidP="000D2750">
      <w:pPr>
        <w:spacing w:after="120"/>
        <w:ind w:left="1134" w:right="1134"/>
        <w:jc w:val="both"/>
        <w:rPr>
          <w:i/>
          <w:lang w:val="de-DE"/>
        </w:rPr>
      </w:pPr>
      <w:r w:rsidRPr="0044052B">
        <w:rPr>
          <w:i/>
          <w:lang w:val="de-DE"/>
        </w:rPr>
        <w:t>(Referenzdokument: ECE/TRANS/WP.15/AC.2/2018/11)</w:t>
      </w:r>
    </w:p>
    <w:p w:rsidR="000D2750" w:rsidRPr="0044052B" w:rsidRDefault="000D2750" w:rsidP="000D2750">
      <w:pPr>
        <w:keepNext/>
        <w:keepLines/>
        <w:tabs>
          <w:tab w:val="right" w:pos="851"/>
        </w:tabs>
        <w:spacing w:before="360" w:after="240" w:line="270" w:lineRule="exact"/>
        <w:ind w:left="1134" w:right="1134" w:hanging="1134"/>
        <w:rPr>
          <w:b/>
          <w:sz w:val="24"/>
          <w:lang w:val="de-DE"/>
        </w:rPr>
      </w:pPr>
      <w:r w:rsidRPr="0044052B">
        <w:rPr>
          <w:b/>
          <w:sz w:val="24"/>
          <w:lang w:val="de-DE"/>
        </w:rPr>
        <w:tab/>
      </w:r>
      <w:r w:rsidRPr="0044052B">
        <w:rPr>
          <w:b/>
          <w:sz w:val="24"/>
          <w:lang w:val="de-DE"/>
        </w:rPr>
        <w:tab/>
        <w:t>Kapitel 1.2</w:t>
      </w:r>
    </w:p>
    <w:p w:rsidR="000D2750" w:rsidRPr="0044052B" w:rsidRDefault="000D2750" w:rsidP="000D2750">
      <w:pPr>
        <w:tabs>
          <w:tab w:val="left" w:pos="2268"/>
        </w:tabs>
        <w:ind w:left="1134" w:right="1134"/>
        <w:jc w:val="both"/>
        <w:rPr>
          <w:lang w:val="de-DE"/>
        </w:rPr>
      </w:pPr>
      <w:r w:rsidRPr="0044052B">
        <w:rPr>
          <w:lang w:val="de-DE"/>
        </w:rPr>
        <w:t>1.2.1</w:t>
      </w:r>
      <w:r w:rsidRPr="0044052B">
        <w:rPr>
          <w:lang w:val="de-DE"/>
        </w:rPr>
        <w:tab/>
        <w:t>In der Begriffsbestimmung für „</w:t>
      </w:r>
      <w:r w:rsidRPr="0044052B">
        <w:rPr>
          <w:rFonts w:eastAsia="Calibri"/>
          <w:b/>
          <w:i/>
          <w:lang w:val="de-DE"/>
        </w:rPr>
        <w:t>Aufstellungsraum</w:t>
      </w:r>
      <w:r w:rsidRPr="0044052B">
        <w:rPr>
          <w:lang w:val="de-DE"/>
        </w:rPr>
        <w:t>“</w:t>
      </w:r>
      <w:r w:rsidRPr="0044052B">
        <w:rPr>
          <w:b/>
          <w:i/>
          <w:lang w:val="de-DE"/>
        </w:rPr>
        <w:t xml:space="preserve"> </w:t>
      </w:r>
      <w:r w:rsidRPr="0044052B">
        <w:rPr>
          <w:lang w:val="de-DE"/>
        </w:rPr>
        <w:t>streichen: „(wenn Explosionsschutz gefordert wird, vergleichbar Zone 1)“.</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after="60"/>
        <w:ind w:left="1134" w:right="1134"/>
        <w:jc w:val="both"/>
        <w:rPr>
          <w:iCs/>
          <w:lang w:val="de-DE" w:bidi="de-DE"/>
        </w:rPr>
      </w:pPr>
      <w:r w:rsidRPr="0044052B">
        <w:rPr>
          <w:iCs/>
          <w:lang w:val="de-DE" w:bidi="de-DE"/>
        </w:rPr>
        <w:t>1.2.1</w:t>
      </w:r>
      <w:r w:rsidRPr="0044052B">
        <w:rPr>
          <w:iCs/>
          <w:lang w:val="de-DE" w:bidi="de-DE"/>
        </w:rPr>
        <w:tab/>
        <w:t xml:space="preserve">Die Begriffsbestimmungen für </w:t>
      </w:r>
      <w:r w:rsidRPr="0044052B">
        <w:rPr>
          <w:b/>
          <w:i/>
          <w:iCs/>
          <w:lang w:val="de-DE" w:bidi="de-DE"/>
        </w:rPr>
        <w:t xml:space="preserve">„Bereich der Ladung“, </w:t>
      </w:r>
      <w:r w:rsidRPr="0044052B">
        <w:rPr>
          <w:iCs/>
          <w:lang w:val="de-DE" w:bidi="de-DE"/>
        </w:rPr>
        <w:t>für</w:t>
      </w:r>
      <w:r w:rsidRPr="0044052B">
        <w:rPr>
          <w:b/>
          <w:i/>
          <w:iCs/>
          <w:lang w:val="de-DE" w:bidi="de-DE"/>
        </w:rPr>
        <w:t xml:space="preserve"> „Teil des Bereichs der Ladung unterhalb des Decks“, </w:t>
      </w:r>
      <w:r w:rsidRPr="0044052B">
        <w:rPr>
          <w:iCs/>
          <w:lang w:val="de-DE" w:bidi="de-DE"/>
        </w:rPr>
        <w:t>für</w:t>
      </w:r>
      <w:r w:rsidRPr="0044052B">
        <w:rPr>
          <w:b/>
          <w:i/>
          <w:iCs/>
          <w:lang w:val="de-DE" w:bidi="de-DE"/>
        </w:rPr>
        <w:t xml:space="preserve"> „Hauptteil des Bereichs der Ladung oberhalb des Decks“ </w:t>
      </w:r>
      <w:r w:rsidRPr="0044052B">
        <w:rPr>
          <w:iCs/>
          <w:lang w:val="de-DE" w:bidi="de-DE"/>
        </w:rPr>
        <w:t>und</w:t>
      </w:r>
      <w:r w:rsidRPr="0044052B">
        <w:rPr>
          <w:b/>
          <w:i/>
          <w:iCs/>
          <w:lang w:val="de-DE" w:bidi="de-DE"/>
        </w:rPr>
        <w:t xml:space="preserve"> </w:t>
      </w:r>
      <w:r w:rsidRPr="0044052B">
        <w:rPr>
          <w:iCs/>
          <w:lang w:val="de-DE" w:bidi="de-DE"/>
        </w:rPr>
        <w:t>für</w:t>
      </w:r>
      <w:r w:rsidRPr="0044052B">
        <w:rPr>
          <w:b/>
          <w:i/>
          <w:iCs/>
          <w:lang w:val="de-DE" w:bidi="de-DE"/>
        </w:rPr>
        <w:t xml:space="preserve"> „Zusätzlicher Teil des Bereichs der Ladung oberhalb des Decks“</w:t>
      </w:r>
      <w:r w:rsidRPr="0044052B">
        <w:rPr>
          <w:iCs/>
          <w:lang w:val="de-DE" w:bidi="de-DE"/>
        </w:rPr>
        <w:t xml:space="preserve"> sowie die Skizzen: streichen. Folgende Begriffsbestimmung einfügen:</w:t>
      </w:r>
    </w:p>
    <w:p w:rsidR="000D2750" w:rsidRPr="0044052B" w:rsidRDefault="000D2750" w:rsidP="000D2750">
      <w:pPr>
        <w:suppressAutoHyphens w:val="0"/>
        <w:spacing w:after="60"/>
        <w:ind w:left="1134" w:right="1134"/>
        <w:jc w:val="both"/>
        <w:rPr>
          <w:rFonts w:eastAsia="Calibri"/>
          <w:bCs/>
          <w:iCs/>
          <w:lang w:val="de-DE"/>
        </w:rPr>
      </w:pPr>
      <w:r w:rsidRPr="0044052B">
        <w:rPr>
          <w:rFonts w:eastAsia="Calibri"/>
          <w:bCs/>
          <w:i/>
          <w:iCs/>
          <w:lang w:val="de-DE"/>
        </w:rPr>
        <w:t>„</w:t>
      </w:r>
      <w:r w:rsidRPr="0044052B">
        <w:rPr>
          <w:rFonts w:eastAsia="Calibri"/>
          <w:b/>
          <w:bCs/>
          <w:i/>
          <w:iCs/>
          <w:lang w:val="de-DE"/>
        </w:rPr>
        <w:t xml:space="preserve">Bereich der Ladung: </w:t>
      </w:r>
      <w:r w:rsidRPr="0044052B">
        <w:rPr>
          <w:rFonts w:eastAsia="Calibri"/>
          <w:bCs/>
          <w:iCs/>
          <w:lang w:val="de-DE"/>
        </w:rPr>
        <w:t>Die Gesamtheit folgender Räume an Bord von Tankschiffen:</w:t>
      </w:r>
    </w:p>
    <w:p w:rsidR="000D2750" w:rsidRPr="0044052B" w:rsidRDefault="000D2750" w:rsidP="000D2750">
      <w:pPr>
        <w:suppressAutoHyphens w:val="0"/>
        <w:spacing w:after="60"/>
        <w:ind w:left="1134" w:right="1134"/>
        <w:jc w:val="both"/>
        <w:rPr>
          <w:rFonts w:eastAsia="Calibri"/>
          <w:b/>
          <w:i/>
          <w:lang w:val="de-DE"/>
        </w:rPr>
      </w:pPr>
      <w:r w:rsidRPr="0044052B">
        <w:rPr>
          <w:rFonts w:eastAsia="Calibri"/>
          <w:b/>
          <w:i/>
          <w:lang w:val="de-DE"/>
        </w:rPr>
        <w:t>Raum unterhalb des Decks:</w:t>
      </w:r>
    </w:p>
    <w:p w:rsidR="000D2750" w:rsidRPr="0044052B" w:rsidRDefault="000D2750" w:rsidP="000D2750">
      <w:pPr>
        <w:suppressAutoHyphens w:val="0"/>
        <w:spacing w:after="60"/>
        <w:ind w:left="1134" w:right="1134"/>
        <w:jc w:val="both"/>
        <w:rPr>
          <w:rFonts w:eastAsia="Calibri"/>
          <w:lang w:val="de-DE"/>
        </w:rPr>
      </w:pPr>
      <w:r w:rsidRPr="0044052B">
        <w:rPr>
          <w:rFonts w:eastAsia="Calibri"/>
          <w:lang w:val="de-DE"/>
        </w:rPr>
        <w:t>Der Raum zwischen zwei rechtwinklig zur Mittellängsebene des Schiffes stehenden senkrechten Ebenen, zwischen welchen sich die Ladetanks, die Aufstellungsräume, die Kofferdämme, die Wallgänge und die Doppelböden befinden, wobei diese Ebenen in der Regel mit den äußeren Kofferdammschotten oder den Begrenzungsschotten der Aufstellungsräume zusammenfallen.</w:t>
      </w:r>
    </w:p>
    <w:p w:rsidR="000D2750" w:rsidRPr="0044052B" w:rsidRDefault="000D2750" w:rsidP="000D2750">
      <w:pPr>
        <w:suppressAutoHyphens w:val="0"/>
        <w:autoSpaceDE w:val="0"/>
        <w:autoSpaceDN w:val="0"/>
        <w:adjustRightInd w:val="0"/>
        <w:spacing w:after="60"/>
        <w:ind w:left="1134" w:right="1134"/>
        <w:rPr>
          <w:rFonts w:eastAsia="Calibri"/>
          <w:bCs/>
          <w:iCs/>
          <w:lang w:val="de-DE"/>
        </w:rPr>
      </w:pPr>
      <w:r w:rsidRPr="0044052B">
        <w:rPr>
          <w:rFonts w:eastAsia="Calibri"/>
          <w:b/>
          <w:bCs/>
          <w:i/>
          <w:iCs/>
          <w:lang w:val="de-DE"/>
        </w:rPr>
        <w:t>Raum oberhalb des Decks:</w:t>
      </w:r>
      <w:r w:rsidRPr="0044052B">
        <w:rPr>
          <w:rFonts w:eastAsia="Calibri"/>
          <w:bCs/>
          <w:iCs/>
          <w:lang w:val="de-DE"/>
        </w:rPr>
        <w:t xml:space="preserve"> Der Raum, der begrenzt ist</w:t>
      </w:r>
    </w:p>
    <w:p w:rsidR="000D2750" w:rsidRPr="0044052B" w:rsidRDefault="000D2750" w:rsidP="000D2750">
      <w:pPr>
        <w:suppressAutoHyphens w:val="0"/>
        <w:autoSpaceDE w:val="0"/>
        <w:autoSpaceDN w:val="0"/>
        <w:adjustRightInd w:val="0"/>
        <w:spacing w:after="60"/>
        <w:ind w:left="1418" w:right="1134" w:hanging="284"/>
        <w:jc w:val="both"/>
        <w:rPr>
          <w:rFonts w:eastAsia="Calibri"/>
          <w:bCs/>
          <w:iCs/>
          <w:lang w:val="de-DE"/>
        </w:rPr>
      </w:pPr>
      <w:r w:rsidRPr="0044052B">
        <w:rPr>
          <w:rFonts w:eastAsia="Calibri"/>
          <w:bCs/>
          <w:iCs/>
          <w:lang w:val="de-DE"/>
        </w:rPr>
        <w:t>-</w:t>
      </w:r>
      <w:r w:rsidRPr="0044052B">
        <w:rPr>
          <w:rFonts w:eastAsia="Calibri"/>
          <w:bCs/>
          <w:iCs/>
          <w:lang w:val="de-DE"/>
        </w:rPr>
        <w:tab/>
        <w:t>querschiffs durch senkrechte Ebenen, die mit den Bordwänden zusammenfallen,</w:t>
      </w:r>
    </w:p>
    <w:p w:rsidR="000D2750" w:rsidRPr="0044052B" w:rsidRDefault="000D2750" w:rsidP="000D2750">
      <w:pPr>
        <w:suppressAutoHyphens w:val="0"/>
        <w:autoSpaceDE w:val="0"/>
        <w:autoSpaceDN w:val="0"/>
        <w:adjustRightInd w:val="0"/>
        <w:spacing w:after="60"/>
        <w:ind w:left="1418" w:right="1134" w:hanging="284"/>
        <w:jc w:val="both"/>
        <w:rPr>
          <w:rFonts w:eastAsia="Calibri"/>
          <w:lang w:val="de-DE"/>
        </w:rPr>
      </w:pPr>
      <w:r w:rsidRPr="0044052B">
        <w:rPr>
          <w:rFonts w:eastAsia="Calibri"/>
          <w:lang w:val="de-DE"/>
        </w:rPr>
        <w:t>-</w:t>
      </w:r>
      <w:r w:rsidRPr="0044052B">
        <w:rPr>
          <w:rFonts w:eastAsia="Calibri"/>
          <w:lang w:val="de-DE"/>
        </w:rPr>
        <w:tab/>
        <w:t>in der Längsrichtung des Schiffes durch senkrechte Ebenen, auf Höhe der äußeren Kofferdammschotten / der Begrenzungsschotten der Aufstellungsräume,</w:t>
      </w:r>
    </w:p>
    <w:p w:rsidR="000D2750" w:rsidRPr="0044052B" w:rsidRDefault="000D2750" w:rsidP="000D2750">
      <w:pPr>
        <w:suppressAutoHyphens w:val="0"/>
        <w:autoSpaceDE w:val="0"/>
        <w:autoSpaceDN w:val="0"/>
        <w:adjustRightInd w:val="0"/>
        <w:spacing w:after="60"/>
        <w:ind w:left="1418" w:right="1134" w:hanging="284"/>
        <w:jc w:val="both"/>
        <w:rPr>
          <w:rFonts w:eastAsia="Calibri"/>
          <w:lang w:val="de-DE"/>
        </w:rPr>
      </w:pPr>
      <w:r w:rsidRPr="0044052B">
        <w:rPr>
          <w:rFonts w:eastAsia="Calibri"/>
          <w:lang w:val="de-DE"/>
        </w:rPr>
        <w:t>-</w:t>
      </w:r>
      <w:r w:rsidRPr="0044052B">
        <w:rPr>
          <w:rFonts w:eastAsia="Calibri"/>
          <w:lang w:val="de-DE"/>
        </w:rPr>
        <w:tab/>
        <w:t>nach oben durch eine 2,50 m über Deck liegende horizontale Ebene.</w:t>
      </w:r>
    </w:p>
    <w:p w:rsidR="000D2750" w:rsidRPr="0044052B" w:rsidRDefault="000D2750" w:rsidP="000D2750">
      <w:pPr>
        <w:tabs>
          <w:tab w:val="left" w:pos="2268"/>
        </w:tabs>
        <w:spacing w:after="60"/>
        <w:ind w:left="1418" w:right="1134"/>
        <w:jc w:val="both"/>
        <w:rPr>
          <w:rFonts w:eastAsia="Calibri"/>
          <w:lang w:val="de-DE"/>
        </w:rPr>
      </w:pPr>
      <w:r w:rsidRPr="0044052B">
        <w:rPr>
          <w:rFonts w:eastAsia="Calibri"/>
          <w:lang w:val="de-DE"/>
        </w:rPr>
        <w:t>Die Begrenzungsebenen in Längsrichtung des Schiffes heißen „Begrenzungsebenen des Bereichs der Ladung“.“.</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after="60"/>
        <w:ind w:left="1134" w:right="1134"/>
        <w:jc w:val="both"/>
        <w:rPr>
          <w:rFonts w:eastAsia="Calibri"/>
          <w:lang w:val="de-DE"/>
        </w:rPr>
      </w:pPr>
      <w:r w:rsidRPr="0044052B">
        <w:rPr>
          <w:rFonts w:eastAsia="Calibri"/>
          <w:lang w:val="de-DE"/>
        </w:rPr>
        <w:t>1.2.1</w:t>
      </w:r>
      <w:r w:rsidRPr="0044052B">
        <w:rPr>
          <w:rFonts w:eastAsia="Calibri"/>
          <w:lang w:val="de-DE"/>
        </w:rPr>
        <w:tab/>
        <w:t>In der Begriffsbestimmung für „</w:t>
      </w:r>
      <w:r w:rsidRPr="0044052B">
        <w:rPr>
          <w:rFonts w:eastAsia="Calibri"/>
          <w:b/>
          <w:i/>
          <w:lang w:val="de-DE"/>
        </w:rPr>
        <w:t>Dauerbrand</w:t>
      </w:r>
      <w:r w:rsidRPr="0044052B">
        <w:rPr>
          <w:rFonts w:eastAsia="Calibri"/>
          <w:lang w:val="de-DE"/>
        </w:rPr>
        <w:t>“ „</w:t>
      </w:r>
      <w:r w:rsidRPr="0044052B">
        <w:rPr>
          <w:rFonts w:eastAsia="Calibri"/>
          <w:bCs/>
          <w:lang w:val="de-DE"/>
        </w:rPr>
        <w:t>EN ISO 16852:</w:t>
      </w:r>
      <w:r w:rsidRPr="0044052B">
        <w:rPr>
          <w:rFonts w:eastAsia="Calibri"/>
          <w:lang w:val="de-DE"/>
        </w:rPr>
        <w:t>2010“ ändern in: „</w:t>
      </w:r>
      <w:r w:rsidRPr="0044052B">
        <w:rPr>
          <w:rFonts w:eastAsia="Calibri"/>
          <w:bCs/>
          <w:lang w:val="de-DE"/>
        </w:rPr>
        <w:t>ISO 16852:</w:t>
      </w:r>
      <w:r w:rsidRPr="0044052B">
        <w:rPr>
          <w:rFonts w:eastAsia="Calibri"/>
          <w:lang w:val="de-DE"/>
        </w:rPr>
        <w:t>2016“</w:t>
      </w:r>
      <w:r w:rsidRPr="0044052B">
        <w:rPr>
          <w:rFonts w:eastAsia="Calibri"/>
          <w:vertAlign w:val="superscript"/>
        </w:rPr>
        <w:footnoteReference w:id="4"/>
      </w:r>
      <w:r w:rsidRPr="0044052B">
        <w:rPr>
          <w:rFonts w:eastAsia="Calibri"/>
          <w:lang w:val="de-DE"/>
        </w:rPr>
        <w: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after="60"/>
        <w:ind w:left="1134" w:right="1134"/>
        <w:jc w:val="both"/>
        <w:rPr>
          <w:b/>
          <w:i/>
          <w:iCs/>
          <w:lang w:val="de-DE" w:bidi="de-DE"/>
        </w:rPr>
      </w:pPr>
      <w:r w:rsidRPr="0044052B">
        <w:rPr>
          <w:iCs/>
          <w:lang w:val="de-DE" w:bidi="de-DE"/>
        </w:rPr>
        <w:t>1.2.1</w:t>
      </w:r>
      <w:r w:rsidRPr="0044052B">
        <w:rPr>
          <w:iCs/>
          <w:lang w:val="de-DE" w:bidi="de-DE"/>
        </w:rPr>
        <w:tab/>
        <w:t>In der Begriffsbestimmung für „</w:t>
      </w:r>
      <w:r w:rsidRPr="0044052B">
        <w:rPr>
          <w:rFonts w:eastAsia="Calibri"/>
          <w:b/>
          <w:i/>
          <w:iCs/>
          <w:lang w:val="de-DE" w:bidi="de-DE"/>
        </w:rPr>
        <w:t>Zoneneinteilung</w:t>
      </w:r>
      <w:r w:rsidRPr="0044052B">
        <w:rPr>
          <w:iCs/>
          <w:lang w:val="de-DE" w:bidi="de-DE"/>
        </w:rPr>
        <w:t>“ den Begriff „</w:t>
      </w:r>
      <w:r w:rsidRPr="0044052B">
        <w:rPr>
          <w:b/>
          <w:i/>
          <w:iCs/>
          <w:lang w:val="de-DE" w:bidi="de-DE"/>
        </w:rPr>
        <w:t>Zoneneinteilung</w:t>
      </w:r>
      <w:r w:rsidRPr="0044052B">
        <w:rPr>
          <w:iCs/>
          <w:lang w:val="de-DE" w:bidi="de-DE"/>
        </w:rPr>
        <w:t xml:space="preserve">“ ändern in: </w:t>
      </w:r>
      <w:r w:rsidRPr="0044052B">
        <w:rPr>
          <w:b/>
          <w:i/>
          <w:iCs/>
          <w:lang w:val="de-DE" w:bidi="de-DE"/>
        </w:rPr>
        <w:t xml:space="preserve">„Einteilung von explosionsgefährdeten Bereichen“ </w:t>
      </w:r>
    </w:p>
    <w:p w:rsidR="000D2750" w:rsidRPr="0044052B" w:rsidRDefault="000D2750" w:rsidP="000D2750">
      <w:pPr>
        <w:tabs>
          <w:tab w:val="left" w:pos="2268"/>
        </w:tabs>
        <w:spacing w:after="60"/>
        <w:ind w:left="1134" w:right="1134"/>
        <w:jc w:val="both"/>
        <w:rPr>
          <w:iCs/>
          <w:lang w:val="de-DE" w:bidi="de-DE"/>
        </w:rPr>
      </w:pPr>
      <w:r w:rsidRPr="0044052B">
        <w:rPr>
          <w:iCs/>
          <w:lang w:val="de-DE" w:bidi="de-DE"/>
        </w:rPr>
        <w:t>Am Ende der Begriffsbestimmung hinzufügen: „Siehe auch Zoneneinteilung“.</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ind w:left="1134" w:right="1134"/>
        <w:jc w:val="both"/>
        <w:rPr>
          <w:rFonts w:eastAsia="Calibri"/>
          <w:b/>
          <w:i/>
          <w:iCs/>
          <w:lang w:val="de-DE" w:bidi="de-DE"/>
        </w:rPr>
      </w:pPr>
      <w:r w:rsidRPr="0044052B">
        <w:rPr>
          <w:iCs/>
          <w:lang w:val="de-DE" w:bidi="de-DE"/>
        </w:rPr>
        <w:t>1.2.1</w:t>
      </w:r>
      <w:r w:rsidRPr="0044052B">
        <w:rPr>
          <w:iCs/>
          <w:lang w:val="de-DE" w:bidi="de-DE"/>
        </w:rPr>
        <w:tab/>
        <w:t>In der Begriffsbestimmung für „</w:t>
      </w:r>
      <w:r w:rsidRPr="0044052B">
        <w:rPr>
          <w:rFonts w:eastAsia="Calibri"/>
          <w:b/>
          <w:i/>
          <w:iCs/>
          <w:lang w:val="de-DE" w:bidi="de-DE"/>
        </w:rPr>
        <w:t>Elektrische Einrichtung vom Typ „begrenzte Explosionsgefahr“:</w:t>
      </w:r>
    </w:p>
    <w:p w:rsidR="000D2750" w:rsidRPr="0044052B" w:rsidRDefault="000D2750" w:rsidP="000D2750">
      <w:pPr>
        <w:tabs>
          <w:tab w:val="left" w:pos="2268"/>
        </w:tabs>
        <w:ind w:left="1418" w:right="1134" w:hanging="284"/>
        <w:jc w:val="both"/>
        <w:rPr>
          <w:rFonts w:eastAsia="Calibri"/>
          <w:lang w:val="de-DE"/>
        </w:rPr>
      </w:pPr>
      <w:r w:rsidRPr="0044052B">
        <w:rPr>
          <w:rFonts w:eastAsia="Calibri"/>
          <w:lang w:val="de-DE"/>
        </w:rPr>
        <w:t xml:space="preserve">- </w:t>
      </w:r>
      <w:r w:rsidRPr="0044052B">
        <w:rPr>
          <w:rFonts w:eastAsia="Calibri"/>
          <w:lang w:val="de-DE"/>
        </w:rPr>
        <w:tab/>
        <w:t>im ersten Satz „</w:t>
      </w:r>
      <w:r w:rsidRPr="0044052B">
        <w:rPr>
          <w:lang w:val="de-DE"/>
        </w:rPr>
        <w:t>die oberhalb der geforderten Temperaturklasse“ ändern in: „die oberhalb 200 °C“.</w:t>
      </w:r>
    </w:p>
    <w:p w:rsidR="000D2750" w:rsidRPr="0044052B" w:rsidRDefault="000D2750" w:rsidP="000D2750">
      <w:pPr>
        <w:tabs>
          <w:tab w:val="left" w:pos="2268"/>
        </w:tabs>
        <w:ind w:left="1418" w:right="1134" w:hanging="284"/>
        <w:jc w:val="both"/>
        <w:rPr>
          <w:rFonts w:eastAsia="Calibri"/>
          <w:lang w:val="de-DE"/>
        </w:rPr>
      </w:pPr>
      <w:r w:rsidRPr="0044052B">
        <w:rPr>
          <w:rFonts w:eastAsia="Calibri"/>
          <w:lang w:val="de-DE"/>
        </w:rPr>
        <w:t xml:space="preserve">- </w:t>
      </w:r>
      <w:r w:rsidRPr="0044052B">
        <w:rPr>
          <w:rFonts w:eastAsia="Calibri"/>
          <w:lang w:val="de-DE"/>
        </w:rPr>
        <w:tab/>
        <w:t>erhält der letzte Anstrich folgenden Wortlaut: „- eine elektrische Einrichtung mit mindestens strahlwassergeschützter Kapselung (Schutzart IP 55 oder höher), die so beschaffen ist, dass bei normalem Betrieb keine Oberflächentemperaturen auftreten, die oberhalb 200 °C liegen.“.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ind w:left="1134" w:right="1134"/>
        <w:jc w:val="both"/>
        <w:rPr>
          <w:rFonts w:eastAsia="Calibri"/>
          <w:i/>
          <w:lang w:val="de-DE"/>
        </w:rPr>
      </w:pPr>
      <w:r w:rsidRPr="0044052B">
        <w:rPr>
          <w:rFonts w:eastAsia="Calibri"/>
          <w:lang w:val="de-DE"/>
        </w:rPr>
        <w:t>1.2.1</w:t>
      </w:r>
      <w:r w:rsidRPr="0044052B">
        <w:rPr>
          <w:rFonts w:eastAsia="Calibri"/>
          <w:lang w:val="de-DE"/>
        </w:rPr>
        <w:tab/>
        <w:t>Die Begriffsbestimmung „</w:t>
      </w:r>
      <w:r w:rsidRPr="0044052B">
        <w:rPr>
          <w:rFonts w:eastAsia="Calibri"/>
          <w:b/>
          <w:i/>
          <w:lang w:val="de-DE"/>
        </w:rPr>
        <w:t xml:space="preserve">Elektrische Einrichtung vom Typ „bescheinigte Sicherheit“ </w:t>
      </w:r>
      <w:r w:rsidRPr="0044052B">
        <w:rPr>
          <w:rFonts w:eastAsia="Calibri"/>
          <w:i/>
          <w:lang w:val="de-DE"/>
        </w:rPr>
        <w:t>streichen.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ind w:left="1134" w:right="1134"/>
        <w:jc w:val="both"/>
        <w:rPr>
          <w:rFonts w:eastAsia="Calibri"/>
          <w:iCs/>
          <w:lang w:val="de-DE" w:bidi="de-DE"/>
        </w:rPr>
      </w:pPr>
      <w:r w:rsidRPr="0044052B">
        <w:rPr>
          <w:iCs/>
          <w:lang w:val="de-DE" w:bidi="de-DE"/>
        </w:rPr>
        <w:t>1.2.1</w:t>
      </w:r>
      <w:r w:rsidRPr="0044052B">
        <w:rPr>
          <w:iCs/>
          <w:lang w:val="de-DE" w:bidi="de-DE"/>
        </w:rPr>
        <w:tab/>
        <w:t>In der Begriffsbestimmung für „</w:t>
      </w:r>
      <w:r w:rsidRPr="0044052B">
        <w:rPr>
          <w:rFonts w:eastAsia="Calibri"/>
          <w:b/>
          <w:i/>
          <w:iCs/>
          <w:lang w:val="de-DE" w:bidi="de-DE"/>
        </w:rPr>
        <w:t xml:space="preserve">Explosionsgefährdete Bereiche“ </w:t>
      </w:r>
      <w:r w:rsidRPr="0044052B">
        <w:rPr>
          <w:rFonts w:eastAsia="Calibri"/>
          <w:iCs/>
          <w:lang w:val="de-DE" w:bidi="de-DE"/>
        </w:rPr>
        <w:t>am Ende folgenden Satz hinzufügen:</w:t>
      </w:r>
      <w:r w:rsidRPr="0044052B">
        <w:rPr>
          <w:rFonts w:eastAsia="Calibri"/>
          <w:i/>
          <w:iCs/>
          <w:lang w:val="de-DE" w:bidi="de-DE"/>
        </w:rPr>
        <w:t xml:space="preserve"> „</w:t>
      </w:r>
      <w:r w:rsidRPr="0044052B">
        <w:rPr>
          <w:rFonts w:eastAsia="Calibri"/>
          <w:iCs/>
          <w:lang w:val="de-DE" w:bidi="de-DE"/>
        </w:rPr>
        <w:t>Explosionsgefährdete Bereiche werden nach Häufigkeit und Dauer des Auftretens von explosionsfähiger Atmosphäre in Zonen eingeteilt. Siehe auch „Einteilung von explosionsgefährdeten Bereichen“, „Explosionsschutz“, „Zoneneinteilung“ für Tankschiffe und „Geschützter Bereich“ für Trockengüterschiffe.“.</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ind w:left="1134" w:right="1134"/>
        <w:jc w:val="both"/>
        <w:rPr>
          <w:iCs/>
          <w:lang w:val="de-DE" w:bidi="de-DE"/>
        </w:rPr>
      </w:pPr>
      <w:r w:rsidRPr="0044052B">
        <w:rPr>
          <w:iCs/>
          <w:lang w:val="de-DE" w:bidi="de-DE"/>
        </w:rPr>
        <w:t>1.2.1</w:t>
      </w:r>
      <w:r w:rsidRPr="0044052B">
        <w:rPr>
          <w:iCs/>
          <w:lang w:val="de-DE" w:bidi="de-DE"/>
        </w:rPr>
        <w:tab/>
        <w:t>Die Begriffsbestimmung für „</w:t>
      </w:r>
      <w:r w:rsidRPr="0044052B">
        <w:rPr>
          <w:rFonts w:eastAsia="Calibri"/>
          <w:b/>
          <w:i/>
          <w:iCs/>
          <w:lang w:val="de-DE" w:bidi="de-DE"/>
        </w:rPr>
        <w:t>Flammendurchschlagsicherung</w:t>
      </w:r>
      <w:r w:rsidRPr="0044052B">
        <w:rPr>
          <w:iCs/>
          <w:lang w:val="de-DE" w:bidi="de-DE"/>
        </w:rPr>
        <w:t>“ erhält folgenden Wortlaut:</w:t>
      </w:r>
    </w:p>
    <w:p w:rsidR="000D2750" w:rsidRPr="0044052B" w:rsidRDefault="000D2750" w:rsidP="000D2750">
      <w:pPr>
        <w:spacing w:before="60"/>
        <w:ind w:left="1134" w:right="1134"/>
        <w:jc w:val="both"/>
        <w:rPr>
          <w:rFonts w:eastAsia="Calibri"/>
          <w:bCs/>
          <w:iCs/>
          <w:lang w:val="de-DE"/>
        </w:rPr>
      </w:pPr>
      <w:r w:rsidRPr="0044052B">
        <w:rPr>
          <w:rFonts w:eastAsia="Calibri"/>
          <w:b/>
          <w:bCs/>
          <w:i/>
          <w:iCs/>
          <w:lang w:val="de-DE"/>
        </w:rPr>
        <w:t xml:space="preserve">„Flammendurchschlagsicherung: </w:t>
      </w:r>
      <w:r w:rsidRPr="0044052B">
        <w:rPr>
          <w:rFonts w:eastAsia="Calibri"/>
          <w:bCs/>
          <w:iCs/>
          <w:lang w:val="de-DE"/>
        </w:rPr>
        <w:t>Eine Einrichtung, welche an der Öffnung eines Anlagenteils oder in der verbindenden Rohrleitung eines Systems von Anlagen eingebaut ist und deren vorgesehene Funktion es ist, den Durchfluss zu ermöglichen, aber den Flammendurchschlag zu verhindern. Die Flammendurchschlagsicherung muss nach der internationalen Norm ISO 16852:2016</w:t>
      </w:r>
      <w:r w:rsidRPr="0044052B">
        <w:rPr>
          <w:rFonts w:eastAsia="Calibri"/>
          <w:bCs/>
          <w:iCs/>
          <w:vertAlign w:val="superscript"/>
          <w:lang w:val="de-DE"/>
        </w:rPr>
        <w:footnoteReference w:id="5"/>
      </w:r>
      <w:r w:rsidRPr="0044052B">
        <w:rPr>
          <w:rFonts w:eastAsia="Calibri"/>
          <w:bCs/>
          <w:iCs/>
          <w:vertAlign w:val="superscript"/>
          <w:lang w:val="de-DE"/>
        </w:rPr>
        <w:t>)</w:t>
      </w:r>
      <w:r w:rsidRPr="0044052B">
        <w:rPr>
          <w:rFonts w:eastAsia="Calibri"/>
          <w:bCs/>
          <w:iCs/>
          <w:lang w:val="de-DE"/>
        </w:rPr>
        <w:t xml:space="preserve"> geprüft sein und es muss nachgewiesen sein, dass sie den anwendbaren Anforderungen entspricht (z.B. Konformitätsbewertungsverfahren nach Richtlinie 2014/34/EU</w:t>
      </w:r>
      <w:r w:rsidRPr="0044052B">
        <w:rPr>
          <w:rFonts w:eastAsia="Calibri"/>
          <w:bCs/>
          <w:iCs/>
          <w:vertAlign w:val="superscript"/>
          <w:lang w:val="de-DE"/>
        </w:rPr>
        <w:footnoteReference w:id="6"/>
      </w:r>
      <w:r w:rsidRPr="0044052B">
        <w:rPr>
          <w:rFonts w:eastAsia="Calibri"/>
          <w:bCs/>
          <w:iCs/>
          <w:vertAlign w:val="superscript"/>
          <w:lang w:val="de-DE"/>
        </w:rPr>
        <w:t>)</w:t>
      </w:r>
      <w:r w:rsidRPr="0044052B">
        <w:rPr>
          <w:rFonts w:eastAsia="Calibri"/>
          <w:bCs/>
          <w:iCs/>
          <w:lang w:val="de-DE"/>
        </w:rPr>
        <w:t>, oder ECE/Trade/391</w:t>
      </w:r>
      <w:r w:rsidRPr="0044052B">
        <w:rPr>
          <w:rFonts w:eastAsia="Calibri"/>
          <w:bCs/>
          <w:iCs/>
          <w:vertAlign w:val="superscript"/>
          <w:lang w:val="de-DE"/>
        </w:rPr>
        <w:footnoteReference w:id="7"/>
      </w:r>
      <w:r w:rsidRPr="0044052B">
        <w:rPr>
          <w:rFonts w:eastAsia="Calibri"/>
          <w:bCs/>
          <w:iCs/>
          <w:vertAlign w:val="superscript"/>
          <w:lang w:val="de-DE"/>
        </w:rPr>
        <w:t xml:space="preserve">) </w:t>
      </w:r>
      <w:r w:rsidRPr="0044052B">
        <w:rPr>
          <w:rFonts w:eastAsia="Calibri"/>
          <w:bCs/>
          <w:iCs/>
          <w:lang w:val="de-DE"/>
        </w:rPr>
        <w:t>oder mindestens gleichwertig).“.</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6E263F" w:rsidRDefault="006E263F">
      <w:pPr>
        <w:suppressAutoHyphens w:val="0"/>
        <w:spacing w:line="240" w:lineRule="auto"/>
        <w:rPr>
          <w:rFonts w:eastAsia="Calibri"/>
          <w:bCs/>
          <w:iCs/>
          <w:lang w:val="de-DE" w:bidi="de-DE"/>
        </w:rPr>
      </w:pPr>
      <w:r>
        <w:rPr>
          <w:rFonts w:eastAsia="Calibri"/>
          <w:bCs/>
          <w:iCs/>
          <w:lang w:val="de-DE" w:bidi="de-DE"/>
        </w:rPr>
        <w:br w:type="page"/>
      </w:r>
    </w:p>
    <w:p w:rsidR="000D2750" w:rsidRPr="0044052B" w:rsidRDefault="000D2750" w:rsidP="000D2750">
      <w:pPr>
        <w:tabs>
          <w:tab w:val="left" w:pos="2268"/>
        </w:tabs>
        <w:spacing w:before="240"/>
        <w:ind w:left="1134" w:right="1134"/>
        <w:jc w:val="both"/>
        <w:rPr>
          <w:rFonts w:eastAsia="Calibri"/>
          <w:bCs/>
          <w:iCs/>
          <w:lang w:val="de-DE" w:bidi="de-DE"/>
        </w:rPr>
      </w:pPr>
      <w:r w:rsidRPr="0044052B">
        <w:rPr>
          <w:rFonts w:eastAsia="Calibri"/>
          <w:bCs/>
          <w:iCs/>
          <w:lang w:val="de-DE" w:bidi="de-DE"/>
        </w:rPr>
        <w:t>1.2.1</w:t>
      </w:r>
      <w:r w:rsidRPr="0044052B">
        <w:rPr>
          <w:rFonts w:eastAsia="Calibri"/>
          <w:bCs/>
          <w:iCs/>
          <w:lang w:val="de-DE" w:bidi="de-DE"/>
        </w:rPr>
        <w:tab/>
        <w:t>Die Begriffsbestimmung für „</w:t>
      </w:r>
      <w:r w:rsidRPr="0044052B">
        <w:rPr>
          <w:rFonts w:eastAsia="Calibri"/>
          <w:b/>
          <w:bCs/>
          <w:i/>
          <w:iCs/>
          <w:lang w:val="de-DE" w:bidi="de-DE"/>
        </w:rPr>
        <w:t>Gasspüranlage</w:t>
      </w:r>
      <w:r w:rsidRPr="0044052B">
        <w:rPr>
          <w:rFonts w:eastAsia="Calibri"/>
          <w:bCs/>
          <w:iCs/>
          <w:lang w:val="de-DE" w:bidi="de-DE"/>
        </w:rPr>
        <w:t xml:space="preserve"> “ erhält folgenden Wortlaut:</w:t>
      </w:r>
    </w:p>
    <w:p w:rsidR="000D2750" w:rsidRPr="0044052B" w:rsidRDefault="000D2750" w:rsidP="000D2750">
      <w:pPr>
        <w:suppressAutoHyphens w:val="0"/>
        <w:autoSpaceDE w:val="0"/>
        <w:autoSpaceDN w:val="0"/>
        <w:adjustRightInd w:val="0"/>
        <w:spacing w:before="60"/>
        <w:ind w:left="1134" w:right="1134"/>
        <w:jc w:val="both"/>
        <w:rPr>
          <w:rFonts w:eastAsia="Calibri"/>
          <w:bCs/>
          <w:iCs/>
          <w:lang w:val="de-DE"/>
        </w:rPr>
      </w:pPr>
      <w:r w:rsidRPr="0044052B">
        <w:rPr>
          <w:rFonts w:eastAsia="Calibri"/>
          <w:b/>
          <w:bCs/>
          <w:i/>
          <w:iCs/>
          <w:lang w:val="de-DE"/>
        </w:rPr>
        <w:t xml:space="preserve">„Gasspüranlage: </w:t>
      </w:r>
      <w:r w:rsidRPr="0044052B">
        <w:rPr>
          <w:rFonts w:eastAsia="Calibri"/>
          <w:bCs/>
          <w:iCs/>
          <w:lang w:val="de-DE"/>
        </w:rPr>
        <w:t>Eine dauerhaft stationär arbeitende Messeinrichtung mit direkt messenden Sensoren, mit der rechtzeitig bedeutsame Konzentrationen brennbarer Gase unterhalb ihrer UEG gemessen werden können und bei Überschreiten eines Grenzwertes ein Alarm ausgelöst werden kann. Sie muss zumindest auf n-Hexan kalibriert sein. Die Ansprechschwelle der Sensoren beträgt höchstens 10 % der UEG von n-Hexan.</w:t>
      </w:r>
    </w:p>
    <w:p w:rsidR="000D2750" w:rsidRPr="0044052B" w:rsidRDefault="000D2750" w:rsidP="000D2750">
      <w:pPr>
        <w:tabs>
          <w:tab w:val="left" w:pos="2268"/>
        </w:tabs>
        <w:ind w:left="1134" w:right="1134"/>
        <w:jc w:val="both"/>
        <w:rPr>
          <w:rFonts w:eastAsia="Calibri"/>
          <w:lang w:val="de-DE"/>
        </w:rPr>
      </w:pPr>
      <w:r w:rsidRPr="0044052B">
        <w:rPr>
          <w:rFonts w:eastAsia="Calibri"/>
          <w:lang w:val="de-DE"/>
        </w:rPr>
        <w:t>Sie muss nach IEC/EN</w:t>
      </w:r>
      <w:r w:rsidRPr="0044052B">
        <w:rPr>
          <w:rFonts w:eastAsia="Calibri"/>
          <w:vertAlign w:val="superscript"/>
          <w:lang w:val="de-DE"/>
        </w:rPr>
        <w:footnoteReference w:id="8"/>
      </w:r>
      <w:r w:rsidRPr="0044052B">
        <w:rPr>
          <w:rFonts w:eastAsia="Calibri"/>
          <w:vertAlign w:val="superscript"/>
          <w:lang w:val="de-DE"/>
        </w:rPr>
        <w:t>)</w:t>
      </w:r>
      <w:r w:rsidRPr="0044052B">
        <w:rPr>
          <w:rFonts w:eastAsia="Calibri"/>
          <w:lang w:val="de-DE"/>
        </w:rPr>
        <w:t xml:space="preserve"> 60079-29-1:2016 und bei elektronisch arbeitenden Anlagen zusätzlich nach EN 50271:2010 geprüft sein. Wenn sie in explosionsgefährdeten Bereichen eingesetzt wird, muss sie zusätzlich die Anforderungen für den Einsatz in der jeweiligen Zone erfüllen und es muss nachgewiesen sein, dass sie den anwendbaren Anforderungen entspricht (z.B. Konformitätsbewertungsverfahren nach Richtlinie 2014/34/EU</w:t>
      </w:r>
      <w:r w:rsidRPr="0044052B">
        <w:rPr>
          <w:rFonts w:eastAsia="Calibri"/>
          <w:vertAlign w:val="superscript"/>
          <w:lang w:val="de-DE"/>
        </w:rPr>
        <w:footnoteReference w:id="9"/>
      </w:r>
      <w:r w:rsidRPr="0044052B">
        <w:rPr>
          <w:rFonts w:eastAsia="Calibri"/>
          <w:vertAlign w:val="superscript"/>
          <w:lang w:val="de-DE"/>
        </w:rPr>
        <w:t>)</w:t>
      </w:r>
      <w:r w:rsidRPr="0044052B">
        <w:rPr>
          <w:rFonts w:eastAsia="Calibri"/>
          <w:lang w:val="de-DE"/>
        </w:rPr>
        <w:t>, IECEx-System</w:t>
      </w:r>
      <w:r w:rsidRPr="0044052B">
        <w:rPr>
          <w:rFonts w:eastAsia="Calibri"/>
          <w:vertAlign w:val="superscript"/>
          <w:lang w:val="de-DE"/>
        </w:rPr>
        <w:footnoteReference w:id="10"/>
      </w:r>
      <w:r w:rsidRPr="0044052B">
        <w:rPr>
          <w:rFonts w:eastAsia="Calibri"/>
          <w:vertAlign w:val="superscript"/>
          <w:lang w:val="de-DE"/>
        </w:rPr>
        <w:t xml:space="preserve">), </w:t>
      </w:r>
      <w:r w:rsidRPr="0044052B">
        <w:rPr>
          <w:rFonts w:eastAsia="Calibri"/>
          <w:lang w:val="de-DE"/>
        </w:rPr>
        <w:t>oder ECE/Trade/391</w:t>
      </w:r>
      <w:r w:rsidRPr="0044052B">
        <w:rPr>
          <w:rFonts w:eastAsia="Calibri"/>
          <w:vertAlign w:val="superscript"/>
          <w:lang w:val="de-DE"/>
        </w:rPr>
        <w:footnoteReference w:id="11"/>
      </w:r>
      <w:r w:rsidRPr="0044052B">
        <w:rPr>
          <w:rFonts w:eastAsia="Calibri"/>
          <w:vertAlign w:val="superscript"/>
          <w:lang w:val="de-DE"/>
        </w:rPr>
        <w:t xml:space="preserve">) </w:t>
      </w:r>
      <w:r w:rsidRPr="0044052B">
        <w:rPr>
          <w:rFonts w:eastAsia="Calibri"/>
          <w:lang w:val="de-DE"/>
        </w:rPr>
        <w:t>oder mindestens gleichwertig).“.</w:t>
      </w:r>
    </w:p>
    <w:p w:rsidR="000D2750" w:rsidRPr="0044052B" w:rsidRDefault="000D2750" w:rsidP="000D2750">
      <w:pPr>
        <w:spacing w:before="120" w:after="120"/>
        <w:ind w:left="1134" w:right="1134"/>
        <w:jc w:val="both"/>
        <w:rPr>
          <w:rFonts w:eastAsia="Calibri"/>
          <w:bCs/>
          <w:iCs/>
          <w:lang w:val="de-DE" w:bidi="de-DE"/>
        </w:rPr>
      </w:pPr>
      <w:r w:rsidRPr="0044052B">
        <w:rPr>
          <w:i/>
          <w:lang w:val="de-DE"/>
        </w:rPr>
        <w:t>(Referenzdokumente: ECE/TRANS/WP.15/AC.2/2018/11, wie durch informelles Dokument INF.21 geändert)</w:t>
      </w:r>
    </w:p>
    <w:p w:rsidR="000D2750" w:rsidRPr="0044052B" w:rsidRDefault="000D2750" w:rsidP="000D2750">
      <w:pPr>
        <w:tabs>
          <w:tab w:val="left" w:pos="2268"/>
        </w:tabs>
        <w:spacing w:before="240"/>
        <w:ind w:left="1134" w:right="1134"/>
        <w:jc w:val="both"/>
        <w:rPr>
          <w:rFonts w:eastAsia="Calibri"/>
          <w:bCs/>
          <w:iCs/>
          <w:lang w:val="de-DE" w:bidi="de-DE"/>
        </w:rPr>
      </w:pPr>
      <w:r w:rsidRPr="0044052B">
        <w:rPr>
          <w:rFonts w:eastAsia="Calibri"/>
          <w:bCs/>
          <w:iCs/>
          <w:lang w:val="de-DE" w:bidi="de-DE"/>
        </w:rPr>
        <w:t>1.2.1</w:t>
      </w:r>
      <w:r w:rsidRPr="0044052B">
        <w:rPr>
          <w:rFonts w:eastAsia="Calibri"/>
          <w:bCs/>
          <w:iCs/>
          <w:lang w:val="de-DE" w:bidi="de-DE"/>
        </w:rPr>
        <w:tab/>
        <w:t>Die Begriffsbestimmung für „</w:t>
      </w:r>
      <w:r w:rsidRPr="0044052B">
        <w:rPr>
          <w:rFonts w:eastAsia="Calibri"/>
          <w:b/>
          <w:bCs/>
          <w:i/>
          <w:iCs/>
          <w:lang w:val="de-DE" w:bidi="de-DE"/>
        </w:rPr>
        <w:t>Gasspürgerät</w:t>
      </w:r>
      <w:r w:rsidRPr="0044052B">
        <w:rPr>
          <w:rFonts w:eastAsia="Calibri"/>
          <w:bCs/>
          <w:iCs/>
          <w:lang w:val="de-DE" w:bidi="de-DE"/>
        </w:rPr>
        <w:t xml:space="preserve"> “ erhält folgenden Wortlaut:</w:t>
      </w:r>
    </w:p>
    <w:p w:rsidR="000D2750" w:rsidRPr="0044052B" w:rsidRDefault="000D2750" w:rsidP="000D2750">
      <w:pPr>
        <w:suppressAutoHyphens w:val="0"/>
        <w:autoSpaceDE w:val="0"/>
        <w:autoSpaceDN w:val="0"/>
        <w:adjustRightInd w:val="0"/>
        <w:spacing w:before="60"/>
        <w:ind w:left="1134" w:right="1134"/>
        <w:jc w:val="both"/>
        <w:rPr>
          <w:rFonts w:eastAsia="Calibri"/>
          <w:bCs/>
          <w:iCs/>
          <w:lang w:val="de-DE"/>
        </w:rPr>
      </w:pPr>
      <w:r w:rsidRPr="0044052B">
        <w:rPr>
          <w:rFonts w:eastAsia="Calibri"/>
          <w:b/>
          <w:bCs/>
          <w:i/>
          <w:iCs/>
          <w:lang w:val="de-DE"/>
        </w:rPr>
        <w:t>„Gasspürgerät:</w:t>
      </w:r>
      <w:r w:rsidRPr="0044052B">
        <w:rPr>
          <w:rFonts w:eastAsia="Calibri"/>
          <w:bCs/>
          <w:iCs/>
          <w:lang w:val="de-DE"/>
        </w:rPr>
        <w:t xml:space="preserve"> Ein tragbares Gerät, mit dem bedeutsame Konzentrationen brennbarer Gase unterhalb der UEG gemessen werden können und welches die Konzentration dieser Gase eindeutig anzeigt. Gasspürgeräte können sowohl als Einzelmessgeräte als auch als Kombinationsmessgeräte zur Messung von brennbaren Gasen und Sauerstoff ausgeführt sein. Das Gerät muss so beschaffen sein, dass auch Messungen möglich sind, ohne die zu prüfenden Räume zu betreten.</w:t>
      </w:r>
    </w:p>
    <w:p w:rsidR="000D2750" w:rsidRPr="0044052B" w:rsidRDefault="000D2750" w:rsidP="000D2750">
      <w:pPr>
        <w:tabs>
          <w:tab w:val="left" w:pos="2268"/>
        </w:tabs>
        <w:spacing w:before="120"/>
        <w:ind w:left="1134" w:right="1134"/>
        <w:jc w:val="both"/>
        <w:rPr>
          <w:rFonts w:eastAsia="Calibri"/>
          <w:lang w:val="de-DE" w:eastAsia="de-DE"/>
        </w:rPr>
      </w:pPr>
      <w:r w:rsidRPr="0044052B">
        <w:rPr>
          <w:rFonts w:eastAsia="Calibri"/>
          <w:lang w:val="de-DE" w:eastAsia="de-DE"/>
        </w:rPr>
        <w:t>Die Ansprechschwelle der Sensoren beträgt höchstens 5 % der UEG des kritischsten Stoffes der Schiffsstoffliste bei Tankschiffen bzw. der Ladung bei Trockengüterschiffen. Das Gasspürgerät muss nach IEC/EN</w:t>
      </w:r>
      <w:r w:rsidRPr="0044052B">
        <w:rPr>
          <w:rFonts w:eastAsia="Calibri"/>
          <w:vertAlign w:val="superscript"/>
          <w:lang w:val="de-DE" w:eastAsia="de-DE"/>
        </w:rPr>
        <w:footnoteReference w:id="12"/>
      </w:r>
      <w:r w:rsidRPr="0044052B">
        <w:rPr>
          <w:rFonts w:eastAsia="Calibri"/>
          <w:vertAlign w:val="superscript"/>
          <w:lang w:val="de-DE" w:eastAsia="de-DE"/>
        </w:rPr>
        <w:t>)</w:t>
      </w:r>
      <w:r w:rsidRPr="0044052B">
        <w:rPr>
          <w:rFonts w:eastAsia="Calibri"/>
          <w:lang w:val="de-DE" w:eastAsia="de-DE"/>
        </w:rPr>
        <w:t xml:space="preserve"> 60079-29-1:2016, geprüft sein. Wenn es in explosionsgefährdeten Bereichen eingesetzt wird, muss es zusätzlich die Anforderungen für den Einsatz in der jeweiligen Zone erfüllen und es muss nachgewiesen sein, dass es den anwendbaren Anforderungen entspricht (z.B. Konformitätsbewertungsverfahren nach Richtlinie 2014/34/EU</w:t>
      </w:r>
      <w:r w:rsidRPr="0044052B">
        <w:rPr>
          <w:rFonts w:eastAsia="Calibri"/>
          <w:vertAlign w:val="superscript"/>
          <w:lang w:val="de-DE" w:eastAsia="de-DE"/>
        </w:rPr>
        <w:footnoteReference w:id="13"/>
      </w:r>
      <w:r w:rsidRPr="0044052B">
        <w:rPr>
          <w:rFonts w:eastAsia="Calibri"/>
          <w:vertAlign w:val="superscript"/>
          <w:lang w:val="de-DE" w:eastAsia="de-DE"/>
        </w:rPr>
        <w:t>)</w:t>
      </w:r>
      <w:r w:rsidRPr="0044052B">
        <w:rPr>
          <w:rFonts w:eastAsia="Calibri"/>
          <w:lang w:val="de-DE" w:eastAsia="de-DE"/>
        </w:rPr>
        <w:t>, IECEx-System</w:t>
      </w:r>
      <w:r w:rsidRPr="0044052B">
        <w:rPr>
          <w:rFonts w:eastAsia="Calibri"/>
          <w:vertAlign w:val="superscript"/>
          <w:lang w:val="de-DE" w:eastAsia="de-DE"/>
        </w:rPr>
        <w:footnoteReference w:id="14"/>
      </w:r>
      <w:r w:rsidRPr="0044052B">
        <w:rPr>
          <w:rFonts w:eastAsia="Calibri"/>
          <w:vertAlign w:val="superscript"/>
          <w:lang w:val="de-DE" w:eastAsia="de-DE"/>
        </w:rPr>
        <w:t xml:space="preserve">) </w:t>
      </w:r>
      <w:r w:rsidRPr="0044052B">
        <w:rPr>
          <w:rFonts w:eastAsia="Calibri"/>
          <w:lang w:val="de-DE" w:eastAsia="de-DE"/>
        </w:rPr>
        <w:t>oder ECE Trade 391</w:t>
      </w:r>
      <w:r w:rsidRPr="0044052B">
        <w:rPr>
          <w:rFonts w:eastAsia="Calibri"/>
          <w:vertAlign w:val="superscript"/>
          <w:lang w:val="de-DE" w:eastAsia="de-DE"/>
        </w:rPr>
        <w:footnoteReference w:id="15"/>
      </w:r>
      <w:r w:rsidRPr="0044052B">
        <w:rPr>
          <w:rFonts w:eastAsia="Calibri"/>
          <w:vertAlign w:val="superscript"/>
          <w:lang w:val="de-DE" w:eastAsia="de-DE"/>
        </w:rPr>
        <w:t>)</w:t>
      </w:r>
      <w:r w:rsidRPr="0044052B">
        <w:rPr>
          <w:rFonts w:eastAsia="Calibri"/>
          <w:lang w:val="de-DE" w:eastAsia="de-DE"/>
        </w:rPr>
        <w:t>oder mindestens gleichwertig).“.</w:t>
      </w:r>
    </w:p>
    <w:p w:rsidR="000D2750" w:rsidRPr="0044052B" w:rsidRDefault="000D2750" w:rsidP="000D2750">
      <w:pPr>
        <w:spacing w:before="120" w:after="120"/>
        <w:ind w:left="1134" w:right="1134"/>
        <w:jc w:val="both"/>
        <w:rPr>
          <w:i/>
          <w:lang w:val="de-DE"/>
        </w:rPr>
      </w:pPr>
      <w:r w:rsidRPr="0044052B">
        <w:rPr>
          <w:i/>
          <w:lang w:val="de-DE"/>
        </w:rPr>
        <w:t>(Referenzdokumente: ECE/TRANS/WP.15/AC.2/2018/11 und informelles Dokument INF.21, wie geändert)</w:t>
      </w:r>
    </w:p>
    <w:p w:rsidR="000D2750" w:rsidRPr="0044052B" w:rsidRDefault="000D2750" w:rsidP="000D2750">
      <w:pPr>
        <w:tabs>
          <w:tab w:val="left" w:pos="2268"/>
        </w:tabs>
        <w:spacing w:before="240"/>
        <w:ind w:left="1134" w:right="1134"/>
        <w:jc w:val="both"/>
        <w:rPr>
          <w:rFonts w:eastAsia="Calibri"/>
          <w:b/>
          <w:i/>
          <w:iCs/>
          <w:lang w:val="de-DE" w:bidi="de-DE"/>
        </w:rPr>
      </w:pPr>
      <w:r w:rsidRPr="0044052B">
        <w:rPr>
          <w:iCs/>
          <w:lang w:val="de-DE" w:bidi="de-DE"/>
        </w:rPr>
        <w:t>1.2.1</w:t>
      </w:r>
      <w:r w:rsidRPr="0044052B">
        <w:rPr>
          <w:iCs/>
          <w:lang w:val="de-DE" w:bidi="de-DE"/>
        </w:rPr>
        <w:tab/>
        <w:t>In der Begriffsbestimmung für „</w:t>
      </w:r>
      <w:r w:rsidRPr="0044052B">
        <w:rPr>
          <w:rFonts w:eastAsia="Calibri"/>
          <w:b/>
          <w:i/>
          <w:iCs/>
          <w:lang w:val="de-DE" w:bidi="de-DE"/>
        </w:rPr>
        <w:t>Geschützter Bereich“:</w:t>
      </w:r>
    </w:p>
    <w:p w:rsidR="000D2750" w:rsidRPr="0044052B" w:rsidRDefault="000D2750" w:rsidP="000D2750">
      <w:pPr>
        <w:tabs>
          <w:tab w:val="left" w:pos="2268"/>
        </w:tabs>
        <w:ind w:left="1418" w:right="1134" w:hanging="284"/>
        <w:jc w:val="both"/>
        <w:rPr>
          <w:lang w:val="de-DE"/>
        </w:rPr>
      </w:pPr>
      <w:r w:rsidRPr="0044052B">
        <w:rPr>
          <w:rFonts w:eastAsia="Calibri"/>
          <w:lang w:val="de-DE"/>
        </w:rPr>
        <w:t xml:space="preserve">- </w:t>
      </w:r>
      <w:r w:rsidRPr="0044052B">
        <w:rPr>
          <w:rFonts w:eastAsia="Calibri"/>
          <w:lang w:val="de-DE"/>
        </w:rPr>
        <w:tab/>
        <w:t>am Anfang folgenden Satz hinzufügen: „</w:t>
      </w:r>
      <w:r w:rsidRPr="0044052B">
        <w:rPr>
          <w:lang w:val="de-DE"/>
        </w:rPr>
        <w:t>Die Gesamtheit folgender Räume an Bord von Trockengüterschiffen:“.</w:t>
      </w:r>
    </w:p>
    <w:p w:rsidR="000D2750" w:rsidRPr="0044052B" w:rsidRDefault="000D2750" w:rsidP="000D2750">
      <w:pPr>
        <w:tabs>
          <w:tab w:val="left" w:pos="2268"/>
        </w:tabs>
        <w:ind w:left="1418" w:right="1134" w:hanging="284"/>
        <w:jc w:val="both"/>
        <w:rPr>
          <w:bCs/>
          <w:lang w:val="de-DE" w:eastAsia="de-DE"/>
        </w:rPr>
      </w:pPr>
      <w:r w:rsidRPr="0044052B">
        <w:rPr>
          <w:bCs/>
          <w:lang w:val="de-DE" w:eastAsia="de-DE"/>
        </w:rPr>
        <w:t>-</w:t>
      </w:r>
      <w:r w:rsidRPr="0044052B">
        <w:rPr>
          <w:bCs/>
          <w:lang w:val="de-DE" w:eastAsia="de-DE"/>
        </w:rPr>
        <w:tab/>
        <w:t>„vergleichbar Zone“ ändern in: „Zone“ (zweimal).</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6E263F" w:rsidRDefault="006E263F">
      <w:pPr>
        <w:suppressAutoHyphens w:val="0"/>
        <w:spacing w:line="240" w:lineRule="auto"/>
        <w:rPr>
          <w:rFonts w:eastAsia="Calibri"/>
          <w:bCs/>
          <w:iCs/>
          <w:lang w:val="de-DE" w:bidi="de-DE"/>
        </w:rPr>
      </w:pPr>
      <w:r>
        <w:rPr>
          <w:rFonts w:eastAsia="Calibri"/>
          <w:bCs/>
          <w:iCs/>
          <w:lang w:val="de-DE" w:bidi="de-DE"/>
        </w:rPr>
        <w:br w:type="page"/>
      </w:r>
    </w:p>
    <w:p w:rsidR="000D2750" w:rsidRPr="0044052B" w:rsidRDefault="000D2750" w:rsidP="000D2750">
      <w:pPr>
        <w:tabs>
          <w:tab w:val="left" w:pos="2268"/>
        </w:tabs>
        <w:spacing w:before="240"/>
        <w:ind w:left="1134" w:right="1134"/>
        <w:jc w:val="both"/>
        <w:rPr>
          <w:rFonts w:eastAsia="Calibri"/>
          <w:bCs/>
          <w:iCs/>
          <w:lang w:val="de-DE" w:bidi="de-DE"/>
        </w:rPr>
      </w:pPr>
      <w:r w:rsidRPr="0044052B">
        <w:rPr>
          <w:rFonts w:eastAsia="Calibri"/>
          <w:bCs/>
          <w:iCs/>
          <w:lang w:val="de-DE" w:bidi="de-DE"/>
        </w:rPr>
        <w:t>1.2.1</w:t>
      </w:r>
      <w:r w:rsidRPr="0044052B">
        <w:rPr>
          <w:rFonts w:eastAsia="Calibri"/>
          <w:bCs/>
          <w:iCs/>
          <w:lang w:val="de-DE" w:bidi="de-DE"/>
        </w:rPr>
        <w:tab/>
        <w:t>Die Begriffsbestimmung für „</w:t>
      </w:r>
      <w:r w:rsidRPr="0044052B">
        <w:rPr>
          <w:rFonts w:eastAsia="Calibri"/>
          <w:b/>
          <w:bCs/>
          <w:i/>
          <w:iCs/>
          <w:lang w:val="de-DE" w:bidi="de-DE"/>
        </w:rPr>
        <w:t>Hochgeschwindigkeitsventil</w:t>
      </w:r>
      <w:r w:rsidRPr="0044052B">
        <w:rPr>
          <w:rFonts w:eastAsia="Calibri"/>
          <w:bCs/>
          <w:iCs/>
          <w:lang w:val="de-DE" w:bidi="de-DE"/>
        </w:rPr>
        <w:t>“ erhält folgenden Wortlaut:</w:t>
      </w:r>
    </w:p>
    <w:p w:rsidR="000D2750" w:rsidRPr="0044052B" w:rsidRDefault="000D2750" w:rsidP="000D2750">
      <w:pPr>
        <w:suppressAutoHyphens w:val="0"/>
        <w:spacing w:before="60" w:line="240" w:lineRule="auto"/>
        <w:ind w:left="1134" w:right="1134"/>
        <w:jc w:val="both"/>
        <w:rPr>
          <w:rFonts w:eastAsia="Calibri"/>
          <w:bCs/>
          <w:iCs/>
          <w:lang w:val="de-DE"/>
        </w:rPr>
      </w:pPr>
      <w:r w:rsidRPr="0044052B">
        <w:rPr>
          <w:rFonts w:eastAsia="Calibri"/>
          <w:b/>
          <w:bCs/>
          <w:i/>
          <w:iCs/>
          <w:lang w:val="de-DE"/>
        </w:rPr>
        <w:t>„Hochgeschwindigkeitsventil:</w:t>
      </w:r>
      <w:r w:rsidRPr="0044052B">
        <w:rPr>
          <w:rFonts w:eastAsia="Calibri"/>
          <w:bCs/>
          <w:iCs/>
          <w:lang w:val="de-DE"/>
        </w:rPr>
        <w:t xml:space="preserve"> Überdruckventil, das Nenn-Strömungsgeschwindigkeiten oberhalb der Flammenausbreitungsgeschwindigkeit des explosionsfähigen Gemisches aufweist und dadurch den Flammendurchschlag verhindert. Wenn die Schiffsstoffliste nach Absatz 1.16.1.2.5 Stoffe enthält, für die nach Unterabschnitt 3.2.3.2 Tabelle C Spalte (17) Explosionsschutz gefordert ist, muss eine solche Einrichtung nach der internationalen Norm ISO 16852:2016</w:t>
      </w:r>
      <w:r w:rsidRPr="0044052B">
        <w:rPr>
          <w:rFonts w:eastAsia="Calibri"/>
          <w:bCs/>
          <w:iCs/>
          <w:vertAlign w:val="superscript"/>
          <w:lang w:val="de-DE"/>
        </w:rPr>
        <w:footnoteReference w:id="16"/>
      </w:r>
      <w:r w:rsidRPr="0044052B">
        <w:rPr>
          <w:rFonts w:eastAsia="Calibri"/>
          <w:bCs/>
          <w:iCs/>
          <w:vertAlign w:val="superscript"/>
          <w:lang w:val="de-DE"/>
        </w:rPr>
        <w:t>)</w:t>
      </w:r>
      <w:r w:rsidRPr="0044052B">
        <w:rPr>
          <w:rFonts w:eastAsia="Calibri"/>
          <w:bCs/>
          <w:iCs/>
          <w:lang w:val="de-DE"/>
        </w:rPr>
        <w:t xml:space="preserve"> geprüft sein und es muss nachgewiesen sein, dass sie den anwendbaren Anforderungen entspricht (z.B. Konformitätsbewertungsverfahren nach Richtlinie 2014/34/EU</w:t>
      </w:r>
      <w:r w:rsidRPr="0044052B">
        <w:rPr>
          <w:rFonts w:eastAsia="Calibri"/>
          <w:bCs/>
          <w:iCs/>
          <w:vertAlign w:val="superscript"/>
          <w:lang w:val="de-DE"/>
        </w:rPr>
        <w:footnoteReference w:id="17"/>
      </w:r>
      <w:r w:rsidRPr="0044052B">
        <w:rPr>
          <w:rFonts w:eastAsia="Calibri"/>
          <w:bCs/>
          <w:iCs/>
          <w:vertAlign w:val="superscript"/>
          <w:lang w:val="de-DE"/>
        </w:rPr>
        <w:t>)</w:t>
      </w:r>
      <w:r w:rsidRPr="0044052B">
        <w:rPr>
          <w:rFonts w:eastAsia="Calibri"/>
          <w:bCs/>
          <w:iCs/>
          <w:lang w:val="de-DE"/>
        </w:rPr>
        <w:t>, oder ECE Trade 391</w:t>
      </w:r>
      <w:r w:rsidRPr="0044052B">
        <w:rPr>
          <w:rFonts w:eastAsia="Calibri"/>
          <w:bCs/>
          <w:iCs/>
          <w:vertAlign w:val="superscript"/>
          <w:lang w:val="de-DE"/>
        </w:rPr>
        <w:footnoteReference w:id="18"/>
      </w:r>
      <w:r w:rsidRPr="0044052B">
        <w:rPr>
          <w:rFonts w:eastAsia="Calibri"/>
          <w:bCs/>
          <w:iCs/>
          <w:vertAlign w:val="superscript"/>
          <w:lang w:val="de-DE"/>
        </w:rPr>
        <w:t xml:space="preserve">) </w:t>
      </w:r>
      <w:r w:rsidRPr="0044052B">
        <w:rPr>
          <w:rFonts w:eastAsia="Calibri"/>
          <w:bCs/>
          <w:iCs/>
          <w:lang w:val="de-DE"/>
        </w:rPr>
        <w:t xml:space="preserve"> oder mindestens gleichwertig).“.</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ind w:left="1134" w:right="1134"/>
        <w:jc w:val="both"/>
        <w:rPr>
          <w:rFonts w:eastAsia="Calibri"/>
          <w:b/>
          <w:i/>
          <w:iCs/>
          <w:lang w:val="de-DE" w:bidi="de-DE"/>
        </w:rPr>
      </w:pPr>
      <w:r w:rsidRPr="0044052B">
        <w:rPr>
          <w:iCs/>
          <w:lang w:val="de-DE" w:bidi="de-DE"/>
        </w:rPr>
        <w:t>1.2.1</w:t>
      </w:r>
      <w:r w:rsidRPr="0044052B">
        <w:rPr>
          <w:iCs/>
          <w:lang w:val="de-DE" w:bidi="de-DE"/>
        </w:rPr>
        <w:tab/>
        <w:t>In der Begriffsbestimmung für „</w:t>
      </w:r>
      <w:r w:rsidRPr="0044052B">
        <w:rPr>
          <w:rFonts w:eastAsia="Calibri"/>
          <w:b/>
          <w:i/>
          <w:iCs/>
          <w:lang w:val="de-DE" w:bidi="de-DE"/>
        </w:rPr>
        <w:t>Kofferdamm“:</w:t>
      </w:r>
    </w:p>
    <w:p w:rsidR="000D2750" w:rsidRPr="0044052B" w:rsidRDefault="000D2750" w:rsidP="000D2750">
      <w:pPr>
        <w:tabs>
          <w:tab w:val="left" w:pos="2268"/>
        </w:tabs>
        <w:ind w:left="1418" w:right="1134" w:hanging="284"/>
        <w:jc w:val="both"/>
        <w:rPr>
          <w:lang w:val="de-DE"/>
        </w:rPr>
      </w:pPr>
      <w:r w:rsidRPr="0044052B">
        <w:rPr>
          <w:rFonts w:eastAsia="Calibri"/>
          <w:lang w:val="de-DE"/>
        </w:rPr>
        <w:t xml:space="preserve">- </w:t>
      </w:r>
      <w:r w:rsidRPr="0044052B">
        <w:rPr>
          <w:rFonts w:eastAsia="Calibri"/>
          <w:lang w:val="de-DE"/>
        </w:rPr>
        <w:tab/>
        <w:t>am Anfang den Satz zwischen Klammern streichen: „</w:t>
      </w:r>
      <w:r w:rsidRPr="0044052B">
        <w:rPr>
          <w:lang w:val="de-DE"/>
        </w:rPr>
        <w:t>(wenn Explosionsschutz gefordert wird, vergleichbar Zone 1)“.</w:t>
      </w:r>
    </w:p>
    <w:p w:rsidR="000D2750" w:rsidRPr="0044052B" w:rsidRDefault="000D2750" w:rsidP="000D2750">
      <w:pPr>
        <w:tabs>
          <w:tab w:val="left" w:pos="2268"/>
        </w:tabs>
        <w:ind w:left="1418" w:right="1134" w:hanging="284"/>
        <w:jc w:val="both"/>
        <w:rPr>
          <w:lang w:val="de-DE" w:eastAsia="de-DE"/>
        </w:rPr>
      </w:pPr>
      <w:r w:rsidRPr="0044052B">
        <w:rPr>
          <w:lang w:val="de-DE" w:eastAsia="de-DE"/>
        </w:rPr>
        <w:t>-</w:t>
      </w:r>
      <w:r w:rsidRPr="0044052B">
        <w:rPr>
          <w:lang w:val="de-DE" w:eastAsia="de-DE"/>
        </w:rPr>
        <w:tab/>
        <w:t>im dritten Satz nach „Das dem Ladungsbereich abgewandte Schott” hinzufügen: „(äußeres Kofferdammschott)“.</w:t>
      </w:r>
    </w:p>
    <w:p w:rsidR="000D2750" w:rsidRPr="0044052B" w:rsidRDefault="000D2750" w:rsidP="000D2750">
      <w:pPr>
        <w:tabs>
          <w:tab w:val="left" w:pos="2268"/>
        </w:tabs>
        <w:ind w:left="1418" w:right="1134" w:hanging="284"/>
        <w:jc w:val="both"/>
        <w:rPr>
          <w:lang w:val="de-DE" w:eastAsia="de-DE"/>
        </w:rPr>
      </w:pPr>
      <w:r w:rsidRPr="0044052B">
        <w:rPr>
          <w:lang w:val="de-DE" w:eastAsia="de-DE"/>
        </w:rPr>
        <w:t>-</w:t>
      </w:r>
      <w:r w:rsidRPr="0044052B">
        <w:rPr>
          <w:lang w:val="de-DE" w:eastAsia="de-DE"/>
        </w:rPr>
        <w:tab/>
        <w:t>im dritten Satz „von Bord zu Bord“ ändern in: „von Bordwand zu Bordwand“.</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ind w:left="1418" w:right="1134" w:hanging="284"/>
        <w:jc w:val="both"/>
        <w:rPr>
          <w:b/>
          <w:i/>
          <w:iCs/>
          <w:lang w:val="de-DE" w:eastAsia="de-DE" w:bidi="de-DE"/>
        </w:rPr>
      </w:pPr>
      <w:r w:rsidRPr="0044052B">
        <w:rPr>
          <w:iCs/>
          <w:lang w:val="de-DE" w:eastAsia="de-DE" w:bidi="de-DE"/>
        </w:rPr>
        <w:t>1.2.1</w:t>
      </w:r>
      <w:r w:rsidRPr="0044052B">
        <w:rPr>
          <w:iCs/>
          <w:lang w:val="de-DE" w:eastAsia="de-DE" w:bidi="de-DE"/>
        </w:rPr>
        <w:tab/>
        <w:t>In der Begriffsbestimmung für „</w:t>
      </w:r>
      <w:r w:rsidRPr="0044052B">
        <w:rPr>
          <w:b/>
          <w:i/>
          <w:iCs/>
          <w:lang w:val="de-DE" w:eastAsia="de-DE" w:bidi="de-DE"/>
        </w:rPr>
        <w:t>Laderaum“:</w:t>
      </w:r>
    </w:p>
    <w:p w:rsidR="000D2750" w:rsidRPr="0044052B" w:rsidRDefault="000D2750" w:rsidP="000D2750">
      <w:pPr>
        <w:tabs>
          <w:tab w:val="left" w:pos="2268"/>
        </w:tabs>
        <w:ind w:left="1418" w:right="1134" w:hanging="284"/>
        <w:jc w:val="both"/>
        <w:rPr>
          <w:lang w:val="de-DE" w:eastAsia="de-DE"/>
        </w:rPr>
      </w:pPr>
      <w:r w:rsidRPr="0044052B">
        <w:rPr>
          <w:lang w:val="de-DE" w:eastAsia="de-DE"/>
        </w:rPr>
        <w:t xml:space="preserve">- </w:t>
      </w:r>
      <w:r w:rsidRPr="0044052B">
        <w:rPr>
          <w:lang w:val="de-DE" w:eastAsia="de-DE"/>
        </w:rPr>
        <w:tab/>
        <w:t>am Anfang den Satz zwischen Klammern streichen: „(wenn Explosionsschutz gefordert wird, vergleichbar Zone 1)“.</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ind w:left="1418" w:right="1134" w:hanging="284"/>
        <w:jc w:val="both"/>
        <w:rPr>
          <w:b/>
          <w:i/>
          <w:iCs/>
          <w:lang w:val="de-DE" w:eastAsia="de-DE" w:bidi="de-DE"/>
        </w:rPr>
      </w:pPr>
      <w:r w:rsidRPr="0044052B">
        <w:rPr>
          <w:iCs/>
          <w:lang w:val="de-DE" w:eastAsia="de-DE" w:bidi="de-DE"/>
        </w:rPr>
        <w:t>1.2.1</w:t>
      </w:r>
      <w:r w:rsidRPr="0044052B">
        <w:rPr>
          <w:iCs/>
          <w:lang w:val="de-DE" w:eastAsia="de-DE" w:bidi="de-DE"/>
        </w:rPr>
        <w:tab/>
        <w:t>In der Begriffsbestimmung für „</w:t>
      </w:r>
      <w:r w:rsidRPr="0044052B">
        <w:rPr>
          <w:b/>
          <w:i/>
          <w:iCs/>
          <w:lang w:val="de-DE" w:eastAsia="de-DE" w:bidi="de-DE"/>
        </w:rPr>
        <w:t>Ladetank“:</w:t>
      </w:r>
    </w:p>
    <w:p w:rsidR="000D2750" w:rsidRPr="0044052B" w:rsidRDefault="000D2750" w:rsidP="000D2750">
      <w:pPr>
        <w:tabs>
          <w:tab w:val="left" w:pos="2268"/>
        </w:tabs>
        <w:ind w:left="1418" w:right="1134" w:hanging="284"/>
        <w:jc w:val="both"/>
        <w:rPr>
          <w:lang w:val="de-DE" w:eastAsia="de-DE"/>
        </w:rPr>
      </w:pPr>
      <w:r w:rsidRPr="0044052B">
        <w:rPr>
          <w:lang w:val="de-DE" w:eastAsia="de-DE"/>
        </w:rPr>
        <w:t xml:space="preserve">- </w:t>
      </w:r>
      <w:r w:rsidRPr="0044052B">
        <w:rPr>
          <w:lang w:val="de-DE" w:eastAsia="de-DE"/>
        </w:rPr>
        <w:tab/>
        <w:t>am Anfang den Satz zwischen Klammern streichen: „(wenn Explosionsschutz gefordert wird, vergleichbar Zone 0)“.</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ind w:left="1418" w:right="1134" w:hanging="284"/>
        <w:jc w:val="both"/>
        <w:rPr>
          <w:rFonts w:eastAsia="Calibri"/>
          <w:b/>
          <w:i/>
          <w:iCs/>
          <w:lang w:val="de-DE" w:bidi="de-DE"/>
        </w:rPr>
      </w:pPr>
      <w:r w:rsidRPr="0044052B">
        <w:rPr>
          <w:rFonts w:eastAsia="Calibri"/>
          <w:iCs/>
          <w:lang w:val="de-DE" w:bidi="de-DE"/>
        </w:rPr>
        <w:t>1.2.1</w:t>
      </w:r>
      <w:r w:rsidRPr="0044052B">
        <w:rPr>
          <w:rFonts w:eastAsia="Calibri"/>
          <w:iCs/>
          <w:lang w:val="de-DE" w:bidi="de-DE"/>
        </w:rPr>
        <w:tab/>
        <w:t>In der Begriffsbestimmung für „</w:t>
      </w:r>
      <w:r w:rsidRPr="0044052B">
        <w:rPr>
          <w:rFonts w:eastAsia="Calibri"/>
          <w:b/>
          <w:i/>
          <w:iCs/>
          <w:lang w:val="de-DE" w:bidi="de-DE"/>
        </w:rPr>
        <w:t>Öffnungsdruck“:</w:t>
      </w:r>
    </w:p>
    <w:p w:rsidR="000D2750" w:rsidRPr="0044052B" w:rsidRDefault="000D2750" w:rsidP="000D2750">
      <w:pPr>
        <w:tabs>
          <w:tab w:val="left" w:pos="2268"/>
        </w:tabs>
        <w:ind w:left="1418" w:right="1134" w:hanging="284"/>
        <w:jc w:val="both"/>
        <w:rPr>
          <w:rFonts w:eastAsia="Calibri"/>
          <w:bCs/>
          <w:iCs/>
          <w:lang w:val="de-DE"/>
        </w:rPr>
      </w:pPr>
      <w:r w:rsidRPr="0044052B">
        <w:rPr>
          <w:rFonts w:eastAsia="Calibri"/>
          <w:bCs/>
          <w:iCs/>
          <w:lang w:val="de-DE"/>
        </w:rPr>
        <w:t xml:space="preserve">- </w:t>
      </w:r>
      <w:r w:rsidRPr="0044052B">
        <w:rPr>
          <w:rFonts w:eastAsia="Calibri"/>
          <w:bCs/>
          <w:iCs/>
          <w:lang w:val="de-DE"/>
        </w:rPr>
        <w:tab/>
        <w:t>im ersten Satz „Kapitel 3.2 Tabelle C“ ändern in: „Unterabschnitt 3.2.3.2 Tabelle C Spalte (10),“.</w:t>
      </w:r>
    </w:p>
    <w:p w:rsidR="000D2750" w:rsidRPr="0044052B" w:rsidRDefault="000D2750" w:rsidP="000D2750">
      <w:pPr>
        <w:tabs>
          <w:tab w:val="left" w:pos="2268"/>
        </w:tabs>
        <w:ind w:left="1418" w:right="1134" w:hanging="284"/>
        <w:jc w:val="both"/>
        <w:rPr>
          <w:rFonts w:eastAsia="Calibri"/>
          <w:lang w:val="de-DE"/>
        </w:rPr>
      </w:pPr>
      <w:r w:rsidRPr="0044052B">
        <w:rPr>
          <w:rFonts w:eastAsia="Calibri"/>
          <w:lang w:val="de-DE"/>
        </w:rPr>
        <w:t>-</w:t>
      </w:r>
      <w:r w:rsidRPr="0044052B">
        <w:rPr>
          <w:rFonts w:eastAsia="Calibri"/>
          <w:lang w:val="de-DE"/>
        </w:rPr>
        <w:tab/>
        <w:t>im ersten Satz „Hochgeschwindigkeitsventil“ ändern in: „Überdruck-/Hochgeschwindigkeitsventil“.</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ind w:left="1134" w:right="1134"/>
        <w:jc w:val="both"/>
        <w:rPr>
          <w:rFonts w:eastAsia="Calibri"/>
          <w:bCs/>
          <w:iCs/>
          <w:lang w:val="de-DE" w:bidi="de-DE"/>
        </w:rPr>
      </w:pPr>
      <w:r w:rsidRPr="0044052B">
        <w:rPr>
          <w:rFonts w:eastAsia="Calibri"/>
          <w:bCs/>
          <w:iCs/>
          <w:lang w:val="de-DE" w:bidi="de-DE"/>
        </w:rPr>
        <w:t>1.2.1</w:t>
      </w:r>
      <w:r w:rsidRPr="0044052B">
        <w:rPr>
          <w:rFonts w:eastAsia="Calibri"/>
          <w:bCs/>
          <w:iCs/>
          <w:lang w:val="de-DE" w:bidi="de-DE"/>
        </w:rPr>
        <w:tab/>
        <w:t>Die Begriffsbestimmung für „</w:t>
      </w:r>
      <w:r w:rsidRPr="0044052B">
        <w:rPr>
          <w:rFonts w:eastAsia="Calibri"/>
          <w:b/>
          <w:bCs/>
          <w:i/>
          <w:iCs/>
          <w:lang w:val="de-DE" w:bidi="de-DE"/>
        </w:rPr>
        <w:t>Probeentnahmeöffnung</w:t>
      </w:r>
      <w:r w:rsidRPr="0044052B">
        <w:rPr>
          <w:rFonts w:eastAsia="Calibri"/>
          <w:bCs/>
          <w:iCs/>
          <w:lang w:val="de-DE" w:bidi="de-DE"/>
        </w:rPr>
        <w:t>“ erhält folgenden Wortlaut:</w:t>
      </w:r>
    </w:p>
    <w:p w:rsidR="000D2750" w:rsidRPr="0044052B" w:rsidRDefault="000D2750" w:rsidP="000D2750">
      <w:pPr>
        <w:suppressAutoHyphens w:val="0"/>
        <w:autoSpaceDE w:val="0"/>
        <w:autoSpaceDN w:val="0"/>
        <w:adjustRightInd w:val="0"/>
        <w:spacing w:before="60" w:after="200" w:line="276" w:lineRule="auto"/>
        <w:ind w:left="1134" w:right="1134"/>
        <w:jc w:val="both"/>
        <w:rPr>
          <w:rFonts w:eastAsia="Calibri"/>
          <w:bCs/>
          <w:iCs/>
          <w:lang w:val="de-DE"/>
        </w:rPr>
      </w:pPr>
      <w:r w:rsidRPr="0044052B">
        <w:rPr>
          <w:rFonts w:eastAsia="Calibri"/>
          <w:b/>
          <w:bCs/>
          <w:i/>
          <w:iCs/>
          <w:lang w:val="de-DE"/>
        </w:rPr>
        <w:t xml:space="preserve">„Probeentnahmeöffnung: </w:t>
      </w:r>
      <w:r w:rsidRPr="0044052B">
        <w:rPr>
          <w:rFonts w:eastAsia="Calibri"/>
          <w:bCs/>
          <w:iCs/>
          <w:lang w:val="de-DE"/>
        </w:rPr>
        <w:t>Eine verschließbare Öffnung des Ladetanks mit einem Durchmesser von höchstens 0,30 m. Wenn die Schiffsstoffliste nach Absatz 1.16.1.2.5 Stoffe enthält, für die in Unterabschnitt 3.2.3.2 Tabelle C Spalte (17) Explosionsschutz gefordert ist, muss sie deflagrations- und dauerbrandsicher für den kritischsten Stoff der Schiffstoffliste ausgeführt sein, eine möglichst kurze Öffnungsdauer ermöglichen, und so beschaffen sein, dass sie nicht ohne äußere Einwirkung offen bleiben kann.</w:t>
      </w:r>
    </w:p>
    <w:p w:rsidR="000D2750" w:rsidRPr="0044052B" w:rsidRDefault="000D2750" w:rsidP="000D2750">
      <w:pPr>
        <w:tabs>
          <w:tab w:val="left" w:pos="2268"/>
        </w:tabs>
        <w:ind w:left="1134" w:right="1134"/>
        <w:jc w:val="both"/>
        <w:rPr>
          <w:rFonts w:eastAsia="Calibri"/>
          <w:lang w:val="de-DE"/>
        </w:rPr>
      </w:pPr>
      <w:r w:rsidRPr="0044052B">
        <w:rPr>
          <w:rFonts w:eastAsia="Calibri"/>
          <w:lang w:val="de-DE"/>
        </w:rPr>
        <w:t>Die Deflagrationssicherheit muss nach der internationalen Norm ISO 16852:2016</w:t>
      </w:r>
      <w:r w:rsidRPr="0044052B">
        <w:rPr>
          <w:rFonts w:eastAsia="Calibri"/>
          <w:vertAlign w:val="superscript"/>
          <w:lang w:val="de-DE"/>
        </w:rPr>
        <w:footnoteReference w:id="19"/>
      </w:r>
      <w:r w:rsidRPr="0044052B">
        <w:rPr>
          <w:rFonts w:eastAsia="Calibri"/>
          <w:vertAlign w:val="superscript"/>
          <w:lang w:val="de-DE"/>
        </w:rPr>
        <w:t>)</w:t>
      </w:r>
      <w:r w:rsidRPr="0044052B">
        <w:rPr>
          <w:rFonts w:eastAsia="Calibri"/>
          <w:lang w:val="de-DE"/>
        </w:rPr>
        <w:t xml:space="preserve"> geprüft sein und es muss nachgewiesen sein, dass sie den anwendbaren Anforderungen entspricht (z.B. Konformitätsbewertungsverfahren nach Richtlinie 2014/34/EU</w:t>
      </w:r>
      <w:r w:rsidRPr="0044052B">
        <w:rPr>
          <w:rFonts w:eastAsia="Calibri"/>
          <w:vertAlign w:val="superscript"/>
          <w:lang w:val="de-DE"/>
        </w:rPr>
        <w:footnoteReference w:id="20"/>
      </w:r>
      <w:r w:rsidRPr="0044052B">
        <w:rPr>
          <w:rFonts w:eastAsia="Calibri"/>
          <w:vertAlign w:val="superscript"/>
          <w:lang w:val="de-DE"/>
        </w:rPr>
        <w:t>)</w:t>
      </w:r>
      <w:r w:rsidRPr="0044052B">
        <w:rPr>
          <w:rFonts w:eastAsia="Calibri"/>
          <w:lang w:val="de-DE"/>
        </w:rPr>
        <w:t>, oder ECE Trade 391</w:t>
      </w:r>
      <w:r w:rsidRPr="0044052B">
        <w:rPr>
          <w:rFonts w:eastAsia="Calibri"/>
          <w:vertAlign w:val="superscript"/>
          <w:lang w:val="de-DE"/>
        </w:rPr>
        <w:footnoteReference w:id="21"/>
      </w:r>
      <w:r w:rsidRPr="0044052B">
        <w:rPr>
          <w:rFonts w:eastAsia="Calibri"/>
          <w:vertAlign w:val="superscript"/>
          <w:lang w:val="de-DE"/>
        </w:rPr>
        <w:t xml:space="preserve">) </w:t>
      </w:r>
      <w:r w:rsidRPr="0044052B">
        <w:rPr>
          <w:rFonts w:eastAsia="Calibri"/>
          <w:lang w:val="de-DE"/>
        </w:rPr>
        <w:t>oder mindestens gleichwertig). Die Deflagrationssicherheit kann durch eine integrierte Flammensperre oder durch eine dauerbrandsichere Flammendurchschlagsicherung (Deflagrationsendsicherung) gewährleistet werden.“.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ind w:left="1418" w:right="1134" w:hanging="284"/>
        <w:jc w:val="both"/>
        <w:rPr>
          <w:rFonts w:eastAsia="Calibri"/>
          <w:b/>
          <w:i/>
          <w:iCs/>
          <w:lang w:val="de-DE" w:bidi="de-DE"/>
        </w:rPr>
      </w:pPr>
      <w:r w:rsidRPr="0044052B">
        <w:rPr>
          <w:rFonts w:eastAsia="Calibri"/>
          <w:iCs/>
          <w:lang w:val="de-DE" w:bidi="de-DE"/>
        </w:rPr>
        <w:t>1.2.1</w:t>
      </w:r>
      <w:r w:rsidRPr="0044052B">
        <w:rPr>
          <w:rFonts w:eastAsia="Calibri"/>
          <w:iCs/>
          <w:lang w:val="de-DE" w:bidi="de-DE"/>
        </w:rPr>
        <w:tab/>
        <w:t>In der Begriffsbestimmung für „</w:t>
      </w:r>
      <w:r w:rsidRPr="0044052B">
        <w:rPr>
          <w:rFonts w:eastAsia="Calibri"/>
          <w:b/>
          <w:i/>
          <w:iCs/>
          <w:lang w:val="de-DE" w:bidi="de-DE"/>
        </w:rPr>
        <w:t>Pumpenraum“:</w:t>
      </w:r>
    </w:p>
    <w:p w:rsidR="000D2750" w:rsidRPr="0044052B" w:rsidRDefault="000D2750" w:rsidP="000D2750">
      <w:pPr>
        <w:tabs>
          <w:tab w:val="left" w:pos="2268"/>
        </w:tabs>
        <w:spacing w:before="60"/>
        <w:ind w:left="1418" w:right="1134" w:hanging="284"/>
        <w:jc w:val="both"/>
        <w:rPr>
          <w:rFonts w:eastAsia="Calibri"/>
          <w:bCs/>
          <w:iCs/>
          <w:lang w:val="de-DE"/>
        </w:rPr>
      </w:pPr>
      <w:r w:rsidRPr="0044052B">
        <w:rPr>
          <w:rFonts w:eastAsia="Calibri"/>
          <w:bCs/>
          <w:iCs/>
          <w:lang w:val="de-DE"/>
        </w:rPr>
        <w:t xml:space="preserve">- </w:t>
      </w:r>
      <w:r w:rsidRPr="0044052B">
        <w:rPr>
          <w:rFonts w:eastAsia="Calibri"/>
          <w:bCs/>
          <w:iCs/>
          <w:lang w:val="de-DE"/>
        </w:rPr>
        <w:tab/>
        <w:t>am Anfang den Satz in Klammern streichen: „(wenn Explosionsschutz gefordert wird, vergleichbar Zone 1)“.</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268"/>
        </w:tabs>
        <w:spacing w:before="240"/>
        <w:ind w:left="1134" w:right="1134"/>
        <w:jc w:val="both"/>
        <w:rPr>
          <w:rFonts w:eastAsia="Calibri"/>
          <w:bCs/>
          <w:iCs/>
          <w:lang w:val="de-DE" w:bidi="de-DE"/>
        </w:rPr>
      </w:pPr>
      <w:r w:rsidRPr="0044052B">
        <w:rPr>
          <w:rFonts w:eastAsia="Calibri"/>
          <w:bCs/>
          <w:iCs/>
          <w:lang w:val="de-DE" w:bidi="de-DE"/>
        </w:rPr>
        <w:t>1.2.1</w:t>
      </w:r>
      <w:r w:rsidRPr="0044052B">
        <w:rPr>
          <w:rFonts w:eastAsia="Calibri"/>
          <w:bCs/>
          <w:iCs/>
          <w:lang w:val="de-DE" w:bidi="de-DE"/>
        </w:rPr>
        <w:tab/>
        <w:t>Die Begriffsbestimmung für „</w:t>
      </w:r>
      <w:r w:rsidRPr="0044052B">
        <w:rPr>
          <w:rFonts w:eastAsia="Calibri"/>
          <w:b/>
          <w:bCs/>
          <w:i/>
          <w:iCs/>
          <w:lang w:val="de-DE" w:bidi="de-DE"/>
        </w:rPr>
        <w:t>Sauerstoffmessgerät</w:t>
      </w:r>
      <w:r w:rsidRPr="0044052B">
        <w:rPr>
          <w:rFonts w:eastAsia="Calibri"/>
          <w:bCs/>
          <w:iCs/>
          <w:lang w:val="de-DE" w:bidi="de-DE"/>
        </w:rPr>
        <w:t>“ erhält folgenden Wortlaut:</w:t>
      </w:r>
    </w:p>
    <w:p w:rsidR="000D2750" w:rsidRPr="0044052B" w:rsidRDefault="000D2750" w:rsidP="000D2750">
      <w:pPr>
        <w:suppressAutoHyphens w:val="0"/>
        <w:autoSpaceDE w:val="0"/>
        <w:autoSpaceDN w:val="0"/>
        <w:adjustRightInd w:val="0"/>
        <w:spacing w:before="120" w:after="200" w:line="276" w:lineRule="auto"/>
        <w:ind w:left="1134" w:right="1134"/>
        <w:jc w:val="both"/>
        <w:rPr>
          <w:rFonts w:eastAsia="Calibri"/>
          <w:bCs/>
          <w:iCs/>
          <w:lang w:val="de-DE"/>
        </w:rPr>
      </w:pPr>
      <w:r w:rsidRPr="0044052B">
        <w:rPr>
          <w:rFonts w:eastAsia="Calibri"/>
          <w:b/>
          <w:bCs/>
          <w:i/>
          <w:iCs/>
          <w:lang w:val="de-DE"/>
        </w:rPr>
        <w:t xml:space="preserve">„Sauerstoffmessgerät: </w:t>
      </w:r>
      <w:r w:rsidRPr="0044052B">
        <w:rPr>
          <w:rFonts w:eastAsia="Calibri"/>
          <w:bCs/>
          <w:iCs/>
          <w:lang w:val="de-DE"/>
        </w:rPr>
        <w:t>Ein tragbares Gerät, mit dem jede bedeutsame Verminderung des Sauerstoffgehalts der Luft gemessen werden kann. Ein Sauerstoffmessgerät kann sowohl als Einzelmessgerät als auch als Kombinationsmessgerät zur Messung von Sauerstoff und brennbaren Gasen ausgeführt sein. Das Gerät muss so beschaffen sein, dass auch Messungen möglich sind, ohne die zu prüfenden Räume zu betreten. Es muss nach IEC/EN</w:t>
      </w:r>
      <w:r w:rsidRPr="0044052B">
        <w:rPr>
          <w:rFonts w:eastAsia="Calibri"/>
          <w:bCs/>
          <w:iCs/>
          <w:vertAlign w:val="superscript"/>
          <w:lang w:val="de-DE"/>
        </w:rPr>
        <w:footnoteReference w:id="22"/>
      </w:r>
      <w:r w:rsidRPr="0044052B">
        <w:rPr>
          <w:rFonts w:eastAsia="Calibri"/>
          <w:bCs/>
          <w:iCs/>
          <w:vertAlign w:val="superscript"/>
          <w:lang w:val="de-DE"/>
        </w:rPr>
        <w:t>)</w:t>
      </w:r>
      <w:r w:rsidRPr="0044052B">
        <w:rPr>
          <w:rFonts w:eastAsia="Calibri"/>
          <w:bCs/>
          <w:iCs/>
          <w:lang w:val="de-DE"/>
        </w:rPr>
        <w:t xml:space="preserve"> 50104:2010 geprüft sein. Wenn es in explosionsgefährdeten Bereichen eingesetzt wird, muss es zusätzlich die Anforderungen für den Einsatz in der jeweiligen Zone erfüllen und es muss nachgewiesen sein, dass es den anwendbaren Anforderungen entspricht (z.B. Konformitätsbewertungsverfahren nach Richtlinie 2014/34/EU</w:t>
      </w:r>
      <w:r w:rsidRPr="0044052B">
        <w:rPr>
          <w:rFonts w:eastAsia="Calibri"/>
          <w:bCs/>
          <w:iCs/>
          <w:vertAlign w:val="superscript"/>
          <w:lang w:val="de-DE"/>
        </w:rPr>
        <w:footnoteReference w:id="23"/>
      </w:r>
      <w:r w:rsidRPr="0044052B">
        <w:rPr>
          <w:rFonts w:eastAsia="Calibri"/>
          <w:bCs/>
          <w:iCs/>
          <w:vertAlign w:val="superscript"/>
          <w:lang w:val="de-DE"/>
        </w:rPr>
        <w:t>)</w:t>
      </w:r>
      <w:r w:rsidRPr="0044052B">
        <w:rPr>
          <w:rFonts w:eastAsia="Calibri"/>
          <w:bCs/>
          <w:iCs/>
          <w:lang w:val="de-DE"/>
        </w:rPr>
        <w:t>, IECEx-System</w:t>
      </w:r>
      <w:r w:rsidRPr="0044052B">
        <w:rPr>
          <w:rFonts w:eastAsia="Calibri"/>
          <w:bCs/>
          <w:iCs/>
          <w:vertAlign w:val="superscript"/>
          <w:lang w:val="de-DE"/>
        </w:rPr>
        <w:footnoteReference w:id="24"/>
      </w:r>
      <w:r w:rsidRPr="0044052B">
        <w:rPr>
          <w:rFonts w:eastAsia="Calibri"/>
          <w:bCs/>
          <w:iCs/>
          <w:vertAlign w:val="superscript"/>
          <w:lang w:val="de-DE"/>
        </w:rPr>
        <w:t xml:space="preserve">) </w:t>
      </w:r>
      <w:r w:rsidRPr="0044052B">
        <w:rPr>
          <w:rFonts w:eastAsia="Calibri"/>
          <w:bCs/>
          <w:iCs/>
          <w:lang w:val="de-DE"/>
        </w:rPr>
        <w:t>oder ECE Trade 391</w:t>
      </w:r>
      <w:r w:rsidRPr="0044052B">
        <w:rPr>
          <w:rFonts w:eastAsia="Calibri"/>
          <w:bCs/>
          <w:iCs/>
          <w:vertAlign w:val="superscript"/>
          <w:lang w:val="de-DE"/>
        </w:rPr>
        <w:footnoteReference w:id="25"/>
      </w:r>
      <w:r w:rsidRPr="0044052B">
        <w:rPr>
          <w:rFonts w:eastAsia="Calibri"/>
          <w:bCs/>
          <w:iCs/>
          <w:vertAlign w:val="superscript"/>
          <w:lang w:val="de-DE"/>
        </w:rPr>
        <w:t xml:space="preserve">) </w:t>
      </w:r>
      <w:r w:rsidRPr="0044052B">
        <w:rPr>
          <w:rFonts w:eastAsia="Calibri"/>
          <w:bCs/>
          <w:iCs/>
          <w:lang w:val="de-DE"/>
        </w:rPr>
        <w:t>oder mindestens gleichwertig).“.</w:t>
      </w:r>
    </w:p>
    <w:p w:rsidR="000D2750" w:rsidRPr="0044052B" w:rsidRDefault="000D2750" w:rsidP="000D2750">
      <w:pPr>
        <w:spacing w:before="120" w:after="120"/>
        <w:ind w:left="1134" w:right="1134"/>
        <w:jc w:val="both"/>
        <w:rPr>
          <w:i/>
          <w:lang w:val="de-DE"/>
        </w:rPr>
      </w:pPr>
      <w:r w:rsidRPr="0044052B">
        <w:rPr>
          <w:i/>
          <w:lang w:val="de-DE"/>
        </w:rPr>
        <w:t>(Referenzdokumente: ECE/TRANS/WP.15/AC.2/2018/11, wie durch informelles Dokument INF.21 geändert)</w:t>
      </w:r>
    </w:p>
    <w:p w:rsidR="000D2750" w:rsidRPr="0044052B" w:rsidRDefault="000D2750" w:rsidP="000D2750">
      <w:pPr>
        <w:tabs>
          <w:tab w:val="left" w:pos="2268"/>
        </w:tabs>
        <w:spacing w:before="240"/>
        <w:ind w:left="1418" w:right="1134" w:hanging="284"/>
        <w:jc w:val="both"/>
        <w:rPr>
          <w:rFonts w:eastAsia="Calibri"/>
          <w:b/>
          <w:i/>
          <w:iCs/>
          <w:lang w:val="de-DE" w:bidi="de-DE"/>
        </w:rPr>
      </w:pPr>
      <w:r w:rsidRPr="0044052B">
        <w:rPr>
          <w:rFonts w:eastAsia="Calibri"/>
          <w:iCs/>
          <w:lang w:val="de-DE" w:bidi="de-DE"/>
        </w:rPr>
        <w:t>1.2.1</w:t>
      </w:r>
      <w:r w:rsidRPr="0044052B">
        <w:rPr>
          <w:rFonts w:eastAsia="Calibri"/>
          <w:iCs/>
          <w:lang w:val="de-DE" w:bidi="de-DE"/>
        </w:rPr>
        <w:tab/>
        <w:t xml:space="preserve">In der Begriffsbestimmung für </w:t>
      </w:r>
      <w:r w:rsidRPr="0044052B">
        <w:rPr>
          <w:rFonts w:eastAsia="Calibri"/>
          <w:b/>
          <w:i/>
          <w:iCs/>
          <w:lang w:val="de-DE" w:bidi="de-DE"/>
        </w:rPr>
        <w:t>„Schutzanzug“:</w:t>
      </w:r>
    </w:p>
    <w:p w:rsidR="000D2750" w:rsidRPr="0044052B" w:rsidRDefault="000D2750" w:rsidP="000D2750">
      <w:pPr>
        <w:tabs>
          <w:tab w:val="left" w:pos="2268"/>
        </w:tabs>
        <w:spacing w:before="60"/>
        <w:ind w:left="1418" w:right="1134" w:hanging="284"/>
        <w:jc w:val="both"/>
        <w:rPr>
          <w:bCs/>
          <w:iCs/>
          <w:lang w:val="de-DE"/>
        </w:rPr>
      </w:pPr>
      <w:r w:rsidRPr="0044052B">
        <w:rPr>
          <w:rFonts w:eastAsia="Calibri"/>
          <w:bCs/>
          <w:i/>
          <w:iCs/>
          <w:lang w:val="de-DE"/>
        </w:rPr>
        <w:t>-</w:t>
      </w:r>
      <w:r w:rsidRPr="0044052B">
        <w:rPr>
          <w:rFonts w:eastAsia="Calibri"/>
          <w:bCs/>
          <w:i/>
          <w:iCs/>
          <w:lang w:val="de-DE"/>
        </w:rPr>
        <w:tab/>
      </w:r>
      <w:r w:rsidRPr="0044052B">
        <w:rPr>
          <w:bCs/>
          <w:iCs/>
          <w:lang w:val="de-DE"/>
        </w:rPr>
        <w:t>der dritte Satz erhält folgenden Wortlaut: „</w:t>
      </w:r>
      <w:r w:rsidRPr="0044052B">
        <w:rPr>
          <w:rFonts w:eastAsia="Calibri"/>
          <w:bCs/>
          <w:iCs/>
          <w:lang w:val="de-DE"/>
        </w:rPr>
        <w:t>Für Schutzanzüge siehe z.B. ISO 13688:2013</w:t>
      </w:r>
      <w:r w:rsidRPr="0044052B">
        <w:rPr>
          <w:rFonts w:eastAsia="Calibri"/>
          <w:bCs/>
          <w:iCs/>
          <w:vertAlign w:val="superscript"/>
          <w:lang w:val="de-DE"/>
        </w:rPr>
        <w:footnoteReference w:id="26"/>
      </w:r>
      <w:r w:rsidRPr="0044052B">
        <w:rPr>
          <w:rFonts w:eastAsia="Calibri"/>
          <w:bCs/>
          <w:iCs/>
          <w:vertAlign w:val="superscript"/>
          <w:lang w:val="de-DE"/>
        </w:rPr>
        <w:t>)</w:t>
      </w:r>
      <w:r w:rsidRPr="0044052B">
        <w:rPr>
          <w:rFonts w:eastAsia="Calibri"/>
          <w:bCs/>
          <w:iCs/>
          <w:lang w:val="de-DE"/>
        </w:rPr>
        <w:t>.</w:t>
      </w:r>
      <w:r w:rsidRPr="0044052B">
        <w:rPr>
          <w:bCs/>
          <w:iCs/>
          <w:lang w:val="de-DE"/>
        </w:rPr>
        <w:t>“.</w:t>
      </w:r>
    </w:p>
    <w:p w:rsidR="000D2750" w:rsidRPr="0044052B" w:rsidRDefault="000D2750" w:rsidP="000D2750">
      <w:pPr>
        <w:tabs>
          <w:tab w:val="left" w:pos="2268"/>
        </w:tabs>
        <w:ind w:left="1418" w:right="1134" w:hanging="284"/>
        <w:jc w:val="both"/>
        <w:rPr>
          <w:rFonts w:eastAsia="Calibri"/>
          <w:lang w:val="de-DE"/>
        </w:rPr>
      </w:pPr>
      <w:r w:rsidRPr="0044052B">
        <w:rPr>
          <w:lang w:val="de-DE"/>
        </w:rPr>
        <w:t>-</w:t>
      </w:r>
      <w:r w:rsidRPr="0044052B">
        <w:rPr>
          <w:lang w:val="de-DE"/>
        </w:rPr>
        <w:tab/>
        <w:t>folgenden Satz am Ende hinzufügen: „</w:t>
      </w:r>
      <w:r w:rsidRPr="0044052B">
        <w:rPr>
          <w:rFonts w:eastAsia="Calibri"/>
          <w:lang w:val="de-DE"/>
        </w:rPr>
        <w:t>Bei Gefahren durch elektrostatische Aufladung/Entladung zusätzlich Europäische Norm EN 1149-5:2008.“.</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6E263F" w:rsidRDefault="006E263F">
      <w:pPr>
        <w:suppressAutoHyphens w:val="0"/>
        <w:spacing w:line="240" w:lineRule="auto"/>
        <w:rPr>
          <w:iCs/>
          <w:lang w:val="de-DE" w:eastAsia="de-DE" w:bidi="de-DE"/>
        </w:rPr>
      </w:pPr>
      <w:r>
        <w:rPr>
          <w:iCs/>
          <w:lang w:val="de-DE" w:eastAsia="de-DE" w:bidi="de-DE"/>
        </w:rPr>
        <w:br w:type="page"/>
      </w:r>
    </w:p>
    <w:p w:rsidR="000D2750" w:rsidRPr="0044052B" w:rsidRDefault="000D2750" w:rsidP="000D2750">
      <w:pPr>
        <w:tabs>
          <w:tab w:val="left" w:pos="2268"/>
        </w:tabs>
        <w:spacing w:before="240"/>
        <w:ind w:left="1134" w:right="-2"/>
        <w:rPr>
          <w:b/>
          <w:i/>
          <w:iCs/>
          <w:lang w:val="de-DE" w:eastAsia="de-DE" w:bidi="de-DE"/>
        </w:rPr>
      </w:pPr>
      <w:r w:rsidRPr="0044052B">
        <w:rPr>
          <w:iCs/>
          <w:lang w:val="de-DE" w:eastAsia="de-DE" w:bidi="de-DE"/>
        </w:rPr>
        <w:t>1.2.1</w:t>
      </w:r>
      <w:r w:rsidRPr="0044052B">
        <w:rPr>
          <w:iCs/>
          <w:lang w:val="de-DE" w:eastAsia="de-DE" w:bidi="de-DE"/>
        </w:rPr>
        <w:tab/>
        <w:t xml:space="preserve">Die Begriffsbestimmung für </w:t>
      </w:r>
      <w:r w:rsidRPr="0044052B">
        <w:rPr>
          <w:b/>
          <w:i/>
          <w:iCs/>
          <w:lang w:val="de-DE" w:eastAsia="de-DE" w:bidi="de-DE"/>
        </w:rPr>
        <w:t xml:space="preserve">„Schutzhandschuhe“ </w:t>
      </w:r>
      <w:r w:rsidRPr="0044052B">
        <w:rPr>
          <w:iCs/>
          <w:lang w:val="de-DE" w:eastAsia="de-DE" w:bidi="de-DE"/>
        </w:rPr>
        <w:t>erhält folgenden Wortlaut:</w:t>
      </w:r>
    </w:p>
    <w:p w:rsidR="000D2750" w:rsidRPr="0044052B" w:rsidRDefault="000D2750" w:rsidP="000D2750">
      <w:pPr>
        <w:widowControl w:val="0"/>
        <w:tabs>
          <w:tab w:val="left" w:pos="2268"/>
        </w:tabs>
        <w:suppressAutoHyphens w:val="0"/>
        <w:overflowPunct w:val="0"/>
        <w:autoSpaceDE w:val="0"/>
        <w:autoSpaceDN w:val="0"/>
        <w:adjustRightInd w:val="0"/>
        <w:spacing w:line="240" w:lineRule="auto"/>
        <w:ind w:left="1134" w:right="1134" w:hanging="284"/>
        <w:jc w:val="both"/>
        <w:textAlignment w:val="baseline"/>
        <w:rPr>
          <w:bCs/>
          <w:i/>
          <w:iCs/>
          <w:lang w:val="de-DE" w:eastAsia="de-DE"/>
        </w:rPr>
      </w:pPr>
    </w:p>
    <w:p w:rsidR="000D2750" w:rsidRPr="0044052B" w:rsidRDefault="000D2750" w:rsidP="000D2750">
      <w:pPr>
        <w:widowControl w:val="0"/>
        <w:tabs>
          <w:tab w:val="left" w:pos="2268"/>
        </w:tabs>
        <w:suppressAutoHyphens w:val="0"/>
        <w:overflowPunct w:val="0"/>
        <w:autoSpaceDE w:val="0"/>
        <w:autoSpaceDN w:val="0"/>
        <w:adjustRightInd w:val="0"/>
        <w:ind w:left="1134" w:right="1134"/>
        <w:jc w:val="both"/>
        <w:textAlignment w:val="baseline"/>
        <w:rPr>
          <w:szCs w:val="18"/>
          <w:lang w:val="de-DE" w:eastAsia="fr-FR"/>
        </w:rPr>
      </w:pPr>
      <w:r w:rsidRPr="0044052B">
        <w:rPr>
          <w:b/>
          <w:i/>
          <w:szCs w:val="18"/>
          <w:lang w:val="de-DE" w:eastAsia="fr-FR"/>
        </w:rPr>
        <w:t>„Schutzhandschuhe:</w:t>
      </w:r>
      <w:r w:rsidRPr="0044052B">
        <w:rPr>
          <w:szCs w:val="18"/>
          <w:lang w:val="de-DE" w:eastAsia="fr-FR"/>
        </w:rPr>
        <w:t xml:space="preserve"> Handschuhe, die die Hände des Trägers bei Arbeiten in einem Gefahrenbereich schützen. Die Wahl der geeigneten Schutzhandschuhe muss entsprechend den auftretenden Gefahren erfolgen (siehe z. B. Europäische Normen </w:t>
      </w:r>
      <w:r w:rsidRPr="0044052B">
        <w:rPr>
          <w:rFonts w:eastAsia="Calibri"/>
          <w:szCs w:val="18"/>
          <w:lang w:val="de-DE" w:eastAsia="fr-FR"/>
        </w:rPr>
        <w:t>EN 374-1:2016, EN 374-2:2015 oder EN 374-4:2013</w:t>
      </w:r>
      <w:r w:rsidRPr="0044052B">
        <w:rPr>
          <w:szCs w:val="18"/>
          <w:lang w:val="de-DE" w:eastAsia="fr-FR"/>
        </w:rPr>
        <w:t>).</w:t>
      </w:r>
      <w:r w:rsidRPr="0044052B">
        <w:rPr>
          <w:rFonts w:eastAsia="Calibri"/>
          <w:szCs w:val="18"/>
          <w:lang w:val="de-DE" w:eastAsia="fr-FR"/>
        </w:rPr>
        <w:t xml:space="preserve"> Bei Gefahren durch elektrostatische Aufladung/Entladung müssen sie der Europäische Norm EN 16350:2015 entsprechen.“.</w:t>
      </w:r>
    </w:p>
    <w:p w:rsidR="000D2750" w:rsidRPr="0044052B" w:rsidRDefault="000D2750" w:rsidP="000D2750">
      <w:pPr>
        <w:spacing w:before="120" w:after="120"/>
        <w:ind w:left="1134" w:right="1134"/>
        <w:jc w:val="both"/>
        <w:rPr>
          <w:i/>
          <w:lang w:val="de-DE"/>
        </w:rPr>
      </w:pPr>
      <w:r w:rsidRPr="0044052B">
        <w:rPr>
          <w:i/>
          <w:lang w:val="de-DE"/>
        </w:rPr>
        <w:t>(Referenzdokumente: ECE/TRANS/WP.15/AC.2/2018/11 und informelles Dokument INF.14, wie durch informelles Dokument INF.21 geändert)</w:t>
      </w:r>
    </w:p>
    <w:p w:rsidR="000D2750" w:rsidRPr="0044052B" w:rsidRDefault="000D2750" w:rsidP="000D2750">
      <w:pPr>
        <w:tabs>
          <w:tab w:val="left" w:pos="2268"/>
        </w:tabs>
        <w:spacing w:before="240"/>
        <w:ind w:left="1134" w:right="1134"/>
        <w:jc w:val="both"/>
        <w:rPr>
          <w:b/>
          <w:i/>
          <w:iCs/>
          <w:lang w:val="de-DE" w:eastAsia="de-DE" w:bidi="de-DE"/>
        </w:rPr>
      </w:pPr>
      <w:r w:rsidRPr="0044052B">
        <w:rPr>
          <w:iCs/>
          <w:lang w:val="de-DE" w:eastAsia="de-DE" w:bidi="de-DE"/>
        </w:rPr>
        <w:t>1.2.1</w:t>
      </w:r>
      <w:r w:rsidRPr="0044052B">
        <w:rPr>
          <w:iCs/>
          <w:lang w:val="de-DE" w:eastAsia="de-DE" w:bidi="de-DE"/>
        </w:rPr>
        <w:tab/>
        <w:t xml:space="preserve">Die Begriffsbestimmung für </w:t>
      </w:r>
      <w:r w:rsidRPr="0044052B">
        <w:rPr>
          <w:b/>
          <w:i/>
          <w:iCs/>
          <w:lang w:val="de-DE" w:eastAsia="de-DE" w:bidi="de-DE"/>
        </w:rPr>
        <w:t xml:space="preserve">„Schutzschuhe (oder Schutzstiefel)“ </w:t>
      </w:r>
      <w:r w:rsidRPr="0044052B">
        <w:rPr>
          <w:iCs/>
          <w:lang w:val="de-DE" w:eastAsia="de-DE" w:bidi="de-DE"/>
        </w:rPr>
        <w:t>erhält folgenden Wortlaut:</w:t>
      </w:r>
    </w:p>
    <w:p w:rsidR="000D2750" w:rsidRPr="0044052B" w:rsidRDefault="000D2750" w:rsidP="000D2750">
      <w:pPr>
        <w:tabs>
          <w:tab w:val="left" w:pos="2268"/>
        </w:tabs>
        <w:spacing w:before="240"/>
        <w:ind w:left="1134" w:right="1134"/>
        <w:jc w:val="both"/>
        <w:rPr>
          <w:rFonts w:eastAsia="Calibri"/>
          <w:iCs/>
          <w:lang w:val="de-DE" w:eastAsia="de-DE" w:bidi="de-DE"/>
        </w:rPr>
      </w:pPr>
      <w:r w:rsidRPr="0044052B">
        <w:rPr>
          <w:b/>
          <w:i/>
          <w:iCs/>
          <w:lang w:val="de-DE" w:eastAsia="de-DE" w:bidi="de-DE"/>
        </w:rPr>
        <w:t>„Schutzschuhe (oder Schutzstiefel):</w:t>
      </w:r>
      <w:r w:rsidRPr="0044052B">
        <w:rPr>
          <w:iCs/>
          <w:lang w:val="de-DE" w:eastAsia="de-DE" w:bidi="de-DE"/>
        </w:rPr>
        <w:t xml:space="preserve"> Schuhe oder Stiefel, welche die Füße des Trägers bei Arbeiten in einem Gefahrenbereich schützen. Die Wahl der geeigneten Schutzschuhe oder Schutzstiefel muss entsprechend den auftretenden Gefahren, insbesondere auch durch elektrostatische Aufladung/Entladung, entsprechend den internationalen Normen ISO 20345:2012 oder ISO 20346:2014 erfolgen.“.</w:t>
      </w:r>
    </w:p>
    <w:p w:rsidR="000D2750" w:rsidRPr="0044052B" w:rsidRDefault="000D2750" w:rsidP="000D2750">
      <w:pPr>
        <w:spacing w:before="120" w:after="120"/>
        <w:ind w:left="1134" w:right="1134"/>
        <w:jc w:val="both"/>
        <w:rPr>
          <w:i/>
          <w:lang w:val="de-DE"/>
        </w:rPr>
      </w:pPr>
      <w:r w:rsidRPr="0044052B">
        <w:rPr>
          <w:i/>
          <w:lang w:val="de-DE"/>
        </w:rPr>
        <w:t>(Referenzdokumente: ECE/TRANS/WP.15/AC.2/2018/11, wie durch informelles Dokument INF.14 geändert)</w:t>
      </w:r>
    </w:p>
    <w:p w:rsidR="000D2750" w:rsidRPr="0044052B" w:rsidRDefault="000D2750" w:rsidP="000D2750">
      <w:pPr>
        <w:tabs>
          <w:tab w:val="left" w:pos="2268"/>
        </w:tabs>
        <w:spacing w:before="240" w:line="240" w:lineRule="auto"/>
        <w:ind w:left="1134" w:right="1134"/>
        <w:jc w:val="both"/>
        <w:rPr>
          <w:iCs/>
          <w:lang w:val="de-DE" w:eastAsia="de-DE" w:bidi="de-DE"/>
        </w:rPr>
      </w:pPr>
      <w:r w:rsidRPr="0044052B">
        <w:rPr>
          <w:iCs/>
          <w:lang w:val="de-DE" w:eastAsia="de-DE" w:bidi="de-DE"/>
        </w:rPr>
        <w:t>1.2.1</w:t>
      </w:r>
      <w:r w:rsidRPr="0044052B">
        <w:rPr>
          <w:iCs/>
          <w:lang w:val="de-DE" w:eastAsia="de-DE" w:bidi="de-DE"/>
        </w:rPr>
        <w:tab/>
        <w:t xml:space="preserve">In der Begriffsbestimmung für </w:t>
      </w:r>
      <w:r w:rsidRPr="0044052B">
        <w:rPr>
          <w:b/>
          <w:i/>
          <w:iCs/>
          <w:lang w:val="de-DE" w:eastAsia="de-DE" w:bidi="de-DE"/>
        </w:rPr>
        <w:t>„</w:t>
      </w:r>
      <w:r w:rsidRPr="0044052B">
        <w:rPr>
          <w:rFonts w:eastAsia="Calibri"/>
          <w:b/>
          <w:i/>
          <w:iCs/>
          <w:lang w:val="de-DE" w:eastAsia="de-DE" w:bidi="de-DE"/>
        </w:rPr>
        <w:t>Überdruckventil</w:t>
      </w:r>
      <w:r w:rsidRPr="0044052B">
        <w:rPr>
          <w:b/>
          <w:i/>
          <w:iCs/>
          <w:lang w:val="de-DE" w:eastAsia="de-DE" w:bidi="de-DE"/>
        </w:rPr>
        <w:t xml:space="preserve">“: </w:t>
      </w:r>
      <w:r w:rsidRPr="0044052B">
        <w:rPr>
          <w:i/>
          <w:iCs/>
          <w:lang w:val="de-DE" w:eastAsia="de-DE" w:bidi="de-DE"/>
        </w:rPr>
        <w:t>„</w:t>
      </w:r>
      <w:r w:rsidRPr="0044052B">
        <w:rPr>
          <w:rFonts w:eastAsia="Calibri"/>
          <w:iCs/>
          <w:lang w:val="de-DE" w:eastAsia="de-DE" w:bidi="de-DE"/>
        </w:rPr>
        <w:t>Eine selbsttätige druckabhängige federbelastete Einrichtung (Sicherheitsventil)“ ändern in: „</w:t>
      </w:r>
      <w:r w:rsidRPr="0044052B">
        <w:rPr>
          <w:iCs/>
          <w:lang w:val="de-DE" w:eastAsia="de-DE" w:bidi="de-DE"/>
        </w:rPr>
        <w:t>Ein selbsttätiges Sicherheitsventil“.</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spacing w:before="240" w:after="120" w:line="240" w:lineRule="auto"/>
        <w:ind w:left="567" w:right="1134" w:firstLine="567"/>
        <w:jc w:val="both"/>
        <w:rPr>
          <w:rFonts w:eastAsia="Calibri"/>
          <w:iCs/>
          <w:lang w:val="de-DE" w:eastAsia="de-DE" w:bidi="de-DE"/>
        </w:rPr>
      </w:pPr>
      <w:r w:rsidRPr="0044052B">
        <w:rPr>
          <w:iCs/>
          <w:lang w:val="de-DE" w:eastAsia="de-DE" w:bidi="de-DE"/>
        </w:rPr>
        <w:t>1.2.1</w:t>
      </w:r>
      <w:r w:rsidRPr="0044052B">
        <w:rPr>
          <w:iCs/>
          <w:lang w:val="de-DE" w:eastAsia="de-DE" w:bidi="de-DE"/>
        </w:rPr>
        <w:tab/>
      </w:r>
      <w:r w:rsidRPr="0044052B">
        <w:rPr>
          <w:iCs/>
          <w:lang w:val="de-DE" w:eastAsia="de-DE" w:bidi="de-DE"/>
        </w:rPr>
        <w:tab/>
        <w:t xml:space="preserve">Die Begriffsbestimmung für </w:t>
      </w:r>
      <w:r w:rsidRPr="0044052B">
        <w:rPr>
          <w:b/>
          <w:i/>
          <w:iCs/>
          <w:lang w:val="de-DE" w:eastAsia="de-DE" w:bidi="de-DE"/>
        </w:rPr>
        <w:t>„</w:t>
      </w:r>
      <w:r w:rsidRPr="0044052B">
        <w:rPr>
          <w:rFonts w:eastAsia="Calibri"/>
          <w:b/>
          <w:i/>
          <w:iCs/>
          <w:lang w:val="de-DE" w:eastAsia="de-DE" w:bidi="de-DE"/>
        </w:rPr>
        <w:t xml:space="preserve">Unterdruckventil“ </w:t>
      </w:r>
      <w:r w:rsidRPr="0044052B">
        <w:rPr>
          <w:rFonts w:eastAsia="Calibri"/>
          <w:iCs/>
          <w:lang w:val="de-DE" w:eastAsia="de-DE" w:bidi="de-DE"/>
        </w:rPr>
        <w:t>erhält folgenden Wortlaut:</w:t>
      </w:r>
    </w:p>
    <w:p w:rsidR="000D2750" w:rsidRPr="0044052B" w:rsidRDefault="000D2750" w:rsidP="000D2750">
      <w:pPr>
        <w:suppressAutoHyphens w:val="0"/>
        <w:spacing w:after="120" w:line="240" w:lineRule="auto"/>
        <w:ind w:left="1134" w:right="1134"/>
        <w:jc w:val="both"/>
        <w:rPr>
          <w:rFonts w:eastAsia="Calibri"/>
          <w:bCs/>
          <w:iCs/>
          <w:lang w:val="de-DE"/>
        </w:rPr>
      </w:pPr>
      <w:r w:rsidRPr="0044052B">
        <w:rPr>
          <w:rFonts w:eastAsia="Calibri"/>
          <w:b/>
          <w:bCs/>
          <w:i/>
          <w:iCs/>
          <w:lang w:val="de-DE"/>
        </w:rPr>
        <w:t xml:space="preserve">„Unterdruckventil: </w:t>
      </w:r>
      <w:r w:rsidRPr="0044052B">
        <w:rPr>
          <w:rFonts w:eastAsia="Calibri"/>
          <w:bCs/>
          <w:iCs/>
          <w:lang w:val="de-DE"/>
        </w:rPr>
        <w:t>Ein selbsttätiges Sicherheitsventil zum Schutz des Ladetanks gegen einen unzulässigen inneren Unterdruck. Wenn die Schiffsstoffliste nach Absatz 1.16.1.2.5 Stoffe enthält, für die nach Unterabschnitt 3.2.3.2 Tabelle C Spalte (17) Explosionsschutz gefordert ist, muss es deflagrationssicher gegenüber einer atmosphärischen Explosion für den kritischsten Stoff der Schiffsstoffliste ausgeführt sein. Die Deflagrationssicherheit muss nach der internationalen Norm ISO 16852:2016</w:t>
      </w:r>
      <w:r w:rsidRPr="0044052B">
        <w:rPr>
          <w:rFonts w:eastAsia="Calibri"/>
          <w:bCs/>
          <w:iCs/>
          <w:vertAlign w:val="superscript"/>
          <w:lang w:val="de-DE"/>
        </w:rPr>
        <w:footnoteReference w:id="27"/>
      </w:r>
      <w:r w:rsidRPr="0044052B">
        <w:rPr>
          <w:rFonts w:eastAsia="Calibri"/>
          <w:bCs/>
          <w:iCs/>
          <w:vertAlign w:val="superscript"/>
          <w:lang w:val="de-DE"/>
        </w:rPr>
        <w:t>)</w:t>
      </w:r>
      <w:r w:rsidRPr="0044052B">
        <w:rPr>
          <w:rFonts w:eastAsia="Calibri"/>
          <w:bCs/>
          <w:iCs/>
          <w:lang w:val="de-DE"/>
        </w:rPr>
        <w:t xml:space="preserve"> geprüft sein und es muss nachgewiesen sein, dass sie den anwendbaren Anforderungen entspricht (z.B. Konformitätsbewertungsverfahren nach Richtlinie 2014/34/EU</w:t>
      </w:r>
      <w:r w:rsidRPr="0044052B">
        <w:rPr>
          <w:rFonts w:eastAsia="Calibri"/>
          <w:bCs/>
          <w:iCs/>
          <w:vertAlign w:val="superscript"/>
          <w:lang w:val="de-DE"/>
        </w:rPr>
        <w:footnoteReference w:id="28"/>
      </w:r>
      <w:r w:rsidRPr="0044052B">
        <w:rPr>
          <w:rFonts w:eastAsia="Calibri"/>
          <w:bCs/>
          <w:iCs/>
          <w:vertAlign w:val="superscript"/>
          <w:lang w:val="de-DE"/>
        </w:rPr>
        <w:t>)</w:t>
      </w:r>
      <w:r w:rsidRPr="0044052B">
        <w:rPr>
          <w:rFonts w:eastAsia="Calibri"/>
          <w:bCs/>
          <w:iCs/>
          <w:lang w:val="de-DE"/>
        </w:rPr>
        <w:t>, oder ECE Trade 391</w:t>
      </w:r>
      <w:r w:rsidRPr="0044052B">
        <w:rPr>
          <w:rFonts w:eastAsia="Calibri"/>
          <w:bCs/>
          <w:iCs/>
          <w:vertAlign w:val="superscript"/>
          <w:lang w:val="de-DE"/>
        </w:rPr>
        <w:footnoteReference w:id="29"/>
      </w:r>
      <w:r w:rsidRPr="0044052B">
        <w:rPr>
          <w:rFonts w:eastAsia="Calibri"/>
          <w:bCs/>
          <w:iCs/>
          <w:vertAlign w:val="superscript"/>
          <w:lang w:val="de-DE"/>
        </w:rPr>
        <w:t xml:space="preserve">) </w:t>
      </w:r>
      <w:r w:rsidRPr="0044052B">
        <w:rPr>
          <w:rFonts w:eastAsia="Calibri"/>
          <w:bCs/>
          <w:iCs/>
          <w:lang w:val="de-DE"/>
        </w:rPr>
        <w:t>oder mindestens gleichwertig). Die Deflagrationssicherheit kann durch eine integrierte Flammensperre oder durch eine Flammendurchschlagsicherung (Deflagrationsendsicherung) gewährleistet werden.</w:t>
      </w:r>
    </w:p>
    <w:p w:rsidR="000D2750" w:rsidRPr="0044052B" w:rsidRDefault="000D2750" w:rsidP="000D2750">
      <w:pPr>
        <w:tabs>
          <w:tab w:val="left" w:pos="2268"/>
        </w:tabs>
        <w:spacing w:line="240" w:lineRule="auto"/>
        <w:ind w:left="1134" w:right="1134"/>
        <w:jc w:val="both"/>
        <w:rPr>
          <w:rFonts w:eastAsia="Calibri"/>
          <w:lang w:val="de-DE"/>
        </w:rPr>
      </w:pPr>
      <w:r w:rsidRPr="0044052B">
        <w:rPr>
          <w:rFonts w:eastAsia="Calibri"/>
          <w:b/>
          <w:lang w:val="de-DE"/>
        </w:rPr>
        <w:t>Bem</w:t>
      </w:r>
      <w:r w:rsidRPr="0044052B">
        <w:rPr>
          <w:rFonts w:eastAsia="Calibri"/>
          <w:lang w:val="de-DE"/>
        </w:rPr>
        <w:t>. Im ADR werden solche Einrichtungen zum Schutz von Tanks als Vakuumventile bezeichnet.“.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6E263F" w:rsidRDefault="006E263F">
      <w:pPr>
        <w:suppressAutoHyphens w:val="0"/>
        <w:spacing w:line="240" w:lineRule="auto"/>
        <w:rPr>
          <w:rFonts w:eastAsia="Calibri"/>
          <w:iCs/>
          <w:lang w:val="de-DE" w:bidi="de-DE"/>
        </w:rPr>
      </w:pPr>
      <w:r>
        <w:rPr>
          <w:rFonts w:eastAsia="Calibri"/>
          <w:iCs/>
          <w:lang w:val="de-DE" w:bidi="de-DE"/>
        </w:rPr>
        <w:br w:type="page"/>
      </w:r>
    </w:p>
    <w:p w:rsidR="000D2750" w:rsidRPr="0044052B" w:rsidRDefault="000D2750" w:rsidP="000D2750">
      <w:pPr>
        <w:tabs>
          <w:tab w:val="left" w:pos="2268"/>
        </w:tabs>
        <w:spacing w:before="240" w:line="240" w:lineRule="auto"/>
        <w:ind w:left="1134" w:right="1134"/>
        <w:jc w:val="both"/>
        <w:rPr>
          <w:rFonts w:eastAsia="Calibri"/>
          <w:iCs/>
          <w:lang w:val="de-DE" w:bidi="de-DE"/>
        </w:rPr>
      </w:pPr>
      <w:r w:rsidRPr="0044052B">
        <w:rPr>
          <w:rFonts w:eastAsia="Calibri"/>
          <w:iCs/>
          <w:lang w:val="de-DE" w:bidi="de-DE"/>
        </w:rPr>
        <w:t>1.2.1</w:t>
      </w:r>
      <w:r w:rsidRPr="0044052B">
        <w:rPr>
          <w:rFonts w:eastAsia="Calibri"/>
          <w:iCs/>
          <w:lang w:val="de-DE" w:bidi="de-DE"/>
        </w:rPr>
        <w:tab/>
      </w:r>
      <w:r w:rsidRPr="0044052B">
        <w:rPr>
          <w:rFonts w:eastAsia="Calibri"/>
          <w:iCs/>
          <w:lang w:val="de-DE" w:bidi="de-DE"/>
        </w:rPr>
        <w:tab/>
        <w:t xml:space="preserve">Die Begriffsbestimmung für </w:t>
      </w:r>
      <w:r w:rsidRPr="0044052B">
        <w:rPr>
          <w:rFonts w:eastAsia="Calibri"/>
          <w:i/>
          <w:iCs/>
          <w:lang w:val="de-DE" w:bidi="de-DE"/>
        </w:rPr>
        <w:t>„</w:t>
      </w:r>
      <w:r w:rsidRPr="0044052B">
        <w:rPr>
          <w:rFonts w:eastAsia="Calibri"/>
          <w:b/>
          <w:i/>
          <w:iCs/>
          <w:lang w:val="de-DE" w:bidi="de-DE"/>
        </w:rPr>
        <w:t>Zündschutzarten</w:t>
      </w:r>
      <w:r w:rsidRPr="0044052B">
        <w:rPr>
          <w:rFonts w:eastAsia="Calibri"/>
          <w:i/>
          <w:iCs/>
          <w:lang w:val="de-DE" w:bidi="de-DE"/>
        </w:rPr>
        <w:t xml:space="preserve">“ </w:t>
      </w:r>
      <w:r w:rsidRPr="0044052B">
        <w:rPr>
          <w:rFonts w:eastAsia="Calibri"/>
          <w:iCs/>
          <w:lang w:val="de-DE" w:bidi="de-DE"/>
        </w:rPr>
        <w:t>erhält folgenden Wortlaut:</w:t>
      </w:r>
    </w:p>
    <w:p w:rsidR="000D2750" w:rsidRPr="0044052B" w:rsidRDefault="000D2750" w:rsidP="000D2750">
      <w:pPr>
        <w:tabs>
          <w:tab w:val="left" w:pos="7392"/>
        </w:tabs>
        <w:suppressAutoHyphens w:val="0"/>
        <w:spacing w:before="120" w:line="240" w:lineRule="auto"/>
        <w:ind w:left="1134" w:right="1134"/>
        <w:rPr>
          <w:rFonts w:eastAsia="Calibri"/>
          <w:b/>
          <w:i/>
          <w:lang w:val="de-DE"/>
        </w:rPr>
      </w:pPr>
      <w:r w:rsidRPr="0044052B">
        <w:rPr>
          <w:rFonts w:eastAsia="Calibri"/>
          <w:b/>
          <w:i/>
          <w:lang w:val="de-DE"/>
        </w:rPr>
        <w:t>„Zündschutzarten:</w:t>
      </w:r>
    </w:p>
    <w:p w:rsidR="000D2750" w:rsidRPr="0044052B" w:rsidRDefault="000D2750" w:rsidP="000D2750">
      <w:pPr>
        <w:tabs>
          <w:tab w:val="left" w:pos="7392"/>
        </w:tabs>
        <w:suppressAutoHyphens w:val="0"/>
        <w:spacing w:line="240" w:lineRule="auto"/>
        <w:ind w:left="1134" w:right="1134"/>
        <w:rPr>
          <w:rFonts w:eastAsia="Calibri"/>
          <w:lang w:val="de-DE"/>
        </w:rPr>
      </w:pPr>
      <w:r w:rsidRPr="0044052B">
        <w:rPr>
          <w:rFonts w:eastAsia="Calibri"/>
          <w:lang w:val="de-DE"/>
        </w:rPr>
        <w:t>elektrische Geräte (siehe IEC 60079-0:2014 oder mindestens gleichwertig)</w:t>
      </w: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4052B">
        <w:rPr>
          <w:iCs/>
          <w:lang w:val="de-DE" w:eastAsia="fr-FR"/>
        </w:rPr>
        <w:t>EEx (d): druckfeste Kapselung (IEC 60079-1:2014 oder mindestens gleichwertig);</w:t>
      </w: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4052B">
        <w:rPr>
          <w:iCs/>
          <w:lang w:val="de-DE" w:eastAsia="fr-FR"/>
        </w:rPr>
        <w:t>EEx (e): erhöhte Sicherheit  (IEC 60079-7:2016 oder mindestens gleichwertig);</w:t>
      </w: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4052B">
        <w:rPr>
          <w:iCs/>
          <w:lang w:val="de-DE" w:eastAsia="fr-FR"/>
        </w:rPr>
        <w:t>EEx (ia) und EEx (ib): Eigensicherheit (IEC 60079-11:2012 oder mindestens gleichwertig);</w:t>
      </w: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4052B">
        <w:rPr>
          <w:iCs/>
          <w:lang w:val="de-DE" w:eastAsia="fr-FR"/>
        </w:rPr>
        <w:t>EEx (m): Vergusskapselung (IEC 60079-18:2014 oder mindestens gleichwertig);</w:t>
      </w: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4052B">
        <w:rPr>
          <w:iCs/>
          <w:lang w:val="de-DE" w:eastAsia="fr-FR"/>
        </w:rPr>
        <w:t>EEx (p): Überdruckkapselung (IEC 60079-2:2015 oder mindestens gleichwertig);</w:t>
      </w: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4052B">
        <w:rPr>
          <w:iCs/>
          <w:lang w:val="de-DE" w:eastAsia="fr-FR"/>
        </w:rPr>
        <w:t>EEx (q): Sandkapselung (IEC 60079-5:2015 oder mindestens gleichwertig).</w:t>
      </w: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4052B">
        <w:rPr>
          <w:iCs/>
          <w:lang w:val="de-DE" w:eastAsia="fr-FR"/>
        </w:rPr>
        <w:t>nicht-elektrische Geräte (ISO 80079-36:2016oder mindestens gleichwertig)</w:t>
      </w: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4052B">
        <w:rPr>
          <w:lang w:val="de-DE" w:eastAsia="fr-FR"/>
        </w:rPr>
        <w:t>EEx (fr): schwadenhemmende Kapselung (EN 13463-2:2005 oder mindestens gleichwertig);</w:t>
      </w: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4052B">
        <w:rPr>
          <w:lang w:val="de-DE" w:eastAsia="fr-FR"/>
        </w:rPr>
        <w:t>EEx (d): druckfeste Kapselung (EN 13463-3:2005 oder mindestens gleichwertig);</w:t>
      </w: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4052B">
        <w:rPr>
          <w:lang w:val="de-DE" w:eastAsia="fr-FR"/>
        </w:rPr>
        <w:t>EEx (c): Schutz durch konstruktive Sicherheit (EN 80079-37:2016 oder mindestens gleichwertig);</w:t>
      </w:r>
    </w:p>
    <w:p w:rsidR="000D2750" w:rsidRPr="0044052B" w:rsidRDefault="000D2750" w:rsidP="000D2750">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4052B">
        <w:rPr>
          <w:lang w:val="de-DE" w:eastAsia="fr-FR"/>
        </w:rPr>
        <w:t>EEx (b): Schutz durch Zündquellenüberwachung (EN 13463-6:2005 oder mindestens gleichwertig);</w:t>
      </w:r>
    </w:p>
    <w:p w:rsidR="000D2750" w:rsidRPr="0044052B" w:rsidRDefault="000D2750" w:rsidP="000D2750">
      <w:pPr>
        <w:tabs>
          <w:tab w:val="left" w:pos="2268"/>
        </w:tabs>
        <w:spacing w:line="240" w:lineRule="auto"/>
        <w:ind w:left="1134" w:right="1134"/>
        <w:jc w:val="both"/>
        <w:rPr>
          <w:rFonts w:eastAsia="Calibri"/>
          <w:szCs w:val="24"/>
          <w:lang w:val="de-DE"/>
        </w:rPr>
      </w:pPr>
      <w:r w:rsidRPr="0044052B">
        <w:rPr>
          <w:rFonts w:eastAsia="Calibri"/>
          <w:szCs w:val="24"/>
          <w:lang w:val="de-DE"/>
        </w:rPr>
        <w:t>EEx (k):Schutz durch Flüssigkeitskapselung: (EN 13463-8:2003 oder mindestens gleichwertig).“.</w:t>
      </w:r>
    </w:p>
    <w:p w:rsidR="000D2750" w:rsidRPr="0044052B" w:rsidRDefault="000D2750" w:rsidP="000D2750">
      <w:pPr>
        <w:spacing w:before="120" w:after="120"/>
        <w:ind w:left="1134" w:right="1134"/>
        <w:jc w:val="both"/>
        <w:rPr>
          <w:i/>
          <w:lang w:val="de-DE"/>
        </w:rPr>
      </w:pPr>
      <w:r w:rsidRPr="0044052B">
        <w:rPr>
          <w:i/>
          <w:lang w:val="de-DE"/>
        </w:rPr>
        <w:t>(Referenzdokumente: ECE/TRANS/WP.15/AC.2/2018/11, wie durch informelles Dokument INF.21 geändert)</w:t>
      </w:r>
    </w:p>
    <w:p w:rsidR="000D2750" w:rsidRPr="0044052B" w:rsidRDefault="000D2750" w:rsidP="000D2750">
      <w:pPr>
        <w:tabs>
          <w:tab w:val="left" w:pos="2268"/>
        </w:tabs>
        <w:spacing w:before="240" w:line="240" w:lineRule="auto"/>
        <w:ind w:left="1134" w:right="1134"/>
        <w:jc w:val="both"/>
        <w:rPr>
          <w:snapToGrid w:val="0"/>
          <w:lang w:val="de-DE" w:bidi="de-DE"/>
        </w:rPr>
      </w:pPr>
      <w:r w:rsidRPr="0044052B">
        <w:rPr>
          <w:snapToGrid w:val="0"/>
          <w:lang w:val="de-DE" w:bidi="de-DE"/>
        </w:rPr>
        <w:t>1.2.1</w:t>
      </w:r>
      <w:r w:rsidRPr="0044052B">
        <w:rPr>
          <w:snapToGrid w:val="0"/>
          <w:lang w:val="de-DE" w:bidi="de-DE"/>
        </w:rPr>
        <w:tab/>
        <w:t>Folgende neue Begriffsbestimmungen in alphabetischer Reihenfolge einfügen:</w:t>
      </w:r>
    </w:p>
    <w:p w:rsidR="000D2750" w:rsidRPr="0044052B" w:rsidRDefault="000D2750" w:rsidP="000D2750">
      <w:pPr>
        <w:tabs>
          <w:tab w:val="left" w:pos="2268"/>
        </w:tabs>
        <w:spacing w:before="120" w:line="240" w:lineRule="auto"/>
        <w:ind w:left="1134" w:right="1134"/>
        <w:jc w:val="both"/>
        <w:rPr>
          <w:snapToGrid w:val="0"/>
          <w:lang w:val="de-DE" w:eastAsia="fr-FR"/>
        </w:rPr>
      </w:pPr>
      <w:r w:rsidRPr="0044052B">
        <w:rPr>
          <w:b/>
          <w:i/>
          <w:lang w:val="de-DE"/>
        </w:rPr>
        <w:t>„Autonome Schutzsysteme</w:t>
      </w:r>
      <w:r w:rsidRPr="0044052B">
        <w:rPr>
          <w:b/>
          <w:lang w:val="de-DE"/>
        </w:rPr>
        <w:t>:</w:t>
      </w:r>
      <w:r w:rsidRPr="0044052B">
        <w:rPr>
          <w:lang w:val="de-DE"/>
        </w:rPr>
        <w:t xml:space="preserve"> Alle Vorrichtungen, die anlaufende Explosionen umgehend stoppen und/oder den von einer Explosion betroffenen Bereich begrenzen sollen und als autonome Systeme gesondert auf dem Markt bereitgestellt werden. Dazu zählen Flammendurchschlagssicherungen, Hochgeschwindigkeitsventile, deflagrationssichere Unterdruckventile und deflagrationssichere Vorrichtungen zum gefahrlosen Entspannen der Ladetanks </w:t>
      </w:r>
      <w:r w:rsidRPr="0044052B">
        <w:rPr>
          <w:snapToGrid w:val="0"/>
          <w:lang w:val="de-DE" w:eastAsia="fr-FR"/>
        </w:rPr>
        <w:t xml:space="preserve">(Siehe auch </w:t>
      </w:r>
      <w:r w:rsidRPr="0044052B">
        <w:rPr>
          <w:i/>
          <w:lang w:val="de-DE"/>
        </w:rPr>
        <w:t>Flammendurchschlagssicherung, Hochgeschwindigkeitsventil, Unterdruckventil, Vorrichtung zum gefahrlosen Entspannen der Ladetanks und Deflagration</w:t>
      </w:r>
      <w:r w:rsidRPr="0044052B">
        <w:rPr>
          <w:lang w:val="de-DE"/>
        </w:rPr>
        <w:t>).</w:t>
      </w:r>
      <w:r w:rsidRPr="0044052B">
        <w:rPr>
          <w:snapToGrid w:val="0"/>
          <w:lang w:val="de-DE" w:eastAsia="fr-FR"/>
        </w:rPr>
        <w: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spacing w:before="240" w:line="276" w:lineRule="auto"/>
        <w:ind w:left="1134" w:right="1134"/>
        <w:jc w:val="both"/>
        <w:rPr>
          <w:rFonts w:eastAsia="Calibri"/>
          <w:lang w:val="de-DE"/>
        </w:rPr>
      </w:pPr>
      <w:r w:rsidRPr="0044052B">
        <w:rPr>
          <w:rFonts w:eastAsia="Calibri"/>
          <w:b/>
          <w:i/>
          <w:lang w:val="de-DE"/>
        </w:rPr>
        <w:t xml:space="preserve">„Explosionsschutz: </w:t>
      </w:r>
      <w:r w:rsidRPr="0044052B">
        <w:rPr>
          <w:rFonts w:eastAsia="Calibri"/>
          <w:lang w:val="de-DE"/>
        </w:rPr>
        <w:t>Summe der Anforderungen, die zu erfüllen, und der Maßnahmen, die zu ergreifen sind, um Schäden durch Explosionen zu vermeiden.</w:t>
      </w:r>
    </w:p>
    <w:p w:rsidR="000D2750" w:rsidRPr="0044052B" w:rsidRDefault="000D2750" w:rsidP="000D2750">
      <w:pPr>
        <w:suppressAutoHyphens w:val="0"/>
        <w:spacing w:line="276" w:lineRule="auto"/>
        <w:ind w:left="1134" w:right="1134"/>
        <w:jc w:val="both"/>
        <w:rPr>
          <w:rFonts w:eastAsia="Calibri"/>
          <w:lang w:val="de-DE"/>
        </w:rPr>
      </w:pPr>
      <w:r w:rsidRPr="0044052B">
        <w:rPr>
          <w:rFonts w:eastAsia="Calibri"/>
          <w:lang w:val="de-DE"/>
        </w:rPr>
        <w:t>Dazu zählen:</w:t>
      </w:r>
    </w:p>
    <w:p w:rsidR="000D2750" w:rsidRPr="0044052B" w:rsidRDefault="000D2750" w:rsidP="000D2750">
      <w:pPr>
        <w:suppressAutoHyphens w:val="0"/>
        <w:spacing w:line="276" w:lineRule="auto"/>
        <w:ind w:left="1134" w:right="1134"/>
        <w:jc w:val="both"/>
        <w:rPr>
          <w:rFonts w:eastAsia="Calibri"/>
          <w:lang w:val="de-DE"/>
        </w:rPr>
      </w:pPr>
      <w:r w:rsidRPr="0044052B">
        <w:rPr>
          <w:rFonts w:eastAsia="Calibri"/>
          <w:lang w:val="de-DE"/>
        </w:rPr>
        <w:t xml:space="preserve">Organisatorische Maßnahmen wie z.B. </w:t>
      </w:r>
    </w:p>
    <w:p w:rsidR="000D2750" w:rsidRPr="0044052B" w:rsidRDefault="000D2750" w:rsidP="000D2750">
      <w:pPr>
        <w:numPr>
          <w:ilvl w:val="0"/>
          <w:numId w:val="25"/>
        </w:numPr>
        <w:suppressAutoHyphens w:val="0"/>
        <w:autoSpaceDE w:val="0"/>
        <w:autoSpaceDN w:val="0"/>
        <w:adjustRightInd w:val="0"/>
        <w:spacing w:line="276" w:lineRule="auto"/>
        <w:ind w:left="1560" w:right="1134" w:hanging="426"/>
        <w:jc w:val="both"/>
        <w:rPr>
          <w:rFonts w:eastAsia="Calibri"/>
          <w:lang w:val="de-DE"/>
        </w:rPr>
      </w:pPr>
      <w:r w:rsidRPr="0044052B">
        <w:rPr>
          <w:rFonts w:eastAsia="Calibri"/>
          <w:lang w:val="de-DE"/>
        </w:rPr>
        <w:t xml:space="preserve">Festlegung von explosionsgefährdeten Bereichen (Zoneneinteilung), in denen explosionsfähige Atmosphäre als Gemisch aus Luft und brennbaren Gasen, Dämpfen oder Nebeln entweder </w:t>
      </w:r>
    </w:p>
    <w:p w:rsidR="000D2750" w:rsidRPr="0044052B" w:rsidRDefault="000D2750" w:rsidP="000D2750">
      <w:pPr>
        <w:numPr>
          <w:ilvl w:val="0"/>
          <w:numId w:val="24"/>
        </w:numPr>
        <w:suppressAutoHyphens w:val="0"/>
        <w:autoSpaceDE w:val="0"/>
        <w:autoSpaceDN w:val="0"/>
        <w:adjustRightInd w:val="0"/>
        <w:spacing w:line="276" w:lineRule="auto"/>
        <w:ind w:left="1985" w:right="1134" w:hanging="426"/>
        <w:jc w:val="both"/>
        <w:rPr>
          <w:rFonts w:eastAsia="Calibri"/>
          <w:lang w:val="de-DE"/>
        </w:rPr>
      </w:pPr>
      <w:r w:rsidRPr="0044052B">
        <w:rPr>
          <w:rFonts w:eastAsia="Calibri"/>
          <w:lang w:val="de-DE"/>
        </w:rPr>
        <w:t>ständig, über lange Zeiträume oder häufig (Zone 0),</w:t>
      </w:r>
    </w:p>
    <w:p w:rsidR="000D2750" w:rsidRPr="0044052B" w:rsidRDefault="000D2750" w:rsidP="000D2750">
      <w:pPr>
        <w:numPr>
          <w:ilvl w:val="0"/>
          <w:numId w:val="24"/>
        </w:numPr>
        <w:suppressAutoHyphens w:val="0"/>
        <w:autoSpaceDE w:val="0"/>
        <w:autoSpaceDN w:val="0"/>
        <w:adjustRightInd w:val="0"/>
        <w:spacing w:line="276" w:lineRule="auto"/>
        <w:ind w:left="1985" w:right="1134" w:hanging="426"/>
        <w:jc w:val="both"/>
        <w:rPr>
          <w:rFonts w:eastAsia="Calibri"/>
          <w:lang w:val="de-DE"/>
        </w:rPr>
      </w:pPr>
      <w:r w:rsidRPr="0044052B">
        <w:rPr>
          <w:rFonts w:eastAsia="Calibri"/>
          <w:lang w:val="de-DE"/>
        </w:rPr>
        <w:t xml:space="preserve">bei Normalbetrieb gelegentlich (Zone 1), oder </w:t>
      </w:r>
    </w:p>
    <w:p w:rsidR="000D2750" w:rsidRPr="0044052B" w:rsidRDefault="000D2750" w:rsidP="000D2750">
      <w:pPr>
        <w:numPr>
          <w:ilvl w:val="0"/>
          <w:numId w:val="24"/>
        </w:numPr>
        <w:suppressAutoHyphens w:val="0"/>
        <w:autoSpaceDE w:val="0"/>
        <w:autoSpaceDN w:val="0"/>
        <w:adjustRightInd w:val="0"/>
        <w:spacing w:line="276" w:lineRule="auto"/>
        <w:ind w:left="1985" w:right="1134" w:hanging="426"/>
        <w:jc w:val="both"/>
        <w:rPr>
          <w:rFonts w:eastAsia="Calibri"/>
          <w:lang w:val="de-DE"/>
        </w:rPr>
      </w:pPr>
      <w:r w:rsidRPr="0044052B">
        <w:rPr>
          <w:rFonts w:eastAsia="Calibri"/>
          <w:lang w:val="de-DE"/>
        </w:rPr>
        <w:t>normalerweise nicht oder aber nur kurzzeitig (Zone 2),</w:t>
      </w:r>
    </w:p>
    <w:p w:rsidR="000D2750" w:rsidRPr="0044052B" w:rsidRDefault="000D2750" w:rsidP="000D2750">
      <w:pPr>
        <w:suppressAutoHyphens w:val="0"/>
        <w:autoSpaceDE w:val="0"/>
        <w:autoSpaceDN w:val="0"/>
        <w:adjustRightInd w:val="0"/>
        <w:spacing w:line="276" w:lineRule="auto"/>
        <w:ind w:left="1560" w:right="1134"/>
        <w:jc w:val="both"/>
        <w:rPr>
          <w:rFonts w:eastAsia="Calibri"/>
          <w:lang w:val="de-DE"/>
        </w:rPr>
      </w:pPr>
      <w:r w:rsidRPr="0044052B">
        <w:rPr>
          <w:rFonts w:eastAsia="Calibri"/>
          <w:lang w:val="de-DE"/>
        </w:rPr>
        <w:t>auftreten kann (siehe Richtlinie 1999/92/EG</w:t>
      </w:r>
      <w:r w:rsidRPr="0044052B">
        <w:rPr>
          <w:rFonts w:eastAsia="Calibri"/>
          <w:vertAlign w:val="superscript"/>
          <w:lang w:val="de-DE"/>
        </w:rPr>
        <w:footnoteReference w:id="30"/>
      </w:r>
      <w:r w:rsidRPr="0044052B">
        <w:rPr>
          <w:rFonts w:eastAsia="Calibri"/>
          <w:vertAlign w:val="superscript"/>
          <w:lang w:val="de-DE"/>
        </w:rPr>
        <w:t>)</w:t>
      </w:r>
      <w:r w:rsidRPr="0044052B">
        <w:rPr>
          <w:rFonts w:eastAsia="Calibri"/>
          <w:lang w:val="de-DE"/>
        </w:rPr>
        <w:t>).</w:t>
      </w:r>
    </w:p>
    <w:p w:rsidR="000D2750" w:rsidRPr="0044052B" w:rsidRDefault="000D2750" w:rsidP="000D2750">
      <w:pPr>
        <w:numPr>
          <w:ilvl w:val="0"/>
          <w:numId w:val="23"/>
        </w:numPr>
        <w:suppressAutoHyphens w:val="0"/>
        <w:spacing w:line="276" w:lineRule="auto"/>
        <w:ind w:left="1560" w:right="1134" w:hanging="426"/>
        <w:jc w:val="both"/>
        <w:rPr>
          <w:rFonts w:eastAsia="Calibri"/>
          <w:lang w:val="de-DE"/>
        </w:rPr>
      </w:pPr>
      <w:r w:rsidRPr="0044052B">
        <w:rPr>
          <w:rFonts w:eastAsia="Calibri"/>
          <w:lang w:val="de-DE"/>
        </w:rPr>
        <w:t>Vermeiden von Zündquellen (Verwenden von funkenarmen Werkzeugen, nicht Rauchen, Tragen persönlicher Schutzausrüstung einschließlich ableitfähiger Schuhe, nicht isolierender Handschuhe etc.)</w:t>
      </w:r>
    </w:p>
    <w:p w:rsidR="000D2750" w:rsidRPr="0044052B" w:rsidRDefault="000D2750" w:rsidP="000D2750">
      <w:pPr>
        <w:numPr>
          <w:ilvl w:val="0"/>
          <w:numId w:val="23"/>
        </w:numPr>
        <w:suppressAutoHyphens w:val="0"/>
        <w:spacing w:line="276" w:lineRule="auto"/>
        <w:ind w:left="1560" w:right="1134" w:hanging="426"/>
        <w:jc w:val="both"/>
        <w:rPr>
          <w:rFonts w:eastAsia="Calibri"/>
          <w:lang w:val="de-DE"/>
        </w:rPr>
      </w:pPr>
      <w:r w:rsidRPr="0044052B">
        <w:rPr>
          <w:rFonts w:eastAsia="Calibri"/>
          <w:lang w:val="de-DE"/>
        </w:rPr>
        <w:t>Erstellen von Arbeitsanweisungen.</w:t>
      </w:r>
    </w:p>
    <w:p w:rsidR="000D2750" w:rsidRPr="0044052B" w:rsidRDefault="000D2750" w:rsidP="000D2750">
      <w:pPr>
        <w:suppressAutoHyphens w:val="0"/>
        <w:spacing w:before="120" w:line="276" w:lineRule="auto"/>
        <w:ind w:left="1560" w:right="1134" w:hanging="426"/>
        <w:jc w:val="both"/>
        <w:rPr>
          <w:rFonts w:eastAsia="Calibri"/>
          <w:lang w:val="de-DE"/>
        </w:rPr>
      </w:pPr>
      <w:r w:rsidRPr="0044052B">
        <w:rPr>
          <w:rFonts w:eastAsia="Calibri"/>
          <w:lang w:val="de-DE"/>
        </w:rPr>
        <w:t>Sowie technische Anforderungen wie z.B.</w:t>
      </w:r>
    </w:p>
    <w:p w:rsidR="000D2750" w:rsidRPr="0044052B" w:rsidRDefault="000D2750" w:rsidP="000D2750">
      <w:pPr>
        <w:numPr>
          <w:ilvl w:val="0"/>
          <w:numId w:val="23"/>
        </w:numPr>
        <w:suppressAutoHyphens w:val="0"/>
        <w:spacing w:line="276" w:lineRule="auto"/>
        <w:ind w:left="1560" w:right="1134" w:hanging="426"/>
        <w:jc w:val="both"/>
        <w:rPr>
          <w:rFonts w:eastAsia="Calibri"/>
          <w:lang w:val="de-DE"/>
        </w:rPr>
      </w:pPr>
      <w:r w:rsidRPr="0044052B">
        <w:rPr>
          <w:rFonts w:eastAsia="Calibri"/>
          <w:lang w:val="de-DE"/>
        </w:rPr>
        <w:t>Verwenden von Anlagen und Geräten, für die nachgewiesen ist, dass sie für den Betrieb in den jeweiligen explosionsgefährdeten Bereichen geeignet sind,</w:t>
      </w:r>
    </w:p>
    <w:p w:rsidR="000D2750" w:rsidRPr="0044052B" w:rsidRDefault="000D2750" w:rsidP="000D2750">
      <w:pPr>
        <w:numPr>
          <w:ilvl w:val="0"/>
          <w:numId w:val="23"/>
        </w:numPr>
        <w:suppressAutoHyphens w:val="0"/>
        <w:spacing w:line="276" w:lineRule="auto"/>
        <w:ind w:left="1560" w:right="1134" w:hanging="426"/>
        <w:jc w:val="both"/>
        <w:rPr>
          <w:rFonts w:eastAsia="Calibri"/>
          <w:lang w:val="de-DE"/>
        </w:rPr>
      </w:pPr>
      <w:r w:rsidRPr="0044052B">
        <w:rPr>
          <w:rFonts w:eastAsia="Calibri"/>
          <w:lang w:val="de-DE"/>
        </w:rPr>
        <w:t>Ausrüsten mit autonomen Schutzsystemen</w:t>
      </w:r>
    </w:p>
    <w:p w:rsidR="000D2750" w:rsidRPr="0044052B" w:rsidRDefault="000D2750" w:rsidP="000D2750">
      <w:pPr>
        <w:numPr>
          <w:ilvl w:val="0"/>
          <w:numId w:val="23"/>
        </w:numPr>
        <w:suppressAutoHyphens w:val="0"/>
        <w:spacing w:line="276" w:lineRule="auto"/>
        <w:ind w:left="1560" w:right="1134" w:hanging="426"/>
        <w:jc w:val="both"/>
        <w:rPr>
          <w:rFonts w:eastAsia="Calibri"/>
          <w:lang w:val="de-DE"/>
        </w:rPr>
      </w:pPr>
      <w:r w:rsidRPr="0044052B">
        <w:rPr>
          <w:rFonts w:eastAsia="Calibri"/>
          <w:lang w:val="de-DE"/>
        </w:rPr>
        <w:t>Überwachen der potentiell explosionsfähigen Atmosphäre durch Gasspüranlagen und Gasspürgeräte.“.</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spacing w:before="240" w:line="276" w:lineRule="auto"/>
        <w:ind w:left="1134" w:right="1134"/>
        <w:jc w:val="both"/>
        <w:rPr>
          <w:rFonts w:eastAsia="Calibri"/>
          <w:lang w:val="de-DE"/>
        </w:rPr>
      </w:pPr>
      <w:r w:rsidRPr="0044052B">
        <w:rPr>
          <w:rFonts w:eastAsia="Calibri"/>
          <w:b/>
          <w:i/>
          <w:lang w:val="de-DE"/>
        </w:rPr>
        <w:t xml:space="preserve">„Gerät </w:t>
      </w:r>
      <w:r w:rsidRPr="0044052B">
        <w:rPr>
          <w:rFonts w:eastAsia="Calibri"/>
          <w:lang w:val="de-DE"/>
        </w:rPr>
        <w:t>(siehe Richtlinie 2014/34/EU</w:t>
      </w:r>
      <w:r w:rsidRPr="0044052B">
        <w:rPr>
          <w:rFonts w:eastAsia="Calibri"/>
          <w:vertAlign w:val="superscript"/>
          <w:lang w:val="de-DE"/>
        </w:rPr>
        <w:footnoteReference w:id="31"/>
      </w:r>
      <w:r w:rsidRPr="0044052B">
        <w:rPr>
          <w:rFonts w:eastAsia="Calibri"/>
          <w:vertAlign w:val="superscript"/>
          <w:lang w:val="de-DE"/>
        </w:rPr>
        <w:t>)</w:t>
      </w:r>
      <w:r w:rsidRPr="0044052B">
        <w:rPr>
          <w:rFonts w:eastAsia="Calibri"/>
          <w:lang w:val="de-DE"/>
        </w:rPr>
        <w:t>): Elektrische oder nicht-elektrische Maschinen, Betriebsmittel, stationäre oder ortsbewegliche Vorrichtungen, Steuerungs- und Ausrüstungsteile sowie Warn- und Vorbeugungssysteme, die einzeln oder kombiniert zur Erzeugung, Übertragung, Speicherung, Messung, Regelung und Umwandlung von Energien und/oder zur Verarbeitung von Werkstoffen bestimmt sind und die eigene potentielle Zündquellen aufweisen und dadurch eine Explosion verursachen können.</w:t>
      </w:r>
    </w:p>
    <w:p w:rsidR="000D2750" w:rsidRPr="0044052B" w:rsidRDefault="000D2750" w:rsidP="000D2750">
      <w:pPr>
        <w:tabs>
          <w:tab w:val="left" w:pos="2268"/>
        </w:tabs>
        <w:ind w:left="1134" w:right="1134"/>
        <w:jc w:val="both"/>
        <w:rPr>
          <w:rFonts w:eastAsia="Calibri"/>
          <w:lang w:val="de-DE"/>
        </w:rPr>
      </w:pPr>
      <w:r w:rsidRPr="0044052B">
        <w:rPr>
          <w:rFonts w:eastAsia="Calibri"/>
          <w:lang w:val="de-DE"/>
        </w:rPr>
        <w:t>Hierzu zählen nicht Geräte und Gegenstände die einer UN-Nummer zugeordnet sind und als Ladung befördert werden.“.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spacing w:before="240" w:line="276" w:lineRule="auto"/>
        <w:ind w:left="1134" w:right="1134"/>
        <w:jc w:val="both"/>
        <w:rPr>
          <w:rFonts w:eastAsia="Calibri"/>
          <w:lang w:val="de-DE"/>
        </w:rPr>
      </w:pPr>
      <w:r w:rsidRPr="0044052B">
        <w:rPr>
          <w:rFonts w:eastAsia="Calibri"/>
          <w:b/>
          <w:i/>
          <w:lang w:val="de-DE"/>
        </w:rPr>
        <w:t>„Gerät zum Einsatz in explosionsgefährdeten Bereichen</w:t>
      </w:r>
      <w:r w:rsidRPr="0044052B">
        <w:rPr>
          <w:rFonts w:eastAsia="Calibri"/>
          <w:b/>
          <w:lang w:val="de-DE"/>
        </w:rPr>
        <w:t xml:space="preserve">: </w:t>
      </w:r>
      <w:r w:rsidRPr="0044052B">
        <w:rPr>
          <w:rFonts w:eastAsia="Calibri"/>
          <w:lang w:val="de-DE"/>
        </w:rPr>
        <w:t>Elektrisches oder nicht-elektrisches Gerät, bei dem Maßnahmen getroffen sind, die verhindern, dass geräteeigene Zündquellen wirksam werden können. Solche Geräte müssen die Anforderungen für den Einsatz in der jeweiligen Zone erfüllen. Sie müssen entsprechend ihrer Zündschutzart geprüft sein und es muss nachgewiesen sein, dass sie den anwendbaren Anforderungen entsprechen (z.B. Konformitätsbewertungsverfahren nach Richtlinie 2014/34/EU</w:t>
      </w:r>
      <w:r w:rsidRPr="0044052B">
        <w:rPr>
          <w:rFonts w:eastAsia="Calibri"/>
          <w:vertAlign w:val="superscript"/>
          <w:lang w:val="de-DE"/>
        </w:rPr>
        <w:footnoteReference w:id="32"/>
      </w:r>
      <w:r w:rsidRPr="0044052B">
        <w:rPr>
          <w:rFonts w:eastAsia="Calibri"/>
          <w:vertAlign w:val="superscript"/>
          <w:lang w:val="de-DE"/>
        </w:rPr>
        <w:t>)</w:t>
      </w:r>
      <w:r w:rsidRPr="0044052B">
        <w:rPr>
          <w:rFonts w:eastAsia="Calibri"/>
          <w:lang w:val="de-DE"/>
        </w:rPr>
        <w:t xml:space="preserve"> oder IECEx-System</w:t>
      </w:r>
      <w:r w:rsidRPr="0044052B">
        <w:rPr>
          <w:rFonts w:eastAsia="Calibri"/>
          <w:vertAlign w:val="superscript"/>
          <w:lang w:val="de-DE"/>
        </w:rPr>
        <w:footnoteReference w:id="33"/>
      </w:r>
      <w:r w:rsidRPr="0044052B">
        <w:rPr>
          <w:rFonts w:eastAsia="Calibri"/>
          <w:vertAlign w:val="superscript"/>
          <w:lang w:val="de-DE"/>
        </w:rPr>
        <w:t>)</w:t>
      </w:r>
      <w:r w:rsidRPr="0044052B">
        <w:rPr>
          <w:rFonts w:eastAsia="Calibri"/>
          <w:lang w:val="de-DE"/>
        </w:rPr>
        <w:t xml:space="preserve"> oder ECE Trade 391</w:t>
      </w:r>
      <w:r w:rsidRPr="0044052B">
        <w:rPr>
          <w:rFonts w:eastAsia="Calibri"/>
          <w:vertAlign w:val="superscript"/>
          <w:lang w:val="de-DE"/>
        </w:rPr>
        <w:footnoteReference w:id="34"/>
      </w:r>
      <w:r w:rsidRPr="0044052B">
        <w:rPr>
          <w:rFonts w:eastAsia="Calibri"/>
          <w:vertAlign w:val="superscript"/>
          <w:lang w:val="de-DE"/>
        </w:rPr>
        <w:t>)</w:t>
      </w:r>
      <w:r w:rsidRPr="0044052B">
        <w:rPr>
          <w:rFonts w:eastAsia="Calibri"/>
          <w:lang w:val="de-DE"/>
        </w:rPr>
        <w:t xml:space="preserve"> oder mindestens gleichwertig).“.</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autoSpaceDE w:val="0"/>
        <w:autoSpaceDN w:val="0"/>
        <w:adjustRightInd w:val="0"/>
        <w:spacing w:before="240"/>
        <w:ind w:left="1134" w:right="1134"/>
        <w:jc w:val="both"/>
        <w:rPr>
          <w:rFonts w:eastAsia="Calibri"/>
          <w:lang w:val="de-DE"/>
        </w:rPr>
      </w:pPr>
      <w:r w:rsidRPr="0044052B">
        <w:rPr>
          <w:rFonts w:eastAsia="Calibri"/>
          <w:b/>
          <w:i/>
          <w:lang w:val="de-DE"/>
        </w:rPr>
        <w:t xml:space="preserve">„Gerätekategorie </w:t>
      </w:r>
      <w:r w:rsidRPr="0044052B">
        <w:rPr>
          <w:rFonts w:eastAsia="Calibri"/>
          <w:lang w:val="de-DE"/>
        </w:rPr>
        <w:t>(siehe Richtlinie 2014/34/EU</w:t>
      </w:r>
      <w:r w:rsidRPr="0044052B">
        <w:rPr>
          <w:rFonts w:eastAsia="Calibri"/>
          <w:vertAlign w:val="superscript"/>
          <w:lang w:val="de-DE"/>
        </w:rPr>
        <w:footnoteReference w:id="35"/>
      </w:r>
      <w:r w:rsidRPr="0044052B">
        <w:rPr>
          <w:rFonts w:eastAsia="Calibri"/>
          <w:vertAlign w:val="superscript"/>
          <w:lang w:val="de-DE"/>
        </w:rPr>
        <w:t>)</w:t>
      </w:r>
      <w:r w:rsidRPr="0044052B">
        <w:rPr>
          <w:rFonts w:eastAsia="Calibri"/>
          <w:lang w:val="de-DE"/>
        </w:rPr>
        <w:t>): Einteilung von Geräten zum Einsatz in explosionsgefährdeten Bereichen, aus der sich das erforderliche Maß an Sicherheit, das gewährleistet werden muss, ergibt.</w:t>
      </w:r>
    </w:p>
    <w:p w:rsidR="000D2750" w:rsidRPr="0044052B" w:rsidRDefault="000D2750" w:rsidP="000D2750">
      <w:pPr>
        <w:suppressAutoHyphens w:val="0"/>
        <w:autoSpaceDE w:val="0"/>
        <w:autoSpaceDN w:val="0"/>
        <w:adjustRightInd w:val="0"/>
        <w:ind w:left="1134" w:right="1134"/>
        <w:jc w:val="both"/>
        <w:rPr>
          <w:rFonts w:eastAsia="Calibri"/>
          <w:lang w:val="de-DE"/>
        </w:rPr>
      </w:pP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Die Gerätekategorie 1 umfasst Geräte, die konstruktiv so gestaltet sind, dass sie in Übereinstimmung mit den vom Hersteller angegebenen Kenngrößen betrieben werden können und ein sehr hohes Maß an Sicherheit gewährleisten.</w:t>
      </w: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Geräte dieser Kategorie sind zur Verwendung in Bereichen bestimmt, in denen eine explosionsfähige Atmosphäre, die aus einem Gemisch von Luft und Gasen, Dämpfen oder Nebeln oder aus Staub/Luft-Gemischen besteht, ständig oder langzeitig oder häufig vorhanden ist.</w:t>
      </w: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Geräte dieser Kategorie müssen selbst bei selten auftretenden Gerätestörungen das erforderliche Maß an Sicherheit gewährleisten und weisen daher Explosionsschutzmaßnahmen auf, so dass</w:t>
      </w:r>
    </w:p>
    <w:p w:rsidR="000D2750" w:rsidRPr="0044052B" w:rsidRDefault="000D2750" w:rsidP="000D2750">
      <w:pPr>
        <w:suppressAutoHyphens w:val="0"/>
        <w:autoSpaceDE w:val="0"/>
        <w:autoSpaceDN w:val="0"/>
        <w:adjustRightInd w:val="0"/>
        <w:ind w:left="1560" w:right="1134" w:hanging="426"/>
        <w:jc w:val="both"/>
        <w:rPr>
          <w:rFonts w:eastAsia="Calibri"/>
          <w:lang w:val="de-DE"/>
        </w:rPr>
      </w:pPr>
      <w:r w:rsidRPr="0044052B">
        <w:rPr>
          <w:rFonts w:eastAsia="Calibri"/>
          <w:lang w:val="de-DE"/>
        </w:rPr>
        <w:t>-</w:t>
      </w:r>
      <w:r w:rsidRPr="0044052B">
        <w:rPr>
          <w:rFonts w:eastAsia="Calibri"/>
          <w:lang w:val="de-DE"/>
        </w:rPr>
        <w:tab/>
        <w:t>beim Versagen einer apparativen Schutzmaßnahme mindestens eine zweite unabhängige apparative Schutzmaßnahme die erforderliche Sicherheit gewährleistet oder</w:t>
      </w:r>
    </w:p>
    <w:p w:rsidR="000D2750" w:rsidRPr="0044052B" w:rsidRDefault="000D2750" w:rsidP="000D2750">
      <w:pPr>
        <w:suppressAutoHyphens w:val="0"/>
        <w:autoSpaceDE w:val="0"/>
        <w:autoSpaceDN w:val="0"/>
        <w:adjustRightInd w:val="0"/>
        <w:ind w:left="1560" w:right="1134" w:hanging="426"/>
        <w:jc w:val="both"/>
        <w:rPr>
          <w:rFonts w:eastAsia="Calibri"/>
          <w:lang w:val="de-DE"/>
        </w:rPr>
      </w:pPr>
      <w:r w:rsidRPr="0044052B">
        <w:rPr>
          <w:rFonts w:eastAsia="Calibri"/>
          <w:lang w:val="de-DE"/>
        </w:rPr>
        <w:t>-</w:t>
      </w:r>
      <w:r w:rsidRPr="0044052B">
        <w:rPr>
          <w:rFonts w:eastAsia="Calibri"/>
          <w:lang w:val="de-DE"/>
        </w:rPr>
        <w:tab/>
        <w:t>beim Auftreten von zwei unabhängigen Fehlern die erforderliche Sicherheit gewährleistet wird.</w:t>
      </w: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Kategorie-1-Geräte nach Richtlinie 2014/34/EU</w:t>
      </w:r>
      <w:r w:rsidRPr="0044052B">
        <w:rPr>
          <w:rFonts w:eastAsia="Calibri"/>
          <w:vertAlign w:val="superscript"/>
          <w:lang w:val="de-DE"/>
        </w:rPr>
        <w:footnoteReference w:id="36"/>
      </w:r>
      <w:r w:rsidRPr="0044052B">
        <w:rPr>
          <w:rFonts w:eastAsia="Calibri"/>
          <w:vertAlign w:val="superscript"/>
          <w:lang w:val="de-DE"/>
        </w:rPr>
        <w:t xml:space="preserve">) </w:t>
      </w:r>
      <w:r w:rsidRPr="0044052B">
        <w:rPr>
          <w:rFonts w:eastAsia="Calibri"/>
          <w:lang w:val="de-DE"/>
        </w:rPr>
        <w:t xml:space="preserve"> haben die Kennzeichnung II 1 G. Sie entsprechen EPL</w:t>
      </w:r>
      <w:r w:rsidRPr="0044052B">
        <w:rPr>
          <w:rFonts w:eastAsia="Calibri"/>
          <w:vertAlign w:val="superscript"/>
          <w:lang w:val="de-DE"/>
        </w:rPr>
        <w:footnoteReference w:id="37"/>
      </w:r>
      <w:r w:rsidRPr="0044052B">
        <w:rPr>
          <w:rFonts w:eastAsia="Calibri"/>
          <w:vertAlign w:val="superscript"/>
          <w:lang w:val="de-DE"/>
        </w:rPr>
        <w:t xml:space="preserve">) </w:t>
      </w:r>
      <w:r w:rsidRPr="0044052B">
        <w:rPr>
          <w:rFonts w:eastAsia="Calibri"/>
          <w:lang w:val="de-DE"/>
        </w:rPr>
        <w:t>„Ga“ nach IEC 60079-0.</w:t>
      </w:r>
    </w:p>
    <w:p w:rsidR="000D2750" w:rsidRPr="0044052B" w:rsidRDefault="000D2750" w:rsidP="000D2750">
      <w:pPr>
        <w:suppressAutoHyphens w:val="0"/>
        <w:ind w:left="1134" w:right="1134"/>
        <w:rPr>
          <w:rFonts w:eastAsia="Calibri"/>
          <w:lang w:val="de-DE" w:eastAsia="de-DE"/>
        </w:rPr>
      </w:pPr>
      <w:r w:rsidRPr="0044052B">
        <w:rPr>
          <w:rFonts w:eastAsia="Calibri"/>
          <w:lang w:val="de-DE" w:eastAsia="de-DE"/>
        </w:rPr>
        <w:t>Kategorie 1- Geräte sind geeignet für den Einsatz in Zone 0, 1 und 2.</w:t>
      </w:r>
    </w:p>
    <w:p w:rsidR="000D2750" w:rsidRPr="0044052B" w:rsidRDefault="000D2750" w:rsidP="000D2750">
      <w:pPr>
        <w:suppressAutoHyphens w:val="0"/>
        <w:ind w:left="1134" w:right="1134"/>
        <w:jc w:val="both"/>
        <w:rPr>
          <w:rFonts w:eastAsia="Calibri"/>
          <w:lang w:val="de-DE"/>
        </w:rPr>
      </w:pP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Die Gerätekategorie 2 umfasst Geräte, die konstruktiv so gestaltet sind, dass sie in Übereinstimmung mit den vom Hersteller angegebenen Kenngrößen betrieben werden können und ein hohes Maß an Sicherheit gewährleisten.</w:t>
      </w: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Geräte dieser Kategorie sind zur Verwendung in Bereichen bestimmt, in denen damit zu rechnen ist, dass eine explosionsfähige Atmosphäre die aus einem Gemisch von Luft und Gasen, Dämpfen, Nebeln oder Staub/ Luft-Gemischen gelegentlich auftritt.</w:t>
      </w: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Die apparativen Explosionsschutzmaßnahmen dieser Kategorie gewährleisten selbst bei häufigen Gerätestörungen oder Fehlerzuständen, die üblicherweise zu erwarten sind, das erforderliche Maß an Sicherheit.</w:t>
      </w: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Kategorie-2-Geräte nach Richtlinie 2014/34/EU</w:t>
      </w:r>
      <w:r w:rsidRPr="0044052B">
        <w:rPr>
          <w:rFonts w:eastAsia="Calibri"/>
          <w:vertAlign w:val="superscript"/>
          <w:lang w:val="de-DE"/>
        </w:rPr>
        <w:footnoteReference w:id="38"/>
      </w:r>
      <w:r w:rsidRPr="0044052B">
        <w:rPr>
          <w:rFonts w:eastAsia="Calibri"/>
          <w:vertAlign w:val="superscript"/>
          <w:lang w:val="de-DE"/>
        </w:rPr>
        <w:t xml:space="preserve">) </w:t>
      </w:r>
      <w:r w:rsidRPr="0044052B">
        <w:rPr>
          <w:rFonts w:eastAsia="Calibri"/>
          <w:lang w:val="de-DE"/>
        </w:rPr>
        <w:t>haben die Kennzeichnung II 2 G. Sie entsprechen EPL</w:t>
      </w:r>
      <w:r w:rsidRPr="0044052B">
        <w:rPr>
          <w:rFonts w:eastAsia="Calibri"/>
          <w:vertAlign w:val="superscript"/>
          <w:lang w:val="de-DE"/>
        </w:rPr>
        <w:footnoteReference w:id="39"/>
      </w:r>
      <w:r w:rsidRPr="0044052B">
        <w:rPr>
          <w:rFonts w:eastAsia="Calibri"/>
          <w:vertAlign w:val="superscript"/>
          <w:lang w:val="de-DE"/>
        </w:rPr>
        <w:t>)</w:t>
      </w:r>
      <w:r w:rsidRPr="0044052B">
        <w:rPr>
          <w:rFonts w:eastAsia="Calibri"/>
          <w:lang w:val="de-DE"/>
        </w:rPr>
        <w:t xml:space="preserve"> „Gb“ nach IEC 60079-0.</w:t>
      </w:r>
    </w:p>
    <w:p w:rsidR="000D2750" w:rsidRPr="0044052B" w:rsidRDefault="000D2750" w:rsidP="000D2750">
      <w:pPr>
        <w:suppressAutoHyphens w:val="0"/>
        <w:ind w:left="1134" w:right="1134"/>
        <w:rPr>
          <w:rFonts w:eastAsia="Calibri"/>
          <w:lang w:val="de-DE" w:eastAsia="de-DE"/>
        </w:rPr>
      </w:pPr>
      <w:r w:rsidRPr="0044052B">
        <w:rPr>
          <w:rFonts w:eastAsia="Calibri"/>
          <w:lang w:val="de-DE" w:eastAsia="de-DE"/>
        </w:rPr>
        <w:t>Kategorie 2- Geräte sind geeignet für den Einsatz in Zone 1 und 2.</w:t>
      </w:r>
    </w:p>
    <w:p w:rsidR="000D2750" w:rsidRPr="0044052B" w:rsidRDefault="000D2750" w:rsidP="000D2750">
      <w:pPr>
        <w:suppressAutoHyphens w:val="0"/>
        <w:ind w:left="1134" w:right="1134"/>
        <w:rPr>
          <w:rFonts w:eastAsia="Calibri"/>
          <w:lang w:val="de-DE" w:eastAsia="de-DE"/>
        </w:rPr>
      </w:pP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Die Gerätekategorie 3 umfasst Geräte, die konstruktiv so gestaltet sind, dass sie in Übereinstimmung mit den vom Hersteller angegebenen Kenngrößen betrieben werden können und ein Normalmaß an Sicherheit gewährleisten.</w:t>
      </w: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 xml:space="preserve">Geräte dieser Kategorie sind zur Verwendung in Bereichen bestimmt, in denen nicht damit zu rechnen ist, dass eine explosionsfähige Atmosphäre die aus einem Gemisch von Luft und Gase, Dämpfe, Nebel oder Staub/ Luft-Gemischen auftritt, aber wenn sie dennoch auftritt, dann aller Wahrscheinlichkeit nach nur selten und während eines kurzen Zeitraums. </w:t>
      </w: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Geräte dieser Kategorie gewährleisten bei normalem Betrieb das erforderliche Maß an Sicherheit.</w:t>
      </w: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Kategorie-3-Geräte nach Richtlinie 2014/34/EU</w:t>
      </w:r>
      <w:r w:rsidRPr="0044052B">
        <w:rPr>
          <w:rFonts w:eastAsia="Calibri"/>
          <w:vertAlign w:val="superscript"/>
          <w:lang w:val="de-DE"/>
        </w:rPr>
        <w:footnoteReference w:id="40"/>
      </w:r>
      <w:r w:rsidRPr="0044052B">
        <w:rPr>
          <w:rFonts w:eastAsia="Calibri"/>
          <w:vertAlign w:val="superscript"/>
          <w:lang w:val="de-DE"/>
        </w:rPr>
        <w:t xml:space="preserve">) </w:t>
      </w:r>
      <w:r w:rsidRPr="0044052B">
        <w:rPr>
          <w:rFonts w:eastAsia="Calibri"/>
          <w:lang w:val="de-DE"/>
        </w:rPr>
        <w:t>haben die Kennzeichnung II 3 G. Sie entsprechen EPL</w:t>
      </w:r>
      <w:r w:rsidRPr="0044052B">
        <w:rPr>
          <w:rFonts w:eastAsia="Calibri"/>
          <w:vertAlign w:val="superscript"/>
          <w:lang w:val="de-DE"/>
        </w:rPr>
        <w:footnoteReference w:id="41"/>
      </w:r>
      <w:r w:rsidRPr="0044052B">
        <w:rPr>
          <w:rFonts w:eastAsia="Calibri"/>
          <w:vertAlign w:val="superscript"/>
          <w:lang w:val="de-DE"/>
        </w:rPr>
        <w:t>)</w:t>
      </w:r>
      <w:r w:rsidRPr="0044052B">
        <w:rPr>
          <w:rFonts w:eastAsia="Calibri"/>
          <w:lang w:val="de-DE"/>
        </w:rPr>
        <w:t xml:space="preserve"> „Gc“ nach IEC 60079-0.</w:t>
      </w:r>
    </w:p>
    <w:p w:rsidR="000D2750" w:rsidRPr="0044052B" w:rsidRDefault="000D2750" w:rsidP="000D2750">
      <w:pPr>
        <w:tabs>
          <w:tab w:val="left" w:pos="2268"/>
        </w:tabs>
        <w:ind w:left="1134" w:right="1134"/>
        <w:jc w:val="both"/>
        <w:rPr>
          <w:rFonts w:eastAsia="Calibri"/>
          <w:lang w:val="de-DE" w:eastAsia="de-DE"/>
        </w:rPr>
      </w:pPr>
      <w:r w:rsidRPr="0044052B">
        <w:rPr>
          <w:rFonts w:eastAsia="Calibri"/>
          <w:lang w:val="de-DE" w:eastAsia="de-DE"/>
        </w:rPr>
        <w:t>Kategorie 3- Geräte sind geeignet für den Einsatz in Zone 2.“.</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spacing w:before="240" w:line="276" w:lineRule="auto"/>
        <w:ind w:left="1134" w:right="1134"/>
        <w:jc w:val="both"/>
        <w:rPr>
          <w:rFonts w:eastAsia="Calibri"/>
          <w:lang w:val="de-DE"/>
        </w:rPr>
      </w:pPr>
      <w:r w:rsidRPr="0044052B">
        <w:rPr>
          <w:rFonts w:eastAsia="Calibri"/>
          <w:b/>
          <w:i/>
          <w:lang w:val="de-DE"/>
        </w:rPr>
        <w:t>„Geräteschutzniveau</w:t>
      </w:r>
      <w:r w:rsidRPr="0044052B">
        <w:rPr>
          <w:rFonts w:eastAsia="Calibri"/>
          <w:lang w:val="de-DE"/>
        </w:rPr>
        <w:t xml:space="preserve"> (EPL</w:t>
      </w:r>
      <w:r w:rsidRPr="0044052B">
        <w:rPr>
          <w:rFonts w:eastAsia="Calibri"/>
          <w:vertAlign w:val="superscript"/>
          <w:lang w:val="de-DE"/>
        </w:rPr>
        <w:footnoteReference w:id="42"/>
      </w:r>
      <w:r w:rsidRPr="0044052B">
        <w:rPr>
          <w:rFonts w:eastAsia="Calibri"/>
          <w:vertAlign w:val="superscript"/>
          <w:lang w:val="de-DE"/>
        </w:rPr>
        <w:t>)</w:t>
      </w:r>
      <w:r w:rsidRPr="0044052B">
        <w:rPr>
          <w:rFonts w:eastAsia="Calibri"/>
          <w:lang w:val="de-DE"/>
        </w:rPr>
        <w:t xml:space="preserve"> (siehe IEC 60079-0)): Das Schutzniveau, das für ein Gerät festgelegt ist, wobei die Höhe der Wahrscheinlichkeit einer Zündung zugrunde gelegt ist.</w:t>
      </w:r>
    </w:p>
    <w:p w:rsidR="000D2750" w:rsidRPr="0044052B" w:rsidRDefault="000D2750" w:rsidP="000D2750">
      <w:pPr>
        <w:suppressAutoHyphens w:val="0"/>
        <w:spacing w:before="60" w:line="276" w:lineRule="auto"/>
        <w:ind w:left="1134" w:right="1134"/>
        <w:jc w:val="both"/>
        <w:rPr>
          <w:rFonts w:eastAsia="Calibri"/>
          <w:lang w:val="de-DE"/>
        </w:rPr>
      </w:pPr>
      <w:r w:rsidRPr="0044052B">
        <w:rPr>
          <w:rFonts w:eastAsia="Calibri"/>
          <w:lang w:val="de-DE"/>
        </w:rPr>
        <w:t>EPL „Ga“:</w:t>
      </w:r>
    </w:p>
    <w:p w:rsidR="000D2750" w:rsidRPr="0044052B" w:rsidRDefault="000D2750" w:rsidP="000D2750">
      <w:pPr>
        <w:suppressAutoHyphens w:val="0"/>
        <w:spacing w:line="276" w:lineRule="auto"/>
        <w:ind w:left="1134" w:right="1134"/>
        <w:jc w:val="both"/>
        <w:rPr>
          <w:rFonts w:eastAsia="Calibri"/>
          <w:lang w:val="de-DE"/>
        </w:rPr>
      </w:pPr>
      <w:r w:rsidRPr="0044052B">
        <w:rPr>
          <w:rFonts w:eastAsia="Calibri"/>
          <w:lang w:val="de-DE"/>
        </w:rPr>
        <w:t>Geräte mit „sehr hohem“ Schutzniveau. Sie entsprechen den Kategorie-1-Geräten nach Richtlinie 2014/34/EU</w:t>
      </w:r>
      <w:r w:rsidRPr="0044052B">
        <w:rPr>
          <w:rFonts w:eastAsia="Calibri"/>
          <w:vertAlign w:val="superscript"/>
          <w:lang w:val="de-DE"/>
        </w:rPr>
        <w:footnoteReference w:id="43"/>
      </w:r>
      <w:r w:rsidRPr="0044052B">
        <w:rPr>
          <w:rFonts w:eastAsia="Calibri"/>
          <w:vertAlign w:val="superscript"/>
          <w:lang w:val="de-DE"/>
        </w:rPr>
        <w:t>)</w:t>
      </w:r>
      <w:r w:rsidRPr="0044052B">
        <w:rPr>
          <w:rFonts w:eastAsia="Calibri"/>
          <w:lang w:val="de-DE"/>
        </w:rPr>
        <w:t>.</w:t>
      </w:r>
    </w:p>
    <w:p w:rsidR="000D2750" w:rsidRPr="0044052B" w:rsidRDefault="000D2750" w:rsidP="000D2750">
      <w:pPr>
        <w:suppressAutoHyphens w:val="0"/>
        <w:spacing w:line="276" w:lineRule="auto"/>
        <w:ind w:left="1134" w:right="1134"/>
        <w:rPr>
          <w:rFonts w:eastAsia="Calibri"/>
          <w:lang w:val="de-DE" w:eastAsia="de-DE"/>
        </w:rPr>
      </w:pPr>
      <w:r w:rsidRPr="0044052B">
        <w:rPr>
          <w:rFonts w:eastAsia="Calibri"/>
          <w:lang w:val="de-DE" w:eastAsia="de-DE"/>
        </w:rPr>
        <w:t>Geräte des Geräteschutzniveaus „Ga“ sind geeignet für den Einsatz in Zone 0, 1 und 2.</w:t>
      </w:r>
    </w:p>
    <w:p w:rsidR="000D2750" w:rsidRPr="0044052B" w:rsidRDefault="000D2750" w:rsidP="000D2750">
      <w:pPr>
        <w:suppressAutoHyphens w:val="0"/>
        <w:spacing w:before="60" w:line="276" w:lineRule="auto"/>
        <w:ind w:left="1134" w:right="1134"/>
        <w:jc w:val="both"/>
        <w:rPr>
          <w:rFonts w:eastAsia="Calibri"/>
          <w:lang w:val="de-DE"/>
        </w:rPr>
      </w:pPr>
      <w:r w:rsidRPr="0044052B">
        <w:rPr>
          <w:rFonts w:eastAsia="Calibri"/>
          <w:lang w:val="de-DE"/>
        </w:rPr>
        <w:t>EPL „Gb“:</w:t>
      </w:r>
    </w:p>
    <w:p w:rsidR="000D2750" w:rsidRPr="0044052B" w:rsidRDefault="000D2750" w:rsidP="000D2750">
      <w:pPr>
        <w:suppressAutoHyphens w:val="0"/>
        <w:spacing w:line="276" w:lineRule="auto"/>
        <w:ind w:left="1134" w:right="1134"/>
        <w:jc w:val="both"/>
        <w:rPr>
          <w:rFonts w:eastAsia="Calibri"/>
          <w:lang w:val="de-DE"/>
        </w:rPr>
      </w:pPr>
      <w:r w:rsidRPr="0044052B">
        <w:rPr>
          <w:rFonts w:eastAsia="Calibri"/>
          <w:lang w:val="de-DE"/>
        </w:rPr>
        <w:t>Geräte mit „hohem“ Schutzniveau. Sie entsprechen den Kategorie-2-Geräten nach Richtlinie 2014/34/EU</w:t>
      </w:r>
      <w:r w:rsidRPr="0044052B">
        <w:rPr>
          <w:rFonts w:eastAsia="Calibri"/>
          <w:vertAlign w:val="superscript"/>
          <w:lang w:val="de-DE"/>
        </w:rPr>
        <w:footnoteReference w:id="44"/>
      </w:r>
      <w:r w:rsidRPr="0044052B">
        <w:rPr>
          <w:rFonts w:eastAsia="Calibri"/>
          <w:vertAlign w:val="superscript"/>
          <w:lang w:val="de-DE"/>
        </w:rPr>
        <w:t>)</w:t>
      </w:r>
      <w:r w:rsidRPr="0044052B">
        <w:rPr>
          <w:rFonts w:eastAsia="Calibri"/>
          <w:lang w:val="de-DE"/>
        </w:rPr>
        <w:t>.</w:t>
      </w:r>
    </w:p>
    <w:p w:rsidR="000D2750" w:rsidRPr="0044052B" w:rsidRDefault="000D2750" w:rsidP="000D2750">
      <w:pPr>
        <w:suppressAutoHyphens w:val="0"/>
        <w:spacing w:line="276" w:lineRule="auto"/>
        <w:ind w:left="1134" w:right="1134"/>
        <w:rPr>
          <w:rFonts w:eastAsia="Calibri"/>
          <w:lang w:val="de-DE" w:eastAsia="de-DE"/>
        </w:rPr>
      </w:pPr>
      <w:r w:rsidRPr="0044052B">
        <w:rPr>
          <w:rFonts w:eastAsia="Calibri"/>
          <w:lang w:val="de-DE" w:eastAsia="de-DE"/>
        </w:rPr>
        <w:t>Geräte des Geräteschutzniveaus „Gb“ sind geeignet für den Einsatz in Zone 1 und 2.</w:t>
      </w:r>
    </w:p>
    <w:p w:rsidR="00617A6B" w:rsidRDefault="00617A6B">
      <w:pPr>
        <w:suppressAutoHyphens w:val="0"/>
        <w:spacing w:line="240" w:lineRule="auto"/>
        <w:rPr>
          <w:rFonts w:eastAsia="Calibri"/>
          <w:lang w:val="de-DE"/>
        </w:rPr>
      </w:pPr>
      <w:r>
        <w:rPr>
          <w:rFonts w:eastAsia="Calibri"/>
          <w:lang w:val="de-DE"/>
        </w:rPr>
        <w:br w:type="page"/>
      </w:r>
    </w:p>
    <w:p w:rsidR="000D2750" w:rsidRPr="0044052B" w:rsidRDefault="000D2750" w:rsidP="000D2750">
      <w:pPr>
        <w:suppressAutoHyphens w:val="0"/>
        <w:spacing w:before="60" w:line="276" w:lineRule="auto"/>
        <w:ind w:left="1134" w:right="1134"/>
        <w:jc w:val="both"/>
        <w:rPr>
          <w:rFonts w:eastAsia="Calibri"/>
          <w:lang w:val="de-DE"/>
        </w:rPr>
      </w:pPr>
      <w:r w:rsidRPr="0044052B">
        <w:rPr>
          <w:rFonts w:eastAsia="Calibri"/>
          <w:lang w:val="de-DE"/>
        </w:rPr>
        <w:t>EPL „Gc“:</w:t>
      </w:r>
    </w:p>
    <w:p w:rsidR="000D2750" w:rsidRPr="0044052B" w:rsidRDefault="000D2750" w:rsidP="000D2750">
      <w:pPr>
        <w:suppressAutoHyphens w:val="0"/>
        <w:spacing w:line="276" w:lineRule="auto"/>
        <w:ind w:left="1134" w:right="1134"/>
        <w:jc w:val="both"/>
        <w:rPr>
          <w:rFonts w:eastAsia="Calibri"/>
          <w:lang w:val="de-DE"/>
        </w:rPr>
      </w:pPr>
      <w:r w:rsidRPr="0044052B">
        <w:rPr>
          <w:rFonts w:eastAsia="Calibri"/>
          <w:lang w:val="de-DE"/>
        </w:rPr>
        <w:t>Geräte mit „erweitertem“ Schutzniveau. Sie entsprechen den Kategorie-3-Geräten nach Richtlinie 2014/34/EU</w:t>
      </w:r>
      <w:r w:rsidRPr="0044052B">
        <w:rPr>
          <w:rFonts w:eastAsia="Calibri"/>
          <w:vertAlign w:val="superscript"/>
          <w:lang w:val="de-DE"/>
        </w:rPr>
        <w:footnoteReference w:id="45"/>
      </w:r>
      <w:r w:rsidRPr="0044052B">
        <w:rPr>
          <w:rFonts w:eastAsia="Calibri"/>
          <w:vertAlign w:val="superscript"/>
          <w:lang w:val="de-DE"/>
        </w:rPr>
        <w:t>)</w:t>
      </w:r>
      <w:r w:rsidRPr="0044052B">
        <w:rPr>
          <w:rFonts w:eastAsia="Calibri"/>
          <w:lang w:val="de-DE"/>
        </w:rPr>
        <w:t>.</w:t>
      </w:r>
    </w:p>
    <w:p w:rsidR="000D2750" w:rsidRPr="0044052B" w:rsidRDefault="000D2750" w:rsidP="000D2750">
      <w:pPr>
        <w:tabs>
          <w:tab w:val="left" w:pos="2268"/>
        </w:tabs>
        <w:ind w:left="1134" w:right="1134"/>
        <w:jc w:val="both"/>
        <w:rPr>
          <w:rFonts w:eastAsia="Calibri"/>
          <w:lang w:val="de-DE" w:eastAsia="de-DE"/>
        </w:rPr>
      </w:pPr>
      <w:r w:rsidRPr="0044052B">
        <w:rPr>
          <w:rFonts w:eastAsia="Calibri"/>
          <w:lang w:val="de-DE" w:eastAsia="de-DE"/>
        </w:rPr>
        <w:t>Geräte des Geräteschutzniveaus „Gc“ sind geeignet für den Einsatz in Zone 2.“.</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autoSpaceDE w:val="0"/>
        <w:autoSpaceDN w:val="0"/>
        <w:adjustRightInd w:val="0"/>
        <w:spacing w:before="240" w:line="276" w:lineRule="auto"/>
        <w:ind w:left="1134" w:right="1134"/>
        <w:jc w:val="both"/>
        <w:rPr>
          <w:rFonts w:eastAsia="Calibri"/>
          <w:bCs/>
          <w:iCs/>
          <w:lang w:val="de-DE"/>
        </w:rPr>
      </w:pPr>
      <w:r w:rsidRPr="0044052B">
        <w:rPr>
          <w:rFonts w:eastAsia="Calibri"/>
          <w:b/>
          <w:bCs/>
          <w:i/>
          <w:iCs/>
          <w:lang w:val="de-DE"/>
        </w:rPr>
        <w:t xml:space="preserve">„Peilöffnung: </w:t>
      </w:r>
      <w:r w:rsidRPr="0044052B">
        <w:rPr>
          <w:rFonts w:eastAsia="Calibri"/>
          <w:bCs/>
          <w:iCs/>
          <w:lang w:val="de-DE"/>
        </w:rPr>
        <w:t>Eine verschließbare Öffnung des Restetanks mit einem Durchmesser von höchstens 0,10 m. Die Peilöffnung muss so beschaffen sein, dass der Füllungsgrad mit einem Peilstab gemessen werden kann.“.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autoSpaceDE w:val="0"/>
        <w:autoSpaceDN w:val="0"/>
        <w:adjustRightInd w:val="0"/>
        <w:spacing w:before="240"/>
        <w:ind w:left="1134" w:right="1134"/>
        <w:jc w:val="both"/>
        <w:rPr>
          <w:rFonts w:eastAsia="Calibri"/>
          <w:lang w:val="de-DE"/>
        </w:rPr>
      </w:pPr>
      <w:r w:rsidRPr="0044052B">
        <w:rPr>
          <w:rFonts w:eastAsia="Calibri"/>
          <w:b/>
          <w:i/>
          <w:lang w:val="de-DE"/>
        </w:rPr>
        <w:t>„Sauerstoffmessanlage:</w:t>
      </w:r>
      <w:r w:rsidRPr="0044052B">
        <w:rPr>
          <w:rFonts w:eastAsia="Calibri"/>
          <w:lang w:val="de-DE"/>
        </w:rPr>
        <w:t xml:space="preserve"> Eine dauerhaft stationär arbeitende Messeinrichtung, mit der rechtzeitig eine bedeutsame Verringerung des Sauerstoffanteils der Luft gemessen und ein Alarm beim Erreichen einer Sauerstoffkonzentration von 19,5 Vol.-% ausgelöst werden kann.</w:t>
      </w: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Sie muss nach IEC/EN</w:t>
      </w:r>
      <w:r w:rsidRPr="0044052B">
        <w:rPr>
          <w:rFonts w:eastAsia="Calibri"/>
          <w:vertAlign w:val="superscript"/>
          <w:lang w:val="de-DE"/>
        </w:rPr>
        <w:footnoteReference w:id="46"/>
      </w:r>
      <w:r w:rsidRPr="0044052B">
        <w:rPr>
          <w:rFonts w:eastAsia="Calibri"/>
          <w:vertAlign w:val="superscript"/>
          <w:lang w:val="de-DE"/>
        </w:rPr>
        <w:t>)</w:t>
      </w:r>
      <w:r w:rsidRPr="0044052B">
        <w:rPr>
          <w:rFonts w:eastAsia="Calibri"/>
          <w:lang w:val="de-DE"/>
        </w:rPr>
        <w:t xml:space="preserve"> 50104:2010 geprüft sein. Wenn sie in explosionsgefährdeten Bereichen eingesetzt wird, muss sie zusätzlich die Anforderungen für den Einsatz in der jeweiligen Zone erfüllen und es muss nachgewiesen sein, dass sie den anwendbaren Anforderungen entspricht (z.B. Konformitätsbewertungsverfahren nach Richtlinie 2014/34/EU</w:t>
      </w:r>
      <w:r w:rsidRPr="0044052B">
        <w:rPr>
          <w:rFonts w:eastAsia="Calibri"/>
          <w:vertAlign w:val="superscript"/>
          <w:lang w:val="de-DE"/>
        </w:rPr>
        <w:footnoteReference w:id="47"/>
      </w:r>
      <w:r w:rsidRPr="0044052B">
        <w:rPr>
          <w:rFonts w:eastAsia="Calibri"/>
          <w:vertAlign w:val="superscript"/>
          <w:lang w:val="de-DE"/>
        </w:rPr>
        <w:t>)</w:t>
      </w:r>
      <w:r w:rsidRPr="0044052B">
        <w:rPr>
          <w:rFonts w:eastAsia="Calibri"/>
          <w:lang w:val="de-DE"/>
        </w:rPr>
        <w:t>, IECEx-System</w:t>
      </w:r>
      <w:r w:rsidRPr="0044052B">
        <w:rPr>
          <w:rFonts w:eastAsia="Calibri"/>
          <w:vertAlign w:val="superscript"/>
          <w:lang w:val="de-DE"/>
        </w:rPr>
        <w:footnoteReference w:id="48"/>
      </w:r>
      <w:r w:rsidRPr="0044052B">
        <w:rPr>
          <w:rFonts w:eastAsia="Calibri"/>
          <w:vertAlign w:val="superscript"/>
          <w:lang w:val="de-DE"/>
        </w:rPr>
        <w:t>)</w:t>
      </w:r>
      <w:r w:rsidRPr="0044052B">
        <w:rPr>
          <w:rFonts w:eastAsia="Calibri"/>
          <w:lang w:val="de-DE"/>
        </w:rPr>
        <w:t>, oder ECE Trade 391</w:t>
      </w:r>
      <w:r w:rsidRPr="0044052B">
        <w:rPr>
          <w:rFonts w:eastAsia="Calibri"/>
          <w:vertAlign w:val="superscript"/>
          <w:lang w:val="de-DE"/>
        </w:rPr>
        <w:footnoteReference w:id="49"/>
      </w:r>
      <w:r w:rsidRPr="0044052B">
        <w:rPr>
          <w:rFonts w:eastAsia="Calibri"/>
          <w:vertAlign w:val="superscript"/>
          <w:lang w:val="de-DE"/>
        </w:rPr>
        <w:t xml:space="preserve">) </w:t>
      </w:r>
      <w:r w:rsidRPr="0044052B">
        <w:rPr>
          <w:rFonts w:eastAsia="Calibri"/>
          <w:lang w:val="de-DE"/>
        </w:rPr>
        <w:t>oder mindestens gleichwertig).</w:t>
      </w:r>
    </w:p>
    <w:p w:rsidR="000D2750" w:rsidRPr="0044052B" w:rsidRDefault="000D2750" w:rsidP="000D2750">
      <w:pPr>
        <w:suppressAutoHyphens w:val="0"/>
        <w:autoSpaceDE w:val="0"/>
        <w:autoSpaceDN w:val="0"/>
        <w:adjustRightInd w:val="0"/>
        <w:ind w:left="1134" w:right="1134"/>
        <w:jc w:val="both"/>
        <w:rPr>
          <w:rFonts w:eastAsia="Calibri"/>
          <w:lang w:val="de-DE"/>
        </w:rPr>
      </w:pPr>
      <w:r w:rsidRPr="0044052B">
        <w:rPr>
          <w:rFonts w:eastAsia="Calibri"/>
          <w:lang w:val="de-DE"/>
        </w:rPr>
        <w:t>Eine Sauerstoffmessanlage kann auch als Kombinationsmessanlage zur Messung von Sauerstoff und brennbaren Gasen ausgeführt sein.“.</w:t>
      </w:r>
    </w:p>
    <w:p w:rsidR="000D2750" w:rsidRPr="0044052B" w:rsidRDefault="000D2750" w:rsidP="000D2750">
      <w:pPr>
        <w:spacing w:before="120" w:after="120"/>
        <w:ind w:left="1134" w:right="1134"/>
        <w:jc w:val="both"/>
        <w:rPr>
          <w:i/>
          <w:lang w:val="de-DE"/>
        </w:rPr>
      </w:pPr>
      <w:r w:rsidRPr="0044052B">
        <w:rPr>
          <w:i/>
          <w:lang w:val="de-DE"/>
        </w:rPr>
        <w:t>(Referenzdokumente: ECE/TRANS/WP.15/AC.2/2018/11, wie durch informelles Dokument INF.21 geändert)</w:t>
      </w:r>
    </w:p>
    <w:p w:rsidR="000D2750" w:rsidRPr="0044052B" w:rsidRDefault="000D2750" w:rsidP="000D2750">
      <w:pPr>
        <w:suppressAutoHyphens w:val="0"/>
        <w:spacing w:before="240" w:line="240" w:lineRule="auto"/>
        <w:ind w:left="1134" w:right="1134"/>
        <w:jc w:val="both"/>
        <w:rPr>
          <w:rFonts w:eastAsia="Calibri"/>
          <w:snapToGrid w:val="0"/>
          <w:lang w:val="de-DE" w:eastAsia="fr-FR"/>
        </w:rPr>
      </w:pPr>
      <w:r w:rsidRPr="0044052B">
        <w:rPr>
          <w:b/>
          <w:i/>
          <w:snapToGrid w:val="0"/>
          <w:lang w:val="de-DE" w:eastAsia="fr-FR"/>
        </w:rPr>
        <w:t xml:space="preserve">„Schutzsüll, flüssigkeitsdicht: </w:t>
      </w:r>
      <w:r w:rsidRPr="0044052B">
        <w:rPr>
          <w:rFonts w:eastAsia="Calibri"/>
          <w:snapToGrid w:val="0"/>
          <w:lang w:val="de-DE" w:eastAsia="fr-FR"/>
        </w:rPr>
        <w:t>Ein an Deck auf Höhe der äußersten Ladetankschotte (siehe Skizze Zoneneinteilung), höchstens jedoch 0,60 m innerhalb der äußeren Kofferdammschotte oder der Begrenzungsschotte der Aufstellungsräume, verlaufendes flüssigkeitsdichtes Süll, das an Deck den Übertritt von Flüssigkeit in Richtung des Vor– oder Achterschiffs verhindert. Die Verbindung mit den Spillsüllen muss flüssigkeitsdicht sein.“.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spacing w:before="240" w:line="240" w:lineRule="auto"/>
        <w:ind w:left="1134" w:right="1134"/>
        <w:jc w:val="both"/>
        <w:rPr>
          <w:rFonts w:eastAsia="Calibri"/>
          <w:lang w:val="de-DE"/>
        </w:rPr>
      </w:pPr>
      <w:r w:rsidRPr="0044052B">
        <w:rPr>
          <w:rFonts w:eastAsia="Calibri"/>
          <w:b/>
          <w:i/>
          <w:lang w:val="de-DE"/>
        </w:rPr>
        <w:t>„Schutzwand, gas- und flüssigkeitsdicht</w:t>
      </w:r>
      <w:r w:rsidRPr="0044052B">
        <w:rPr>
          <w:rFonts w:eastAsia="Calibri"/>
          <w:b/>
          <w:lang w:val="de-DE"/>
        </w:rPr>
        <w:t>:</w:t>
      </w:r>
      <w:r w:rsidRPr="0044052B">
        <w:rPr>
          <w:rFonts w:eastAsia="Calibri"/>
          <w:lang w:val="de-DE"/>
        </w:rPr>
        <w:t xml:space="preserve"> Eine an Deck auf Höhe der Begrenzungsebene des Bereichs der Ladung angebrachte gas- und flüssigkeitsdichte Wand, die den Übertritt von Gasen und Flüssigkeit in Bereiche außerhalb des Bereichs der Ladung verhindert.“.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center" w:pos="4536"/>
          <w:tab w:val="right" w:pos="9072"/>
        </w:tabs>
        <w:suppressAutoHyphens w:val="0"/>
        <w:autoSpaceDE w:val="0"/>
        <w:autoSpaceDN w:val="0"/>
        <w:adjustRightInd w:val="0"/>
        <w:spacing w:before="240" w:line="240" w:lineRule="auto"/>
        <w:ind w:left="1134" w:right="1134"/>
        <w:jc w:val="both"/>
        <w:rPr>
          <w:rFonts w:eastAsia="Calibri"/>
          <w:snapToGrid w:val="0"/>
          <w:lang w:val="de-DE" w:eastAsia="fr-FR"/>
        </w:rPr>
      </w:pPr>
      <w:r w:rsidRPr="0044052B">
        <w:rPr>
          <w:b/>
          <w:i/>
          <w:snapToGrid w:val="0"/>
          <w:lang w:val="de-DE" w:eastAsia="fr-FR"/>
        </w:rPr>
        <w:t xml:space="preserve">„Spillsüll: </w:t>
      </w:r>
      <w:r w:rsidRPr="0044052B">
        <w:rPr>
          <w:rFonts w:eastAsia="Calibri"/>
          <w:snapToGrid w:val="0"/>
          <w:lang w:val="de-DE" w:eastAsia="fr-FR"/>
        </w:rPr>
        <w:t>Ein an Deck im Bereich der Ladung parallel zur Bordwand verlaufendes Süll mit verschließbaren Öffnungen, das den Übertritt von Flüssigkeit über Bord verhindert. Die Verbindung mit den Schutzsüllen, sofern vorhanden, muss flüssigkeitsdicht sein.“.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spacing w:line="240" w:lineRule="auto"/>
        <w:rPr>
          <w:rFonts w:eastAsia="Calibri"/>
          <w:b/>
          <w:i/>
          <w:lang w:val="de-DE"/>
        </w:rPr>
      </w:pPr>
      <w:r w:rsidRPr="0044052B">
        <w:rPr>
          <w:rFonts w:eastAsia="Calibri"/>
          <w:b/>
          <w:i/>
          <w:lang w:val="de-DE"/>
        </w:rPr>
        <w:br w:type="page"/>
      </w:r>
    </w:p>
    <w:p w:rsidR="000D2750" w:rsidRPr="0044052B" w:rsidRDefault="000D2750" w:rsidP="000D2750">
      <w:pPr>
        <w:suppressAutoHyphens w:val="0"/>
        <w:spacing w:before="240" w:line="276" w:lineRule="auto"/>
        <w:ind w:left="1134" w:right="1134"/>
        <w:jc w:val="both"/>
        <w:rPr>
          <w:rFonts w:eastAsia="Calibri"/>
          <w:lang w:val="de-DE"/>
        </w:rPr>
      </w:pPr>
      <w:r w:rsidRPr="0044052B">
        <w:rPr>
          <w:rFonts w:eastAsia="Calibri"/>
          <w:b/>
          <w:i/>
          <w:lang w:val="de-DE"/>
        </w:rPr>
        <w:t>„Vorrichtung zum gefahrlosen Entspannen der Ladetanks</w:t>
      </w:r>
      <w:r w:rsidRPr="0044052B">
        <w:rPr>
          <w:rFonts w:eastAsia="Calibri"/>
          <w:b/>
          <w:lang w:val="de-DE"/>
        </w:rPr>
        <w:t xml:space="preserve">: </w:t>
      </w:r>
      <w:r w:rsidRPr="0044052B">
        <w:rPr>
          <w:rFonts w:eastAsia="Calibri"/>
          <w:lang w:val="de-DE"/>
        </w:rPr>
        <w:t>Eine handbetätigte oder fernbediente Vorrichtung, die so angeordnet ist, dass das Entspannen der Ladetanks gefahrlos möglich ist. Wenn die Schiffsstoffliste nach Absatz 1.16.1.2.5 Stoffe enthält, für die nach Unterabschnitt 3.2.3.2 Tabelle C Spalte (17) Explosionsschutz gefordert ist, muss sie deflagrations- und dauerbrandsicher für den kritischsten Stoff der Schiffsstoffliste ausgeführt sein. Die Deflagrationssicherheit muss nach der internationalen Norm ISO 16852:2016</w:t>
      </w:r>
      <w:r w:rsidRPr="0044052B">
        <w:rPr>
          <w:rFonts w:eastAsia="Calibri"/>
          <w:vertAlign w:val="superscript"/>
          <w:lang w:val="de-DE"/>
        </w:rPr>
        <w:footnoteReference w:id="50"/>
      </w:r>
      <w:r w:rsidRPr="0044052B">
        <w:rPr>
          <w:rFonts w:eastAsia="Calibri"/>
          <w:vertAlign w:val="superscript"/>
          <w:lang w:val="de-DE"/>
        </w:rPr>
        <w:t>)</w:t>
      </w:r>
      <w:r w:rsidRPr="0044052B">
        <w:rPr>
          <w:rFonts w:eastAsia="Calibri"/>
          <w:lang w:val="de-DE"/>
        </w:rPr>
        <w:t xml:space="preserve"> geprüft sein und es muss nachgewiesen sein, dass sie den anwendbaren Anforderungen entspricht (z.B. Konformitätsbewertungsverfahren nach Richtlinie 2014/34/EU</w:t>
      </w:r>
      <w:r w:rsidRPr="0044052B">
        <w:rPr>
          <w:rFonts w:eastAsia="Calibri"/>
          <w:vertAlign w:val="superscript"/>
          <w:lang w:val="de-DE"/>
        </w:rPr>
        <w:footnoteReference w:id="51"/>
      </w:r>
      <w:r w:rsidRPr="0044052B">
        <w:rPr>
          <w:rFonts w:eastAsia="Calibri"/>
          <w:vertAlign w:val="superscript"/>
          <w:lang w:val="de-DE"/>
        </w:rPr>
        <w:t>)</w:t>
      </w:r>
      <w:r w:rsidRPr="0044052B">
        <w:rPr>
          <w:rFonts w:eastAsia="Calibri"/>
          <w:lang w:val="de-DE"/>
        </w:rPr>
        <w:t>, oder ECE Trade 391</w:t>
      </w:r>
      <w:r w:rsidRPr="0044052B">
        <w:rPr>
          <w:rFonts w:eastAsia="Calibri"/>
          <w:vertAlign w:val="superscript"/>
          <w:lang w:val="de-DE"/>
        </w:rPr>
        <w:footnoteReference w:id="52"/>
      </w:r>
      <w:r w:rsidRPr="0044052B">
        <w:rPr>
          <w:rFonts w:eastAsia="Calibri"/>
          <w:vertAlign w:val="superscript"/>
          <w:lang w:val="de-DE"/>
        </w:rPr>
        <w:t xml:space="preserve">) </w:t>
      </w:r>
      <w:r w:rsidRPr="0044052B">
        <w:rPr>
          <w:rFonts w:eastAsia="Calibri"/>
          <w:lang w:val="de-DE"/>
        </w:rPr>
        <w:t>oder mindestens gleichwertig). Die Deflagrationssicherheit kann durch eine integrierte dauerbrandsichere Flammensperre oder durch eine dauerbrandsichere Flammendurchschlagsicherung (Deflagrationsendsicherung) gewährleistet werden.“.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spacing w:before="240"/>
        <w:ind w:left="1134" w:right="1134"/>
        <w:jc w:val="both"/>
        <w:rPr>
          <w:rFonts w:eastAsia="Calibri"/>
          <w:b/>
          <w:lang w:val="de-DE"/>
        </w:rPr>
      </w:pPr>
      <w:r w:rsidRPr="0044052B">
        <w:rPr>
          <w:rFonts w:eastAsia="Calibri"/>
          <w:b/>
          <w:i/>
          <w:lang w:val="de-DE"/>
        </w:rPr>
        <w:t xml:space="preserve">„Zoneneinteilung: </w:t>
      </w:r>
      <w:r w:rsidRPr="0044052B">
        <w:rPr>
          <w:rFonts w:eastAsia="Calibri"/>
          <w:lang w:val="de-DE"/>
        </w:rPr>
        <w:t>Diese Zoneneinteilung (siehe Skizze) gilt für Tankschiffe, deren Schiffsstoffliste nach Absatz 1.16.1.2.5 Stoffe enthält, für die nach Unterabschnitt 3.2.3.2 Tabelle C Spalte (17) Explosionsschutz gefordert wird.</w:t>
      </w:r>
    </w:p>
    <w:p w:rsidR="000D2750" w:rsidRPr="0044052B" w:rsidRDefault="000D2750" w:rsidP="000D2750">
      <w:pPr>
        <w:tabs>
          <w:tab w:val="left" w:pos="851"/>
        </w:tabs>
        <w:suppressAutoHyphens w:val="0"/>
        <w:spacing w:before="60"/>
        <w:ind w:left="1134" w:right="1134"/>
        <w:jc w:val="both"/>
        <w:rPr>
          <w:rFonts w:eastAsia="Calibri"/>
          <w:szCs w:val="24"/>
          <w:lang w:val="de-DE"/>
        </w:rPr>
      </w:pPr>
      <w:r w:rsidRPr="0044052B">
        <w:rPr>
          <w:rFonts w:eastAsia="Calibri"/>
          <w:b/>
          <w:szCs w:val="24"/>
          <w:lang w:val="de-DE"/>
        </w:rPr>
        <w:t>Zone 0</w:t>
      </w:r>
      <w:r w:rsidRPr="0044052B">
        <w:rPr>
          <w:rFonts w:eastAsia="Calibri"/>
          <w:szCs w:val="24"/>
          <w:lang w:val="de-DE"/>
        </w:rPr>
        <w:t>: umfasst:</w:t>
      </w:r>
    </w:p>
    <w:p w:rsidR="000D2750" w:rsidRPr="0044052B" w:rsidRDefault="000D2750" w:rsidP="000D2750">
      <w:pPr>
        <w:numPr>
          <w:ilvl w:val="0"/>
          <w:numId w:val="26"/>
        </w:numPr>
        <w:tabs>
          <w:tab w:val="left" w:pos="851"/>
        </w:tabs>
        <w:suppressAutoHyphens w:val="0"/>
        <w:ind w:left="1134" w:right="1134" w:hanging="284"/>
        <w:jc w:val="both"/>
        <w:outlineLvl w:val="1"/>
        <w:rPr>
          <w:rFonts w:eastAsia="Calibri"/>
          <w:szCs w:val="24"/>
          <w:lang w:val="de-DE"/>
        </w:rPr>
      </w:pPr>
      <w:r w:rsidRPr="0044052B">
        <w:rPr>
          <w:rFonts w:eastAsia="Calibri"/>
          <w:noProof/>
          <w:szCs w:val="24"/>
          <w:lang w:val="fr-FR" w:eastAsia="fr-FR"/>
        </w:rPr>
        <mc:AlternateContent>
          <mc:Choice Requires="wps">
            <w:drawing>
              <wp:anchor distT="0" distB="0" distL="114300" distR="114300" simplePos="0" relativeHeight="251706368" behindDoc="0" locked="0" layoutInCell="1" allowOverlap="1" wp14:anchorId="3C59D964" wp14:editId="5DF5B73B">
                <wp:simplePos x="0" y="0"/>
                <wp:positionH relativeFrom="column">
                  <wp:posOffset>13335</wp:posOffset>
                </wp:positionH>
                <wp:positionV relativeFrom="paragraph">
                  <wp:posOffset>43180</wp:posOffset>
                </wp:positionV>
                <wp:extent cx="297180" cy="224155"/>
                <wp:effectExtent l="8890" t="7620" r="8255" b="6350"/>
                <wp:wrapNone/>
                <wp:docPr id="2" name="Rectangle 2"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52A28" id="Rectangle 2" o:spid="_x0000_s1026" alt="Große Konfetti" style="position:absolute;margin-left:1.05pt;margin-top:3.4pt;width:23.4pt;height:17.6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" fillcolor="#4f81bd">
                <v:fill r:id="rId11" o:title="" type="pattern"/>
              </v:rect>
            </w:pict>
          </mc:Fallback>
        </mc:AlternateContent>
      </w:r>
      <w:r w:rsidRPr="0044052B">
        <w:rPr>
          <w:rFonts w:eastAsia="Calibri"/>
          <w:szCs w:val="24"/>
          <w:lang w:val="de-DE"/>
        </w:rPr>
        <w:t>Das Innere aller Ladetanks, Restetanks, Restebehälter und Slopbehälter</w:t>
      </w:r>
      <w:r w:rsidRPr="0044052B" w:rsidDel="00716ED1">
        <w:rPr>
          <w:rFonts w:eastAsia="Calibri"/>
          <w:szCs w:val="24"/>
          <w:lang w:val="de-DE"/>
        </w:rPr>
        <w:t xml:space="preserve"> </w:t>
      </w:r>
      <w:r w:rsidRPr="0044052B">
        <w:rPr>
          <w:rFonts w:eastAsia="Calibri"/>
          <w:szCs w:val="24"/>
          <w:lang w:val="de-DE"/>
        </w:rPr>
        <w:t>sowie von Rohrleitungen, die Ladung oder Ladungsdämpfe enthalten, einschließlich deren Ausrüstung sowie Pumpen und Kompressoren.</w:t>
      </w:r>
    </w:p>
    <w:p w:rsidR="000D2750" w:rsidRPr="0044052B" w:rsidRDefault="000D2750" w:rsidP="000D2750">
      <w:pPr>
        <w:tabs>
          <w:tab w:val="left" w:pos="851"/>
        </w:tabs>
        <w:suppressAutoHyphens w:val="0"/>
        <w:spacing w:before="60"/>
        <w:ind w:left="1134" w:right="1134"/>
        <w:jc w:val="both"/>
        <w:rPr>
          <w:rFonts w:eastAsia="Calibri"/>
          <w:szCs w:val="24"/>
          <w:lang w:val="de-DE"/>
        </w:rPr>
      </w:pPr>
      <w:r w:rsidRPr="0044052B">
        <w:rPr>
          <w:rFonts w:eastAsia="Calibri"/>
          <w:b/>
          <w:szCs w:val="24"/>
          <w:lang w:val="de-DE"/>
        </w:rPr>
        <w:t xml:space="preserve">Zone 1: </w:t>
      </w:r>
      <w:r w:rsidRPr="0044052B">
        <w:rPr>
          <w:rFonts w:eastAsia="Calibri"/>
          <w:szCs w:val="24"/>
          <w:lang w:val="de-DE"/>
        </w:rPr>
        <w:t>umfasst:</w:t>
      </w:r>
    </w:p>
    <w:p w:rsidR="000D2750" w:rsidRPr="0044052B" w:rsidRDefault="000D2750" w:rsidP="000D2750">
      <w:pPr>
        <w:numPr>
          <w:ilvl w:val="0"/>
          <w:numId w:val="26"/>
        </w:numPr>
        <w:tabs>
          <w:tab w:val="left" w:pos="851"/>
        </w:tabs>
        <w:suppressAutoHyphens w:val="0"/>
        <w:ind w:left="1134" w:right="1134" w:hanging="283"/>
        <w:jc w:val="both"/>
        <w:outlineLvl w:val="1"/>
        <w:rPr>
          <w:rFonts w:eastAsia="Calibri"/>
          <w:szCs w:val="24"/>
          <w:lang w:val="de-DE"/>
        </w:rPr>
      </w:pPr>
      <w:r w:rsidRPr="0044052B">
        <w:rPr>
          <w:rFonts w:eastAsia="Calibri"/>
          <w:noProof/>
          <w:szCs w:val="24"/>
          <w:lang w:val="fr-FR" w:eastAsia="fr-FR"/>
        </w:rPr>
        <mc:AlternateContent>
          <mc:Choice Requires="wps">
            <w:drawing>
              <wp:anchor distT="0" distB="0" distL="114300" distR="114300" simplePos="0" relativeHeight="251705344" behindDoc="0" locked="0" layoutInCell="1" allowOverlap="1" wp14:anchorId="36832D79" wp14:editId="61744908">
                <wp:simplePos x="0" y="0"/>
                <wp:positionH relativeFrom="column">
                  <wp:posOffset>13335</wp:posOffset>
                </wp:positionH>
                <wp:positionV relativeFrom="paragraph">
                  <wp:posOffset>78105</wp:posOffset>
                </wp:positionV>
                <wp:extent cx="297180" cy="224155"/>
                <wp:effectExtent l="8890" t="13970" r="8255" b="9525"/>
                <wp:wrapNone/>
                <wp:docPr id="3" name="Rectangle 3"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D7CEB4" id="Rectangle 3" o:spid="_x0000_s1026" alt="Diagonal hell nach oben" style="position:absolute;margin-left:1.05pt;margin-top:6.15pt;width:23.4pt;height:17.6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" fillcolor="#c0504d">
                <v:fill r:id="rId12" o:title="" type="pattern"/>
              </v:rect>
            </w:pict>
          </mc:Fallback>
        </mc:AlternateContent>
      </w:r>
      <w:r w:rsidRPr="0044052B">
        <w:rPr>
          <w:rFonts w:eastAsia="Calibri"/>
          <w:szCs w:val="24"/>
          <w:lang w:val="de-DE"/>
        </w:rPr>
        <w:t>Alle Räume unter Deck im Bereich der Ladung, die nicht zu Zone 0 gehören.</w:t>
      </w:r>
    </w:p>
    <w:p w:rsidR="000D2750" w:rsidRPr="0044052B" w:rsidRDefault="000D2750" w:rsidP="000D2750">
      <w:pPr>
        <w:numPr>
          <w:ilvl w:val="0"/>
          <w:numId w:val="26"/>
        </w:numPr>
        <w:tabs>
          <w:tab w:val="left" w:pos="851"/>
        </w:tabs>
        <w:suppressAutoHyphens w:val="0"/>
        <w:ind w:left="1134" w:right="1134" w:hanging="283"/>
        <w:jc w:val="both"/>
        <w:outlineLvl w:val="0"/>
        <w:rPr>
          <w:rFonts w:eastAsia="Calibri"/>
          <w:szCs w:val="24"/>
          <w:lang w:val="de-DE"/>
        </w:rPr>
      </w:pPr>
      <w:r w:rsidRPr="0044052B">
        <w:rPr>
          <w:rFonts w:eastAsia="Calibri"/>
          <w:szCs w:val="24"/>
          <w:lang w:val="de-DE"/>
        </w:rPr>
        <w:t>Geschlossene Räume an Deck im Bereich der Ladung.</w:t>
      </w:r>
    </w:p>
    <w:p w:rsidR="000D2750" w:rsidRPr="0044052B" w:rsidRDefault="000D2750" w:rsidP="000D2750">
      <w:pPr>
        <w:numPr>
          <w:ilvl w:val="0"/>
          <w:numId w:val="26"/>
        </w:numPr>
        <w:tabs>
          <w:tab w:val="left" w:pos="851"/>
        </w:tabs>
        <w:suppressAutoHyphens w:val="0"/>
        <w:ind w:left="1134" w:right="1134" w:hanging="284"/>
        <w:jc w:val="both"/>
        <w:outlineLvl w:val="2"/>
        <w:rPr>
          <w:rFonts w:eastAsia="Calibri"/>
          <w:szCs w:val="24"/>
          <w:lang w:val="de-DE"/>
        </w:rPr>
      </w:pPr>
      <w:r w:rsidRPr="0044052B">
        <w:rPr>
          <w:rFonts w:eastAsia="Calibri"/>
          <w:szCs w:val="24"/>
          <w:lang w:val="de-DE"/>
        </w:rPr>
        <w:t>Das freie Deck im Bereich der Ladung in voller Breite des Schiffes bis zu den äußeren Kofferdammschotten.</w:t>
      </w:r>
    </w:p>
    <w:p w:rsidR="000D2750" w:rsidRPr="0044052B" w:rsidRDefault="000D2750" w:rsidP="000D2750">
      <w:pPr>
        <w:numPr>
          <w:ilvl w:val="0"/>
          <w:numId w:val="26"/>
        </w:numPr>
        <w:tabs>
          <w:tab w:val="left" w:pos="851"/>
        </w:tabs>
        <w:suppressAutoHyphens w:val="0"/>
        <w:ind w:left="1134" w:right="1134" w:hanging="284"/>
        <w:jc w:val="both"/>
        <w:outlineLvl w:val="2"/>
        <w:rPr>
          <w:rFonts w:eastAsia="Calibri"/>
          <w:szCs w:val="24"/>
          <w:lang w:val="de-DE"/>
        </w:rPr>
      </w:pPr>
      <w:r w:rsidRPr="0044052B">
        <w:rPr>
          <w:rFonts w:eastAsia="Calibri"/>
          <w:szCs w:val="24"/>
          <w:lang w:val="de-DE"/>
        </w:rPr>
        <w:t>Bis zu einem Abstand von 1,60 m zu den „Begrenzungsebenen des Bereichs der Ladung“ beträgt die Höhe 2,50 m über Deck, mindestens jedoch 1,50 m über den höchstgelegenen Rohrleitungen, die Ladung oder Ladungsdämpfe enthalten.</w:t>
      </w:r>
    </w:p>
    <w:p w:rsidR="000D2750" w:rsidRPr="0044052B" w:rsidRDefault="000D2750" w:rsidP="000D2750">
      <w:pPr>
        <w:tabs>
          <w:tab w:val="left" w:pos="851"/>
        </w:tabs>
        <w:suppressAutoHyphens w:val="0"/>
        <w:ind w:left="1134" w:right="1134"/>
        <w:jc w:val="both"/>
        <w:outlineLvl w:val="2"/>
        <w:rPr>
          <w:rFonts w:eastAsia="Calibri"/>
          <w:szCs w:val="24"/>
          <w:lang w:val="de-DE"/>
        </w:rPr>
      </w:pPr>
      <w:r w:rsidRPr="0044052B">
        <w:rPr>
          <w:rFonts w:eastAsia="Calibri"/>
          <w:szCs w:val="24"/>
          <w:lang w:val="de-DE"/>
        </w:rPr>
        <w:t>Daran anschließend (nach vorne und nach hinten) bis zum äußersten Ladetankschott, beträgt die Höhe 0,25 m über Deck.</w:t>
      </w:r>
    </w:p>
    <w:p w:rsidR="000D2750" w:rsidRPr="0044052B" w:rsidRDefault="000D2750" w:rsidP="000D2750">
      <w:pPr>
        <w:tabs>
          <w:tab w:val="left" w:pos="851"/>
        </w:tabs>
        <w:suppressAutoHyphens w:val="0"/>
        <w:ind w:left="1134" w:right="1134"/>
        <w:jc w:val="both"/>
        <w:outlineLvl w:val="2"/>
        <w:rPr>
          <w:rFonts w:eastAsia="Calibri"/>
          <w:szCs w:val="24"/>
          <w:lang w:val="de-DE"/>
        </w:rPr>
      </w:pPr>
      <w:r w:rsidRPr="0044052B">
        <w:rPr>
          <w:rFonts w:eastAsia="Calibri"/>
          <w:szCs w:val="24"/>
          <w:lang w:val="de-DE"/>
        </w:rPr>
        <w:t>Ist das Schiff mit Aufstellungsräumen gebaut, oder der Kofferdamm/ein Teile des Kofferdammes als Betriebsraum eingerichtet, beträgt diese daran anschließende Höhe (nach vorne und nach hinten) bis zur „Begrenzungsebene des Bereichs der Ladung“ 1,00 m über Deck (siehe Zeichnung),</w:t>
      </w:r>
    </w:p>
    <w:p w:rsidR="000D2750" w:rsidRPr="0044052B" w:rsidRDefault="000D2750" w:rsidP="00374AB3">
      <w:pPr>
        <w:pStyle w:val="ListParagraph"/>
        <w:numPr>
          <w:ilvl w:val="0"/>
          <w:numId w:val="36"/>
        </w:numPr>
        <w:suppressAutoHyphens w:val="0"/>
        <w:ind w:left="1134" w:right="1134" w:hanging="283"/>
        <w:jc w:val="both"/>
        <w:outlineLvl w:val="2"/>
        <w:rPr>
          <w:rFonts w:eastAsia="Calibri"/>
          <w:szCs w:val="24"/>
          <w:lang w:val="de-DE"/>
        </w:rPr>
      </w:pPr>
      <w:r w:rsidRPr="0044052B">
        <w:rPr>
          <w:rFonts w:eastAsia="Calibri"/>
          <w:szCs w:val="24"/>
          <w:lang w:val="de-DE"/>
        </w:rPr>
        <w:t>Dabei muss jede Öffnung aus Zone 0, außer um Hochgeschwindigkeitsventile/Sicherheitsventile der Drucktanks, von einem Kreisring Zone 1 umgeben sein, dessen Kreisringbreite mindestens 2,50 m beträgt. Bei Öffnungen, deren Durchmesser weniger 0,026 m (</w:t>
      </w:r>
      <w:r w:rsidRPr="0044052B">
        <w:rPr>
          <w:rFonts w:eastAsia="Calibri"/>
          <w:lang w:val="de-DE"/>
        </w:rPr>
        <w:t>1ˮ)</w:t>
      </w:r>
      <w:r w:rsidRPr="0044052B">
        <w:rPr>
          <w:rFonts w:eastAsia="Calibri"/>
          <w:szCs w:val="24"/>
          <w:lang w:val="de-DE"/>
        </w:rPr>
        <w:t xml:space="preserve"> beträgt, kann der Abstand zum äußeren Kofferdammschott auf 0,50 m verringert werden, sofern sichergestellt ist, dass solche Öffnungen innerhalb dieses Abstandes nicht zur Atmosphäre geöffnet werden.</w:t>
      </w:r>
    </w:p>
    <w:p w:rsidR="000D2750" w:rsidRPr="0044052B" w:rsidRDefault="000D2750" w:rsidP="000D2750">
      <w:pPr>
        <w:numPr>
          <w:ilvl w:val="0"/>
          <w:numId w:val="26"/>
        </w:numPr>
        <w:suppressAutoHyphens w:val="0"/>
        <w:ind w:left="1134" w:right="1134" w:hanging="284"/>
        <w:jc w:val="both"/>
        <w:rPr>
          <w:rFonts w:eastAsia="Calibri"/>
          <w:szCs w:val="24"/>
          <w:lang w:val="de-DE"/>
        </w:rPr>
      </w:pPr>
      <w:r w:rsidRPr="0044052B">
        <w:rPr>
          <w:rFonts w:eastAsia="Calibri"/>
          <w:szCs w:val="24"/>
          <w:lang w:val="de-DE"/>
        </w:rPr>
        <w:t>Um Hochgeschwindigkeitsventile oder Sicherheitsventile der Drucktanks einen zylindrischen Bereich mit einem Radius von 3,00 m bis zu einer Höhe von 4,00 m über der Austrittsöffnung des Hochgeschwindigkeitsventils oder Sicherheitsventils der Drucktanks.</w:t>
      </w:r>
    </w:p>
    <w:p w:rsidR="000D2750" w:rsidRPr="0044052B" w:rsidRDefault="000D2750" w:rsidP="000D2750">
      <w:pPr>
        <w:numPr>
          <w:ilvl w:val="0"/>
          <w:numId w:val="26"/>
        </w:numPr>
        <w:tabs>
          <w:tab w:val="left" w:pos="851"/>
        </w:tabs>
        <w:suppressAutoHyphens w:val="0"/>
        <w:ind w:left="1134" w:right="1134" w:hanging="284"/>
        <w:jc w:val="both"/>
        <w:rPr>
          <w:rFonts w:eastAsia="Calibri"/>
          <w:szCs w:val="24"/>
          <w:lang w:val="de-DE"/>
        </w:rPr>
      </w:pPr>
      <w:r w:rsidRPr="0044052B">
        <w:rPr>
          <w:rFonts w:eastAsia="Calibri"/>
          <w:szCs w:val="24"/>
          <w:lang w:val="de-DE"/>
        </w:rPr>
        <w:t>Um Entlüftungsöffnungen technisch belüfteter Betriebsräume im Bereich der Ladung einen Bereich in Form eines Kugelsegmentes mit Radius von 1,00 m.</w:t>
      </w:r>
    </w:p>
    <w:p w:rsidR="000D2750" w:rsidRPr="0044052B" w:rsidRDefault="000D2750" w:rsidP="000D2750">
      <w:pPr>
        <w:suppressAutoHyphens w:val="0"/>
        <w:spacing w:before="60"/>
        <w:ind w:left="1134" w:right="1134"/>
        <w:jc w:val="both"/>
        <w:rPr>
          <w:rFonts w:eastAsia="Calibri"/>
          <w:szCs w:val="24"/>
          <w:lang w:val="de-DE"/>
        </w:rPr>
      </w:pPr>
      <w:r w:rsidRPr="0044052B">
        <w:rPr>
          <w:rFonts w:eastAsia="Calibri"/>
          <w:b/>
          <w:szCs w:val="24"/>
          <w:lang w:val="de-DE"/>
        </w:rPr>
        <w:t xml:space="preserve">Zone 2: </w:t>
      </w:r>
      <w:r w:rsidRPr="0044052B">
        <w:rPr>
          <w:rFonts w:eastAsia="Calibri"/>
          <w:szCs w:val="24"/>
          <w:lang w:val="de-DE"/>
        </w:rPr>
        <w:t>umfasst:</w:t>
      </w:r>
    </w:p>
    <w:p w:rsidR="000D2750" w:rsidRPr="0044052B" w:rsidRDefault="000D2750" w:rsidP="000D2750">
      <w:pPr>
        <w:numPr>
          <w:ilvl w:val="0"/>
          <w:numId w:val="26"/>
        </w:numPr>
        <w:tabs>
          <w:tab w:val="left" w:pos="851"/>
        </w:tabs>
        <w:suppressAutoHyphens w:val="0"/>
        <w:ind w:left="1134" w:right="1134" w:hanging="284"/>
        <w:jc w:val="both"/>
        <w:outlineLvl w:val="0"/>
        <w:rPr>
          <w:rFonts w:eastAsia="Calibri"/>
          <w:szCs w:val="24"/>
          <w:lang w:val="de-DE"/>
        </w:rPr>
      </w:pPr>
      <w:r w:rsidRPr="0044052B">
        <w:rPr>
          <w:rFonts w:eastAsia="Calibri"/>
          <w:noProof/>
          <w:szCs w:val="24"/>
          <w:lang w:val="fr-FR" w:eastAsia="fr-FR"/>
        </w:rPr>
        <mc:AlternateContent>
          <mc:Choice Requires="wps">
            <w:drawing>
              <wp:anchor distT="0" distB="0" distL="114300" distR="114300" simplePos="0" relativeHeight="251704320" behindDoc="0" locked="0" layoutInCell="1" allowOverlap="1" wp14:anchorId="45229C16" wp14:editId="5BCACC36">
                <wp:simplePos x="0" y="0"/>
                <wp:positionH relativeFrom="column">
                  <wp:posOffset>13335</wp:posOffset>
                </wp:positionH>
                <wp:positionV relativeFrom="paragraph">
                  <wp:posOffset>71120</wp:posOffset>
                </wp:positionV>
                <wp:extent cx="297180" cy="224155"/>
                <wp:effectExtent l="8890" t="11430" r="8255" b="12065"/>
                <wp:wrapNone/>
                <wp:docPr id="4" name="Rectangle 4"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D6B296" id="Rectangle 4" o:spid="_x0000_s1026" alt="Diagonal hell nach oben" style="position:absolute;margin-left:1.05pt;margin-top:5.6pt;width:23.4pt;height:17.6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" fillcolor="black">
                <v:fill r:id="rId13" o:title="" type="pattern"/>
              </v:rect>
            </w:pict>
          </mc:Fallback>
        </mc:AlternateContent>
      </w:r>
      <w:r w:rsidRPr="0044052B">
        <w:rPr>
          <w:rFonts w:eastAsia="Calibri"/>
          <w:szCs w:val="24"/>
          <w:lang w:val="de-DE"/>
        </w:rPr>
        <w:t>An Deck im Bereich der Ladung, einen Bereich mit einer Ausdehnung von 1,00 m in der Höhe und in Längsrichtung anschließend an Zone 1.</w:t>
      </w:r>
    </w:p>
    <w:p w:rsidR="000D2750" w:rsidRPr="0044052B" w:rsidRDefault="000D2750" w:rsidP="000D2750">
      <w:pPr>
        <w:keepNext/>
        <w:keepLines/>
        <w:numPr>
          <w:ilvl w:val="0"/>
          <w:numId w:val="26"/>
        </w:numPr>
        <w:tabs>
          <w:tab w:val="left" w:pos="851"/>
        </w:tabs>
        <w:suppressAutoHyphens w:val="0"/>
        <w:ind w:left="1134" w:right="1134" w:hanging="284"/>
        <w:jc w:val="both"/>
        <w:outlineLvl w:val="0"/>
        <w:rPr>
          <w:rFonts w:eastAsia="Calibri"/>
          <w:szCs w:val="24"/>
          <w:lang w:val="de-DE"/>
        </w:rPr>
      </w:pPr>
      <w:r w:rsidRPr="0044052B">
        <w:rPr>
          <w:rFonts w:eastAsia="Calibri"/>
          <w:szCs w:val="24"/>
          <w:lang w:val="de-DE"/>
        </w:rPr>
        <w:t>Auf dem Vor- und Achterdeck anschließend an die „Begrenzungsebene des Bereichs der Ladung“ einen Bereich über die volle Breite des Schiffs, mit einer Länge von 7,50 m. Zwischen der seitlichen Bordwand und der Schutzwand entspricht dieser Bereich in der Länge und in der Höhe den Abmessungen der seitlichen Flanke dieser Schutzwand. Ansonsten beträgt die Höhe der Zone 2 0,50 m.</w:t>
      </w:r>
    </w:p>
    <w:p w:rsidR="000D2750" w:rsidRPr="0044052B" w:rsidRDefault="000D2750" w:rsidP="000D2750">
      <w:pPr>
        <w:keepNext/>
        <w:keepLines/>
        <w:tabs>
          <w:tab w:val="left" w:pos="851"/>
        </w:tabs>
        <w:suppressAutoHyphens w:val="0"/>
        <w:ind w:left="1134" w:right="1134"/>
        <w:jc w:val="both"/>
        <w:outlineLvl w:val="0"/>
        <w:rPr>
          <w:rFonts w:eastAsia="Calibri"/>
          <w:szCs w:val="24"/>
          <w:lang w:val="de-DE"/>
        </w:rPr>
      </w:pPr>
      <w:r w:rsidRPr="0044052B">
        <w:rPr>
          <w:rFonts w:eastAsia="Calibri"/>
          <w:szCs w:val="24"/>
          <w:lang w:val="de-DE"/>
        </w:rPr>
        <w:t>Dieser Bereich zählt nicht zu Zone 2, wenn die Schutzwand von Bord zu Bord reicht und keine Öffnungen aufweist.</w:t>
      </w:r>
    </w:p>
    <w:p w:rsidR="000D2750" w:rsidRPr="0044052B" w:rsidRDefault="000D2750" w:rsidP="000D2750">
      <w:pPr>
        <w:numPr>
          <w:ilvl w:val="0"/>
          <w:numId w:val="26"/>
        </w:numPr>
        <w:tabs>
          <w:tab w:val="left" w:pos="851"/>
        </w:tabs>
        <w:suppressAutoHyphens w:val="0"/>
        <w:ind w:left="1134" w:right="1134" w:hanging="284"/>
        <w:jc w:val="both"/>
        <w:outlineLvl w:val="3"/>
        <w:rPr>
          <w:rFonts w:eastAsia="Calibri"/>
          <w:szCs w:val="24"/>
          <w:lang w:val="de-DE"/>
        </w:rPr>
      </w:pPr>
      <w:r w:rsidRPr="0044052B">
        <w:rPr>
          <w:rFonts w:eastAsia="Calibri"/>
          <w:szCs w:val="24"/>
          <w:lang w:val="de-DE"/>
        </w:rPr>
        <w:t>Einen Bereich von 3,00 m Ausdehnung um die Zone 1 um Hochgeschwindigkeitsventile oder Sicherheitsventile der Drucktanks.</w:t>
      </w:r>
    </w:p>
    <w:p w:rsidR="000D2750" w:rsidRPr="0044052B" w:rsidRDefault="000D2750" w:rsidP="000D2750">
      <w:pPr>
        <w:tabs>
          <w:tab w:val="left" w:pos="2268"/>
        </w:tabs>
        <w:ind w:left="1134" w:right="1134" w:hanging="283"/>
        <w:jc w:val="both"/>
        <w:rPr>
          <w:rFonts w:eastAsia="Calibri"/>
          <w:szCs w:val="24"/>
          <w:lang w:val="de-DE"/>
        </w:rPr>
      </w:pPr>
      <w:r w:rsidRPr="0044052B">
        <w:rPr>
          <w:rFonts w:eastAsia="Calibri"/>
          <w:szCs w:val="24"/>
          <w:lang w:val="de-DE"/>
        </w:rPr>
        <w:t>-</w:t>
      </w:r>
      <w:r w:rsidRPr="0044052B">
        <w:rPr>
          <w:rFonts w:eastAsia="Calibri"/>
          <w:szCs w:val="24"/>
          <w:lang w:val="de-DE"/>
        </w:rPr>
        <w:tab/>
        <w:t>Um Entlüftungsöffnungen technisch belüfteter Betriebsräume im Bereich der Ladung einen Bereich in Form einer Kugelschale mit Kugelschalenbreite 1,00 m, die Zone 1 umhüllt.“.</w:t>
      </w:r>
    </w:p>
    <w:p w:rsidR="000D2750" w:rsidRPr="0044052B" w:rsidRDefault="000D2750" w:rsidP="000D2750">
      <w:pPr>
        <w:spacing w:before="120" w:after="120"/>
        <w:ind w:left="1134" w:right="1134"/>
        <w:jc w:val="both"/>
        <w:rPr>
          <w:i/>
          <w:lang w:val="de-DE"/>
        </w:rPr>
      </w:pPr>
      <w:r w:rsidRPr="0044052B">
        <w:rPr>
          <w:i/>
          <w:lang w:val="de-DE"/>
        </w:rPr>
        <w:t>(Referenzdokumente: ECE/TRANS/WP.15/AC.2/2018/11, wie durch informelles Dokument INF.21 geändert)</w:t>
      </w:r>
    </w:p>
    <w:p w:rsidR="000D2750" w:rsidRPr="0044052B" w:rsidRDefault="000D2750" w:rsidP="000D2750">
      <w:pPr>
        <w:suppressAutoHyphens w:val="0"/>
        <w:overflowPunct w:val="0"/>
        <w:autoSpaceDE w:val="0"/>
        <w:autoSpaceDN w:val="0"/>
        <w:spacing w:before="240" w:after="120"/>
        <w:ind w:left="1134" w:hanging="1134"/>
        <w:jc w:val="both"/>
        <w:rPr>
          <w:b/>
          <w:bCs/>
          <w:sz w:val="24"/>
          <w:szCs w:val="24"/>
          <w:lang w:val="de-DE" w:eastAsia="fr-FR"/>
        </w:rPr>
      </w:pPr>
      <w:r w:rsidRPr="0044052B">
        <w:rPr>
          <w:b/>
          <w:bCs/>
          <w:sz w:val="24"/>
          <w:szCs w:val="24"/>
          <w:lang w:val="de-DE" w:eastAsia="fr-FR"/>
        </w:rPr>
        <w:t>Kapitel 1.3</w:t>
      </w:r>
    </w:p>
    <w:p w:rsidR="000D2750" w:rsidRPr="0044052B" w:rsidRDefault="000D2750" w:rsidP="000D2750">
      <w:pPr>
        <w:tabs>
          <w:tab w:val="left" w:pos="2268"/>
        </w:tabs>
        <w:spacing w:after="120"/>
        <w:ind w:left="1134" w:right="1134"/>
        <w:jc w:val="both"/>
        <w:rPr>
          <w:lang w:val="de-DE" w:eastAsia="en-GB"/>
        </w:rPr>
      </w:pPr>
      <w:r w:rsidRPr="0044052B">
        <w:rPr>
          <w:lang w:val="de-DE" w:eastAsia="en-GB"/>
        </w:rPr>
        <w:t>1.3.2.5</w:t>
      </w:r>
      <w:r w:rsidRPr="0044052B">
        <w:rPr>
          <w:lang w:val="de-DE" w:eastAsia="en-GB"/>
        </w:rPr>
        <w:tab/>
        <w:t>Folgenden neuen Unterabschnitt 1.3.2.5 einfügen:</w:t>
      </w:r>
    </w:p>
    <w:p w:rsidR="000D2750" w:rsidRPr="0044052B" w:rsidRDefault="000D2750" w:rsidP="000D2750">
      <w:pPr>
        <w:tabs>
          <w:tab w:val="left" w:pos="2268"/>
        </w:tabs>
        <w:spacing w:after="120"/>
        <w:ind w:left="1134" w:right="1134"/>
        <w:jc w:val="both"/>
        <w:rPr>
          <w:lang w:val="de-DE" w:eastAsia="en-GB"/>
        </w:rPr>
      </w:pPr>
      <w:r w:rsidRPr="0044052B">
        <w:rPr>
          <w:lang w:val="de-DE" w:eastAsia="en-GB"/>
        </w:rPr>
        <w:t>„</w:t>
      </w:r>
      <w:r w:rsidRPr="0044052B">
        <w:rPr>
          <w:b/>
          <w:lang w:val="de-DE" w:eastAsia="en-GB"/>
        </w:rPr>
        <w:t>1.3.2.5</w:t>
      </w:r>
      <w:r w:rsidRPr="0044052B">
        <w:rPr>
          <w:b/>
          <w:lang w:val="de-DE" w:eastAsia="en-GB"/>
        </w:rPr>
        <w:tab/>
        <w:t>Arbeitsanweisung zum Explosionsschutz</w:t>
      </w:r>
    </w:p>
    <w:p w:rsidR="000D2750" w:rsidRPr="0044052B" w:rsidRDefault="000D2750" w:rsidP="000D2750">
      <w:pPr>
        <w:tabs>
          <w:tab w:val="left" w:pos="2268"/>
        </w:tabs>
        <w:spacing w:after="120"/>
        <w:ind w:left="1134" w:right="1134"/>
        <w:jc w:val="both"/>
        <w:rPr>
          <w:lang w:val="de-DE" w:eastAsia="en-GB"/>
        </w:rPr>
      </w:pPr>
      <w:r w:rsidRPr="0044052B">
        <w:rPr>
          <w:lang w:val="de-DE" w:eastAsia="en-GB"/>
        </w:rPr>
        <w:t>Die in Unterabschnitt 1.3.2.3 genannte Sicherheitsunterweisung muss durch Arbeitsanweisungen zum Explosionsschutz ergänzt werden.“.</w:t>
      </w:r>
    </w:p>
    <w:p w:rsidR="000D2750" w:rsidRPr="0044052B" w:rsidRDefault="000D2750" w:rsidP="000D2750">
      <w:pPr>
        <w:spacing w:before="120" w:after="120"/>
        <w:ind w:left="1134" w:right="1134"/>
        <w:jc w:val="both"/>
        <w:rPr>
          <w:lang w:val="de-DE" w:eastAsia="en-GB"/>
        </w:rPr>
      </w:pPr>
      <w:r w:rsidRPr="0044052B">
        <w:rPr>
          <w:i/>
          <w:lang w:val="de-DE"/>
        </w:rPr>
        <w:t>(Referenzdokument: ECE/TRANS/WP.15/AC.2/2018/11)</w:t>
      </w:r>
    </w:p>
    <w:p w:rsidR="000D2750" w:rsidRPr="0044052B" w:rsidRDefault="000D2750" w:rsidP="000D2750">
      <w:pPr>
        <w:suppressAutoHyphens w:val="0"/>
        <w:overflowPunct w:val="0"/>
        <w:autoSpaceDE w:val="0"/>
        <w:autoSpaceDN w:val="0"/>
        <w:spacing w:before="240" w:after="240"/>
        <w:ind w:left="1134" w:hanging="1134"/>
        <w:jc w:val="both"/>
        <w:rPr>
          <w:b/>
          <w:bCs/>
          <w:sz w:val="24"/>
          <w:szCs w:val="24"/>
          <w:lang w:val="de-DE" w:eastAsia="fr-FR"/>
        </w:rPr>
      </w:pPr>
      <w:r w:rsidRPr="0044052B">
        <w:rPr>
          <w:b/>
          <w:bCs/>
          <w:sz w:val="24"/>
          <w:szCs w:val="24"/>
          <w:lang w:val="de-DE" w:eastAsia="fr-FR"/>
        </w:rPr>
        <w:t>Kapitel 1.4</w:t>
      </w:r>
    </w:p>
    <w:p w:rsidR="000D2750" w:rsidRPr="0044052B" w:rsidRDefault="000D2750" w:rsidP="000D2750">
      <w:pPr>
        <w:ind w:left="1134" w:right="1134"/>
        <w:jc w:val="both"/>
        <w:rPr>
          <w:lang w:val="de-DE"/>
        </w:rPr>
      </w:pPr>
      <w:r w:rsidRPr="0044052B">
        <w:rPr>
          <w:lang w:val="de-DE"/>
        </w:rPr>
        <w:t>1.4.2.2.1</w:t>
      </w:r>
      <w:r w:rsidRPr="0044052B">
        <w:rPr>
          <w:lang w:val="de-DE"/>
        </w:rPr>
        <w:tab/>
        <w:t>Der Buchstabe f) erhält folgenden Wortlaut:</w:t>
      </w:r>
    </w:p>
    <w:p w:rsidR="000D2750" w:rsidRPr="0044052B" w:rsidRDefault="000D2750" w:rsidP="000D2750">
      <w:pPr>
        <w:spacing w:before="120"/>
        <w:ind w:left="2268" w:right="1134"/>
        <w:jc w:val="both"/>
        <w:rPr>
          <w:lang w:val="de-DE"/>
        </w:rPr>
      </w:pPr>
      <w:r w:rsidRPr="0044052B">
        <w:rPr>
          <w:lang w:val="de-DE"/>
        </w:rPr>
        <w:t xml:space="preserve">„f) </w:t>
      </w:r>
      <w:r w:rsidRPr="0044052B">
        <w:rPr>
          <w:rFonts w:eastAsia="Calibri"/>
          <w:lang w:val="de-DE"/>
        </w:rPr>
        <w:t>sicherzustellen, dass an Bord des Schiffes in den explosionsgefährdeten Bereichen nur elektrische und nicht-elektrische Anlagen und Geräte verwendet werden, die mindestens die Anforderungen für den Einsatz in der jeweiligen Zone erfüllen;</w:t>
      </w:r>
      <w:r w:rsidRPr="0044052B">
        <w:rPr>
          <w:lang w:val="de-DE"/>
        </w:rPr>
        <w: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ind w:left="1134" w:right="1134"/>
        <w:jc w:val="both"/>
        <w:rPr>
          <w:lang w:val="de-DE"/>
        </w:rPr>
      </w:pPr>
      <w:r w:rsidRPr="0044052B">
        <w:rPr>
          <w:lang w:val="de-DE"/>
        </w:rPr>
        <w:t>1.4.3.3</w:t>
      </w:r>
      <w:r w:rsidRPr="0044052B">
        <w:rPr>
          <w:lang w:val="de-DE"/>
        </w:rPr>
        <w:tab/>
      </w:r>
      <w:r w:rsidRPr="0044052B">
        <w:rPr>
          <w:lang w:val="de-DE"/>
        </w:rPr>
        <w:tab/>
        <w:t>In Buchstabe r) nach „</w:t>
      </w:r>
      <w:r w:rsidRPr="0044052B">
        <w:rPr>
          <w:rFonts w:eastAsia="Calibri"/>
          <w:lang w:val="de-DE"/>
        </w:rPr>
        <w:t>erforderlich ist</w:t>
      </w:r>
      <w:r w:rsidRPr="0044052B">
        <w:rPr>
          <w:lang w:val="de-DE"/>
        </w:rPr>
        <w:t>“ einfügen: „und nach Unterabschnitt 3.2.3.2 Tabelle C Spalte (17) Explosionsschutz erforderlich ist“.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1196"/>
        </w:tabs>
        <w:spacing w:before="240" w:line="240" w:lineRule="auto"/>
        <w:ind w:left="1134" w:right="1134"/>
        <w:jc w:val="both"/>
        <w:rPr>
          <w:bCs/>
          <w:lang w:val="de-DE"/>
        </w:rPr>
      </w:pPr>
      <w:r w:rsidRPr="0044052B">
        <w:rPr>
          <w:bCs/>
          <w:lang w:val="de-DE"/>
        </w:rPr>
        <w:t>1.4.3.3</w:t>
      </w:r>
      <w:r w:rsidRPr="0044052B">
        <w:rPr>
          <w:bCs/>
          <w:lang w:val="de-DE"/>
        </w:rPr>
        <w:tab/>
      </w:r>
      <w:r w:rsidRPr="0044052B">
        <w:rPr>
          <w:bCs/>
          <w:lang w:val="de-DE"/>
        </w:rPr>
        <w:tab/>
        <w:t>In Buchstabe s) „den Öffnungsdruck des Hochgeschwindigkeitsventils“ ändern in: „den Öffnungsdruck des Überdruck-/ Hochgeschwindigkeitsventils“.</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1196"/>
        </w:tabs>
        <w:spacing w:before="240" w:line="240" w:lineRule="auto"/>
        <w:ind w:left="1134" w:right="1134"/>
        <w:jc w:val="both"/>
        <w:rPr>
          <w:lang w:val="de-DE"/>
        </w:rPr>
      </w:pPr>
      <w:r w:rsidRPr="0044052B">
        <w:rPr>
          <w:lang w:val="de-DE"/>
        </w:rPr>
        <w:t>1.4.3.7.1</w:t>
      </w:r>
      <w:r w:rsidRPr="0044052B">
        <w:rPr>
          <w:lang w:val="de-DE"/>
        </w:rPr>
        <w:tab/>
        <w:t>Der Buchstabe i) erhält folgenden Wortlaut:</w:t>
      </w:r>
    </w:p>
    <w:p w:rsidR="000D2750" w:rsidRPr="0044052B" w:rsidRDefault="000D2750" w:rsidP="000D2750">
      <w:pPr>
        <w:tabs>
          <w:tab w:val="left" w:pos="1196"/>
        </w:tabs>
        <w:spacing w:before="240" w:line="240" w:lineRule="auto"/>
        <w:ind w:left="1134" w:right="1134"/>
        <w:jc w:val="both"/>
        <w:rPr>
          <w:rFonts w:eastAsia="Calibri"/>
          <w:bCs/>
          <w:lang w:val="de-DE"/>
        </w:rPr>
      </w:pPr>
      <w:r w:rsidRPr="0044052B">
        <w:rPr>
          <w:lang w:val="de-DE"/>
        </w:rPr>
        <w:t>„</w:t>
      </w:r>
      <w:r w:rsidRPr="0044052B">
        <w:rPr>
          <w:iCs/>
          <w:lang w:val="de-DE"/>
        </w:rPr>
        <w:t>hat sicherzustellen, dass in der Gasrückfuhrleitung, wenn es erforderlich ist</w:t>
      </w:r>
      <w:r w:rsidRPr="0044052B">
        <w:rPr>
          <w:rFonts w:eastAsia="Calibri"/>
          <w:lang w:val="de-DE"/>
        </w:rPr>
        <w:t xml:space="preserve"> sie an die Gasabfuhrleitung anzuschließen und nach Unterabschnitt 3.2.3.2 Tabelle C Spalte (17) Explosionsschutz erforderlich ist</w:t>
      </w:r>
      <w:r w:rsidRPr="0044052B">
        <w:rPr>
          <w:rFonts w:eastAsia="Calibri"/>
          <w:bCs/>
          <w:lang w:val="de-DE"/>
        </w:rPr>
        <w:t>,</w:t>
      </w:r>
      <w:r w:rsidRPr="0044052B">
        <w:rPr>
          <w:iCs/>
          <w:lang w:val="de-DE"/>
        </w:rPr>
        <w:t xml:space="preserve"> eine Flammendurchschlagsicherung vorhanden ist, welche das Schiff gegen Detonation und Flammendurchschlag von Land aus schützt </w:t>
      </w:r>
      <w:r w:rsidRPr="0044052B">
        <w:rPr>
          <w:rFonts w:eastAsia="Calibri"/>
          <w:bCs/>
          <w:lang w:val="de-DE"/>
        </w:rPr>
        <w: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1196"/>
        </w:tabs>
        <w:spacing w:before="240" w:line="240" w:lineRule="auto"/>
        <w:ind w:left="1134" w:right="1134"/>
        <w:jc w:val="both"/>
        <w:rPr>
          <w:rFonts w:eastAsia="Calibri"/>
          <w:lang w:val="de-DE"/>
        </w:rPr>
      </w:pPr>
      <w:r w:rsidRPr="0044052B">
        <w:rPr>
          <w:lang w:val="de-DE"/>
        </w:rPr>
        <w:t>1.4.3.7.1</w:t>
      </w:r>
      <w:r w:rsidRPr="0044052B">
        <w:rPr>
          <w:lang w:val="de-DE"/>
        </w:rPr>
        <w:tab/>
        <w:t>In Buchstabe j) „</w:t>
      </w:r>
      <w:r w:rsidRPr="0044052B">
        <w:rPr>
          <w:rFonts w:eastAsia="Calibri"/>
          <w:lang w:val="de-DE"/>
        </w:rPr>
        <w:t>den Öffnungsdruck des Hochgeschwindigkeitsventils“ ändern in: „den Öffnungsdruck des Überdruck-/ Hochgeschwindigkeitsventils“.</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overflowPunct w:val="0"/>
        <w:autoSpaceDE w:val="0"/>
        <w:autoSpaceDN w:val="0"/>
        <w:spacing w:before="240" w:after="240"/>
        <w:ind w:left="1134" w:hanging="1134"/>
        <w:jc w:val="both"/>
        <w:rPr>
          <w:b/>
          <w:bCs/>
          <w:sz w:val="24"/>
          <w:szCs w:val="24"/>
          <w:lang w:val="de-DE" w:eastAsia="fr-FR"/>
        </w:rPr>
      </w:pPr>
      <w:r w:rsidRPr="0044052B">
        <w:rPr>
          <w:b/>
          <w:bCs/>
          <w:sz w:val="24"/>
          <w:szCs w:val="24"/>
          <w:lang w:val="de-DE" w:eastAsia="fr-FR"/>
        </w:rPr>
        <w:t>Kapitel 1.6</w:t>
      </w:r>
    </w:p>
    <w:p w:rsidR="000D2750" w:rsidRPr="0044052B" w:rsidRDefault="000D2750" w:rsidP="000D2750">
      <w:pPr>
        <w:suppressAutoHyphens w:val="0"/>
        <w:spacing w:before="240"/>
        <w:rPr>
          <w:lang w:val="de-DE"/>
        </w:rPr>
      </w:pPr>
      <w:r w:rsidRPr="0044052B">
        <w:rPr>
          <w:lang w:val="de-DE"/>
        </w:rPr>
        <w:t>1.6.7.2.1.1</w:t>
      </w:r>
      <w:r w:rsidRPr="0044052B">
        <w:rPr>
          <w:lang w:val="de-DE"/>
        </w:rPr>
        <w:tab/>
        <w:t>Folgende neue Übergangsvorschriften hinzufügen:</w:t>
      </w:r>
    </w:p>
    <w:p w:rsidR="000D2750" w:rsidRPr="0044052B" w:rsidRDefault="000D2750" w:rsidP="000D2750">
      <w:pPr>
        <w:suppressAutoHyphens w:val="0"/>
        <w:spacing w:line="240" w:lineRule="auto"/>
        <w:rPr>
          <w:lang w:val="de-DE"/>
        </w:rPr>
      </w:pPr>
      <w:r w:rsidRPr="0044052B">
        <w:rPr>
          <w:lang w:val="de-DE"/>
        </w:rPr>
        <w:t>„</w:t>
      </w:r>
    </w:p>
    <w:tbl>
      <w:tblPr>
        <w:tblStyle w:val="Grilledutableau5"/>
        <w:tblW w:w="9356" w:type="dxa"/>
        <w:tblInd w:w="-34" w:type="dxa"/>
        <w:tblLook w:val="04A0" w:firstRow="1" w:lastRow="0" w:firstColumn="1" w:lastColumn="0" w:noHBand="0" w:noVBand="1"/>
      </w:tblPr>
      <w:tblGrid>
        <w:gridCol w:w="1308"/>
        <w:gridCol w:w="3654"/>
        <w:gridCol w:w="4394"/>
      </w:tblGrid>
      <w:tr w:rsidR="000D2750" w:rsidRPr="0044052B" w:rsidTr="00E30534">
        <w:trPr>
          <w:cantSplit/>
          <w:trHeight w:val="464"/>
          <w:tblHeader/>
        </w:trPr>
        <w:tc>
          <w:tcPr>
            <w:tcW w:w="1308" w:type="dxa"/>
            <w:tcBorders>
              <w:top w:val="single" w:sz="4" w:space="0" w:color="auto"/>
              <w:left w:val="single" w:sz="4" w:space="0" w:color="auto"/>
              <w:bottom w:val="single" w:sz="4" w:space="0" w:color="auto"/>
              <w:right w:val="single" w:sz="4" w:space="0" w:color="auto"/>
            </w:tcBorders>
            <w:vAlign w:val="center"/>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b/>
                <w:szCs w:val="20"/>
              </w:rPr>
            </w:pPr>
            <w:r w:rsidRPr="0044052B">
              <w:rPr>
                <w:rFonts w:ascii="Times New Roman" w:hAnsi="Times New Roman"/>
                <w:b/>
                <w:szCs w:val="20"/>
              </w:rPr>
              <w:t>Absatz</w:t>
            </w:r>
          </w:p>
        </w:tc>
        <w:tc>
          <w:tcPr>
            <w:tcW w:w="3654" w:type="dxa"/>
            <w:tcBorders>
              <w:top w:val="single" w:sz="4" w:space="0" w:color="auto"/>
              <w:left w:val="single" w:sz="4" w:space="0" w:color="auto"/>
              <w:bottom w:val="single" w:sz="4" w:space="0" w:color="auto"/>
              <w:right w:val="single" w:sz="4" w:space="0" w:color="auto"/>
            </w:tcBorders>
            <w:vAlign w:val="center"/>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b/>
                <w:szCs w:val="20"/>
              </w:rPr>
            </w:pPr>
            <w:r w:rsidRPr="0044052B">
              <w:rPr>
                <w:rFonts w:ascii="Times New Roman" w:hAnsi="Times New Roman"/>
                <w:b/>
                <w:szCs w:val="20"/>
              </w:rPr>
              <w:t>Inhalt</w:t>
            </w:r>
          </w:p>
        </w:tc>
        <w:tc>
          <w:tcPr>
            <w:tcW w:w="4394" w:type="dxa"/>
            <w:tcBorders>
              <w:top w:val="single" w:sz="4" w:space="0" w:color="auto"/>
              <w:left w:val="single" w:sz="4" w:space="0" w:color="auto"/>
              <w:bottom w:val="single" w:sz="4" w:space="0" w:color="auto"/>
              <w:right w:val="single" w:sz="4" w:space="0" w:color="auto"/>
            </w:tcBorders>
            <w:vAlign w:val="center"/>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b/>
                <w:szCs w:val="20"/>
              </w:rPr>
            </w:pPr>
            <w:r w:rsidRPr="0044052B">
              <w:rPr>
                <w:rFonts w:ascii="Times New Roman" w:hAnsi="Times New Roman"/>
                <w:b/>
                <w:szCs w:val="20"/>
              </w:rPr>
              <w:t>Frist und Nebenbestimmungen</w:t>
            </w:r>
          </w:p>
        </w:tc>
      </w:tr>
      <w:tr w:rsidR="000D2750" w:rsidRPr="0062072E"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before="40" w:line="240" w:lineRule="auto"/>
              <w:jc w:val="center"/>
              <w:rPr>
                <w:rFonts w:ascii="Times New Roman" w:hAnsi="Times New Roman"/>
                <w:szCs w:val="20"/>
                <w:lang w:eastAsia="de-DE"/>
              </w:rPr>
            </w:pPr>
            <w:r w:rsidRPr="0044052B">
              <w:rPr>
                <w:rFonts w:ascii="Times New Roman" w:hAnsi="Times New Roman"/>
                <w:szCs w:val="20"/>
                <w:lang w:eastAsia="de-DE"/>
              </w:rPr>
              <w:t>7.1.2.19.1</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before="40" w:line="240" w:lineRule="auto"/>
              <w:rPr>
                <w:rFonts w:ascii="Times New Roman" w:hAnsi="Times New Roman"/>
                <w:szCs w:val="20"/>
              </w:rPr>
            </w:pPr>
            <w:r w:rsidRPr="0044052B">
              <w:rPr>
                <w:rFonts w:ascii="Times New Roman" w:hAnsi="Times New Roman"/>
                <w:szCs w:val="20"/>
              </w:rPr>
              <w:t>Schiffe, die für die Fortbewegung gebraucht werden</w:t>
            </w:r>
          </w:p>
          <w:p w:rsidR="000D2750" w:rsidRPr="0044052B" w:rsidRDefault="000D2750" w:rsidP="00E30534">
            <w:pPr>
              <w:suppressAutoHyphens w:val="0"/>
              <w:spacing w:before="40" w:line="240" w:lineRule="auto"/>
              <w:rPr>
                <w:rFonts w:ascii="Times New Roman" w:hAnsi="Times New Roman"/>
                <w:szCs w:val="20"/>
              </w:rPr>
            </w:pPr>
            <w:r w:rsidRPr="0044052B">
              <w:rPr>
                <w:rFonts w:ascii="Times New Roman" w:hAnsi="Times New Roman"/>
                <w:szCs w:val="20"/>
              </w:rPr>
              <w:t>Anpassung an die neuen Vorschriften in 9.1.0.12.4, 9.1.0.40.2, 9.1.0.51 und 9.1.0.52</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before="40"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spacing w:before="40"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p w:rsidR="000D2750" w:rsidRPr="0044052B" w:rsidRDefault="000D2750" w:rsidP="00E30534">
            <w:pPr>
              <w:suppressAutoHyphens w:val="0"/>
              <w:spacing w:line="240" w:lineRule="auto"/>
              <w:jc w:val="center"/>
              <w:rPr>
                <w:rFonts w:ascii="Times New Roman" w:hAnsi="Times New Roman"/>
                <w:szCs w:val="20"/>
              </w:rPr>
            </w:pP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An Bord von in Betrieb befindlichen Schiffen müssen bis dahin folgende Vorschriften eingehalten werden:</w:t>
            </w:r>
          </w:p>
          <w:p w:rsidR="000D2750" w:rsidRPr="0044052B" w:rsidRDefault="000D2750" w:rsidP="00E30534">
            <w:pPr>
              <w:suppressAutoHyphens w:val="0"/>
              <w:spacing w:before="40" w:line="240" w:lineRule="auto"/>
              <w:jc w:val="center"/>
              <w:rPr>
                <w:rFonts w:ascii="Times New Roman" w:hAnsi="Times New Roman"/>
                <w:szCs w:val="20"/>
              </w:rPr>
            </w:pPr>
            <w:r w:rsidRPr="0044052B">
              <w:rPr>
                <w:rFonts w:ascii="Times New Roman" w:hAnsi="Times New Roman"/>
                <w:szCs w:val="20"/>
              </w:rPr>
              <w:t>In einem Schubverband oder bei gekuppelten Schiffen müssen alle Schiffe mit einem auf sie ausgestellten Zulassungszeugnis versehen sein, wenn mindestens ein Schiff der Zusammenstellung mit einem Zulassungszeugnis für die Beförderung von gefährlichen Gütern versehen sein muss.</w:t>
            </w:r>
          </w:p>
          <w:p w:rsidR="000D2750" w:rsidRPr="0044052B" w:rsidRDefault="000D2750" w:rsidP="00E30534">
            <w:pPr>
              <w:suppressAutoHyphens w:val="0"/>
              <w:spacing w:before="40" w:line="240" w:lineRule="auto"/>
              <w:jc w:val="center"/>
              <w:rPr>
                <w:rFonts w:ascii="Times New Roman" w:hAnsi="Times New Roman"/>
                <w:szCs w:val="20"/>
              </w:rPr>
            </w:pPr>
            <w:r w:rsidRPr="0044052B">
              <w:rPr>
                <w:rFonts w:ascii="Times New Roman" w:hAnsi="Times New Roman"/>
                <w:szCs w:val="20"/>
              </w:rPr>
              <w:t>Schiffe, welche keine gefährlichen Güter befördern, müssen folgenden Abschnitten, Unterabschnitten und Absätzen entsprechen: 1.16.1.1, 1.16.1.2, 1.16.1.3, 7.1.2.5, 8.1.5, 8.1.6.1, 8.1.6.3, 8.1.7, 9.1.0.0, 9.1.0.12.3, 9.1.0.12.5, 9.1.0.17.2, 9.1.0.17.3, 9.1.0.31, 9.1.0.32, 9.1.0.34, 9.1.0.41, 9.1.0.52.7, 9.1.0.56, 9.1.0.71 und 9.1.0.74.</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7.1.3.41</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rPr>
                <w:rFonts w:ascii="Times New Roman" w:hAnsi="Times New Roman"/>
                <w:szCs w:val="20"/>
              </w:rPr>
            </w:pPr>
            <w:r w:rsidRPr="0044052B">
              <w:rPr>
                <w:rFonts w:ascii="Times New Roman" w:hAnsi="Times New Roman"/>
                <w:szCs w:val="20"/>
              </w:rPr>
              <w:t>Rauchen</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before="40"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pacing w:before="40" w:line="240" w:lineRule="auto"/>
              <w:jc w:val="center"/>
              <w:rPr>
                <w:rFonts w:ascii="Times New Roman" w:hAnsi="Times New Roman"/>
                <w:snapToGrid w:val="0"/>
                <w:szCs w:val="20"/>
                <w:lang w:eastAsia="fr-FR"/>
              </w:rPr>
            </w:pPr>
            <w:r w:rsidRPr="0044052B">
              <w:rPr>
                <w:rFonts w:ascii="Times New Roman" w:hAnsi="Times New Roman"/>
                <w:snapToGrid w:val="0"/>
                <w:szCs w:val="20"/>
                <w:lang w:eastAsia="fr-FR"/>
              </w:rPr>
              <w:t>Erneuerung des Zulassungszeugnisses nach dem 31. Dezember 2020</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7.1.3.51.1</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rPr>
                <w:rFonts w:ascii="Times New Roman" w:hAnsi="Times New Roman"/>
                <w:szCs w:val="20"/>
              </w:rPr>
            </w:pPr>
            <w:r w:rsidRPr="0044052B">
              <w:rPr>
                <w:rFonts w:ascii="Times New Roman" w:hAnsi="Times New Roman"/>
                <w:szCs w:val="20"/>
              </w:rPr>
              <w:t>Nicht elektrische Anlagen und Geräte</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Erneuerung des Zulassungszeugnisses nach dem 31. Dezember 2024</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autoSpaceDE w:val="0"/>
              <w:autoSpaceDN w:val="0"/>
              <w:adjustRightInd w:val="0"/>
              <w:spacing w:before="40"/>
              <w:jc w:val="center"/>
              <w:rPr>
                <w:rFonts w:ascii="Times New Roman" w:hAnsi="Times New Roman"/>
                <w:bCs/>
                <w:szCs w:val="20"/>
                <w:lang w:eastAsia="de-DE"/>
              </w:rPr>
            </w:pPr>
            <w:r w:rsidRPr="0044052B">
              <w:rPr>
                <w:rFonts w:ascii="Times New Roman" w:hAnsi="Times New Roman"/>
                <w:bCs/>
                <w:szCs w:val="20"/>
                <w:lang w:eastAsia="de-DE"/>
              </w:rPr>
              <w:t>7.1.3.51.5</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rPr>
                <w:rFonts w:ascii="Times New Roman" w:hAnsi="Times New Roman"/>
                <w:szCs w:val="20"/>
              </w:rPr>
            </w:pPr>
            <w:r w:rsidRPr="0044052B">
              <w:rPr>
                <w:rFonts w:ascii="Times New Roman" w:hAnsi="Times New Roman"/>
                <w:szCs w:val="20"/>
              </w:rPr>
              <w:t>Abschalten rot gekennzeichneter Anlagen und Geräte</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pacing w:before="40"/>
              <w:jc w:val="center"/>
              <w:rPr>
                <w:rFonts w:ascii="Times New Roman" w:hAnsi="Times New Roman"/>
                <w:bCs/>
                <w:szCs w:val="20"/>
                <w:lang w:eastAsia="de-DE"/>
              </w:rPr>
            </w:pPr>
            <w:r w:rsidRPr="0044052B">
              <w:rPr>
                <w:rFonts w:ascii="Times New Roman" w:hAnsi="Times New Roman"/>
                <w:bCs/>
                <w:szCs w:val="20"/>
                <w:lang w:eastAsia="de-DE"/>
              </w:rPr>
              <w:t>7.1.3.51.5</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before="40" w:line="240" w:lineRule="auto"/>
              <w:rPr>
                <w:rFonts w:ascii="Times New Roman" w:hAnsi="Times New Roman"/>
                <w:szCs w:val="20"/>
              </w:rPr>
            </w:pPr>
            <w:r w:rsidRPr="0044052B">
              <w:rPr>
                <w:rFonts w:ascii="Times New Roman" w:hAnsi="Times New Roman"/>
                <w:szCs w:val="20"/>
              </w:rPr>
              <w:t>Anlagen und Geräte mit Oberflächentemperaturen über 200 °C</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before="40"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spacing w:before="40"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E30534">
        <w:trPr>
          <w:cantSplit/>
          <w:trHeight w:val="27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7.1.4.53</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rPr>
                <w:rFonts w:ascii="Times New Roman" w:hAnsi="Times New Roman"/>
                <w:szCs w:val="20"/>
              </w:rPr>
            </w:pPr>
            <w:r w:rsidRPr="0044052B">
              <w:rPr>
                <w:rFonts w:ascii="Times New Roman" w:hAnsi="Times New Roman"/>
                <w:szCs w:val="20"/>
              </w:rPr>
              <w:t>Leuchten in explosionsgefährdeten Bereich der Zone 2</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Erneuerung des Zulassungszeugnisses nach dem 31. Dezember 2022</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8.1.2.2</w:t>
            </w:r>
          </w:p>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e) – h)</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40" w:line="240" w:lineRule="auto"/>
              <w:ind w:left="34"/>
              <w:textAlignment w:val="baseline"/>
              <w:rPr>
                <w:rFonts w:ascii="Times New Roman" w:hAnsi="Times New Roman"/>
                <w:szCs w:val="20"/>
                <w:lang w:eastAsia="fr-FR"/>
              </w:rPr>
            </w:pPr>
            <w:r w:rsidRPr="0044052B">
              <w:rPr>
                <w:rFonts w:ascii="Times New Roman" w:hAnsi="Times New Roman"/>
                <w:szCs w:val="20"/>
                <w:lang w:eastAsia="fr-FR"/>
              </w:rPr>
              <w:t>Unterlagen, die sich an Bord befinden müssen</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40"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Erneuerung des Zulassungszeugnisses nach dem 31. Dezember 2020</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8.6.1.1</w:t>
            </w:r>
          </w:p>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8.6.1.2</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rPr>
                <w:rFonts w:ascii="Times New Roman" w:hAnsi="Times New Roman"/>
                <w:szCs w:val="20"/>
              </w:rPr>
            </w:pPr>
            <w:r w:rsidRPr="0044052B">
              <w:rPr>
                <w:rFonts w:ascii="Times New Roman" w:hAnsi="Times New Roman"/>
                <w:szCs w:val="20"/>
              </w:rPr>
              <w:t>Änderung Zulassungszeugnis</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Erneuerung des Zulassungszeugnisses nach dem 31. Dezember 2018</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9.1.0.12.3</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rPr>
                <w:rFonts w:ascii="Times New Roman" w:hAnsi="Times New Roman"/>
                <w:szCs w:val="20"/>
              </w:rPr>
            </w:pPr>
            <w:r w:rsidRPr="0044052B">
              <w:rPr>
                <w:rFonts w:ascii="Times New Roman" w:hAnsi="Times New Roman"/>
                <w:szCs w:val="20"/>
              </w:rPr>
              <w:t xml:space="preserve">Lüftung Wohnungen, Steuerhaus </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9.1.0.12.3</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after="120" w:line="240" w:lineRule="auto"/>
              <w:ind w:left="34" w:right="34"/>
              <w:rPr>
                <w:rFonts w:ascii="Times New Roman" w:hAnsi="Times New Roman"/>
                <w:szCs w:val="20"/>
              </w:rPr>
            </w:pPr>
            <w:r w:rsidRPr="0044052B">
              <w:rPr>
                <w:rFonts w:ascii="Times New Roman" w:hAnsi="Times New Roman"/>
                <w:szCs w:val="20"/>
              </w:rPr>
              <w:t xml:space="preserve">Ausstattung Wohnung, Steuerhaus, Betriebsräume, wenn höhere Oberflächentemperaturen als unter 9.1.0.51 angegeben auftreten können oder elektrische Anlagen und Geräte betrieben werden, die nicht die Anforderungen in 9.1.0.52.1 erfüllen </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before="40"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9.1.0.12.4</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Lüftungsöffnungen</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9.1.0.12.5</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Ventilatoren im geschützten Bereich und Laderaumventilatoren, die im Luftstrom angeordnet sind:</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Temperaturklasse, Explosionsgruppe</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9.1.0.51</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Oberflächentemperaturen einschließlich der äußeren Teile von Motoren sowie deren Luft- und Abgasschächten</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bCs/>
                <w:szCs w:val="20"/>
                <w:lang w:eastAsia="de-DE"/>
              </w:rPr>
            </w:pPr>
            <w:r w:rsidRPr="0044052B">
              <w:rPr>
                <w:rFonts w:ascii="Times New Roman" w:hAnsi="Times New Roman"/>
                <w:bCs/>
                <w:szCs w:val="20"/>
                <w:lang w:eastAsia="de-DE"/>
              </w:rPr>
              <w:t>9.1.0.52.1</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Elektrische Einrichtungen, die während eines Aufenthalts in einer oder unmittelbar angrenzend an eine landseitig ausgewiesene Zone betrieben werden.</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keepNext/>
              <w:keepLines/>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dem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62072E"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9.1.0.52.1</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Elektrische Anlagen, Geräte und Installationsmaterial außerhalb des geschützten Bereichs</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An Bord von in Betrieb befindlichen Schiffen müssen bis dahin folgende Vorschriften eingehalten werden:</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Elektrische Einrichtungen im geschützten Bereich müssen durch zentral angeordnete Schalter spannungslos gemacht werden können, es sei denn, sie entsprechen</w:t>
            </w:r>
          </w:p>
          <w:p w:rsidR="000D2750" w:rsidRPr="0044052B" w:rsidRDefault="000D2750" w:rsidP="00E30534">
            <w:pPr>
              <w:suppressAutoHyphens w:val="0"/>
              <w:autoSpaceDE w:val="0"/>
              <w:autoSpaceDN w:val="0"/>
              <w:adjustRightInd w:val="0"/>
              <w:spacing w:line="240" w:lineRule="auto"/>
              <w:ind w:left="233" w:hanging="233"/>
              <w:rPr>
                <w:rFonts w:ascii="Times New Roman" w:hAnsi="Times New Roman"/>
                <w:szCs w:val="20"/>
              </w:rPr>
            </w:pPr>
            <w:r w:rsidRPr="0044052B">
              <w:rPr>
                <w:rFonts w:ascii="Times New Roman" w:hAnsi="Times New Roman"/>
                <w:szCs w:val="20"/>
              </w:rPr>
              <w:t>-</w:t>
            </w:r>
            <w:r w:rsidRPr="0044052B">
              <w:rPr>
                <w:rFonts w:ascii="Times New Roman" w:hAnsi="Times New Roman"/>
                <w:szCs w:val="20"/>
              </w:rPr>
              <w:tab/>
              <w:t>in den Laderäumen dem Typ “bescheinigte Sicherheit“ mindestens für die Temperaturklasse T4 und die Explosionsgruppe II B und</w:t>
            </w:r>
          </w:p>
          <w:p w:rsidR="000D2750" w:rsidRPr="0044052B" w:rsidRDefault="000D2750" w:rsidP="00E30534">
            <w:pPr>
              <w:suppressAutoHyphens w:val="0"/>
              <w:autoSpaceDE w:val="0"/>
              <w:autoSpaceDN w:val="0"/>
              <w:adjustRightInd w:val="0"/>
              <w:spacing w:line="240" w:lineRule="auto"/>
              <w:ind w:left="233" w:hanging="233"/>
              <w:rPr>
                <w:rFonts w:ascii="Times New Roman" w:hAnsi="Times New Roman"/>
                <w:szCs w:val="20"/>
              </w:rPr>
            </w:pPr>
            <w:r w:rsidRPr="0044052B">
              <w:rPr>
                <w:rFonts w:ascii="Times New Roman" w:hAnsi="Times New Roman"/>
                <w:szCs w:val="20"/>
              </w:rPr>
              <w:t>-</w:t>
            </w:r>
            <w:r w:rsidRPr="0044052B">
              <w:rPr>
                <w:rFonts w:ascii="Times New Roman" w:hAnsi="Times New Roman"/>
                <w:szCs w:val="20"/>
              </w:rPr>
              <w:tab/>
              <w:t>im geschützten Bereich an Deck dem Typ “begrenzte Explosionsgefahr“.</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Die entsprechenden Stromkreise müssen mit Kontrolllampen versehen sein, die anzeigen, ob der Stromkreis unter Spannung steht oder nicht.</w:t>
            </w:r>
          </w:p>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4052B">
              <w:rPr>
                <w:rFonts w:ascii="Times New Roman" w:hAnsi="Times New Roman"/>
                <w:szCs w:val="20"/>
                <w:lang w:eastAsia="fr-FR"/>
              </w:rPr>
              <w:t>Die Schalter müssen gegen unbeabsichtigtes Einschalten gesichert sein. Die in diesem Bereich verwendeten Steckdosen müssen so ausgeführt sein, dass das Herstellen und das Trennen der Steckverbindung nur im spannungslosen Zustand möglich sind. Tauchpumpen, welche in den Laderäumen eingebaut oder benutzt werden, müssen dem Typ „bescheinigte Sicherheit“ mindestens für Temperaturklasse T4 und Explosionsgruppe II B entsprechen.</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9.1.0.52.2</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Rote Kennzeichnung Anlagen und Geräten</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9.1.0.52.5</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Ausfall der elektrischen Speisung von Sicherheits- und Kontrolleinrichtungen</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2024</w:t>
            </w:r>
          </w:p>
        </w:tc>
      </w:tr>
      <w:tr w:rsidR="000D2750" w:rsidRPr="0062072E" w:rsidTr="00E30534">
        <w:trPr>
          <w:trHeight w:val="464"/>
        </w:trPr>
        <w:tc>
          <w:tcPr>
            <w:tcW w:w="1308"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rPr>
            </w:pPr>
            <w:r w:rsidRPr="0044052B">
              <w:rPr>
                <w:rFonts w:ascii="Times New Roman" w:hAnsi="Times New Roman"/>
              </w:rPr>
              <w:t>9.1.0.53.5</w:t>
            </w:r>
          </w:p>
        </w:tc>
        <w:tc>
          <w:tcPr>
            <w:tcW w:w="3654" w:type="dxa"/>
          </w:tcPr>
          <w:p w:rsidR="000D2750" w:rsidRPr="0044052B" w:rsidRDefault="000D2750" w:rsidP="00E30534">
            <w:pPr>
              <w:suppressAutoHyphens w:val="0"/>
              <w:autoSpaceDE w:val="0"/>
              <w:autoSpaceDN w:val="0"/>
              <w:adjustRightInd w:val="0"/>
              <w:spacing w:line="240" w:lineRule="auto"/>
              <w:rPr>
                <w:rFonts w:ascii="Times New Roman" w:hAnsi="Times New Roman"/>
              </w:rPr>
            </w:pPr>
            <w:r w:rsidRPr="0044052B">
              <w:rPr>
                <w:rFonts w:ascii="Times New Roman" w:hAnsi="Times New Roman"/>
              </w:rPr>
              <w:t>Bewegliche elektrische Kabel (Schlauchleitungen des Typs H 07 RN-F)</w:t>
            </w:r>
          </w:p>
        </w:tc>
        <w:tc>
          <w:tcPr>
            <w:tcW w:w="4394" w:type="dxa"/>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lang w:eastAsia="fr-FR"/>
              </w:rPr>
            </w:pPr>
            <w:r w:rsidRPr="0044052B">
              <w:rPr>
                <w:rFonts w:ascii="Times New Roman" w:hAnsi="Times New Roman"/>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lang w:eastAsia="fr-FR"/>
              </w:rPr>
            </w:pPr>
            <w:r w:rsidRPr="0044052B">
              <w:rPr>
                <w:rFonts w:ascii="Times New Roman" w:hAnsi="Times New Roman"/>
                <w:lang w:eastAsia="fr-FR"/>
              </w:rPr>
              <w:t>Erneuerung des Zulassungszeugnisses</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lang w:eastAsia="fr-FR"/>
              </w:rPr>
            </w:pPr>
            <w:r w:rsidRPr="0044052B">
              <w:rPr>
                <w:rFonts w:ascii="Times New Roman" w:hAnsi="Times New Roman"/>
                <w:lang w:eastAsia="fr-FR"/>
              </w:rPr>
              <w:t>nach dem 31. Dezember 2034</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lang w:eastAsia="fr-FR"/>
              </w:rPr>
            </w:pPr>
            <w:r w:rsidRPr="0044052B">
              <w:rPr>
                <w:rFonts w:ascii="Times New Roman" w:hAnsi="Times New Roman"/>
                <w:lang w:eastAsia="fr-FR"/>
              </w:rPr>
              <w:t>Bis dahin müssen an Bord von in Betrieb befindlichen Schiffen folgende Vorschriften eingehalten werden:</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lang w:eastAsia="fr-FR"/>
              </w:rPr>
            </w:pPr>
            <w:r w:rsidRPr="0044052B">
              <w:rPr>
                <w:rFonts w:ascii="Times New Roman" w:hAnsi="Times New Roman"/>
                <w:lang w:eastAsia="fr-FR"/>
              </w:rPr>
              <w:t>bewegliche elektrische Kabel (Schlauchleitungen des Typs H 07 RN-F) müssen bis dahin der Norm IEC 60245-4:1994 entsprechen</w:t>
            </w:r>
          </w:p>
        </w:tc>
      </w:tr>
      <w:tr w:rsidR="000D2750" w:rsidRPr="0044052B" w:rsidTr="00E30534">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9.1.0.53.6</w:t>
            </w:r>
          </w:p>
        </w:tc>
        <w:tc>
          <w:tcPr>
            <w:tcW w:w="365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Nicht-elektrische Anlagen und Geräte im geschützten Bereich</w:t>
            </w:r>
          </w:p>
        </w:tc>
        <w:tc>
          <w:tcPr>
            <w:tcW w:w="4394"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bl>
    <w:p w:rsidR="000D2750" w:rsidRPr="0044052B" w:rsidRDefault="000D2750" w:rsidP="000D2750">
      <w:pPr>
        <w:suppressAutoHyphens w:val="0"/>
        <w:spacing w:line="240" w:lineRule="auto"/>
        <w:rPr>
          <w:lang w:val="de-DE"/>
        </w:rPr>
      </w:pPr>
      <w:r w:rsidRPr="0044052B">
        <w:rPr>
          <w:rFonts w:eastAsia="Calibri"/>
          <w:lang w:val="de-DE"/>
        </w:rPr>
        <w:t>“.</w:t>
      </w:r>
    </w:p>
    <w:p w:rsidR="000D2750" w:rsidRPr="0044052B" w:rsidRDefault="000D2750" w:rsidP="000D2750">
      <w:pPr>
        <w:spacing w:before="120" w:after="120"/>
        <w:ind w:left="1134" w:right="1134"/>
        <w:jc w:val="both"/>
        <w:rPr>
          <w:i/>
          <w:lang w:val="de-DE"/>
        </w:rPr>
      </w:pPr>
      <w:r w:rsidRPr="0044052B">
        <w:rPr>
          <w:i/>
          <w:lang w:val="de-DE"/>
        </w:rPr>
        <w:t>(Referenzdokumente: ECE/TRANS/WP.15/AC.2/2018/11 und informelles Dokument INF.14, wie geändert)</w:t>
      </w:r>
    </w:p>
    <w:p w:rsidR="000D2750" w:rsidRPr="0044052B" w:rsidRDefault="000D2750" w:rsidP="000D2750">
      <w:pPr>
        <w:suppressAutoHyphens w:val="0"/>
        <w:spacing w:line="240" w:lineRule="auto"/>
        <w:rPr>
          <w:lang w:val="de-DE"/>
        </w:rPr>
      </w:pPr>
    </w:p>
    <w:p w:rsidR="000D2750" w:rsidRPr="0044052B" w:rsidRDefault="000D2750" w:rsidP="000D2750">
      <w:pPr>
        <w:suppressAutoHyphens w:val="0"/>
        <w:spacing w:line="240" w:lineRule="auto"/>
        <w:rPr>
          <w:lang w:val="de-DE"/>
        </w:rPr>
      </w:pPr>
      <w:r w:rsidRPr="0044052B">
        <w:rPr>
          <w:lang w:val="de-DE"/>
        </w:rPr>
        <w:br w:type="page"/>
      </w:r>
    </w:p>
    <w:p w:rsidR="000D2750" w:rsidRPr="0044052B" w:rsidRDefault="000D2750" w:rsidP="000D2750">
      <w:pPr>
        <w:suppressAutoHyphens w:val="0"/>
        <w:rPr>
          <w:lang w:val="de-DE"/>
        </w:rPr>
      </w:pPr>
      <w:r w:rsidRPr="0044052B">
        <w:rPr>
          <w:lang w:val="de-DE"/>
        </w:rPr>
        <w:t>1.6.7.2.2.2</w:t>
      </w:r>
      <w:r w:rsidRPr="0044052B">
        <w:rPr>
          <w:lang w:val="de-DE"/>
        </w:rPr>
        <w:tab/>
        <w:t>Folgende neue Übergangsvorschriften hinzufügen:</w:t>
      </w:r>
    </w:p>
    <w:p w:rsidR="000D2750" w:rsidRPr="0044052B" w:rsidRDefault="000D2750" w:rsidP="000D2750">
      <w:pPr>
        <w:suppressAutoHyphens w:val="0"/>
        <w:spacing w:line="240" w:lineRule="auto"/>
        <w:rPr>
          <w:lang w:val="de-DE"/>
        </w:rPr>
      </w:pPr>
      <w:r w:rsidRPr="0044052B">
        <w:rPr>
          <w:lang w:val="de-DE"/>
        </w:rPr>
        <w:t>„</w:t>
      </w:r>
    </w:p>
    <w:p w:rsidR="000D2750" w:rsidRPr="0044052B" w:rsidRDefault="000D2750" w:rsidP="000D2750">
      <w:pPr>
        <w:suppressAutoHyphens w:val="0"/>
        <w:spacing w:line="240" w:lineRule="auto"/>
        <w:rPr>
          <w:lang w:val="de-DE"/>
        </w:rPr>
      </w:pPr>
    </w:p>
    <w:tbl>
      <w:tblPr>
        <w:tblStyle w:val="Grilledutableau6"/>
        <w:tblW w:w="9356" w:type="dxa"/>
        <w:tblInd w:w="0" w:type="dxa"/>
        <w:tblLayout w:type="fixed"/>
        <w:tblLook w:val="04A0" w:firstRow="1" w:lastRow="0" w:firstColumn="1" w:lastColumn="0" w:noHBand="0" w:noVBand="1"/>
      </w:tblPr>
      <w:tblGrid>
        <w:gridCol w:w="1277"/>
        <w:gridCol w:w="3793"/>
        <w:gridCol w:w="4286"/>
      </w:tblGrid>
      <w:tr w:rsidR="000D2750" w:rsidRPr="0044052B" w:rsidTr="00617A6B">
        <w:trPr>
          <w:cantSplit/>
          <w:trHeight w:val="464"/>
          <w:tblHeader/>
        </w:trPr>
        <w:tc>
          <w:tcPr>
            <w:tcW w:w="1277"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b/>
                <w:szCs w:val="20"/>
              </w:rPr>
            </w:pPr>
            <w:r w:rsidRPr="0044052B">
              <w:rPr>
                <w:rFonts w:ascii="Times New Roman" w:hAnsi="Times New Roman"/>
                <w:b/>
                <w:szCs w:val="20"/>
              </w:rPr>
              <w:t>Absatz</w:t>
            </w:r>
          </w:p>
        </w:tc>
        <w:tc>
          <w:tcPr>
            <w:tcW w:w="3793"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b/>
                <w:szCs w:val="20"/>
              </w:rPr>
            </w:pPr>
            <w:r w:rsidRPr="0044052B">
              <w:rPr>
                <w:rFonts w:ascii="Times New Roman" w:hAnsi="Times New Roman"/>
                <w:b/>
                <w:szCs w:val="20"/>
              </w:rPr>
              <w:t>Inhalt</w:t>
            </w:r>
          </w:p>
        </w:tc>
        <w:tc>
          <w:tcPr>
            <w:tcW w:w="4286"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lang w:eastAsia="fr-FR"/>
              </w:rPr>
            </w:pPr>
            <w:r w:rsidRPr="0044052B">
              <w:rPr>
                <w:rFonts w:ascii="Times New Roman" w:hAnsi="Times New Roman"/>
                <w:b/>
                <w:szCs w:val="20"/>
              </w:rPr>
              <w:t>Frist und Nebenbestimmungen</w:t>
            </w:r>
          </w:p>
        </w:tc>
      </w:tr>
      <w:tr w:rsidR="000D2750" w:rsidRPr="0062072E"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Bereich der Ladung</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Räumliche Ausdehnung oberhalb des Decks</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2034</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An Bord von in Betrieb befindlichen Schiffen müssen bis dahin folgende Vorschriften eingehalten werden:</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Die räumliche Ausdehnung entspricht einem rechteckigen Pyramidenstumpf mit folgenden Abmaßen:</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Grundfläche: von Bord zu Bord und von äußerem Kofferdammschott zu äußerem Kofferdammschott</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Neigungswinkel der schmalen Seiten: 45°</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Neigungswinkel der langen Seiten: 90°</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Höhe: 3,00 m</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Räumliche Ausdehnung der Zone 1 entspricht Bereich der Ladung oberhalb des Decks</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4052B">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Flammendurchschlagsicherung</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 xml:space="preserve">Nachweis „entspricht anwendbaren Anforderungen“ </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4052B">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Gasspüranlage</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Prüfung nach der Norm IEC 60079-29-1:2016 und der Norm EN 50271: 2010</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2024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4052B">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Gasspürgerät</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 xml:space="preserve">Prüfung nach der Norm IEC 60079-29-1:2016 </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2020</w:t>
            </w:r>
          </w:p>
        </w:tc>
      </w:tr>
      <w:tr w:rsidR="000D2750" w:rsidRPr="0062072E"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4052B">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Probeentnahmeöffnung</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Deflagrationssicherheit</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Prüfung nach ISO 16852: 2016 bzw. EN ISO 16852: 2016 / Nachweis „entspricht anwendbaren Anforderungen“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4052B">
              <w:rPr>
                <w:rFonts w:ascii="Times New Roman" w:hAnsi="Times New Roman"/>
                <w:szCs w:val="20"/>
              </w:rPr>
              <w:t>Erneuerung des Zulassungszeugnisses nach dem 31. Dezember 2034</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Die Deflagrationssicherheit der Probeentnahmeöffnung muss:</w:t>
            </w:r>
          </w:p>
          <w:p w:rsidR="000D2750" w:rsidRPr="0044052B" w:rsidRDefault="000D2750" w:rsidP="00374AB3">
            <w:pPr>
              <w:pStyle w:val="ListParagraph"/>
              <w:numPr>
                <w:ilvl w:val="0"/>
                <w:numId w:val="34"/>
              </w:numPr>
              <w:suppressAutoHyphens w:val="0"/>
              <w:autoSpaceDE w:val="0"/>
              <w:autoSpaceDN w:val="0"/>
              <w:adjustRightInd w:val="0"/>
              <w:spacing w:line="240" w:lineRule="auto"/>
              <w:ind w:left="283" w:hanging="283"/>
              <w:rPr>
                <w:rFonts w:ascii="Times New Roman" w:hAnsi="Times New Roman"/>
                <w:szCs w:val="20"/>
                <w:lang w:val="de-DE" w:eastAsia="en-US"/>
              </w:rPr>
            </w:pPr>
            <w:r w:rsidRPr="0044052B">
              <w:rPr>
                <w:rFonts w:ascii="Times New Roman" w:hAnsi="Times New Roman"/>
                <w:szCs w:val="20"/>
                <w:lang w:val="de-DE" w:eastAsia="en-US"/>
              </w:rPr>
              <w:t xml:space="preserve">nach der Norm ISO 16852:2010 bzw. EN ISO 16852:2010, geprüft sein einschließlich des Nachweises des Herstellers nach Richtlinie 94/9/EG oder gleichwertig, wenn sie ab dem 1. Januar 2015 ersetzt wurden oder die Schiffe ab dem 1. Januar 2015 neu gebaut oder umgebaut wurden. </w:t>
            </w:r>
          </w:p>
          <w:p w:rsidR="000D2750" w:rsidRPr="0044052B" w:rsidRDefault="000D2750" w:rsidP="00374AB3">
            <w:pPr>
              <w:pStyle w:val="ListParagraph"/>
              <w:numPr>
                <w:ilvl w:val="0"/>
                <w:numId w:val="34"/>
              </w:numPr>
              <w:suppressAutoHyphens w:val="0"/>
              <w:autoSpaceDE w:val="0"/>
              <w:autoSpaceDN w:val="0"/>
              <w:adjustRightInd w:val="0"/>
              <w:spacing w:line="240" w:lineRule="auto"/>
              <w:ind w:left="283" w:hanging="283"/>
              <w:rPr>
                <w:rFonts w:ascii="Times New Roman" w:hAnsi="Times New Roman"/>
                <w:szCs w:val="20"/>
                <w:lang w:val="de-DE" w:eastAsia="en-US"/>
              </w:rPr>
            </w:pPr>
            <w:r w:rsidRPr="0044052B">
              <w:rPr>
                <w:rFonts w:ascii="Times New Roman" w:hAnsi="Times New Roman"/>
                <w:szCs w:val="20"/>
                <w:lang w:val="de-DE" w:eastAsia="en-US"/>
              </w:rPr>
              <w:t xml:space="preserve">nach der Norm EN 12874:2001 geprüft sein einschließlich des Nachweises des Herstellers nach Richtlinie 94/9/EG oder gleichwertig, wenn sie ab dem 1. Januar 2001 ersetzt wurden oder die Schiffe ab dem 1. Januar 2001 neu gebaut oder umgebaut wurden. </w:t>
            </w:r>
          </w:p>
          <w:p w:rsidR="000D2750" w:rsidRPr="0044052B" w:rsidRDefault="000D2750" w:rsidP="00374AB3">
            <w:pPr>
              <w:pStyle w:val="ListParagraph"/>
              <w:numPr>
                <w:ilvl w:val="0"/>
                <w:numId w:val="34"/>
              </w:numPr>
              <w:suppressAutoHyphens w:val="0"/>
              <w:autoSpaceDE w:val="0"/>
              <w:autoSpaceDN w:val="0"/>
              <w:adjustRightInd w:val="0"/>
              <w:spacing w:line="240" w:lineRule="auto"/>
              <w:ind w:left="283" w:hanging="283"/>
              <w:rPr>
                <w:rFonts w:ascii="Times New Roman" w:hAnsi="Times New Roman"/>
                <w:szCs w:val="20"/>
                <w:lang w:val="de-DE" w:eastAsia="en-US"/>
              </w:rPr>
            </w:pPr>
            <w:r w:rsidRPr="0044052B">
              <w:rPr>
                <w:rFonts w:ascii="Times New Roman" w:hAnsi="Times New Roman"/>
                <w:szCs w:val="20"/>
                <w:lang w:val="de-DE" w:eastAsia="en-US"/>
              </w:rPr>
              <w:t>von einem von der zuständigen Behörde für den vorgesehenen Zweck zugelassenen Typ sein, wenn sie vor dem 1. Januar 2001 ersetzt wurden oder die Schiffe vor dem 1. Januar 2001 neu gebaut oder umgebaut wurden.</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tc>
      </w:tr>
      <w:tr w:rsidR="000D2750" w:rsidRPr="0044052B" w:rsidTr="00617A6B">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4052B">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Sauerstoffmessanlage</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 xml:space="preserve">Prüfung nach EN 50104:2010 </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2020</w:t>
            </w:r>
          </w:p>
        </w:tc>
      </w:tr>
      <w:tr w:rsidR="000D2750" w:rsidRPr="0044052B" w:rsidTr="00617A6B">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4052B">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Sauerstoffmessgerät</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Prüfung nach EN 50104:2010</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2020</w:t>
            </w:r>
          </w:p>
        </w:tc>
      </w:tr>
      <w:tr w:rsidR="000D2750" w:rsidRPr="0062072E" w:rsidTr="00617A6B">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4052B">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Vorrichtung zum gefahrlosen Entspannen von Ladetanks</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Deflagrationssicherheit</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Prüfung nach der Norm ISO 16852:2016 bzw. EN ISO 16852:2016 / Nachweis: „entspricht anwendbaren Anforderungen“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4052B">
              <w:rPr>
                <w:rFonts w:ascii="Times New Roman" w:hAnsi="Times New Roman"/>
                <w:szCs w:val="20"/>
              </w:rPr>
              <w:t>Erneuerung des Zulassungszeugnisses nach dem 31. Dezember 2034</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p>
          <w:p w:rsidR="000D2750" w:rsidRPr="0044052B" w:rsidRDefault="000D2750" w:rsidP="003E317E">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Die Deflagrationssicherheit muss auf Schiffen, die ab dem 1. Januar 2001 neugebaut oder umgebaut wurden, oder wenn die Vorrichtung zum gefahrlosen Entspannen von Ladetanks</w:t>
            </w:r>
            <w:r w:rsidRPr="0044052B" w:rsidDel="005255FE">
              <w:rPr>
                <w:rFonts w:ascii="Times New Roman" w:hAnsi="Times New Roman"/>
                <w:szCs w:val="20"/>
                <w:lang w:eastAsia="fr-FR"/>
              </w:rPr>
              <w:t xml:space="preserve"> </w:t>
            </w:r>
            <w:r w:rsidRPr="0044052B">
              <w:rPr>
                <w:rFonts w:ascii="Times New Roman" w:hAnsi="Times New Roman"/>
                <w:szCs w:val="20"/>
                <w:lang w:eastAsia="fr-FR"/>
              </w:rPr>
              <w:t>ab dem 1.</w:t>
            </w:r>
            <w:r w:rsidR="003E317E">
              <w:rPr>
                <w:rFonts w:ascii="Times New Roman" w:hAnsi="Times New Roman"/>
                <w:szCs w:val="20"/>
                <w:lang w:eastAsia="fr-FR"/>
              </w:rPr>
              <w:t> </w:t>
            </w:r>
            <w:r w:rsidRPr="0044052B">
              <w:rPr>
                <w:rFonts w:ascii="Times New Roman" w:hAnsi="Times New Roman"/>
                <w:szCs w:val="20"/>
                <w:lang w:eastAsia="fr-FR"/>
              </w:rPr>
              <w:t>Januar 2001 ersetzt wurde, nach der Norm EN 12874:2001 geprüft sein einschließlich des Nachweises des Herstellers nach Richtlinie 94/9/EG oder gleichwertig. In den anderen Fällen müssen sie von einem von der zuständigen Behörde für den vorgesehenen Zweck zugelassenen Typ sein</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4052B">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Zoneneinteilung</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 xml:space="preserve">Zone 1 </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Räumliche Ausdehnung</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 xml:space="preserve">Zone 2 </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Räumliche Ausdehnung</w:t>
            </w:r>
          </w:p>
        </w:tc>
        <w:tc>
          <w:tcPr>
            <w:tcW w:w="4286"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2034</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An Bord von in Betrieb befindlichen Schiffen müssen bis dahin folgende Vorschriften eingehalten werden: Die räumliche Ausdehnung der Zone 1 entspricht einem rechteckigen Pyramidenstumpf mit den Anmaßen:</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Grundfläche: von Bord zu Bord und von äußerem Kofferdammschott zu äußerem Kofferdammschott</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Neigungswinkel der schmalen Seiten: 45°</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Neigungswinkel der langen Seiten 90°</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Höhe: 3,00 m</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2034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lang w:eastAsia="de-DE"/>
              </w:rPr>
            </w:pPr>
            <w:r w:rsidRPr="0044052B">
              <w:rPr>
                <w:rFonts w:ascii="Times New Roman" w:hAnsi="Times New Roman"/>
                <w:szCs w:val="20"/>
                <w:lang w:eastAsia="de-DE"/>
              </w:rPr>
              <w:t>7.2.2.6</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Gasspüranlagen Kalibrieren auf n-Hexan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2020</w:t>
            </w:r>
          </w:p>
        </w:tc>
      </w:tr>
      <w:tr w:rsidR="000D2750" w:rsidRPr="0062072E"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line="240" w:lineRule="auto"/>
              <w:jc w:val="center"/>
              <w:rPr>
                <w:rFonts w:ascii="Times New Roman" w:hAnsi="Times New Roman"/>
                <w:szCs w:val="20"/>
                <w:lang w:eastAsia="de-DE"/>
              </w:rPr>
            </w:pPr>
            <w:r w:rsidRPr="0044052B">
              <w:rPr>
                <w:rFonts w:ascii="Times New Roman" w:hAnsi="Times New Roman"/>
                <w:szCs w:val="20"/>
                <w:lang w:eastAsia="de-DE"/>
              </w:rPr>
              <w:t>7.2.2.19.4</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line="240" w:lineRule="auto"/>
              <w:rPr>
                <w:rFonts w:ascii="Times New Roman" w:hAnsi="Times New Roman"/>
                <w:szCs w:val="20"/>
              </w:rPr>
            </w:pPr>
            <w:r w:rsidRPr="0044052B">
              <w:rPr>
                <w:rFonts w:ascii="Times New Roman" w:hAnsi="Times New Roman"/>
                <w:szCs w:val="20"/>
              </w:rPr>
              <w:t>Schiffe der Zusammenstellung für die Explosionsschutz gefordert ist</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p w:rsidR="000D2750" w:rsidRPr="0044052B" w:rsidRDefault="000D2750" w:rsidP="00E30534">
            <w:pPr>
              <w:suppressAutoHyphens w:val="0"/>
              <w:spacing w:line="240" w:lineRule="auto"/>
              <w:jc w:val="center"/>
              <w:rPr>
                <w:rFonts w:ascii="Times New Roman" w:hAnsi="Times New Roman"/>
                <w:szCs w:val="20"/>
              </w:rPr>
            </w:pP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An Bord von in Betrieb befindlichen Schiffen müssen bis dahin folgende Vorschriften eingehalten werden:</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Schiffe, die für die Fortbewegung in einem Schubverband oder bei gekuppelten Schiffen verwendet werden, müssen den Abschnitten, Unterabschnitten und Absätzen 1.16.1.1, 1.16.1.2, 1.16.1.3, 7.2.2.5, 8.1.4, 8.1.5, 8.1.6.1, 8.1.6.3, 8.1.7, 9.3.3.0.1, 9.3.3.0.3 d), 9.3.3.0.5, 9.3.3.10.1, 9.3.3.10.2, 9.3.3.12.4 a) mit Ausnahme des Steuerhauses, 9.3.3.12.4 b) mit Ausnahme der T90-Zeit, 9.3.3.12.4 c), 9.3.3.12.6, 9.3.3.16, 9.3.3.17.1 bis 9.3.3.17.4, 9.3.3.31.1 bis 9.3.3.31.5, 9.3.3.32.2, 9.3.3.34.1, 9.3.3.34.2, 9.3.3.40.1 (jedoch genügt eine einzige Feuerlösch- oder Ballastpumpe), 9.3.3.40.2, 9.3.3.41, 9.3.3.50.1 c), 9.3.3.50.2, 9.3.3.51, 9.3.3.52.6, 9.3.3.52.7, 9.3.3.52.8,  9.3.3.56.5, 9.3.3.71 und 9.3.3.74 entsprechen, wenn mindestens ein Tankschiff der Zusammenstellung gefährliche Güter befördert.</w:t>
            </w:r>
          </w:p>
          <w:p w:rsidR="000D2750" w:rsidRPr="0044052B" w:rsidRDefault="000D2750" w:rsidP="00E30534">
            <w:pPr>
              <w:suppressAutoHyphens w:val="0"/>
              <w:spacing w:line="240" w:lineRule="auto"/>
              <w:jc w:val="center"/>
              <w:rPr>
                <w:rFonts w:ascii="Times New Roman" w:hAnsi="Times New Roman"/>
                <w:szCs w:val="20"/>
                <w:lang w:eastAsia="fr-FR"/>
              </w:rPr>
            </w:pPr>
            <w:r w:rsidRPr="0044052B">
              <w:rPr>
                <w:rFonts w:ascii="Times New Roman" w:hAnsi="Times New Roman"/>
                <w:szCs w:val="20"/>
              </w:rPr>
              <w:t>Schiffe, die ausschließlich zum Fortbewegen von Tankschiffen des Typs N offen genutzt werden, müssen den Absätzen 9.3.3.10.1, 9.3.3.10.2 und 9.3.3.12.6 nicht entsprechen. Diese Abweichungen müssen im Zulassungszeugnis bzw. im vorläufigen Zulassungszeugnis unter Nummer 5 wie folgt eingetragen sein: „Zugelassene Abweichungen“: „Abweichung von 9.3.3.10.1, 9.3.3.10.2 und 9.3.3.12.6; das Schiff darf ausschließlich Tankschiffe des Typs N offen fortbewegen“.</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bCs/>
                <w:color w:val="000000"/>
                <w:szCs w:val="20"/>
              </w:rPr>
            </w:pPr>
            <w:r w:rsidRPr="0044052B">
              <w:rPr>
                <w:rFonts w:ascii="Times New Roman" w:hAnsi="Times New Roman"/>
                <w:bCs/>
                <w:color w:val="000000"/>
                <w:szCs w:val="20"/>
              </w:rPr>
              <w:t>7.2.3.41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line="240" w:lineRule="auto"/>
              <w:rPr>
                <w:rFonts w:ascii="Times New Roman" w:hAnsi="Times New Roman"/>
                <w:bCs/>
                <w:szCs w:val="20"/>
              </w:rPr>
            </w:pPr>
            <w:r w:rsidRPr="0044052B">
              <w:rPr>
                <w:rFonts w:ascii="Times New Roman" w:hAnsi="Times New Roman"/>
                <w:bCs/>
                <w:szCs w:val="20"/>
              </w:rPr>
              <w:t>Rauchen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2020</w:t>
            </w:r>
          </w:p>
        </w:tc>
      </w:tr>
      <w:tr w:rsidR="000D2750" w:rsidRPr="0044052B" w:rsidTr="00617A6B">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60" w:after="60"/>
              <w:ind w:left="34"/>
              <w:jc w:val="center"/>
              <w:textAlignment w:val="baseline"/>
              <w:rPr>
                <w:rFonts w:ascii="Times New Roman" w:hAnsi="Times New Roman"/>
                <w:szCs w:val="20"/>
              </w:rPr>
            </w:pPr>
            <w:r w:rsidRPr="0044052B">
              <w:rPr>
                <w:rFonts w:ascii="Times New Roman" w:hAnsi="Times New Roman"/>
                <w:szCs w:val="20"/>
              </w:rPr>
              <w:t>7.2.3.51.4</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ind w:left="34"/>
              <w:textAlignment w:val="baseline"/>
              <w:rPr>
                <w:rFonts w:ascii="Times New Roman" w:hAnsi="Times New Roman"/>
                <w:szCs w:val="20"/>
              </w:rPr>
            </w:pPr>
            <w:r w:rsidRPr="0044052B">
              <w:rPr>
                <w:rFonts w:ascii="Times New Roman" w:hAnsi="Times New Roman"/>
                <w:szCs w:val="20"/>
              </w:rPr>
              <w:t>Abschalten der rot gekennzeichneten nicht-elektrischen Anlagen und Geräte</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before="60" w:after="60"/>
              <w:ind w:left="34"/>
              <w:jc w:val="center"/>
              <w:textAlignment w:val="baseline"/>
              <w:rPr>
                <w:rFonts w:ascii="Times New Roman" w:hAnsi="Times New Roman"/>
                <w:szCs w:val="20"/>
              </w:rPr>
            </w:pPr>
            <w:r w:rsidRPr="0044052B">
              <w:rPr>
                <w:rFonts w:ascii="Times New Roman" w:hAnsi="Times New Roman"/>
                <w:szCs w:val="20"/>
              </w:rPr>
              <w:t>7.2.3.51.5</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ind w:left="34"/>
              <w:textAlignment w:val="baseline"/>
              <w:rPr>
                <w:rFonts w:ascii="Times New Roman" w:hAnsi="Times New Roman"/>
                <w:szCs w:val="20"/>
                <w:lang w:eastAsia="fr-FR"/>
              </w:rPr>
            </w:pPr>
            <w:r w:rsidRPr="0044052B">
              <w:rPr>
                <w:rFonts w:ascii="Times New Roman" w:hAnsi="Times New Roman"/>
                <w:szCs w:val="20"/>
                <w:lang w:eastAsia="fr-FR"/>
              </w:rPr>
              <w:t>Oberflächentemperatur wenn T4, T5 oder T6 gefordert ist</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2020</w:t>
            </w:r>
          </w:p>
        </w:tc>
      </w:tr>
      <w:tr w:rsidR="000D2750" w:rsidRPr="0062072E" w:rsidTr="00617A6B">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8.1.2.3</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r), s), t), v)</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Unterlagen, die sich an Bord befinden müssen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2020</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An Bord von in Betrieb befindlichen Schiffen müssen bis dahin zusätzlich zu den nach den in Unterabschnitt 1.1.4.6 genannten Vorschriften an Bord vorhanden sein:</w:t>
            </w:r>
          </w:p>
          <w:p w:rsidR="000D2750" w:rsidRPr="0044052B" w:rsidRDefault="000D2750" w:rsidP="00E30534">
            <w:pPr>
              <w:suppressAutoHyphens w:val="0"/>
              <w:autoSpaceDE w:val="0"/>
              <w:autoSpaceDN w:val="0"/>
              <w:adjustRightInd w:val="0"/>
              <w:spacing w:line="240" w:lineRule="auto"/>
              <w:ind w:left="322" w:hanging="322"/>
              <w:rPr>
                <w:rFonts w:ascii="Times New Roman" w:hAnsi="Times New Roman"/>
                <w:szCs w:val="20"/>
              </w:rPr>
            </w:pPr>
            <w:r w:rsidRPr="0044052B">
              <w:rPr>
                <w:rFonts w:ascii="Times New Roman" w:hAnsi="Times New Roman"/>
                <w:szCs w:val="20"/>
              </w:rPr>
              <w:t>a)</w:t>
            </w:r>
            <w:r w:rsidRPr="0044052B">
              <w:rPr>
                <w:rFonts w:ascii="Times New Roman" w:hAnsi="Times New Roman"/>
                <w:szCs w:val="20"/>
              </w:rPr>
              <w:tab/>
              <w:t>ein Plan mit den Grenzen des Bereichs der Ladung, auf dem die in diesem Bereich installierten elektrischen Betriebsmittel eingetragen sind;</w:t>
            </w:r>
          </w:p>
          <w:p w:rsidR="000D2750" w:rsidRPr="0044052B" w:rsidRDefault="000D2750" w:rsidP="00E30534">
            <w:pPr>
              <w:suppressAutoHyphens w:val="0"/>
              <w:autoSpaceDE w:val="0"/>
              <w:autoSpaceDN w:val="0"/>
              <w:adjustRightInd w:val="0"/>
              <w:spacing w:line="240" w:lineRule="auto"/>
              <w:ind w:left="322" w:hanging="322"/>
              <w:rPr>
                <w:rFonts w:ascii="Times New Roman" w:hAnsi="Times New Roman"/>
                <w:szCs w:val="20"/>
              </w:rPr>
            </w:pPr>
            <w:r w:rsidRPr="0044052B">
              <w:rPr>
                <w:rFonts w:ascii="Times New Roman" w:hAnsi="Times New Roman"/>
                <w:szCs w:val="20"/>
              </w:rPr>
              <w:t>b)</w:t>
            </w:r>
            <w:r w:rsidRPr="0044052B">
              <w:rPr>
                <w:rFonts w:ascii="Times New Roman" w:hAnsi="Times New Roman"/>
                <w:szCs w:val="20"/>
              </w:rPr>
              <w:tab/>
              <w:t>eine Liste über die unter Buchstabe a) aufgeführten elektrischen Betriebsmittel mit folgenden Angaben:</w:t>
            </w:r>
          </w:p>
          <w:p w:rsidR="000D2750" w:rsidRPr="0044052B" w:rsidRDefault="000D2750" w:rsidP="00E30534">
            <w:pPr>
              <w:suppressAutoHyphens w:val="0"/>
              <w:autoSpaceDE w:val="0"/>
              <w:autoSpaceDN w:val="0"/>
              <w:adjustRightInd w:val="0"/>
              <w:spacing w:line="240" w:lineRule="auto"/>
              <w:ind w:left="322" w:hanging="322"/>
              <w:rPr>
                <w:rFonts w:ascii="Times New Roman" w:hAnsi="Times New Roman"/>
                <w:szCs w:val="20"/>
              </w:rPr>
            </w:pPr>
            <w:r w:rsidRPr="0044052B">
              <w:rPr>
                <w:rFonts w:ascii="Times New Roman" w:hAnsi="Times New Roman"/>
                <w:szCs w:val="20"/>
              </w:rPr>
              <w:tab/>
              <w:t>Gerät, Aufstellungsort, Schutzart, Zündschutzart, Prüfstelle und Zulassungsnummer;</w:t>
            </w:r>
          </w:p>
          <w:p w:rsidR="000D2750" w:rsidRPr="0044052B" w:rsidRDefault="000D2750" w:rsidP="00E30534">
            <w:pPr>
              <w:suppressAutoHyphens w:val="0"/>
              <w:autoSpaceDE w:val="0"/>
              <w:autoSpaceDN w:val="0"/>
              <w:adjustRightInd w:val="0"/>
              <w:spacing w:line="240" w:lineRule="auto"/>
              <w:ind w:left="322" w:hanging="322"/>
              <w:rPr>
                <w:rFonts w:ascii="Times New Roman" w:hAnsi="Times New Roman"/>
                <w:szCs w:val="20"/>
              </w:rPr>
            </w:pPr>
            <w:r w:rsidRPr="0044052B">
              <w:rPr>
                <w:rFonts w:ascii="Times New Roman" w:hAnsi="Times New Roman"/>
                <w:szCs w:val="20"/>
              </w:rPr>
              <w:t>c)</w:t>
            </w:r>
            <w:r w:rsidRPr="0044052B">
              <w:rPr>
                <w:rFonts w:ascii="Times New Roman" w:hAnsi="Times New Roman"/>
                <w:szCs w:val="20"/>
              </w:rPr>
              <w:tab/>
              <w:t>eine Liste oder ein Übersichtsplan über die außerhalb des Bereichs der Ladung vorhandenen Betriebsmittel, die während des Ladens, Löschens und Entgasens betrieben werden dürfen</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Die vorstehend genannten Unterlagen müssen mit dem Sichtvermerk der zuständigen Behörde, die das Zulassungszeugnis erteilt, versehen sein..</w:t>
            </w:r>
          </w:p>
        </w:tc>
      </w:tr>
      <w:tr w:rsidR="000D2750" w:rsidRPr="0044052B" w:rsidTr="00617A6B">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8.1.2.3 u)</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Unterlagen, die sich an Bord befinden müssen</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Plan mit Zoneneinteilung</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617A6B">
        <w:trPr>
          <w:cantSplit/>
          <w:trHeight w:val="464"/>
        </w:trPr>
        <w:tc>
          <w:tcPr>
            <w:tcW w:w="1277" w:type="dxa"/>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8.1.6.3</w:t>
            </w:r>
          </w:p>
        </w:tc>
        <w:tc>
          <w:tcPr>
            <w:tcW w:w="3793" w:type="dxa"/>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Überprüfung der Sauerstoffmessanlage</w:t>
            </w:r>
          </w:p>
        </w:tc>
        <w:tc>
          <w:tcPr>
            <w:tcW w:w="4286" w:type="dxa"/>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2020</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8.1.7.2</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Anlagen, Geräte, autonome Schutzsysteme, Prüfung der Anlagen, Geräte und autonomen Schutzsysteme sowie Übereinstimmung der nach Absatz 8.1.2.3 r) bis v) geforderten Unterlagen mit den Gegebenheiten an Bord</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2020</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8.1.7.2</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ind w:left="-9"/>
              <w:rPr>
                <w:rFonts w:ascii="Times New Roman" w:hAnsi="Times New Roman"/>
                <w:szCs w:val="20"/>
              </w:rPr>
            </w:pPr>
            <w:r w:rsidRPr="0044052B">
              <w:rPr>
                <w:rFonts w:ascii="Times New Roman" w:hAnsi="Times New Roman"/>
                <w:szCs w:val="20"/>
              </w:rPr>
              <w:t>Kennzeichnung an Anlagen und Geräte zum Einsatz in explosionsgefährdeten Bereichen sowie an den autonomen Schutzsystemen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2024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8.6.1.3</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8.6.1.4</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Änderung Zulassungszeugnis</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2018</w:t>
            </w:r>
          </w:p>
        </w:tc>
      </w:tr>
      <w:tr w:rsidR="000D2750" w:rsidRPr="0062072E" w:rsidTr="00617A6B">
        <w:trPr>
          <w:cantSplit/>
          <w:trHeight w:val="464"/>
        </w:trPr>
        <w:tc>
          <w:tcPr>
            <w:tcW w:w="1277"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suppressAutoHyphens w:val="0"/>
              <w:autoSpaceDE w:val="0"/>
              <w:autoSpaceDN w:val="0"/>
              <w:adjustRightInd w:val="0"/>
              <w:spacing w:line="240" w:lineRule="auto"/>
              <w:jc w:val="center"/>
              <w:rPr>
                <w:rFonts w:ascii="Times New Roman" w:hAnsi="Times New Roman"/>
              </w:rPr>
            </w:pPr>
            <w:r w:rsidRPr="0044052B">
              <w:rPr>
                <w:rFonts w:ascii="Times New Roman" w:hAnsi="Times New Roman"/>
                <w:lang w:val="en-GB"/>
              </w:rPr>
              <w:t>9.3.x.53.5</w:t>
            </w:r>
          </w:p>
        </w:tc>
        <w:tc>
          <w:tcPr>
            <w:tcW w:w="3793"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suppressAutoHyphens w:val="0"/>
              <w:autoSpaceDE w:val="0"/>
              <w:autoSpaceDN w:val="0"/>
              <w:adjustRightInd w:val="0"/>
              <w:spacing w:line="240" w:lineRule="auto"/>
              <w:rPr>
                <w:rFonts w:ascii="Times New Roman" w:hAnsi="Times New Roman"/>
              </w:rPr>
            </w:pPr>
            <w:r w:rsidRPr="0044052B">
              <w:rPr>
                <w:rFonts w:ascii="Times New Roman" w:hAnsi="Times New Roman"/>
              </w:rPr>
              <w:t>Bewegliche elektrische Kabel (</w:t>
            </w:r>
            <w:r w:rsidRPr="0044052B">
              <w:rPr>
                <w:rFonts w:ascii="Times New Roman" w:hAnsi="Times New Roman"/>
                <w:bCs/>
              </w:rPr>
              <w:t xml:space="preserve">Schlauchleitungen </w:t>
            </w:r>
            <w:r w:rsidRPr="0044052B">
              <w:rPr>
                <w:rFonts w:ascii="Times New Roman" w:hAnsi="Times New Roman"/>
              </w:rPr>
              <w:t xml:space="preserve">des Typs </w:t>
            </w:r>
            <w:r w:rsidRPr="0044052B">
              <w:rPr>
                <w:rFonts w:ascii="Times New Roman" w:hAnsi="Times New Roman"/>
                <w:bCs/>
              </w:rPr>
              <w:t>H 07 RN-F)</w:t>
            </w:r>
          </w:p>
        </w:tc>
        <w:tc>
          <w:tcPr>
            <w:tcW w:w="4286"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lang w:eastAsia="fr-FR"/>
              </w:rPr>
            </w:pPr>
            <w:r w:rsidRPr="0044052B">
              <w:rPr>
                <w:rFonts w:ascii="Times New Roman" w:hAnsi="Times New Roman"/>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lang w:eastAsia="fr-FR"/>
              </w:rPr>
            </w:pPr>
            <w:r w:rsidRPr="0044052B">
              <w:rPr>
                <w:rFonts w:ascii="Times New Roman" w:hAnsi="Times New Roman"/>
                <w:lang w:eastAsia="fr-FR"/>
              </w:rPr>
              <w:t>Erneuerung des Zulassungszeugnisses</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lang w:eastAsia="fr-FR"/>
              </w:rPr>
            </w:pPr>
            <w:r w:rsidRPr="0044052B">
              <w:rPr>
                <w:rFonts w:ascii="Times New Roman" w:hAnsi="Times New Roman"/>
                <w:lang w:eastAsia="fr-FR"/>
              </w:rPr>
              <w:t>nach dem 31. Dezember 2034</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lang w:eastAsia="fr-FR"/>
              </w:rPr>
            </w:pP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lang w:eastAsia="fr-FR"/>
              </w:rPr>
            </w:pPr>
            <w:r w:rsidRPr="0044052B">
              <w:rPr>
                <w:rFonts w:ascii="Times New Roman" w:hAnsi="Times New Roman"/>
                <w:lang w:eastAsia="fr-FR"/>
              </w:rPr>
              <w:t>Bis dahin müssen an Bord von in Betrieb befindlichen Schiffen folgende Vorschriften eingehalten werden:</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lang w:eastAsia="fr-FR"/>
              </w:rPr>
            </w:pPr>
            <w:r w:rsidRPr="0044052B">
              <w:rPr>
                <w:rFonts w:ascii="Times New Roman" w:hAnsi="Times New Roman"/>
                <w:lang w:eastAsia="fr-FR"/>
              </w:rPr>
              <w:t>Bewegliche elektrische Kabel (Schlauchleitungen des Typs H 07 RN-F) müssen bis dahin der Norm IEC 60245-4:1994 entsprechen.</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9.3.1.8.4</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9.3.2.8.4</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9.3.3.8.4</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4052B">
              <w:rPr>
                <w:rFonts w:ascii="Times New Roman" w:hAnsi="Times New Roman"/>
                <w:szCs w:val="20"/>
                <w:lang w:eastAsia="fr-FR"/>
              </w:rPr>
              <w:t>Übereinstimmung der Unterlagen nach 8.1.2.3 r) bis v)</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2018</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9.3.1.10.1</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9.3.2.10.1</w:t>
            </w:r>
          </w:p>
          <w:p w:rsidR="000D2750" w:rsidRPr="0044052B" w:rsidRDefault="000D2750" w:rsidP="00E30534">
            <w:pPr>
              <w:widowControl w:val="0"/>
              <w:tabs>
                <w:tab w:val="left" w:pos="708"/>
              </w:tabs>
              <w:suppressAutoHyphens w:val="0"/>
              <w:overflowPunct w:val="0"/>
              <w:autoSpaceDE w:val="0"/>
              <w:autoSpaceDN w:val="0"/>
              <w:adjustRightInd w:val="0"/>
              <w:spacing w:after="100" w:afterAutospacing="1"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9.3.3.10.1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exact"/>
              <w:textAlignment w:val="baseline"/>
              <w:rPr>
                <w:rFonts w:ascii="Times New Roman" w:hAnsi="Times New Roman"/>
                <w:szCs w:val="20"/>
                <w:lang w:eastAsia="fr-FR"/>
              </w:rPr>
            </w:pPr>
            <w:r w:rsidRPr="0044052B">
              <w:rPr>
                <w:rFonts w:ascii="Times New Roman" w:hAnsi="Times New Roman"/>
                <w:szCs w:val="20"/>
                <w:lang w:eastAsia="fr-FR"/>
              </w:rPr>
              <w:t>Eindringen von Gasen und Flüssigkeiten ins Steuerhaus</w:t>
            </w:r>
          </w:p>
          <w:p w:rsidR="000D2750" w:rsidRPr="0044052B" w:rsidRDefault="000D2750" w:rsidP="00E30534">
            <w:pPr>
              <w:widowControl w:val="0"/>
              <w:tabs>
                <w:tab w:val="left" w:pos="708"/>
              </w:tabs>
              <w:suppressAutoHyphens w:val="0"/>
              <w:overflowPunct w:val="0"/>
              <w:autoSpaceDE w:val="0"/>
              <w:autoSpaceDN w:val="0"/>
              <w:adjustRightInd w:val="0"/>
              <w:spacing w:line="240" w:lineRule="exact"/>
              <w:textAlignment w:val="baseline"/>
              <w:rPr>
                <w:rFonts w:ascii="Times New Roman" w:hAnsi="Times New Roman"/>
                <w:szCs w:val="20"/>
                <w:lang w:eastAsia="fr-FR"/>
              </w:rPr>
            </w:pPr>
            <w:r w:rsidRPr="0044052B">
              <w:rPr>
                <w:rFonts w:ascii="Times New Roman" w:hAnsi="Times New Roman"/>
                <w:szCs w:val="20"/>
                <w:lang w:eastAsia="fr-FR"/>
              </w:rPr>
              <w:t>Zu öffnende Fenster</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2024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9.3.1.10.2</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9.3.2.10.2</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9.3.3.10.2</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Höhe des Schutzsülls</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2020</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9.3.1.12.4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9.3.2.12.4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 xml:space="preserve">Lüftung Steuerhaus </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line="240" w:lineRule="auto"/>
              <w:ind w:left="34"/>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ind w:left="34"/>
              <w:jc w:val="center"/>
              <w:rPr>
                <w:rFonts w:ascii="Times New Roman" w:hAnsi="Times New Roman"/>
                <w:szCs w:val="20"/>
              </w:rPr>
            </w:pPr>
            <w:r w:rsidRPr="0044052B">
              <w:rPr>
                <w:rFonts w:ascii="Times New Roman" w:hAnsi="Times New Roman"/>
                <w:szCs w:val="20"/>
              </w:rPr>
              <w:t>Erneuerung des Zulassungszeugnisses nach dem 31. Dezember 2024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9.3.1.12.4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9.3.2.12.4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ind w:left="34" w:right="34"/>
              <w:rPr>
                <w:rFonts w:ascii="Times New Roman" w:hAnsi="Times New Roman"/>
                <w:szCs w:val="20"/>
              </w:rPr>
            </w:pPr>
            <w:r w:rsidRPr="0044052B">
              <w:rPr>
                <w:rFonts w:ascii="Times New Roman" w:hAnsi="Times New Roman"/>
                <w:szCs w:val="20"/>
              </w:rPr>
              <w:t>Ausstattung Wohnungen , Steuerhaus, Betriebsräume wenn höhere Oberflächentemperaturen als unter 9.3.x.51 a) angegeben auftreten können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9.3.1.12.4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9.3.2.12.4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ind w:left="34" w:right="34"/>
              <w:rPr>
                <w:rFonts w:ascii="Times New Roman" w:hAnsi="Times New Roman"/>
                <w:szCs w:val="20"/>
              </w:rPr>
            </w:pPr>
            <w:r w:rsidRPr="0044052B">
              <w:rPr>
                <w:rFonts w:ascii="Times New Roman" w:hAnsi="Times New Roman"/>
                <w:szCs w:val="20"/>
              </w:rPr>
              <w:t>Ausstattung Steuerhaus, wenn höhere Oberflächentemperaturen als unter 9.3.x.51 a) angegeben auftreten können oder elektrische Geräte betrieben werden, die nicht die Anforderungen in 9.3.x.52.1 erfüllen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autoSpaceDE w:val="0"/>
              <w:autoSpaceDN w:val="0"/>
              <w:adjustRightInd w:val="0"/>
              <w:jc w:val="center"/>
              <w:rPr>
                <w:rFonts w:ascii="Times New Roman" w:hAnsi="Times New Roman"/>
                <w:szCs w:val="20"/>
              </w:rPr>
            </w:pPr>
            <w:r w:rsidRPr="0044052B">
              <w:rPr>
                <w:rFonts w:ascii="Times New Roman" w:hAnsi="Times New Roman"/>
                <w:szCs w:val="20"/>
              </w:rPr>
              <w:t>9.3.1.12.4</w:t>
            </w:r>
          </w:p>
          <w:p w:rsidR="000D2750" w:rsidRPr="0044052B" w:rsidRDefault="000D2750" w:rsidP="00E30534">
            <w:pPr>
              <w:autoSpaceDE w:val="0"/>
              <w:autoSpaceDN w:val="0"/>
              <w:adjustRightInd w:val="0"/>
              <w:jc w:val="center"/>
              <w:rPr>
                <w:rFonts w:ascii="Times New Roman" w:hAnsi="Times New Roman"/>
                <w:szCs w:val="20"/>
              </w:rPr>
            </w:pPr>
            <w:r w:rsidRPr="0044052B">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autoSpaceDE w:val="0"/>
              <w:autoSpaceDN w:val="0"/>
              <w:adjustRightInd w:val="0"/>
              <w:rPr>
                <w:rFonts w:ascii="Times New Roman" w:hAnsi="Times New Roman"/>
                <w:szCs w:val="20"/>
              </w:rPr>
            </w:pPr>
            <w:r w:rsidRPr="0044052B">
              <w:rPr>
                <w:rFonts w:ascii="Times New Roman" w:hAnsi="Times New Roman"/>
                <w:szCs w:val="20"/>
              </w:rPr>
              <w:t>Elektrische Anlagen und Geräte, die während des Ladens, Löschens, Entgasens oder Aufenthalts in einer oder unmittelbar angrenzend an eine landseitig ausgewiesene Zone betrieben werden</w:t>
            </w:r>
          </w:p>
        </w:tc>
        <w:tc>
          <w:tcPr>
            <w:tcW w:w="4286"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autoSpaceDE w:val="0"/>
              <w:autoSpaceDN w:val="0"/>
              <w:adjustRightInd w:val="0"/>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autoSpaceDE w:val="0"/>
              <w:autoSpaceDN w:val="0"/>
              <w:adjustRightInd w:val="0"/>
              <w:jc w:val="center"/>
              <w:rPr>
                <w:rFonts w:ascii="Times New Roman" w:hAnsi="Times New Roman"/>
                <w:szCs w:val="20"/>
              </w:rPr>
            </w:pPr>
            <w:r w:rsidRPr="0044052B">
              <w:rPr>
                <w:rFonts w:ascii="Times New Roman" w:hAnsi="Times New Roman"/>
                <w:szCs w:val="20"/>
              </w:rPr>
              <w:t>Erneuerung des Zulassungszeugnisses nach dem 31. Dezember 2034</w:t>
            </w:r>
          </w:p>
          <w:p w:rsidR="000D2750" w:rsidRPr="0044052B" w:rsidRDefault="000D2750" w:rsidP="00E30534">
            <w:pPr>
              <w:autoSpaceDE w:val="0"/>
              <w:autoSpaceDN w:val="0"/>
              <w:adjustRightInd w:val="0"/>
              <w:jc w:val="center"/>
              <w:rPr>
                <w:rFonts w:ascii="Times New Roman" w:hAnsi="Times New Roman"/>
                <w:szCs w:val="20"/>
              </w:rPr>
            </w:pPr>
          </w:p>
          <w:p w:rsidR="000D2750" w:rsidRPr="0044052B" w:rsidRDefault="000D2750" w:rsidP="00E30534">
            <w:pPr>
              <w:autoSpaceDE w:val="0"/>
              <w:autoSpaceDN w:val="0"/>
              <w:adjustRightInd w:val="0"/>
              <w:rPr>
                <w:rFonts w:ascii="Times New Roman" w:hAnsi="Times New Roman"/>
              </w:rPr>
            </w:pPr>
            <w:r w:rsidRPr="0044052B">
              <w:rPr>
                <w:rFonts w:ascii="Times New Roman" w:hAnsi="Times New Roman"/>
              </w:rPr>
              <w:t>An Bord von in Betrieb befindlichen Schiffen des Typs G und N, die vor dem 1. Januar 1977 auf Kiel gelegt worden sind, müssen bis dahin alle elektrischen Einrichtungen mit Ausnahme der Beleuchtungsanlagen in den Wohnungen, der Sprechfunkanlagen in den Wohnungen und im Steuerhaus sowie der Geräte zur Überwachung der Verbrennungsmotoren den folgenden Bedingungen entsprechen:</w:t>
            </w:r>
          </w:p>
          <w:p w:rsidR="000D2750" w:rsidRPr="0044052B" w:rsidRDefault="000D2750" w:rsidP="00E30534">
            <w:pPr>
              <w:autoSpaceDE w:val="0"/>
              <w:autoSpaceDN w:val="0"/>
              <w:adjustRightInd w:val="0"/>
              <w:ind w:left="299" w:hanging="299"/>
              <w:rPr>
                <w:rFonts w:ascii="Times New Roman" w:hAnsi="Times New Roman"/>
                <w:szCs w:val="20"/>
              </w:rPr>
            </w:pPr>
            <w:r w:rsidRPr="0044052B">
              <w:rPr>
                <w:rFonts w:ascii="Times New Roman" w:hAnsi="Times New Roman"/>
                <w:szCs w:val="20"/>
              </w:rPr>
              <w:t>Generatoren, Motoren usw.: Schutzart IP13</w:t>
            </w:r>
          </w:p>
          <w:p w:rsidR="000D2750" w:rsidRPr="0044052B" w:rsidRDefault="000D2750" w:rsidP="00E30534">
            <w:pPr>
              <w:autoSpaceDE w:val="0"/>
              <w:autoSpaceDN w:val="0"/>
              <w:adjustRightInd w:val="0"/>
              <w:rPr>
                <w:rFonts w:ascii="Times New Roman" w:hAnsi="Times New Roman"/>
                <w:szCs w:val="20"/>
              </w:rPr>
            </w:pPr>
            <w:r w:rsidRPr="0044052B">
              <w:rPr>
                <w:rFonts w:ascii="Times New Roman" w:hAnsi="Times New Roman"/>
                <w:szCs w:val="20"/>
              </w:rPr>
              <w:t>Schalttafeln, Schalter, die in der Nähe des Wohnungseinganges angeordnet sind usw.: Schutzart IP23</w:t>
            </w:r>
          </w:p>
          <w:p w:rsidR="000D2750" w:rsidRPr="0044052B" w:rsidRDefault="000D2750" w:rsidP="00E30534">
            <w:pPr>
              <w:autoSpaceDE w:val="0"/>
              <w:autoSpaceDN w:val="0"/>
              <w:adjustRightInd w:val="0"/>
              <w:ind w:left="299" w:hanging="299"/>
              <w:rPr>
                <w:rFonts w:ascii="Times New Roman" w:hAnsi="Times New Roman"/>
              </w:rPr>
            </w:pPr>
            <w:r w:rsidRPr="0044052B">
              <w:rPr>
                <w:rFonts w:ascii="Times New Roman" w:hAnsi="Times New Roman"/>
              </w:rPr>
              <w:t>Installationsmaterial usw.: Schutzart IP55.</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9.3.1.12.4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9.3.2.12.4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Nicht-elektrische Anlagen und Geräte, die während des Ladens, Löschens und Entgasens oder während eines Aufenthalts in einer oder unmittelbar angrenzend an eine landseitig ausgewiesene Zone betrieben werden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9.3.1.12.4b)</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9.3.2.12.4b)</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9.3.3.12.4b)</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Gasspüranlage: T90-Zeit</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9.3.1.12.4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9.3.2.12.4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Alarme bei Nichtquittieren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rPr>
            </w:pPr>
            <w:r w:rsidRPr="0044052B">
              <w:rPr>
                <w:rFonts w:ascii="Times New Roman" w:hAnsi="Times New Roman"/>
                <w:szCs w:val="20"/>
              </w:rPr>
              <w:t>Erneuerung des Zulassungszeugnisses nach dem 31. Dezember 2024</w:t>
            </w:r>
          </w:p>
        </w:tc>
      </w:tr>
      <w:tr w:rsidR="000D2750" w:rsidRPr="0044052B" w:rsidTr="00617A6B">
        <w:trPr>
          <w:cantSplit/>
          <w:trHeight w:val="283"/>
        </w:trPr>
        <w:tc>
          <w:tcPr>
            <w:tcW w:w="1277" w:type="dxa"/>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9.3.1.12.6</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9.3.2.12.6</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9.3.3.12.6</w:t>
            </w:r>
          </w:p>
        </w:tc>
        <w:tc>
          <w:tcPr>
            <w:tcW w:w="3793" w:type="dxa"/>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Abstand der Lüftungsöffnungen des Steuerhauses zum Bereich der Ladung</w:t>
            </w:r>
          </w:p>
        </w:tc>
        <w:tc>
          <w:tcPr>
            <w:tcW w:w="4286" w:type="dxa"/>
          </w:tcPr>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2034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9.3.1.17.6</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9.3.2.17.6</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9.3.3.17.6</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4052B">
              <w:rPr>
                <w:rFonts w:ascii="Times New Roman" w:hAnsi="Times New Roman"/>
                <w:szCs w:val="20"/>
                <w:lang w:eastAsia="fr-FR"/>
              </w:rPr>
              <w:t>Abstand Lüftungsöffnung des Pumpenraums zum Steuerhaus</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2034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9.3.1.17.6</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9.3.2.17.6</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9.3.3.17.6</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Sauerstoffmessanlage</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Grenzwert für Alarm</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2020</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9.3.1.17.6</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9.3.2.17.6</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9.3.3.17.6</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4052B">
              <w:rPr>
                <w:rFonts w:ascii="Times New Roman" w:hAnsi="Times New Roman"/>
                <w:szCs w:val="20"/>
                <w:lang w:eastAsia="fr-FR"/>
              </w:rPr>
              <w:t>Alarme bei Nichtquittieren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2024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9.3.1.21.7</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9.3.2.21.7</w:t>
            </w:r>
          </w:p>
          <w:p w:rsidR="000D2750" w:rsidRPr="0044052B" w:rsidRDefault="000D2750" w:rsidP="00E30534">
            <w:pPr>
              <w:widowControl w:val="0"/>
              <w:tabs>
                <w:tab w:val="left" w:pos="708"/>
              </w:tabs>
              <w:suppressAutoHyphens w:val="0"/>
              <w:overflowPunct w:val="0"/>
              <w:autoSpaceDE w:val="0"/>
              <w:autoSpaceDN w:val="0"/>
              <w:adjustRightInd w:val="0"/>
              <w:spacing w:after="120"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9.3.3.21.7</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4052B">
              <w:rPr>
                <w:rFonts w:ascii="Times New Roman" w:hAnsi="Times New Roman"/>
                <w:szCs w:val="20"/>
                <w:lang w:eastAsia="fr-FR"/>
              </w:rPr>
              <w:t>Alarme bei Nichtquittieren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2024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bCs/>
                <w:szCs w:val="20"/>
              </w:rPr>
            </w:pPr>
            <w:r w:rsidRPr="0044052B">
              <w:rPr>
                <w:rFonts w:ascii="Times New Roman" w:hAnsi="Times New Roman"/>
                <w:bCs/>
                <w:szCs w:val="20"/>
              </w:rPr>
              <w:t>9.3.2.20.4</w:t>
            </w:r>
          </w:p>
          <w:p w:rsidR="000D2750" w:rsidRPr="0044052B" w:rsidRDefault="000D2750" w:rsidP="00E30534">
            <w:pPr>
              <w:suppressAutoHyphens w:val="0"/>
              <w:autoSpaceDE w:val="0"/>
              <w:autoSpaceDN w:val="0"/>
              <w:adjustRightInd w:val="0"/>
              <w:spacing w:line="240" w:lineRule="auto"/>
              <w:jc w:val="center"/>
              <w:rPr>
                <w:rFonts w:ascii="Times New Roman" w:hAnsi="Times New Roman"/>
                <w:bCs/>
                <w:szCs w:val="20"/>
              </w:rPr>
            </w:pPr>
            <w:r w:rsidRPr="0044052B">
              <w:rPr>
                <w:rFonts w:ascii="Times New Roman" w:hAnsi="Times New Roman"/>
                <w:bCs/>
                <w:szCs w:val="20"/>
              </w:rPr>
              <w:t>9.3.3.20.4</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line="240" w:lineRule="auto"/>
              <w:ind w:left="-1"/>
              <w:rPr>
                <w:rFonts w:ascii="Times New Roman" w:hAnsi="Times New Roman"/>
                <w:szCs w:val="20"/>
              </w:rPr>
            </w:pPr>
            <w:r w:rsidRPr="0044052B">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4052B">
              <w:rPr>
                <w:rFonts w:ascii="Times New Roman" w:hAnsi="Times New Roman"/>
                <w:szCs w:val="20"/>
              </w:rPr>
              <w:t>Erneuerung des Zulassungszeugnisses nach dem 31. Dezember 2024</w:t>
            </w:r>
          </w:p>
        </w:tc>
      </w:tr>
      <w:tr w:rsidR="000D2750" w:rsidRPr="0044052B" w:rsidTr="00617A6B">
        <w:trPr>
          <w:cantSplit/>
          <w:trHeight w:val="269"/>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Cs/>
                <w:szCs w:val="20"/>
                <w:lang w:eastAsia="fr-FR"/>
              </w:rPr>
            </w:pPr>
            <w:r w:rsidRPr="0044052B">
              <w:rPr>
                <w:rFonts w:ascii="Times New Roman" w:hAnsi="Times New Roman"/>
                <w:bCs/>
                <w:szCs w:val="20"/>
                <w:lang w:eastAsia="fr-FR"/>
              </w:rPr>
              <w:t>9.3.2.21.1 g)</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Cs/>
                <w:szCs w:val="20"/>
                <w:lang w:eastAsia="fr-FR"/>
              </w:rPr>
            </w:pPr>
            <w:r w:rsidRPr="0044052B">
              <w:rPr>
                <w:rFonts w:ascii="Times New Roman" w:hAnsi="Times New Roman"/>
                <w:bCs/>
                <w:szCs w:val="20"/>
                <w:lang w:eastAsia="fr-FR"/>
              </w:rPr>
              <w:t>9.3.3.21.1 g)</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line="240" w:lineRule="auto"/>
              <w:ind w:left="-1"/>
              <w:rPr>
                <w:rFonts w:ascii="Times New Roman" w:hAnsi="Times New Roman"/>
                <w:szCs w:val="20"/>
              </w:rPr>
            </w:pPr>
            <w:r w:rsidRPr="0044052B">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4052B">
              <w:rPr>
                <w:rFonts w:ascii="Times New Roman" w:hAnsi="Times New Roman"/>
                <w:szCs w:val="20"/>
              </w:rPr>
              <w:t>Erneuerung des Zulassungszeugnisses nach dem 31. Dezember 2024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9.3.2.22.4 e)</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9.3.3.22.4 d)</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line="240" w:lineRule="auto"/>
              <w:ind w:left="-1"/>
              <w:rPr>
                <w:rFonts w:ascii="Times New Roman" w:hAnsi="Times New Roman"/>
                <w:szCs w:val="20"/>
              </w:rPr>
            </w:pPr>
            <w:r w:rsidRPr="0044052B">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 xml:space="preserve">N.E.U. ab 1. Januar 2019 </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4052B">
              <w:rPr>
                <w:rFonts w:ascii="Times New Roman" w:hAnsi="Times New Roman"/>
                <w:szCs w:val="20"/>
              </w:rPr>
              <w:t>Erneuerung des Zulassungszeugnisses nach dem 31. Dezember 2024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9.3.2.26.2</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9.3.3.26.2 b)</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line="240" w:lineRule="auto"/>
              <w:ind w:left="-1"/>
              <w:rPr>
                <w:rFonts w:ascii="Times New Roman" w:hAnsi="Times New Roman"/>
                <w:szCs w:val="20"/>
              </w:rPr>
            </w:pPr>
            <w:r w:rsidRPr="0044052B">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4052B">
              <w:rPr>
                <w:rFonts w:ascii="Times New Roman" w:hAnsi="Times New Roman"/>
                <w:szCs w:val="20"/>
              </w:rPr>
              <w:t>Erneuerung des Zulassungszeugnisses nach dem 31. Dezember 2024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9.3.1.51 a)</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9.3.2.51 a)</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9.3.3.51 a)</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autoSpaceDE w:val="0"/>
              <w:autoSpaceDN w:val="0"/>
              <w:adjustRightInd w:val="0"/>
              <w:spacing w:line="240" w:lineRule="auto"/>
              <w:rPr>
                <w:rFonts w:ascii="Times New Roman" w:hAnsi="Times New Roman"/>
                <w:szCs w:val="20"/>
                <w:lang w:eastAsia="de-DE"/>
              </w:rPr>
            </w:pPr>
            <w:r w:rsidRPr="0044052B">
              <w:rPr>
                <w:rFonts w:ascii="Times New Roman" w:hAnsi="Times New Roman"/>
                <w:szCs w:val="20"/>
                <w:lang w:eastAsia="de-DE"/>
              </w:rPr>
              <w:t>Oberflächentemperatur nicht-elektrischer Anlagen und Geräte darf 200 °C nicht überschreiten</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9.3.1.52.1</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9.3.2.52.1</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9.3.3.52.1</w:t>
            </w:r>
          </w:p>
        </w:tc>
        <w:tc>
          <w:tcPr>
            <w:tcW w:w="3793"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Elektrische Anlagen und Geräte „begrenzte Explosionsgefahr“</w:t>
            </w:r>
          </w:p>
        </w:tc>
        <w:tc>
          <w:tcPr>
            <w:tcW w:w="4286"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 xml:space="preserve">N.E.U. </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An Bord von in Betrieb befindlichen Schiffen, die nach dem 1. Januar 1995 auf Kiel gelegt worden sind, gelten bis dahin für elektrische Einrichtungen, die während des Ladens, Löschens und Entgasens betrieben werden die Vorschriften des Absatzes 9.3.1.52.3, 9.3.2.52.3, 9.3.3.52.3 der bis zum 31. Dezember 2018 geltenden Fassung des ADN</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9.3.1.52.1</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9.3.3.52.1</w:t>
            </w:r>
          </w:p>
        </w:tc>
        <w:tc>
          <w:tcPr>
            <w:tcW w:w="3793"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Elektrische Anlagen und Geräte „begrenzte Explosionsgefahr“</w:t>
            </w:r>
          </w:p>
        </w:tc>
        <w:tc>
          <w:tcPr>
            <w:tcW w:w="4286"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An Bord von in Betrieb befindlichen Schiffen, die vor dem 1. Januar 1977 auf Kiel gelegt worden sind, müssen elektrische Einrichtungen, mit Ausnahme der Beleuchtungsanlagen in den Wohnungen, der Sprechfunkanlagen in den Wohnungen und im Steuerhaus sowie der Geräte zur Überwachung der Verbrennungsmotoren, die während des Ladens, Löschens und Entgasens betrieben werden, den folgenden Bedingungen entsprechen:</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Generatoren, Motoren Schalttafeln, Leuchten usw.: Schutzart IP13</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Installationsmaterial usw.: Schutzart IP55</w:t>
            </w:r>
          </w:p>
        </w:tc>
      </w:tr>
      <w:tr w:rsidR="000D2750" w:rsidRPr="0062072E"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before="120" w:line="240" w:lineRule="auto"/>
              <w:jc w:val="center"/>
              <w:rPr>
                <w:rFonts w:ascii="Times New Roman" w:hAnsi="Times New Roman"/>
                <w:szCs w:val="20"/>
              </w:rPr>
            </w:pPr>
            <w:r w:rsidRPr="0044052B">
              <w:rPr>
                <w:rFonts w:ascii="Times New Roman" w:hAnsi="Times New Roman"/>
                <w:szCs w:val="20"/>
              </w:rPr>
              <w:t>9.3.1.53.1</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9.3.2.53.1</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9.3.3.53.1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before="120" w:after="60" w:line="240" w:lineRule="exact"/>
              <w:textAlignment w:val="baseline"/>
              <w:rPr>
                <w:rFonts w:ascii="Times New Roman" w:hAnsi="Times New Roman"/>
                <w:szCs w:val="20"/>
              </w:rPr>
            </w:pPr>
            <w:r w:rsidRPr="0044052B">
              <w:rPr>
                <w:rFonts w:ascii="Times New Roman" w:hAnsi="Times New Roman"/>
                <w:szCs w:val="20"/>
              </w:rPr>
              <w:t>Art und Aufstellungsort der elektrischen Anlagen und Geräte zum Einsatz in explosionsgefährdeten Bereichen</w:t>
            </w:r>
          </w:p>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4052B">
              <w:rPr>
                <w:rFonts w:ascii="Times New Roman" w:hAnsi="Times New Roman"/>
                <w:szCs w:val="20"/>
                <w:lang w:eastAsia="fr-FR"/>
              </w:rPr>
              <w:t>Zone 0, Zone 1</w:t>
            </w:r>
          </w:p>
        </w:tc>
        <w:tc>
          <w:tcPr>
            <w:tcW w:w="4286"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widowControl w:val="0"/>
              <w:tabs>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2034</w:t>
            </w:r>
          </w:p>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4052B">
              <w:rPr>
                <w:rFonts w:ascii="Times New Roman" w:hAnsi="Times New Roman"/>
                <w:szCs w:val="20"/>
                <w:lang w:eastAsia="fr-FR"/>
              </w:rPr>
              <w:t>Bis dahin müssen folgende Vorschriften eingehalten werden:</w:t>
            </w:r>
          </w:p>
          <w:p w:rsidR="000D2750" w:rsidRPr="0044052B" w:rsidRDefault="000D2750" w:rsidP="00E30534">
            <w:pPr>
              <w:numPr>
                <w:ilvl w:val="0"/>
                <w:numId w:val="27"/>
              </w:numPr>
              <w:suppressAutoHyphens w:val="0"/>
              <w:autoSpaceDE w:val="0"/>
              <w:autoSpaceDN w:val="0"/>
              <w:adjustRightInd w:val="0"/>
              <w:spacing w:before="60"/>
              <w:ind w:left="311" w:hanging="215"/>
              <w:rPr>
                <w:rFonts w:ascii="Times New Roman" w:hAnsi="Times New Roman"/>
                <w:szCs w:val="20"/>
              </w:rPr>
            </w:pPr>
            <w:r w:rsidRPr="0044052B">
              <w:rPr>
                <w:rFonts w:ascii="Times New Roman" w:hAnsi="Times New Roman"/>
                <w:szCs w:val="20"/>
              </w:rPr>
              <w:t>In Ladetanks sowie in Lade- und Löschleitungen sind nur Mess-, Regel- und Alarmeinrichtungen in Ausführung EEx (ia) zugelassen.</w:t>
            </w:r>
          </w:p>
          <w:p w:rsidR="000D2750" w:rsidRPr="0044052B" w:rsidRDefault="000D2750" w:rsidP="00E30534">
            <w:pPr>
              <w:numPr>
                <w:ilvl w:val="0"/>
                <w:numId w:val="27"/>
              </w:numPr>
              <w:suppressAutoHyphens w:val="0"/>
              <w:autoSpaceDE w:val="0"/>
              <w:autoSpaceDN w:val="0"/>
              <w:adjustRightInd w:val="0"/>
              <w:spacing w:before="60"/>
              <w:ind w:left="311" w:hanging="215"/>
              <w:rPr>
                <w:rFonts w:ascii="Times New Roman" w:hAnsi="Times New Roman"/>
                <w:szCs w:val="20"/>
              </w:rPr>
            </w:pPr>
            <w:r w:rsidRPr="0044052B">
              <w:rPr>
                <w:rFonts w:ascii="Times New Roman" w:hAnsi="Times New Roman"/>
                <w:szCs w:val="20"/>
              </w:rPr>
              <w:t>Die elektrischen Einrichtungen auf Deck innerhalb des Bereichs der Ladung und die Mess-, Regel- und Alarmeinrichtungen, die Motoren für den Antrieb betriebsnotwendiger Einrichtungen wie z.B. von Ballastpumpen in Kofferdämmen, Wallgängen, Doppelböden, Aufstellungsräumen und Betriebsräumen unter Deck im Bereich der Ladung müssen von der zuständigen Behörde hinsichtlich ihrer Betriebssicherheit in explosionsfähiger Atmosphäre geprüft und zugelassen sein, z.B. Einrichtung in eigensicherer Ausführung, Einrichtung in druckfester Kapselung, Einrichtung in Überdruckkapselung, Einrichtung in Sandkapselung, Einrichtung in Vergusskapselung, Einrichtung in erhöhter Sicherheit.</w:t>
            </w:r>
          </w:p>
          <w:p w:rsidR="000D2750" w:rsidRPr="0044052B" w:rsidRDefault="000D2750" w:rsidP="00E30534">
            <w:pPr>
              <w:numPr>
                <w:ilvl w:val="0"/>
                <w:numId w:val="27"/>
              </w:numPr>
              <w:suppressAutoHyphens w:val="0"/>
              <w:autoSpaceDE w:val="0"/>
              <w:autoSpaceDN w:val="0"/>
              <w:adjustRightInd w:val="0"/>
              <w:spacing w:before="60"/>
              <w:ind w:left="311" w:hanging="215"/>
              <w:rPr>
                <w:rFonts w:ascii="Times New Roman" w:hAnsi="Times New Roman"/>
                <w:szCs w:val="20"/>
              </w:rPr>
            </w:pPr>
            <w:r w:rsidRPr="0044052B">
              <w:rPr>
                <w:rFonts w:ascii="Times New Roman" w:hAnsi="Times New Roman"/>
                <w:szCs w:val="20"/>
              </w:rPr>
              <w:t>In Kofferdämmen, Wallgängen, Doppelböden, Aufstellungsräumen und Betriebsräumen unter Deck im Bereich der Ladung müssen Leuchten die Schutzart „druckfeste Kapselung“ oder „Überdruckkapselung“ haben.</w:t>
            </w:r>
          </w:p>
          <w:p w:rsidR="000D2750" w:rsidRPr="0044052B" w:rsidRDefault="000D2750" w:rsidP="00E30534">
            <w:pPr>
              <w:numPr>
                <w:ilvl w:val="0"/>
                <w:numId w:val="27"/>
              </w:numPr>
              <w:suppressAutoHyphens w:val="0"/>
              <w:autoSpaceDE w:val="0"/>
              <w:autoSpaceDN w:val="0"/>
              <w:adjustRightInd w:val="0"/>
              <w:spacing w:before="60"/>
              <w:ind w:left="311" w:hanging="215"/>
              <w:rPr>
                <w:rFonts w:ascii="Times New Roman" w:hAnsi="Times New Roman"/>
                <w:szCs w:val="20"/>
              </w:rPr>
            </w:pPr>
            <w:r w:rsidRPr="0044052B">
              <w:rPr>
                <w:rFonts w:ascii="Times New Roman" w:hAnsi="Times New Roman"/>
                <w:szCs w:val="20"/>
              </w:rPr>
              <w:t>Die Schalt- und Schutzeinrichtungen zu den unter den Buchstaben a), b) und c) genannten Einrichtungen müssen außerhalb des Bereichs der Ladung liegen, wenn sie nicht eigensicher ausgeführt sind.</w:t>
            </w:r>
          </w:p>
          <w:p w:rsidR="000D2750" w:rsidRPr="0044052B" w:rsidRDefault="000D2750" w:rsidP="00E30534">
            <w:pPr>
              <w:suppressAutoHyphens w:val="0"/>
              <w:autoSpaceDE w:val="0"/>
              <w:autoSpaceDN w:val="0"/>
              <w:adjustRightInd w:val="0"/>
              <w:spacing w:before="60"/>
              <w:ind w:left="96"/>
              <w:rPr>
                <w:rFonts w:ascii="Times New Roman" w:hAnsi="Times New Roman"/>
                <w:szCs w:val="20"/>
              </w:rPr>
            </w:pPr>
            <w:r w:rsidRPr="0044052B">
              <w:rPr>
                <w:rFonts w:ascii="Times New Roman" w:hAnsi="Times New Roman"/>
                <w:szCs w:val="20"/>
              </w:rPr>
              <w:t>Diese elektrischen Einrichtungen sind unter Berücksichtigung der Explosionsgruppen und Temperaturklassen (siehe Unterabschnitt 3.2.3.2 Tabelle C Spalten (15) und 16)) der zu befördernden Stoffe auszuwählen.</w:t>
            </w:r>
          </w:p>
        </w:tc>
      </w:tr>
      <w:tr w:rsidR="000D2750" w:rsidRPr="0062072E" w:rsidTr="00617A6B">
        <w:trPr>
          <w:cantSplit/>
          <w:trHeight w:val="464"/>
        </w:trPr>
        <w:tc>
          <w:tcPr>
            <w:tcW w:w="1277"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suppressAutoHyphens w:val="0"/>
              <w:spacing w:line="240" w:lineRule="auto"/>
              <w:jc w:val="center"/>
            </w:pPr>
          </w:p>
        </w:tc>
        <w:tc>
          <w:tcPr>
            <w:tcW w:w="3793"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pPr>
          </w:p>
        </w:tc>
        <w:tc>
          <w:tcPr>
            <w:tcW w:w="4286" w:type="dxa"/>
            <w:tcBorders>
              <w:top w:val="single" w:sz="4" w:space="0" w:color="auto"/>
              <w:left w:val="single" w:sz="4" w:space="0" w:color="auto"/>
              <w:bottom w:val="single" w:sz="4" w:space="0" w:color="auto"/>
              <w:right w:val="single" w:sz="4" w:space="0" w:color="auto"/>
            </w:tcBorders>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An Bord von in Betrieb befindlichen Schiffen, die vor dem 1. Januar 1977 auf Kiel gelegt worden sind, müssen bis dahin die folgenden Vorschriften eingehalten werden:</w:t>
            </w:r>
          </w:p>
          <w:p w:rsidR="000D2750" w:rsidRPr="0044052B" w:rsidRDefault="000D2750" w:rsidP="00E30534">
            <w:pPr>
              <w:suppressAutoHyphens w:val="0"/>
              <w:autoSpaceDE w:val="0"/>
              <w:autoSpaceDN w:val="0"/>
              <w:adjustRightInd w:val="0"/>
              <w:spacing w:before="120" w:line="240" w:lineRule="auto"/>
              <w:rPr>
                <w:rFonts w:ascii="Times New Roman" w:hAnsi="Times New Roman"/>
                <w:szCs w:val="20"/>
              </w:rPr>
            </w:pPr>
            <w:r w:rsidRPr="0044052B">
              <w:rPr>
                <w:rFonts w:ascii="Times New Roman" w:hAnsi="Times New Roman"/>
                <w:szCs w:val="20"/>
              </w:rPr>
              <w:t>Bei Schiffen, bei denen eine nicht gasdicht verschließbare Öffnung (z.B. Türen und Fenster usw.) des Steuerhauses in den Bereich der Ladung fällt, müssen bis dahin während des Ladens, Löschens und Entgasens folgende Bedingungen erfüllt sein:</w:t>
            </w:r>
          </w:p>
          <w:p w:rsidR="000D2750" w:rsidRPr="0044052B" w:rsidRDefault="000D2750" w:rsidP="00E30534">
            <w:pPr>
              <w:suppressAutoHyphens w:val="0"/>
              <w:autoSpaceDE w:val="0"/>
              <w:autoSpaceDN w:val="0"/>
              <w:adjustRightInd w:val="0"/>
              <w:spacing w:before="120" w:line="240" w:lineRule="auto"/>
              <w:ind w:left="317" w:hanging="317"/>
              <w:rPr>
                <w:rFonts w:ascii="Times New Roman" w:hAnsi="Times New Roman"/>
                <w:szCs w:val="20"/>
              </w:rPr>
            </w:pPr>
            <w:r w:rsidRPr="0044052B">
              <w:rPr>
                <w:rFonts w:ascii="Times New Roman" w:hAnsi="Times New Roman"/>
                <w:szCs w:val="20"/>
              </w:rPr>
              <w:t>a)</w:t>
            </w:r>
            <w:r w:rsidRPr="0044052B">
              <w:rPr>
                <w:rFonts w:ascii="Times New Roman" w:hAnsi="Times New Roman"/>
                <w:szCs w:val="20"/>
              </w:rPr>
              <w:tab/>
              <w:t>alle elektrischen Einrichtungen, die im Steuerhaus betrieben werden sollen, müssen begrenzt explosionsgeschützt ausgeführt sein, d.h. dass diese elektrischen Einrichtungen so beschaffen sein müssen, dass bei normalem Betrieb keine Funken erzeugt werden und keine Oberflächentemperatur von mehr als 200 °C auftreten kann, oder dass diese elektrischen Einrichtungen strahlwassergeschützt sind und bei normalem Betrieb keine  Oberflächentemperatur von mehr als 200 °C auftreten kann.</w:t>
            </w:r>
          </w:p>
          <w:p w:rsidR="000D2750" w:rsidRPr="0044052B" w:rsidRDefault="000D2750" w:rsidP="00E30534">
            <w:pPr>
              <w:suppressAutoHyphens w:val="0"/>
              <w:autoSpaceDE w:val="0"/>
              <w:autoSpaceDN w:val="0"/>
              <w:adjustRightInd w:val="0"/>
              <w:spacing w:before="120" w:line="240" w:lineRule="auto"/>
              <w:ind w:left="317" w:hanging="317"/>
              <w:rPr>
                <w:lang w:eastAsia="fr-FR"/>
              </w:rPr>
            </w:pPr>
            <w:r w:rsidRPr="0044052B">
              <w:rPr>
                <w:rFonts w:ascii="Times New Roman" w:hAnsi="Times New Roman"/>
                <w:szCs w:val="20"/>
              </w:rPr>
              <w:t>b)</w:t>
            </w:r>
            <w:r w:rsidRPr="0044052B">
              <w:rPr>
                <w:rFonts w:ascii="Times New Roman" w:hAnsi="Times New Roman"/>
                <w:szCs w:val="20"/>
              </w:rPr>
              <w:tab/>
              <w:t>elektrische Einrichtungen, welche die Bedingungen unter a) nicht erfüllen, müssen rot markiert sein und über einen zentralen Schalter abgeschaltet werden können.</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9.3.1.53.1</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9.3.2.53.1</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9.3.3.53.1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rPr>
            </w:pPr>
            <w:r w:rsidRPr="0044052B">
              <w:rPr>
                <w:rFonts w:ascii="Times New Roman" w:hAnsi="Times New Roman"/>
                <w:szCs w:val="20"/>
              </w:rPr>
              <w:t>Art und Aufstellungsort der elektrischen Anlagen und Geräte zum Einsatz in explosionsgefährdeten Bereichen</w:t>
            </w:r>
          </w:p>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4052B">
              <w:rPr>
                <w:rFonts w:ascii="Times New Roman" w:hAnsi="Times New Roman"/>
                <w:szCs w:val="20"/>
                <w:lang w:eastAsia="fr-FR"/>
              </w:rPr>
              <w:t>Zone 2</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2034</w:t>
            </w:r>
          </w:p>
        </w:tc>
      </w:tr>
      <w:tr w:rsidR="000D2750" w:rsidRPr="0044052B" w:rsidTr="00617A6B">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9.3.1.53.1</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9.3.2.53.1</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9.3.3.53.1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4052B">
              <w:rPr>
                <w:rFonts w:ascii="Times New Roman" w:hAnsi="Times New Roman"/>
                <w:szCs w:val="20"/>
                <w:lang w:eastAsia="fr-FR"/>
              </w:rPr>
              <w:t>Temperaturklasse und Explosionsgruppe der nicht-elektrischen Anlagen und Geräte</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2034</w:t>
            </w:r>
          </w:p>
        </w:tc>
      </w:tr>
      <w:tr w:rsidR="000D2750" w:rsidRPr="0044052B" w:rsidTr="00617A6B">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9.3.1.53.1</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9.3.2.53.1</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9.3.3.53.1</w:t>
            </w:r>
          </w:p>
        </w:tc>
        <w:tc>
          <w:tcPr>
            <w:tcW w:w="3793"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4052B">
              <w:rPr>
                <w:rFonts w:ascii="Times New Roman" w:hAnsi="Times New Roman"/>
                <w:szCs w:val="20"/>
                <w:lang w:eastAsia="fr-FR"/>
              </w:rPr>
              <w:t>Temperaturklasse und Explosionsgruppe elektrischer Anlagen und Geräte</w:t>
            </w:r>
          </w:p>
        </w:tc>
        <w:tc>
          <w:tcPr>
            <w:tcW w:w="4286" w:type="dxa"/>
            <w:tcBorders>
              <w:top w:val="single" w:sz="4" w:space="0" w:color="auto"/>
              <w:left w:val="single" w:sz="4" w:space="0" w:color="auto"/>
              <w:bottom w:val="single" w:sz="4" w:space="0" w:color="auto"/>
              <w:right w:val="single" w:sz="4" w:space="0" w:color="auto"/>
            </w:tcBorders>
            <w:hideMark/>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2034</w:t>
            </w:r>
          </w:p>
        </w:tc>
      </w:tr>
    </w:tbl>
    <w:p w:rsidR="000D2750" w:rsidRPr="0044052B" w:rsidRDefault="000D2750" w:rsidP="000D2750">
      <w:pPr>
        <w:tabs>
          <w:tab w:val="left" w:pos="2268"/>
        </w:tabs>
        <w:spacing w:after="120"/>
        <w:ind w:left="1134" w:right="1134"/>
        <w:jc w:val="both"/>
        <w:rPr>
          <w:lang w:val="de-DE"/>
        </w:rPr>
      </w:pPr>
      <w:r w:rsidRPr="0044052B">
        <w:rPr>
          <w:rFonts w:eastAsia="Calibri"/>
          <w:lang w:val="de-DE"/>
        </w:rPr>
        <w:t>“.</w:t>
      </w:r>
    </w:p>
    <w:p w:rsidR="000D2750" w:rsidRPr="0044052B" w:rsidRDefault="000D2750" w:rsidP="000D2750">
      <w:pPr>
        <w:spacing w:before="120" w:after="120"/>
        <w:ind w:left="1134" w:right="1134"/>
        <w:jc w:val="both"/>
        <w:rPr>
          <w:i/>
          <w:lang w:val="de-DE"/>
        </w:rPr>
      </w:pPr>
      <w:r w:rsidRPr="0044052B">
        <w:rPr>
          <w:i/>
          <w:lang w:val="de-DE"/>
        </w:rPr>
        <w:t>(Referenzdokumente: ECE/TRANS/WP.15/AC.2/2018/11, wie durch informelles Dokument INF.14 geändert)</w:t>
      </w:r>
    </w:p>
    <w:p w:rsidR="000D2750" w:rsidRPr="0044052B" w:rsidRDefault="000D2750" w:rsidP="000D2750">
      <w:pPr>
        <w:suppressAutoHyphens w:val="0"/>
        <w:spacing w:line="240" w:lineRule="auto"/>
        <w:rPr>
          <w:lang w:val="de-DE"/>
        </w:rPr>
      </w:pPr>
      <w:r w:rsidRPr="0044052B">
        <w:rPr>
          <w:lang w:val="de-DE"/>
        </w:rPr>
        <w:br w:type="page"/>
      </w:r>
    </w:p>
    <w:p w:rsidR="000D2750" w:rsidRPr="0044052B" w:rsidRDefault="000D2750" w:rsidP="000D2750">
      <w:pPr>
        <w:ind w:left="1134" w:right="1134"/>
        <w:jc w:val="both"/>
        <w:rPr>
          <w:lang w:val="de-DE"/>
        </w:rPr>
      </w:pPr>
      <w:r w:rsidRPr="0044052B">
        <w:rPr>
          <w:lang w:val="de-DE"/>
        </w:rPr>
        <w:t>1.6.7.2.2.2</w:t>
      </w:r>
      <w:r w:rsidRPr="0044052B">
        <w:rPr>
          <w:lang w:val="de-DE"/>
        </w:rPr>
        <w:tab/>
        <w:t>die nachstehenden Eintragungen erhalten folgenden Wortlaut:</w:t>
      </w:r>
    </w:p>
    <w:p w:rsidR="000D2750" w:rsidRPr="0044052B" w:rsidRDefault="000D2750" w:rsidP="000D2750">
      <w:pPr>
        <w:ind w:left="1134" w:right="1134"/>
        <w:jc w:val="both"/>
        <w:rPr>
          <w:lang w:val="de-DE"/>
        </w:rPr>
      </w:pPr>
      <w:r w:rsidRPr="0044052B">
        <w:rPr>
          <w:lang w:val="de-DE"/>
        </w:rPr>
        <w:t>„</w:t>
      </w:r>
    </w:p>
    <w:tbl>
      <w:tblPr>
        <w:tblStyle w:val="Grilledutableau12"/>
        <w:tblW w:w="9356" w:type="dxa"/>
        <w:tblLayout w:type="fixed"/>
        <w:tblLook w:val="04A0" w:firstRow="1" w:lastRow="0" w:firstColumn="1" w:lastColumn="0" w:noHBand="0" w:noVBand="1"/>
      </w:tblPr>
      <w:tblGrid>
        <w:gridCol w:w="1276"/>
        <w:gridCol w:w="3686"/>
        <w:gridCol w:w="4394"/>
      </w:tblGrid>
      <w:tr w:rsidR="000D2750" w:rsidRPr="0044052B" w:rsidTr="00E30534">
        <w:trPr>
          <w:cantSplit/>
          <w:trHeight w:val="464"/>
          <w:tblHeader/>
        </w:trPr>
        <w:tc>
          <w:tcPr>
            <w:tcW w:w="1276" w:type="dxa"/>
          </w:tcPr>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b/>
                <w:szCs w:val="20"/>
              </w:rPr>
            </w:pPr>
            <w:r w:rsidRPr="0044052B">
              <w:rPr>
                <w:rFonts w:ascii="Times New Roman" w:hAnsi="Times New Roman"/>
                <w:b/>
                <w:szCs w:val="20"/>
              </w:rPr>
              <w:t>Absatz</w:t>
            </w:r>
          </w:p>
        </w:tc>
        <w:tc>
          <w:tcPr>
            <w:tcW w:w="3686" w:type="dxa"/>
            <w:vAlign w:val="center"/>
          </w:tcPr>
          <w:p w:rsidR="000D2750" w:rsidRPr="0044052B" w:rsidRDefault="000D2750" w:rsidP="00E30534">
            <w:pPr>
              <w:suppressAutoHyphens w:val="0"/>
              <w:autoSpaceDE w:val="0"/>
              <w:autoSpaceDN w:val="0"/>
              <w:adjustRightInd w:val="0"/>
              <w:spacing w:line="240" w:lineRule="auto"/>
              <w:jc w:val="center"/>
              <w:rPr>
                <w:rFonts w:ascii="Times New Roman" w:hAnsi="Times New Roman"/>
                <w:b/>
                <w:szCs w:val="20"/>
              </w:rPr>
            </w:pPr>
            <w:r w:rsidRPr="0044052B">
              <w:rPr>
                <w:rFonts w:ascii="Times New Roman" w:hAnsi="Times New Roman"/>
                <w:b/>
                <w:szCs w:val="20"/>
              </w:rPr>
              <w:t>Inhalt</w:t>
            </w:r>
          </w:p>
        </w:tc>
        <w:tc>
          <w:tcPr>
            <w:tcW w:w="4394" w:type="dxa"/>
            <w:vAlign w:val="center"/>
          </w:tcPr>
          <w:p w:rsidR="000D2750" w:rsidRPr="0044052B" w:rsidRDefault="000D2750" w:rsidP="00E30534">
            <w:pPr>
              <w:suppressAutoHyphens w:val="0"/>
              <w:autoSpaceDE w:val="0"/>
              <w:autoSpaceDN w:val="0"/>
              <w:adjustRightInd w:val="0"/>
              <w:spacing w:line="240" w:lineRule="auto"/>
              <w:jc w:val="center"/>
              <w:rPr>
                <w:rFonts w:ascii="Times New Roman" w:hAnsi="Times New Roman"/>
                <w:b/>
                <w:szCs w:val="20"/>
              </w:rPr>
            </w:pPr>
            <w:r w:rsidRPr="0044052B">
              <w:rPr>
                <w:rFonts w:ascii="Times New Roman" w:hAnsi="Times New Roman"/>
                <w:b/>
                <w:szCs w:val="20"/>
              </w:rPr>
              <w:t>Frist und Nebenbestimmungen</w:t>
            </w:r>
          </w:p>
        </w:tc>
      </w:tr>
      <w:tr w:rsidR="000D2750" w:rsidRPr="0062072E" w:rsidTr="00E30534">
        <w:trPr>
          <w:cantSplit/>
          <w:trHeight w:val="464"/>
        </w:trPr>
        <w:tc>
          <w:tcPr>
            <w:tcW w:w="1276" w:type="dxa"/>
          </w:tcPr>
          <w:p w:rsidR="000D2750" w:rsidRPr="0044052B" w:rsidRDefault="000D2750" w:rsidP="00E30534">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4052B">
              <w:rPr>
                <w:rFonts w:ascii="Times New Roman" w:hAnsi="Times New Roman"/>
                <w:szCs w:val="20"/>
                <w:lang w:eastAsia="fr-FR"/>
              </w:rPr>
              <w:t>1.2.1</w:t>
            </w:r>
          </w:p>
        </w:tc>
        <w:tc>
          <w:tcPr>
            <w:tcW w:w="3686" w:type="dxa"/>
          </w:tcPr>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Flammendurchschlagsicherung</w:t>
            </w:r>
          </w:p>
          <w:p w:rsidR="000D2750" w:rsidRPr="0044052B" w:rsidRDefault="000D2750" w:rsidP="00E30534">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Prüfung nach der Norm ISO 16852:2016 bzw. EN ISO 16852:2016</w:t>
            </w:r>
          </w:p>
        </w:tc>
        <w:tc>
          <w:tcPr>
            <w:tcW w:w="4394"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nach dem 31. Dezember 2034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Bis dahin müssen an Bord von in Betrieb befindlichen Schiffen folgende Vorschriften eingehalten werden:</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 xml:space="preserve">Die Flammendurchschlagsicherungen müssen: </w:t>
            </w:r>
          </w:p>
          <w:p w:rsidR="000D2750" w:rsidRPr="0044052B" w:rsidRDefault="000D2750" w:rsidP="00374AB3">
            <w:pPr>
              <w:pStyle w:val="ListParagraph"/>
              <w:numPr>
                <w:ilvl w:val="0"/>
                <w:numId w:val="34"/>
              </w:numPr>
              <w:suppressAutoHyphens w:val="0"/>
              <w:autoSpaceDE w:val="0"/>
              <w:autoSpaceDN w:val="0"/>
              <w:adjustRightInd w:val="0"/>
              <w:spacing w:line="240" w:lineRule="auto"/>
              <w:ind w:left="283" w:hanging="283"/>
              <w:rPr>
                <w:lang w:val="de-DE"/>
              </w:rPr>
            </w:pPr>
            <w:r w:rsidRPr="0044052B">
              <w:rPr>
                <w:rFonts w:ascii="Times New Roman" w:hAnsi="Times New Roman"/>
                <w:szCs w:val="20"/>
                <w:lang w:val="de-DE" w:eastAsia="en-US"/>
              </w:rPr>
              <w:t xml:space="preserve">nach der Norm ISO 16852:2010 bzw. EN ISO 16852:2010 geprüft sein, wenn sie ab dem 1. Januar 2015 ersetzt wurden oder die Schiffe ab dem 1. Januar 2015 neu gebaut oder umgebaut wurden. </w:t>
            </w:r>
          </w:p>
          <w:p w:rsidR="000D2750" w:rsidRPr="0044052B" w:rsidRDefault="000D2750" w:rsidP="00374AB3">
            <w:pPr>
              <w:pStyle w:val="ListParagraph"/>
              <w:numPr>
                <w:ilvl w:val="0"/>
                <w:numId w:val="34"/>
              </w:numPr>
              <w:suppressAutoHyphens w:val="0"/>
              <w:autoSpaceDE w:val="0"/>
              <w:autoSpaceDN w:val="0"/>
              <w:adjustRightInd w:val="0"/>
              <w:spacing w:line="240" w:lineRule="auto"/>
              <w:ind w:left="283" w:hanging="283"/>
              <w:rPr>
                <w:rFonts w:ascii="Times New Roman" w:hAnsi="Times New Roman"/>
                <w:szCs w:val="20"/>
                <w:lang w:val="de-DE" w:eastAsia="en-US"/>
              </w:rPr>
            </w:pPr>
            <w:r w:rsidRPr="0044052B">
              <w:rPr>
                <w:rFonts w:ascii="Times New Roman" w:hAnsi="Times New Roman"/>
                <w:szCs w:val="20"/>
                <w:lang w:val="de-DE" w:eastAsia="en-US"/>
              </w:rPr>
              <w:t xml:space="preserve">nach der Norm EN 12874:2001 geprüft sein, wenn sie ab dem 1. Januar 2001 ersetzt wurden oder die Schiffe ab dem 1. Januar 2001 neu gebaut oder umgebaut wurden. </w:t>
            </w:r>
          </w:p>
          <w:p w:rsidR="000D2750" w:rsidRPr="0044052B" w:rsidRDefault="000D2750" w:rsidP="00374AB3">
            <w:pPr>
              <w:pStyle w:val="ListParagraph"/>
              <w:numPr>
                <w:ilvl w:val="0"/>
                <w:numId w:val="34"/>
              </w:numPr>
              <w:suppressAutoHyphens w:val="0"/>
              <w:autoSpaceDE w:val="0"/>
              <w:autoSpaceDN w:val="0"/>
              <w:adjustRightInd w:val="0"/>
              <w:spacing w:line="240" w:lineRule="auto"/>
              <w:ind w:left="283" w:hanging="283"/>
              <w:rPr>
                <w:rFonts w:ascii="Times New Roman" w:hAnsi="Times New Roman"/>
                <w:szCs w:val="20"/>
                <w:lang w:val="de-DE" w:eastAsia="en-US"/>
              </w:rPr>
            </w:pPr>
            <w:r w:rsidRPr="0044052B">
              <w:rPr>
                <w:rFonts w:ascii="Times New Roman" w:hAnsi="Times New Roman"/>
                <w:szCs w:val="20"/>
                <w:lang w:val="de-DE" w:eastAsia="en-US"/>
              </w:rPr>
              <w:t>von einem von der zuständigen Behörde für den vorgesehenen Zweck zugelassenen Typ sein, wenn sie vor dem 1. Januar 2001 ersetzt wurden oder die Schiffe vor dem 1. Januar 2001 neu gebaut oder umgebaut wurden.</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p>
        </w:tc>
      </w:tr>
      <w:tr w:rsidR="000D2750" w:rsidRPr="0062072E"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1.2.1</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Hochgeschwindigkeitsventil</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Prüfung nach der Norm ISO 16852: 2016 bzw. EN ISO 16852: 2016 / Nachweis „entspricht anwendbaren Anforderungen“</w:t>
            </w:r>
          </w:p>
        </w:tc>
        <w:tc>
          <w:tcPr>
            <w:tcW w:w="4394"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2019</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nach dem 31. Dezember 2034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Bis dahin müssen an Bord von in Betrieb befindlichen Schiffen folgende Vorschriften eingehalten werden:</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Die Hochgeschwindigkeitsventile müssen:</w:t>
            </w:r>
          </w:p>
          <w:p w:rsidR="000D2750" w:rsidRPr="0044052B" w:rsidRDefault="000D2750" w:rsidP="00374AB3">
            <w:pPr>
              <w:pStyle w:val="ListParagraph"/>
              <w:numPr>
                <w:ilvl w:val="0"/>
                <w:numId w:val="34"/>
              </w:numPr>
              <w:suppressAutoHyphens w:val="0"/>
              <w:autoSpaceDE w:val="0"/>
              <w:autoSpaceDN w:val="0"/>
              <w:adjustRightInd w:val="0"/>
              <w:spacing w:line="240" w:lineRule="auto"/>
              <w:ind w:left="283" w:hanging="283"/>
              <w:rPr>
                <w:rFonts w:ascii="Times New Roman" w:hAnsi="Times New Roman"/>
                <w:szCs w:val="20"/>
                <w:lang w:val="de-DE" w:eastAsia="en-US"/>
              </w:rPr>
            </w:pPr>
            <w:r w:rsidRPr="0044052B">
              <w:rPr>
                <w:rFonts w:ascii="Times New Roman" w:hAnsi="Times New Roman"/>
                <w:szCs w:val="20"/>
                <w:lang w:val="de-DE" w:eastAsia="en-US"/>
              </w:rPr>
              <w:t>nach der Norm ISO 16852:2010 bzw. EN ISO 16852:2010, geprüft sein einschließlich des Nachweises des Herstellers nach Richtlinie 94/9/EG oder gleichwertig, wenn sie ab dem 1. Januar 2015 ersetzt wurden oder die Schiffe ab dem 1. Januar 2015 neu gebaut oder umgebaut wurden.</w:t>
            </w:r>
          </w:p>
          <w:p w:rsidR="000D2750" w:rsidRPr="0044052B" w:rsidRDefault="000D2750" w:rsidP="00374AB3">
            <w:pPr>
              <w:pStyle w:val="ListParagraph"/>
              <w:numPr>
                <w:ilvl w:val="0"/>
                <w:numId w:val="34"/>
              </w:numPr>
              <w:suppressAutoHyphens w:val="0"/>
              <w:autoSpaceDE w:val="0"/>
              <w:autoSpaceDN w:val="0"/>
              <w:adjustRightInd w:val="0"/>
              <w:spacing w:line="240" w:lineRule="auto"/>
              <w:ind w:left="283" w:hanging="283"/>
              <w:rPr>
                <w:rFonts w:ascii="Times New Roman" w:hAnsi="Times New Roman"/>
                <w:szCs w:val="20"/>
                <w:lang w:val="de-DE" w:eastAsia="en-US"/>
              </w:rPr>
            </w:pPr>
            <w:r w:rsidRPr="0044052B">
              <w:rPr>
                <w:rFonts w:ascii="Times New Roman" w:hAnsi="Times New Roman"/>
                <w:szCs w:val="20"/>
                <w:lang w:val="de-DE" w:eastAsia="en-US"/>
              </w:rPr>
              <w:t>nach der Norm EN 12874:2001 geprüft sein einschließlich des Nachweises des Herstellers nach Richtlinie 94/9/EG oder gleichwertig, wenn sie ab dem 1. Januar 2001 ersetzt wurden oder die Schiffe ab dem 1. Januar 2001 neu gebaut oder umgebaut wurden.</w:t>
            </w:r>
          </w:p>
          <w:p w:rsidR="000D2750" w:rsidRPr="0044052B" w:rsidRDefault="000D2750" w:rsidP="00374AB3">
            <w:pPr>
              <w:pStyle w:val="ListParagraph"/>
              <w:numPr>
                <w:ilvl w:val="0"/>
                <w:numId w:val="34"/>
              </w:numPr>
              <w:suppressAutoHyphens w:val="0"/>
              <w:autoSpaceDE w:val="0"/>
              <w:autoSpaceDN w:val="0"/>
              <w:adjustRightInd w:val="0"/>
              <w:spacing w:after="120" w:line="240" w:lineRule="auto"/>
              <w:ind w:left="283" w:hanging="283"/>
              <w:rPr>
                <w:rFonts w:ascii="Times New Roman" w:hAnsi="Times New Roman"/>
                <w:szCs w:val="20"/>
                <w:lang w:val="de-DE"/>
              </w:rPr>
            </w:pPr>
            <w:r w:rsidRPr="0044052B">
              <w:rPr>
                <w:rFonts w:ascii="Times New Roman" w:hAnsi="Times New Roman"/>
                <w:szCs w:val="20"/>
                <w:lang w:val="de-DE" w:eastAsia="en-US"/>
              </w:rPr>
              <w:t>von einem von der zuständigen Behörde für den vorgesehenen Zweck zugelassenen Typ sein, wenn sie vor dem 1. Januar 2001 ersetzt wurden oder die Schiffe vor dem 1. Januar 2001 neu gebaut oder umgebaut wurden.</w:t>
            </w:r>
          </w:p>
        </w:tc>
      </w:tr>
      <w:tr w:rsidR="000D2750" w:rsidRPr="0044052B" w:rsidTr="00E30534">
        <w:trPr>
          <w:cantSplit/>
          <w:trHeight w:val="269"/>
        </w:trPr>
        <w:tc>
          <w:tcPr>
            <w:tcW w:w="1276" w:type="dxa"/>
          </w:tcPr>
          <w:p w:rsidR="000D2750" w:rsidRPr="0044052B" w:rsidRDefault="000D2750" w:rsidP="00E30534">
            <w:pPr>
              <w:suppressAutoHyphens w:val="0"/>
              <w:spacing w:line="240" w:lineRule="auto"/>
              <w:jc w:val="center"/>
              <w:rPr>
                <w:rFonts w:ascii="Times New Roman" w:hAnsi="Times New Roman"/>
                <w:szCs w:val="20"/>
                <w:lang w:eastAsia="de-DE"/>
              </w:rPr>
            </w:pPr>
            <w:r w:rsidRPr="0044052B">
              <w:rPr>
                <w:rFonts w:ascii="Times New Roman" w:hAnsi="Times New Roman"/>
                <w:szCs w:val="20"/>
                <w:lang w:eastAsia="de-DE"/>
              </w:rPr>
              <w:t>7.2.2.19.3</w:t>
            </w:r>
          </w:p>
        </w:tc>
        <w:tc>
          <w:tcPr>
            <w:tcW w:w="3686" w:type="dxa"/>
          </w:tcPr>
          <w:p w:rsidR="000D2750" w:rsidRPr="0044052B" w:rsidRDefault="000D2750" w:rsidP="00E30534">
            <w:pPr>
              <w:suppressAutoHyphens w:val="0"/>
              <w:spacing w:line="240" w:lineRule="auto"/>
              <w:rPr>
                <w:rFonts w:ascii="Times New Roman" w:hAnsi="Times New Roman"/>
                <w:szCs w:val="20"/>
              </w:rPr>
            </w:pPr>
            <w:r w:rsidRPr="0044052B">
              <w:rPr>
                <w:rFonts w:ascii="Times New Roman" w:hAnsi="Times New Roman"/>
                <w:szCs w:val="20"/>
              </w:rPr>
              <w:t>Schiffe die für die Fortbewegung verwendet werden</w:t>
            </w:r>
          </w:p>
          <w:p w:rsidR="000D2750" w:rsidRPr="0044052B" w:rsidRDefault="000D2750" w:rsidP="00E30534">
            <w:pPr>
              <w:suppressAutoHyphens w:val="0"/>
              <w:spacing w:line="240" w:lineRule="auto"/>
              <w:rPr>
                <w:rFonts w:ascii="Times New Roman" w:hAnsi="Times New Roman"/>
                <w:szCs w:val="20"/>
              </w:rPr>
            </w:pPr>
            <w:r w:rsidRPr="0044052B">
              <w:rPr>
                <w:rFonts w:ascii="Times New Roman" w:hAnsi="Times New Roman"/>
                <w:szCs w:val="20"/>
              </w:rPr>
              <w:t>Anpassung an die neuen Vorschriften</w:t>
            </w:r>
          </w:p>
          <w:p w:rsidR="000D2750" w:rsidRPr="0044052B" w:rsidRDefault="000D2750" w:rsidP="00E30534">
            <w:pPr>
              <w:suppressAutoHyphens w:val="0"/>
              <w:spacing w:line="240" w:lineRule="auto"/>
              <w:rPr>
                <w:rFonts w:ascii="Times New Roman" w:hAnsi="Times New Roman"/>
                <w:szCs w:val="20"/>
              </w:rPr>
            </w:pPr>
            <w:r w:rsidRPr="0044052B">
              <w:rPr>
                <w:rFonts w:ascii="Times New Roman" w:hAnsi="Times New Roman"/>
                <w:szCs w:val="20"/>
              </w:rPr>
              <w:t>Vorschriften in 9.3.3.12.4, 9.3.3.51 und 9.3.3.52.1 bis 9.3.3.52.8</w:t>
            </w:r>
          </w:p>
        </w:tc>
        <w:tc>
          <w:tcPr>
            <w:tcW w:w="4394" w:type="dxa"/>
          </w:tcPr>
          <w:p w:rsidR="000D2750" w:rsidRPr="0044052B" w:rsidRDefault="000D2750" w:rsidP="00E30534">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E30534">
        <w:trPr>
          <w:cantSplit/>
          <w:trHeight w:val="464"/>
        </w:trPr>
        <w:tc>
          <w:tcPr>
            <w:tcW w:w="1276" w:type="dxa"/>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9.3.1.10.3</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9.3.2.10.3</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9.3.3.10.3</w:t>
            </w:r>
          </w:p>
        </w:tc>
        <w:tc>
          <w:tcPr>
            <w:tcW w:w="3686" w:type="dxa"/>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4052B">
              <w:rPr>
                <w:rFonts w:ascii="Times New Roman" w:hAnsi="Times New Roman"/>
                <w:szCs w:val="20"/>
                <w:lang w:eastAsia="fr-FR"/>
              </w:rPr>
              <w:t>Schutzwand</w:t>
            </w:r>
          </w:p>
        </w:tc>
        <w:tc>
          <w:tcPr>
            <w:tcW w:w="4394" w:type="dxa"/>
          </w:tcPr>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w:t>
            </w:r>
          </w:p>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2024</w:t>
            </w: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9.3.1.10.2</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9.3.2.10.2</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9.3.3.10.2</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i/>
                <w:szCs w:val="20"/>
              </w:rPr>
            </w:pPr>
            <w:r w:rsidRPr="0044052B">
              <w:rPr>
                <w:rFonts w:ascii="Times New Roman" w:hAnsi="Times New Roman"/>
                <w:b/>
                <w:i/>
                <w:szCs w:val="20"/>
              </w:rPr>
              <w:t>9.3.1.10.4</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i/>
                <w:szCs w:val="20"/>
              </w:rPr>
            </w:pPr>
            <w:r w:rsidRPr="0044052B">
              <w:rPr>
                <w:rFonts w:ascii="Times New Roman" w:hAnsi="Times New Roman"/>
                <w:b/>
                <w:i/>
                <w:szCs w:val="20"/>
              </w:rPr>
              <w:t>9.3.2.10.4</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Cs w:val="20"/>
              </w:rPr>
            </w:pPr>
            <w:r w:rsidRPr="0044052B">
              <w:rPr>
                <w:rFonts w:ascii="Times New Roman" w:hAnsi="Times New Roman"/>
                <w:b/>
                <w:i/>
                <w:szCs w:val="20"/>
              </w:rPr>
              <w:t>9.3.3.10.4</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Unverändert</w:t>
            </w:r>
          </w:p>
        </w:tc>
        <w:tc>
          <w:tcPr>
            <w:tcW w:w="4394" w:type="dxa"/>
          </w:tcPr>
          <w:p w:rsidR="000D2750" w:rsidRPr="0044052B" w:rsidRDefault="000D2750" w:rsidP="00E30534">
            <w:pPr>
              <w:suppressAutoHyphens w:val="0"/>
              <w:autoSpaceDE w:val="0"/>
              <w:autoSpaceDN w:val="0"/>
              <w:adjustRightInd w:val="0"/>
              <w:spacing w:after="240" w:line="240" w:lineRule="auto"/>
              <w:rPr>
                <w:rFonts w:ascii="Times New Roman" w:hAnsi="Times New Roman"/>
                <w:i/>
                <w:szCs w:val="20"/>
              </w:rPr>
            </w:pPr>
            <w:r w:rsidRPr="0044052B">
              <w:rPr>
                <w:rFonts w:ascii="Times New Roman" w:hAnsi="Times New Roman"/>
                <w:i/>
                <w:szCs w:val="20"/>
              </w:rPr>
              <w:t>Unverändert</w:t>
            </w:r>
          </w:p>
        </w:tc>
      </w:tr>
      <w:tr w:rsidR="000D2750" w:rsidRPr="0062072E" w:rsidTr="00E30534">
        <w:trPr>
          <w:cantSplit/>
          <w:trHeight w:val="283"/>
        </w:trPr>
        <w:tc>
          <w:tcPr>
            <w:tcW w:w="1276" w:type="dxa"/>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9.3.1.12.6</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9.3.2.12.6</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9.3.3.12.6</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Abstand der Lüftungsöffnungen von Wohnung und Betriebsräumen zum Bereich der Ladung</w:t>
            </w:r>
          </w:p>
        </w:tc>
        <w:tc>
          <w:tcPr>
            <w:tcW w:w="4394" w:type="dxa"/>
          </w:tcPr>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4052B">
              <w:rPr>
                <w:rFonts w:ascii="Times New Roman" w:hAnsi="Times New Roman"/>
                <w:szCs w:val="20"/>
                <w:lang w:eastAsia="fr-FR"/>
              </w:rPr>
              <w:t>N.E.U. ab 1. Januar 2003</w:t>
            </w:r>
          </w:p>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w:t>
            </w:r>
          </w:p>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4052B">
              <w:rPr>
                <w:rFonts w:ascii="Times New Roman" w:hAnsi="Times New Roman"/>
                <w:szCs w:val="20"/>
                <w:lang w:eastAsia="fr-FR"/>
              </w:rPr>
              <w:t>31. Dezember 2034</w:t>
            </w: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9.3.1.12.6</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9.3.2.12.6</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9.3.3.12.6</w:t>
            </w:r>
          </w:p>
        </w:tc>
        <w:tc>
          <w:tcPr>
            <w:tcW w:w="3686" w:type="dxa"/>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rPr>
            </w:pPr>
            <w:r w:rsidRPr="0044052B">
              <w:rPr>
                <w:rFonts w:ascii="Times New Roman" w:hAnsi="Times New Roman"/>
                <w:szCs w:val="20"/>
              </w:rPr>
              <w:t>Fest installierte Vorrichtungen nach 9.3.x.40.2.2c)</w:t>
            </w:r>
          </w:p>
        </w:tc>
        <w:tc>
          <w:tcPr>
            <w:tcW w:w="4394"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ab 1. Januar 2003</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w:t>
            </w:r>
          </w:p>
          <w:p w:rsidR="000D2750" w:rsidRPr="0044052B" w:rsidRDefault="000D2750" w:rsidP="00E30534">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4052B">
              <w:rPr>
                <w:rFonts w:ascii="Times New Roman" w:hAnsi="Times New Roman"/>
                <w:szCs w:val="20"/>
                <w:lang w:eastAsia="fr-FR"/>
              </w:rPr>
              <w:t>nach dem 31. Dezember 2018</w:t>
            </w: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9.3.3.12.7</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Streichen</w:t>
            </w:r>
          </w:p>
        </w:tc>
        <w:tc>
          <w:tcPr>
            <w:tcW w:w="4394" w:type="dxa"/>
          </w:tcPr>
          <w:p w:rsidR="000D2750" w:rsidRPr="0044052B" w:rsidRDefault="000D2750" w:rsidP="00E30534">
            <w:pPr>
              <w:suppressAutoHyphens w:val="0"/>
              <w:autoSpaceDE w:val="0"/>
              <w:autoSpaceDN w:val="0"/>
              <w:adjustRightInd w:val="0"/>
              <w:spacing w:line="240" w:lineRule="auto"/>
              <w:rPr>
                <w:rFonts w:ascii="Times New Roman" w:hAnsi="Times New Roman"/>
                <w:strike/>
                <w:szCs w:val="20"/>
              </w:rPr>
            </w:pPr>
          </w:p>
        </w:tc>
      </w:tr>
      <w:tr w:rsidR="000D2750" w:rsidRPr="0044052B" w:rsidTr="00E30534">
        <w:trPr>
          <w:cantSplit/>
          <w:trHeight w:val="464"/>
        </w:trPr>
        <w:tc>
          <w:tcPr>
            <w:tcW w:w="1276" w:type="dxa"/>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9.3.2.22.4 b) 9.3.3.22.4 b)</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44052B">
              <w:rPr>
                <w:rFonts w:ascii="Times New Roman" w:hAnsi="Times New Roman"/>
                <w:b/>
                <w:i/>
                <w:szCs w:val="20"/>
                <w:lang w:eastAsia="fr-FR"/>
              </w:rPr>
              <w:t>9.3.2.22.4 a)</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b/>
                <w:i/>
                <w:szCs w:val="20"/>
                <w:lang w:eastAsia="fr-FR"/>
              </w:rPr>
              <w:t>9.3.3.22.4 e)</w:t>
            </w:r>
          </w:p>
        </w:tc>
        <w:tc>
          <w:tcPr>
            <w:tcW w:w="3686" w:type="dxa"/>
          </w:tcPr>
          <w:p w:rsidR="000D2750" w:rsidRPr="0044052B" w:rsidRDefault="000D2750" w:rsidP="00E30534">
            <w:pPr>
              <w:suppressAutoHyphens w:val="0"/>
              <w:spacing w:line="240" w:lineRule="auto"/>
              <w:ind w:left="-1"/>
              <w:rPr>
                <w:rFonts w:ascii="Times New Roman" w:hAnsi="Times New Roman"/>
                <w:szCs w:val="20"/>
              </w:rPr>
            </w:pPr>
            <w:r w:rsidRPr="0044052B">
              <w:rPr>
                <w:rFonts w:ascii="Times New Roman" w:hAnsi="Times New Roman"/>
                <w:szCs w:val="20"/>
              </w:rPr>
              <w:t xml:space="preserve">Einstelldruck des Überdruck-/ Hochgeschwindigkeitsventils </w:t>
            </w:r>
          </w:p>
        </w:tc>
        <w:tc>
          <w:tcPr>
            <w:tcW w:w="4394" w:type="dxa"/>
          </w:tcPr>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N.E.U.</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2018</w:t>
            </w:r>
          </w:p>
          <w:p w:rsidR="000D2750" w:rsidRPr="0044052B" w:rsidRDefault="000D2750" w:rsidP="00E30534">
            <w:pPr>
              <w:suppressAutoHyphens w:val="0"/>
              <w:spacing w:line="240" w:lineRule="auto"/>
              <w:jc w:val="center"/>
              <w:rPr>
                <w:rFonts w:ascii="Times New Roman" w:hAnsi="Times New Roman"/>
                <w:i/>
                <w:szCs w:val="20"/>
              </w:rPr>
            </w:pPr>
          </w:p>
          <w:p w:rsidR="000D2750" w:rsidRPr="0044052B" w:rsidRDefault="000D2750" w:rsidP="00E30534">
            <w:pPr>
              <w:suppressAutoHyphens w:val="0"/>
              <w:spacing w:line="240" w:lineRule="auto"/>
              <w:rPr>
                <w:rFonts w:ascii="Times New Roman" w:hAnsi="Times New Roman"/>
                <w:i/>
                <w:szCs w:val="20"/>
              </w:rPr>
            </w:pPr>
            <w:r w:rsidRPr="0044052B">
              <w:rPr>
                <w:rFonts w:ascii="Times New Roman" w:hAnsi="Times New Roman"/>
                <w:i/>
                <w:szCs w:val="20"/>
              </w:rPr>
              <w:t>Unverändert</w:t>
            </w:r>
          </w:p>
        </w:tc>
      </w:tr>
      <w:tr w:rsidR="000D2750" w:rsidRPr="0044052B" w:rsidTr="00E30534">
        <w:trPr>
          <w:cantSplit/>
          <w:trHeight w:val="464"/>
        </w:trPr>
        <w:tc>
          <w:tcPr>
            <w:tcW w:w="1276" w:type="dxa"/>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9.3.1.22.3</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9.3.2.22.4 b) 9.3.3.22.4 b)</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44052B">
              <w:rPr>
                <w:rFonts w:ascii="Times New Roman" w:hAnsi="Times New Roman"/>
                <w:b/>
                <w:i/>
                <w:szCs w:val="20"/>
                <w:lang w:eastAsia="fr-FR"/>
              </w:rPr>
              <w:t>9.3.1.22.3</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44052B">
              <w:rPr>
                <w:rFonts w:ascii="Times New Roman" w:hAnsi="Times New Roman"/>
                <w:b/>
                <w:i/>
                <w:szCs w:val="20"/>
                <w:lang w:eastAsia="fr-FR"/>
              </w:rPr>
              <w:t>9.3.2.22.4 a)</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i/>
                <w:szCs w:val="20"/>
                <w:lang w:eastAsia="fr-FR"/>
              </w:rPr>
            </w:pPr>
            <w:r w:rsidRPr="0044052B">
              <w:rPr>
                <w:rFonts w:ascii="Times New Roman" w:hAnsi="Times New Roman"/>
                <w:b/>
                <w:i/>
                <w:szCs w:val="20"/>
                <w:lang w:eastAsia="fr-FR"/>
              </w:rPr>
              <w:t>9.3.3.22.4 a)</w:t>
            </w:r>
          </w:p>
        </w:tc>
        <w:tc>
          <w:tcPr>
            <w:tcW w:w="3686" w:type="dxa"/>
          </w:tcPr>
          <w:p w:rsidR="000D2750" w:rsidRPr="0044052B" w:rsidRDefault="000D2750" w:rsidP="00E30534">
            <w:pPr>
              <w:suppressAutoHyphens w:val="0"/>
              <w:spacing w:line="240" w:lineRule="auto"/>
              <w:ind w:left="-1"/>
              <w:rPr>
                <w:rFonts w:ascii="Times New Roman" w:hAnsi="Times New Roman"/>
                <w:szCs w:val="20"/>
              </w:rPr>
            </w:pPr>
            <w:r w:rsidRPr="0044052B">
              <w:rPr>
                <w:rFonts w:ascii="Times New Roman" w:hAnsi="Times New Roman"/>
                <w:szCs w:val="20"/>
              </w:rPr>
              <w:t>Position der Austrittsöffnungen der Überdruck/Hochgeschwindigkeitsventile über Deck</w:t>
            </w:r>
          </w:p>
        </w:tc>
        <w:tc>
          <w:tcPr>
            <w:tcW w:w="4394" w:type="dxa"/>
          </w:tcPr>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N.E.U.</w:t>
            </w:r>
          </w:p>
          <w:p w:rsidR="000D2750" w:rsidRPr="0044052B" w:rsidRDefault="000D2750" w:rsidP="00E30534">
            <w:pPr>
              <w:suppressAutoHyphens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2018</w:t>
            </w:r>
          </w:p>
          <w:p w:rsidR="000D2750" w:rsidRPr="0044052B" w:rsidRDefault="000D2750" w:rsidP="00E30534">
            <w:pPr>
              <w:suppressAutoHyphens w:val="0"/>
              <w:spacing w:line="240" w:lineRule="auto"/>
              <w:jc w:val="center"/>
              <w:rPr>
                <w:rFonts w:ascii="Times New Roman" w:hAnsi="Times New Roman"/>
                <w:szCs w:val="20"/>
              </w:rPr>
            </w:pPr>
          </w:p>
          <w:p w:rsidR="000D2750" w:rsidRPr="0044052B" w:rsidRDefault="000D2750" w:rsidP="00E30534">
            <w:pPr>
              <w:suppressAutoHyphens w:val="0"/>
              <w:spacing w:line="240" w:lineRule="auto"/>
              <w:rPr>
                <w:rFonts w:ascii="Times New Roman" w:hAnsi="Times New Roman"/>
                <w:i/>
                <w:szCs w:val="20"/>
              </w:rPr>
            </w:pPr>
            <w:r w:rsidRPr="0044052B">
              <w:rPr>
                <w:rFonts w:ascii="Times New Roman" w:hAnsi="Times New Roman"/>
                <w:i/>
                <w:szCs w:val="20"/>
              </w:rPr>
              <w:t>Unverändert</w:t>
            </w: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9.3.1.51.3</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9.3.2.51.3</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9.3.3.51.3</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Streichen</w:t>
            </w:r>
          </w:p>
        </w:tc>
        <w:tc>
          <w:tcPr>
            <w:tcW w:w="4394" w:type="dxa"/>
          </w:tcPr>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p>
        </w:tc>
      </w:tr>
      <w:tr w:rsidR="000D2750" w:rsidRPr="0062072E"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9.3.1.31.4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9.3.2.31.4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9.3.3.31.4</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i/>
                <w:szCs w:val="20"/>
              </w:rPr>
            </w:pPr>
            <w:r w:rsidRPr="0044052B">
              <w:rPr>
                <w:rFonts w:ascii="Times New Roman" w:hAnsi="Times New Roman"/>
                <w:b/>
                <w:i/>
                <w:szCs w:val="20"/>
              </w:rPr>
              <w:t>9.3.1.51 b)</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i/>
                <w:szCs w:val="20"/>
              </w:rPr>
            </w:pPr>
            <w:r w:rsidRPr="0044052B">
              <w:rPr>
                <w:rFonts w:ascii="Times New Roman" w:hAnsi="Times New Roman"/>
                <w:b/>
                <w:i/>
                <w:szCs w:val="20"/>
              </w:rPr>
              <w:t>9.3.2.51 b)</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b/>
                <w:i/>
                <w:szCs w:val="20"/>
              </w:rPr>
              <w:t>9.3.3.51 b)</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Oberflächentemperatur der äußeren Teile von Motoren sowie deren Luft- und Abgasschächten</w:t>
            </w:r>
          </w:p>
        </w:tc>
        <w:tc>
          <w:tcPr>
            <w:tcW w:w="4394"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 xml:space="preserve">N.E.U. </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2018</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An Bord von in Betrieb befindlichen Schiffen müssen bis dahin folgende Vorschriften eingehalten werden:</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Die Oberflächentemperatur darf nicht höher als 300 °C sein.</w:t>
            </w:r>
          </w:p>
        </w:tc>
      </w:tr>
      <w:tr w:rsidR="000D2750" w:rsidRPr="0044052B" w:rsidTr="00E30534">
        <w:trPr>
          <w:cantSplit/>
          <w:trHeight w:val="283"/>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9.3.1.51.2</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9.3.2.51.2</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9.3.3.51.2</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44052B">
              <w:rPr>
                <w:rFonts w:ascii="Times New Roman" w:hAnsi="Times New Roman"/>
                <w:b/>
                <w:i/>
                <w:szCs w:val="20"/>
                <w:lang w:eastAsia="fr-FR"/>
              </w:rPr>
              <w:t>9.3.1.52.4</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44052B">
              <w:rPr>
                <w:rFonts w:ascii="Times New Roman" w:hAnsi="Times New Roman"/>
                <w:b/>
                <w:i/>
                <w:szCs w:val="20"/>
                <w:lang w:eastAsia="fr-FR"/>
              </w:rPr>
              <w:t>9.3.2.52.4</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u w:val="single"/>
                <w:lang w:eastAsia="fr-FR"/>
              </w:rPr>
            </w:pPr>
            <w:r w:rsidRPr="0044052B">
              <w:rPr>
                <w:rFonts w:ascii="Times New Roman" w:hAnsi="Times New Roman"/>
                <w:b/>
                <w:i/>
                <w:szCs w:val="20"/>
                <w:lang w:eastAsia="fr-FR"/>
              </w:rPr>
              <w:t>9.3.3.52.4</w:t>
            </w:r>
          </w:p>
        </w:tc>
        <w:tc>
          <w:tcPr>
            <w:tcW w:w="3686" w:type="dxa"/>
          </w:tcPr>
          <w:p w:rsidR="000D2750" w:rsidRPr="0044052B" w:rsidRDefault="000D2750" w:rsidP="00E30534">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r w:rsidRPr="0044052B">
              <w:rPr>
                <w:rFonts w:ascii="Times New Roman" w:hAnsi="Times New Roman"/>
                <w:lang w:eastAsia="fr-FR"/>
              </w:rPr>
              <w:t>Optische und akustische Warnung</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p>
          <w:p w:rsidR="000D2750" w:rsidRPr="0044052B" w:rsidRDefault="000D2750" w:rsidP="00E30534">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p>
          <w:p w:rsidR="000D2750" w:rsidRPr="0044052B" w:rsidRDefault="000D2750" w:rsidP="00E30534">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p>
          <w:p w:rsidR="000D2750" w:rsidRPr="0044052B" w:rsidRDefault="000D2750" w:rsidP="00E30534">
            <w:pPr>
              <w:widowControl w:val="0"/>
              <w:tabs>
                <w:tab w:val="left" w:pos="708"/>
              </w:tabs>
              <w:suppressAutoHyphens w:val="0"/>
              <w:overflowPunct w:val="0"/>
              <w:autoSpaceDE w:val="0"/>
              <w:autoSpaceDN w:val="0"/>
              <w:adjustRightInd w:val="0"/>
              <w:spacing w:line="240" w:lineRule="auto"/>
              <w:rPr>
                <w:rFonts w:ascii="Times New Roman" w:hAnsi="Times New Roman"/>
                <w:szCs w:val="20"/>
                <w:lang w:eastAsia="fr-FR"/>
              </w:rPr>
            </w:pPr>
          </w:p>
          <w:p w:rsidR="000D2750" w:rsidRPr="0044052B" w:rsidRDefault="000D2750" w:rsidP="00E30534">
            <w:pPr>
              <w:widowControl w:val="0"/>
              <w:tabs>
                <w:tab w:val="left" w:pos="708"/>
              </w:tabs>
              <w:suppressAutoHyphens w:val="0"/>
              <w:overflowPunct w:val="0"/>
              <w:autoSpaceDE w:val="0"/>
              <w:autoSpaceDN w:val="0"/>
              <w:adjustRightInd w:val="0"/>
              <w:spacing w:line="240" w:lineRule="auto"/>
              <w:rPr>
                <w:rFonts w:ascii="Times New Roman" w:hAnsi="Times New Roman"/>
                <w:i/>
                <w:szCs w:val="20"/>
                <w:lang w:eastAsia="fr-FR"/>
              </w:rPr>
            </w:pPr>
            <w:r w:rsidRPr="0044052B">
              <w:rPr>
                <w:rFonts w:ascii="Times New Roman" w:hAnsi="Times New Roman"/>
                <w:i/>
                <w:szCs w:val="20"/>
                <w:lang w:eastAsia="fr-FR"/>
              </w:rPr>
              <w:t>Unverändert</w:t>
            </w:r>
          </w:p>
        </w:tc>
        <w:tc>
          <w:tcPr>
            <w:tcW w:w="4394" w:type="dxa"/>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r w:rsidRPr="0044052B">
              <w:rPr>
                <w:rFonts w:ascii="Times New Roman" w:hAnsi="Times New Roman"/>
                <w:lang w:eastAsia="fr-FR"/>
              </w:rPr>
              <w:t>N.E.U.</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r w:rsidRPr="0044052B">
              <w:rPr>
                <w:rFonts w:ascii="Times New Roman" w:hAnsi="Times New Roman"/>
                <w:lang w:eastAsia="fr-FR"/>
              </w:rPr>
              <w:t>Erneuerung des Zulassungszeugnisses nach dem 31. Dezember 2034</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p>
          <w:p w:rsidR="000D2750" w:rsidRPr="0044052B" w:rsidRDefault="000D2750" w:rsidP="00E30534">
            <w:pPr>
              <w:widowControl w:val="0"/>
              <w:tabs>
                <w:tab w:val="left" w:pos="708"/>
              </w:tabs>
              <w:suppressAutoHyphens w:val="0"/>
              <w:overflowPunct w:val="0"/>
              <w:autoSpaceDE w:val="0"/>
              <w:autoSpaceDN w:val="0"/>
              <w:adjustRightInd w:val="0"/>
              <w:spacing w:line="240" w:lineRule="auto"/>
              <w:rPr>
                <w:rFonts w:ascii="Times New Roman" w:hAnsi="Times New Roman"/>
                <w:i/>
                <w:szCs w:val="20"/>
                <w:lang w:eastAsia="fr-FR"/>
              </w:rPr>
            </w:pPr>
            <w:r w:rsidRPr="0044052B">
              <w:rPr>
                <w:rFonts w:ascii="Times New Roman" w:hAnsi="Times New Roman"/>
                <w:i/>
                <w:szCs w:val="20"/>
                <w:lang w:eastAsia="fr-FR"/>
              </w:rPr>
              <w:t>Unverändert</w:t>
            </w: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9.3.1.52.3 a)</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9.3.1.52.3 b)</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9.3.3.52.3 a)</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9.3.3.52.3 b)</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Streichen</w:t>
            </w:r>
          </w:p>
        </w:tc>
        <w:tc>
          <w:tcPr>
            <w:tcW w:w="4394" w:type="dxa"/>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9.3.3.52.3 a)</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9.3.3.52.3 b)</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bCs/>
                <w:i/>
                <w:szCs w:val="20"/>
                <w:lang w:eastAsia="de-DE"/>
              </w:rPr>
            </w:pPr>
            <w:r w:rsidRPr="0044052B">
              <w:rPr>
                <w:rFonts w:ascii="Times New Roman" w:hAnsi="Times New Roman"/>
                <w:b/>
                <w:bCs/>
                <w:i/>
                <w:szCs w:val="20"/>
                <w:lang w:eastAsia="de-DE"/>
              </w:rPr>
              <w:t>9.3.3.52.1</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Elektrische Einrichtungen, die während eines Aufenthalts, in einer oder unmittelbar angrenzend an eine landseitig ausgewiesene Zone betrieben werden</w:t>
            </w:r>
          </w:p>
        </w:tc>
        <w:tc>
          <w:tcPr>
            <w:tcW w:w="4394" w:type="dxa"/>
          </w:tcPr>
          <w:p w:rsidR="000D2750" w:rsidRPr="0044052B" w:rsidRDefault="000D2750" w:rsidP="00E30534">
            <w:pPr>
              <w:widowControl w:val="0"/>
              <w:tabs>
                <w:tab w:val="left" w:pos="170"/>
              </w:tabs>
              <w:suppressAutoHyphens w:val="0"/>
              <w:overflowPunct w:val="0"/>
              <w:autoSpaceDE w:val="0"/>
              <w:autoSpaceDN w:val="0"/>
              <w:adjustRightInd w:val="0"/>
              <w:spacing w:after="60"/>
              <w:jc w:val="center"/>
              <w:textAlignment w:val="baseline"/>
              <w:rPr>
                <w:rFonts w:ascii="Times New Roman" w:hAnsi="Times New Roman"/>
                <w:szCs w:val="20"/>
                <w:lang w:eastAsia="fr-FR"/>
              </w:rPr>
            </w:pPr>
            <w:r w:rsidRPr="0044052B">
              <w:rPr>
                <w:rFonts w:ascii="Times New Roman" w:hAnsi="Times New Roman"/>
                <w:szCs w:val="20"/>
                <w:lang w:eastAsia="fr-FR"/>
              </w:rPr>
              <w:t>N.E.U. ab dem 1. Januar 2019 für Schiffe des Typs N offen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9.3.1.52.3 b)</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9.3.2.52.3 b)</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9.3.3.52.3 b)</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in Verbindung mit Absatz 3 a)</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Streichen</w:t>
            </w:r>
          </w:p>
        </w:tc>
        <w:tc>
          <w:tcPr>
            <w:tcW w:w="4394" w:type="dxa"/>
          </w:tcPr>
          <w:p w:rsidR="000D2750" w:rsidRPr="0044052B" w:rsidRDefault="000D2750" w:rsidP="00E30534">
            <w:pPr>
              <w:suppressAutoHyphens w:val="0"/>
              <w:autoSpaceDE w:val="0"/>
              <w:autoSpaceDN w:val="0"/>
              <w:adjustRightInd w:val="0"/>
              <w:spacing w:line="240" w:lineRule="auto"/>
              <w:rPr>
                <w:rFonts w:ascii="Times New Roman" w:hAnsi="Times New Roman"/>
                <w:strike/>
                <w:szCs w:val="20"/>
              </w:rPr>
            </w:pP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9.3.1.52.1 e)</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9.3.3.52.1 e)</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Streichen</w:t>
            </w:r>
          </w:p>
        </w:tc>
        <w:tc>
          <w:tcPr>
            <w:tcW w:w="4394" w:type="dxa"/>
          </w:tcPr>
          <w:p w:rsidR="000D2750" w:rsidRPr="0044052B" w:rsidRDefault="000D2750" w:rsidP="00E30534">
            <w:pPr>
              <w:suppressAutoHyphens w:val="0"/>
              <w:autoSpaceDE w:val="0"/>
              <w:autoSpaceDN w:val="0"/>
              <w:adjustRightInd w:val="0"/>
              <w:spacing w:line="240" w:lineRule="auto"/>
              <w:rPr>
                <w:rFonts w:ascii="Times New Roman" w:hAnsi="Times New Roman"/>
                <w:strike/>
                <w:szCs w:val="20"/>
                <w:u w:val="single"/>
              </w:rPr>
            </w:pP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9.3.3.52.1 b), c), d) und e)</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i/>
                <w:szCs w:val="20"/>
                <w:u w:val="single"/>
              </w:rPr>
            </w:pPr>
            <w:r w:rsidRPr="0044052B">
              <w:rPr>
                <w:rFonts w:ascii="Times New Roman" w:hAnsi="Times New Roman"/>
                <w:b/>
                <w:i/>
                <w:szCs w:val="20"/>
              </w:rPr>
              <w:t>9.3.3.52.2</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Elektrische Einrichtungen / Echolotschwinger</w:t>
            </w:r>
          </w:p>
        </w:tc>
        <w:tc>
          <w:tcPr>
            <w:tcW w:w="4394"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für Schiffe des Typs N offen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Unverändert</w:t>
            </w: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color w:val="000000"/>
                <w:szCs w:val="20"/>
              </w:rPr>
            </w:pPr>
            <w:r w:rsidRPr="0044052B">
              <w:rPr>
                <w:rFonts w:ascii="Times New Roman" w:hAnsi="Times New Roman"/>
                <w:color w:val="000000"/>
                <w:szCs w:val="20"/>
              </w:rPr>
              <w:t>9.3.3.52.2</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i/>
                <w:szCs w:val="20"/>
              </w:rPr>
            </w:pPr>
            <w:r w:rsidRPr="0044052B">
              <w:rPr>
                <w:rFonts w:ascii="Times New Roman" w:hAnsi="Times New Roman"/>
                <w:b/>
                <w:i/>
                <w:color w:val="000000"/>
                <w:szCs w:val="20"/>
              </w:rPr>
              <w:t>9.3.3.52.10</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color w:val="000000"/>
                <w:szCs w:val="20"/>
              </w:rPr>
            </w:pPr>
            <w:r w:rsidRPr="0044052B">
              <w:rPr>
                <w:rFonts w:ascii="Times New Roman" w:hAnsi="Times New Roman"/>
                <w:color w:val="000000"/>
                <w:szCs w:val="20"/>
              </w:rPr>
              <w:t>Akkumulatoren außerhalb des Bereichs der Ladung</w:t>
            </w:r>
          </w:p>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Unverändert</w:t>
            </w:r>
          </w:p>
        </w:tc>
        <w:tc>
          <w:tcPr>
            <w:tcW w:w="4394"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color w:val="000000"/>
                <w:szCs w:val="20"/>
              </w:rPr>
            </w:pPr>
            <w:r w:rsidRPr="0044052B">
              <w:rPr>
                <w:rFonts w:ascii="Times New Roman" w:hAnsi="Times New Roman"/>
                <w:color w:val="000000"/>
                <w:szCs w:val="20"/>
              </w:rPr>
              <w:t>N.E.U. für Schiffe des Typs N offen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color w:val="000000"/>
                <w:szCs w:val="20"/>
              </w:rPr>
            </w:pPr>
            <w:r w:rsidRPr="0044052B">
              <w:rPr>
                <w:rFonts w:ascii="Times New Roman" w:hAnsi="Times New Roman"/>
                <w:color w:val="000000"/>
                <w:szCs w:val="20"/>
              </w:rPr>
              <w:t>Erneuerung des Zulassungszeugnisses nach dem 31. Dezember 2034</w:t>
            </w:r>
          </w:p>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Unverändert</w:t>
            </w: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trike/>
                <w:szCs w:val="20"/>
              </w:rPr>
              <w:t>9</w:t>
            </w:r>
            <w:r w:rsidRPr="0044052B">
              <w:rPr>
                <w:rFonts w:ascii="Times New Roman" w:hAnsi="Times New Roman"/>
                <w:szCs w:val="20"/>
              </w:rPr>
              <w:t>.3.1.52.4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9.3.2.52.4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lang w:eastAsia="fr-FR"/>
              </w:rPr>
            </w:pPr>
            <w:r w:rsidRPr="0044052B">
              <w:rPr>
                <w:rFonts w:ascii="Times New Roman" w:hAnsi="Times New Roman"/>
                <w:szCs w:val="20"/>
                <w:lang w:eastAsia="fr-FR"/>
              </w:rPr>
              <w:t>letzter Satz</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i/>
                <w:szCs w:val="20"/>
              </w:rPr>
            </w:pPr>
            <w:r w:rsidRPr="0044052B">
              <w:rPr>
                <w:rFonts w:ascii="Times New Roman" w:hAnsi="Times New Roman"/>
                <w:b/>
                <w:i/>
                <w:szCs w:val="20"/>
              </w:rPr>
              <w:t>9.3.1.52.3</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i/>
                <w:szCs w:val="20"/>
              </w:rPr>
            </w:pPr>
            <w:r w:rsidRPr="0044052B">
              <w:rPr>
                <w:rFonts w:ascii="Times New Roman" w:hAnsi="Times New Roman"/>
                <w:b/>
                <w:i/>
                <w:szCs w:val="20"/>
              </w:rPr>
              <w:t>9.3.2.52.3</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i/>
                <w:szCs w:val="20"/>
              </w:rPr>
            </w:pPr>
            <w:r w:rsidRPr="0044052B">
              <w:rPr>
                <w:rFonts w:ascii="Times New Roman" w:hAnsi="Times New Roman"/>
                <w:b/>
                <w:i/>
                <w:szCs w:val="20"/>
              </w:rPr>
              <w:t>9.3.3.52.3</w:t>
            </w:r>
          </w:p>
          <w:p w:rsidR="000D2750" w:rsidRPr="0044052B" w:rsidRDefault="000D2750" w:rsidP="00E30534">
            <w:pPr>
              <w:widowControl w:val="0"/>
              <w:tabs>
                <w:tab w:val="left" w:pos="170"/>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b/>
                <w:i/>
                <w:szCs w:val="20"/>
                <w:lang w:eastAsia="fr-FR"/>
              </w:rPr>
              <w:t>letzter Satz</w:t>
            </w:r>
          </w:p>
        </w:tc>
        <w:tc>
          <w:tcPr>
            <w:tcW w:w="3686" w:type="dxa"/>
          </w:tcPr>
          <w:p w:rsidR="000D2750" w:rsidRPr="0044052B" w:rsidRDefault="000D2750" w:rsidP="00E30534">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4052B">
              <w:rPr>
                <w:rFonts w:ascii="Times New Roman" w:hAnsi="Times New Roman"/>
                <w:szCs w:val="20"/>
                <w:lang w:eastAsia="fr-FR"/>
              </w:rPr>
              <w:t>Abschalten dieser Einrichtungen an einer zentralen Stelle</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0D2750" w:rsidRPr="0044052B" w:rsidRDefault="000D2750" w:rsidP="00E30534">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i/>
                <w:szCs w:val="20"/>
              </w:rPr>
            </w:pPr>
            <w:r w:rsidRPr="0044052B">
              <w:rPr>
                <w:rFonts w:ascii="Times New Roman" w:hAnsi="Times New Roman"/>
                <w:i/>
                <w:szCs w:val="20"/>
              </w:rPr>
              <w:t>Unverändert</w:t>
            </w:r>
          </w:p>
        </w:tc>
        <w:tc>
          <w:tcPr>
            <w:tcW w:w="4394" w:type="dxa"/>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rPr>
            </w:pPr>
            <w:r w:rsidRPr="0044052B">
              <w:rPr>
                <w:rFonts w:ascii="Times New Roman" w:hAnsi="Times New Roman"/>
                <w:szCs w:val="20"/>
              </w:rPr>
              <w:t>Erneuerung des Zulassungszeugnisses nach dem 31. Dezember 2034</w:t>
            </w:r>
          </w:p>
        </w:tc>
      </w:tr>
      <w:tr w:rsidR="000D2750" w:rsidRPr="0044052B" w:rsidTr="00E30534">
        <w:trPr>
          <w:cantSplit/>
          <w:trHeight w:val="464"/>
        </w:trPr>
        <w:tc>
          <w:tcPr>
            <w:tcW w:w="1276" w:type="dxa"/>
          </w:tcPr>
          <w:p w:rsidR="000D2750" w:rsidRPr="0044052B" w:rsidRDefault="000D2750" w:rsidP="00E30534">
            <w:pPr>
              <w:widowControl w:val="0"/>
              <w:tabs>
                <w:tab w:val="left" w:pos="170"/>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9.3.3.52.4</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widowControl w:val="0"/>
              <w:tabs>
                <w:tab w:val="left" w:pos="170"/>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44052B">
              <w:rPr>
                <w:rFonts w:ascii="Times New Roman" w:hAnsi="Times New Roman"/>
                <w:b/>
                <w:i/>
                <w:szCs w:val="20"/>
                <w:lang w:eastAsia="fr-FR"/>
              </w:rPr>
              <w:t>9.3.3.52.3</w:t>
            </w:r>
          </w:p>
        </w:tc>
        <w:tc>
          <w:tcPr>
            <w:tcW w:w="3686" w:type="dxa"/>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4052B">
              <w:rPr>
                <w:rFonts w:ascii="Times New Roman" w:hAnsi="Times New Roman"/>
                <w:szCs w:val="20"/>
                <w:lang w:eastAsia="fr-FR"/>
              </w:rPr>
              <w:t>Rote Kennzeichnung an elektrischen Anlagen und Geräten</w:t>
            </w:r>
          </w:p>
        </w:tc>
        <w:tc>
          <w:tcPr>
            <w:tcW w:w="4394" w:type="dxa"/>
          </w:tcPr>
          <w:p w:rsidR="000D2750" w:rsidRPr="0044052B" w:rsidRDefault="000D2750" w:rsidP="00E30534">
            <w:pPr>
              <w:widowControl w:val="0"/>
              <w:tabs>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ab 1. Januar 2019 für Schiffe des Typs N offen</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2034</w:t>
            </w:r>
          </w:p>
        </w:tc>
      </w:tr>
      <w:tr w:rsidR="000D2750" w:rsidRPr="0044052B" w:rsidTr="00E30534">
        <w:trPr>
          <w:cantSplit/>
          <w:trHeight w:val="27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9.3.3.52.5</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bCs/>
                <w:i/>
                <w:szCs w:val="20"/>
              </w:rPr>
            </w:pPr>
            <w:r w:rsidRPr="0044052B">
              <w:rPr>
                <w:rFonts w:ascii="Times New Roman" w:hAnsi="Times New Roman"/>
                <w:b/>
                <w:bCs/>
                <w:i/>
                <w:szCs w:val="20"/>
              </w:rPr>
              <w:t>9.3.3.52.6</w:t>
            </w:r>
          </w:p>
        </w:tc>
        <w:tc>
          <w:tcPr>
            <w:tcW w:w="3686" w:type="dxa"/>
          </w:tcPr>
          <w:p w:rsidR="000D2750" w:rsidRPr="0044052B" w:rsidRDefault="000D2750" w:rsidP="00E30534">
            <w:pPr>
              <w:suppressAutoHyphens w:val="0"/>
              <w:autoSpaceDE w:val="0"/>
              <w:autoSpaceDN w:val="0"/>
              <w:adjustRightInd w:val="0"/>
              <w:spacing w:line="240" w:lineRule="auto"/>
              <w:rPr>
                <w:rFonts w:ascii="Times New Roman" w:hAnsi="Times New Roman"/>
                <w:szCs w:val="20"/>
              </w:rPr>
            </w:pPr>
            <w:r w:rsidRPr="0044052B">
              <w:rPr>
                <w:rFonts w:ascii="Times New Roman" w:hAnsi="Times New Roman"/>
                <w:szCs w:val="20"/>
              </w:rPr>
              <w:t>Entregungsschalter ständig angetriebener Generatoren</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Unverändert</w:t>
            </w:r>
          </w:p>
        </w:tc>
        <w:tc>
          <w:tcPr>
            <w:tcW w:w="4394" w:type="dxa"/>
          </w:tcPr>
          <w:p w:rsidR="000D2750" w:rsidRPr="0044052B" w:rsidRDefault="000D2750" w:rsidP="00E30534">
            <w:pPr>
              <w:widowControl w:val="0"/>
              <w:tabs>
                <w:tab w:val="left" w:pos="170"/>
              </w:tabs>
              <w:suppressAutoHyphens w:val="0"/>
              <w:overflowPunct w:val="0"/>
              <w:autoSpaceDE w:val="0"/>
              <w:autoSpaceDN w:val="0"/>
              <w:adjustRightInd w:val="0"/>
              <w:spacing w:before="60" w:after="60"/>
              <w:jc w:val="center"/>
              <w:textAlignment w:val="baseline"/>
              <w:rPr>
                <w:rFonts w:ascii="Times New Roman" w:hAnsi="Times New Roman"/>
                <w:szCs w:val="20"/>
                <w:lang w:eastAsia="fr-FR"/>
              </w:rPr>
            </w:pPr>
            <w:r w:rsidRPr="0044052B">
              <w:rPr>
                <w:rFonts w:ascii="Times New Roman" w:hAnsi="Times New Roman"/>
                <w:szCs w:val="20"/>
                <w:lang w:eastAsia="fr-FR"/>
              </w:rPr>
              <w:t>N.E.U. für Schiffe des Typs N offen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p w:rsidR="000D2750" w:rsidRPr="0044052B" w:rsidRDefault="000D2750" w:rsidP="00E30534">
            <w:pPr>
              <w:suppressAutoHyphens w:val="0"/>
              <w:autoSpaceDE w:val="0"/>
              <w:autoSpaceDN w:val="0"/>
              <w:adjustRightInd w:val="0"/>
              <w:spacing w:line="240" w:lineRule="auto"/>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Unverändert</w:t>
            </w:r>
          </w:p>
        </w:tc>
      </w:tr>
      <w:tr w:rsidR="000D2750" w:rsidRPr="0044052B" w:rsidTr="00E30534">
        <w:trPr>
          <w:cantSplit/>
          <w:trHeight w:val="274"/>
        </w:trPr>
        <w:tc>
          <w:tcPr>
            <w:tcW w:w="1276" w:type="dxa"/>
          </w:tcPr>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9.3.3.52.6</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44052B">
              <w:rPr>
                <w:rFonts w:ascii="Times New Roman" w:hAnsi="Times New Roman"/>
                <w:b/>
                <w:i/>
                <w:szCs w:val="20"/>
                <w:lang w:eastAsia="fr-FR"/>
              </w:rPr>
              <w:t>9.3.3.52.9</w:t>
            </w:r>
          </w:p>
        </w:tc>
        <w:tc>
          <w:tcPr>
            <w:tcW w:w="3686" w:type="dxa"/>
          </w:tcPr>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4052B">
              <w:rPr>
                <w:rFonts w:ascii="Times New Roman" w:hAnsi="Times New Roman"/>
                <w:szCs w:val="20"/>
                <w:lang w:eastAsia="fr-FR"/>
              </w:rPr>
              <w:t>Feste Montierung Steckdosen</w:t>
            </w:r>
          </w:p>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p>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p>
          <w:p w:rsidR="000D2750" w:rsidRPr="0044052B" w:rsidRDefault="000D2750" w:rsidP="00E30534">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i/>
                <w:szCs w:val="20"/>
              </w:rPr>
            </w:pPr>
            <w:r w:rsidRPr="0044052B">
              <w:rPr>
                <w:rFonts w:ascii="Times New Roman" w:hAnsi="Times New Roman"/>
                <w:i/>
                <w:szCs w:val="20"/>
              </w:rPr>
              <w:t>Unverändert</w:t>
            </w:r>
          </w:p>
        </w:tc>
        <w:tc>
          <w:tcPr>
            <w:tcW w:w="4394" w:type="dxa"/>
          </w:tcPr>
          <w:p w:rsidR="000D2750" w:rsidRPr="0044052B" w:rsidRDefault="000D2750" w:rsidP="00E30534">
            <w:pPr>
              <w:widowControl w:val="0"/>
              <w:tabs>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N.E.U. für Schiffe des Typs N offen.</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4052B">
              <w:rPr>
                <w:rFonts w:ascii="Times New Roman" w:hAnsi="Times New Roman"/>
                <w:szCs w:val="20"/>
                <w:lang w:eastAsia="fr-FR"/>
              </w:rPr>
              <w:t>Erneuerung des Zulassungszeugnisses nach dem 31. Dezember 2034</w:t>
            </w:r>
          </w:p>
          <w:p w:rsidR="000D2750" w:rsidRPr="0044052B" w:rsidRDefault="000D2750" w:rsidP="00E30534">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p>
          <w:p w:rsidR="000D2750" w:rsidRPr="0044052B" w:rsidRDefault="000D2750" w:rsidP="00E30534">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i/>
                <w:szCs w:val="20"/>
              </w:rPr>
            </w:pPr>
            <w:r w:rsidRPr="0044052B">
              <w:rPr>
                <w:rFonts w:ascii="Times New Roman" w:hAnsi="Times New Roman"/>
                <w:i/>
                <w:szCs w:val="20"/>
              </w:rPr>
              <w:t>Unverändert</w:t>
            </w: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9.3.1.56.1</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9.3.3. 56.1</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i/>
                <w:szCs w:val="20"/>
              </w:rPr>
            </w:pPr>
            <w:r w:rsidRPr="0044052B">
              <w:rPr>
                <w:rFonts w:ascii="Times New Roman" w:hAnsi="Times New Roman"/>
                <w:b/>
                <w:i/>
                <w:szCs w:val="20"/>
              </w:rPr>
              <w:t>9.3.1.53.2</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b/>
                <w:i/>
                <w:szCs w:val="20"/>
              </w:rPr>
              <w:t>9.3.3.53.2</w:t>
            </w:r>
          </w:p>
        </w:tc>
        <w:tc>
          <w:tcPr>
            <w:tcW w:w="3686" w:type="dxa"/>
          </w:tcPr>
          <w:p w:rsidR="000D2750" w:rsidRPr="0044052B" w:rsidRDefault="000D2750" w:rsidP="00E30534">
            <w:pPr>
              <w:autoSpaceDE w:val="0"/>
              <w:autoSpaceDN w:val="0"/>
              <w:adjustRightInd w:val="0"/>
              <w:rPr>
                <w:rFonts w:ascii="Times New Roman" w:hAnsi="Times New Roman"/>
                <w:szCs w:val="20"/>
              </w:rPr>
            </w:pPr>
            <w:r w:rsidRPr="0044052B">
              <w:rPr>
                <w:rFonts w:ascii="Times New Roman" w:hAnsi="Times New Roman"/>
              </w:rPr>
              <w:t>Metallische Abschirmung für alle elektrische Kabel im Bereich der Ladung</w:t>
            </w:r>
          </w:p>
        </w:tc>
        <w:tc>
          <w:tcPr>
            <w:tcW w:w="4394"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für Schiffe, die vor dem 1. Januar 1977 auf Kiel gelegt worden sind.</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Erneuerung des Zulassungszeugnisses nach dem 31. Dezember 2034</w:t>
            </w:r>
          </w:p>
          <w:p w:rsidR="000D2750" w:rsidRPr="0044052B" w:rsidRDefault="000D2750" w:rsidP="00E30534">
            <w:pPr>
              <w:suppressAutoHyphens w:val="0"/>
              <w:autoSpaceDE w:val="0"/>
              <w:autoSpaceDN w:val="0"/>
              <w:adjustRightInd w:val="0"/>
              <w:spacing w:line="240" w:lineRule="auto"/>
              <w:jc w:val="center"/>
              <w:rPr>
                <w:rFonts w:ascii="Times New Roman" w:hAnsi="Times New Roman"/>
                <w:snapToGrid w:val="0"/>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Unverändert</w:t>
            </w:r>
          </w:p>
        </w:tc>
      </w:tr>
      <w:tr w:rsidR="000D2750" w:rsidRPr="0044052B" w:rsidTr="00E30534">
        <w:trPr>
          <w:cantSplit/>
          <w:trHeight w:val="464"/>
        </w:trPr>
        <w:tc>
          <w:tcPr>
            <w:tcW w:w="1276"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9.3.3.56.1</w:t>
            </w:r>
          </w:p>
          <w:p w:rsidR="000D2750" w:rsidRPr="0044052B" w:rsidRDefault="000D2750" w:rsidP="00E30534">
            <w:pPr>
              <w:suppressAutoHyphens w:val="0"/>
              <w:autoSpaceDE w:val="0"/>
              <w:autoSpaceDN w:val="0"/>
              <w:adjustRightInd w:val="0"/>
              <w:spacing w:line="240" w:lineRule="auto"/>
              <w:jc w:val="center"/>
              <w:rPr>
                <w:rFonts w:ascii="Times New Roman" w:hAnsi="Times New Roman"/>
                <w:i/>
                <w:sz w:val="18"/>
                <w:szCs w:val="18"/>
              </w:rPr>
            </w:pPr>
            <w:r w:rsidRPr="0044052B">
              <w:rPr>
                <w:rFonts w:ascii="Times New Roman" w:hAnsi="Times New Roman"/>
                <w:i/>
                <w:sz w:val="18"/>
                <w:szCs w:val="18"/>
              </w:rPr>
              <w:t>Wie folgt um-nummerieren:</w:t>
            </w:r>
          </w:p>
          <w:p w:rsidR="000D2750" w:rsidRPr="0044052B" w:rsidRDefault="000D2750" w:rsidP="00E30534">
            <w:pPr>
              <w:suppressAutoHyphens w:val="0"/>
              <w:autoSpaceDE w:val="0"/>
              <w:autoSpaceDN w:val="0"/>
              <w:adjustRightInd w:val="0"/>
              <w:spacing w:line="240" w:lineRule="auto"/>
              <w:jc w:val="center"/>
              <w:rPr>
                <w:rFonts w:ascii="Times New Roman" w:hAnsi="Times New Roman"/>
                <w:b/>
                <w:i/>
                <w:szCs w:val="20"/>
              </w:rPr>
            </w:pPr>
            <w:r w:rsidRPr="0044052B">
              <w:rPr>
                <w:rFonts w:ascii="Times New Roman" w:hAnsi="Times New Roman"/>
                <w:b/>
                <w:i/>
                <w:szCs w:val="20"/>
              </w:rPr>
              <w:t>9.3.3.53.2</w:t>
            </w:r>
          </w:p>
        </w:tc>
        <w:tc>
          <w:tcPr>
            <w:tcW w:w="3686" w:type="dxa"/>
          </w:tcPr>
          <w:p w:rsidR="000D2750" w:rsidRPr="0044052B" w:rsidRDefault="000D2750" w:rsidP="00E30534">
            <w:pPr>
              <w:autoSpaceDE w:val="0"/>
              <w:autoSpaceDN w:val="0"/>
              <w:adjustRightInd w:val="0"/>
              <w:rPr>
                <w:rFonts w:ascii="Times New Roman" w:hAnsi="Times New Roman"/>
                <w:szCs w:val="20"/>
              </w:rPr>
            </w:pPr>
            <w:r w:rsidRPr="0044052B">
              <w:rPr>
                <w:rFonts w:ascii="Times New Roman" w:hAnsi="Times New Roman"/>
              </w:rPr>
              <w:t>Metallische Abschirmung für alle elektrische Kabel im Bereich der Ladung</w:t>
            </w:r>
          </w:p>
        </w:tc>
        <w:tc>
          <w:tcPr>
            <w:tcW w:w="4394" w:type="dxa"/>
          </w:tcPr>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r w:rsidRPr="0044052B">
              <w:rPr>
                <w:rFonts w:ascii="Times New Roman" w:hAnsi="Times New Roman"/>
                <w:szCs w:val="20"/>
              </w:rPr>
              <w:t>N.E.U., spätestens 1. Januar 2039 für Bilgenentölungsboote</w:t>
            </w:r>
          </w:p>
          <w:p w:rsidR="000D2750" w:rsidRPr="0044052B" w:rsidRDefault="000D2750" w:rsidP="00E30534">
            <w:pPr>
              <w:suppressAutoHyphens w:val="0"/>
              <w:autoSpaceDE w:val="0"/>
              <w:autoSpaceDN w:val="0"/>
              <w:adjustRightInd w:val="0"/>
              <w:spacing w:line="240" w:lineRule="auto"/>
              <w:jc w:val="center"/>
              <w:rPr>
                <w:rFonts w:ascii="Times New Roman" w:hAnsi="Times New Roman"/>
                <w:szCs w:val="20"/>
              </w:rPr>
            </w:pPr>
          </w:p>
          <w:p w:rsidR="000D2750" w:rsidRPr="0044052B" w:rsidRDefault="000D2750" w:rsidP="00E30534">
            <w:pPr>
              <w:suppressAutoHyphens w:val="0"/>
              <w:autoSpaceDE w:val="0"/>
              <w:autoSpaceDN w:val="0"/>
              <w:adjustRightInd w:val="0"/>
              <w:spacing w:line="240" w:lineRule="auto"/>
              <w:rPr>
                <w:rFonts w:ascii="Times New Roman" w:hAnsi="Times New Roman"/>
                <w:i/>
                <w:szCs w:val="20"/>
              </w:rPr>
            </w:pPr>
            <w:r w:rsidRPr="0044052B">
              <w:rPr>
                <w:rFonts w:ascii="Times New Roman" w:hAnsi="Times New Roman"/>
                <w:i/>
                <w:szCs w:val="20"/>
              </w:rPr>
              <w:t>Unverändert</w:t>
            </w:r>
          </w:p>
        </w:tc>
      </w:tr>
    </w:tbl>
    <w:p w:rsidR="000D2750" w:rsidRPr="0044052B" w:rsidRDefault="000D2750" w:rsidP="000D2750">
      <w:pPr>
        <w:suppressAutoHyphens w:val="0"/>
        <w:spacing w:line="240" w:lineRule="auto"/>
        <w:rPr>
          <w:b/>
          <w:sz w:val="24"/>
          <w:lang w:val="de-DE"/>
        </w:rPr>
      </w:pPr>
      <w:r w:rsidRPr="0044052B">
        <w:rPr>
          <w:rFonts w:eastAsia="Calibri"/>
          <w:lang w:val="de-DE"/>
        </w:rPr>
        <w: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keepNext/>
        <w:keepLines/>
        <w:tabs>
          <w:tab w:val="right" w:pos="851"/>
        </w:tabs>
        <w:spacing w:before="360" w:after="240" w:line="270" w:lineRule="exact"/>
        <w:ind w:left="1134" w:right="521" w:hanging="1134"/>
        <w:rPr>
          <w:b/>
          <w:sz w:val="24"/>
          <w:lang w:val="de-DE"/>
        </w:rPr>
      </w:pPr>
      <w:r w:rsidRPr="0044052B">
        <w:rPr>
          <w:b/>
          <w:sz w:val="24"/>
          <w:lang w:val="de-DE"/>
        </w:rPr>
        <w:t>Kapitel 3.2, Tabelle C</w:t>
      </w:r>
    </w:p>
    <w:p w:rsidR="000D2750" w:rsidRPr="0044052B" w:rsidRDefault="000D2750" w:rsidP="000D2750">
      <w:pPr>
        <w:spacing w:before="240" w:after="120" w:line="240" w:lineRule="auto"/>
        <w:ind w:left="1134" w:right="1134"/>
        <w:jc w:val="both"/>
        <w:rPr>
          <w:lang w:val="de-DE"/>
        </w:rPr>
      </w:pPr>
      <w:r w:rsidRPr="0044052B">
        <w:rPr>
          <w:lang w:val="de-DE"/>
        </w:rPr>
        <w:t>3.2.3.1, Spalte (10)</w:t>
      </w:r>
      <w:r w:rsidRPr="0044052B">
        <w:rPr>
          <w:lang w:val="de-DE"/>
        </w:rPr>
        <w:tab/>
        <w:t>„</w:t>
      </w:r>
      <w:r w:rsidRPr="0044052B">
        <w:rPr>
          <w:rFonts w:eastAsia="Calibri"/>
          <w:lang w:val="de-DE"/>
        </w:rPr>
        <w:t>Hochgeschwindigkeitsventils“ ändern in</w:t>
      </w:r>
      <w:r w:rsidRPr="0044052B">
        <w:rPr>
          <w:lang w:val="de-DE"/>
        </w:rPr>
        <w:t>: „Überdruck-/Hochgeschwindigkeitsventils“ (zweimal: einmal im Titel und einmal im Text).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after="120"/>
        <w:ind w:left="1134" w:right="521"/>
        <w:jc w:val="both"/>
        <w:rPr>
          <w:lang w:val="de-DE"/>
        </w:rPr>
      </w:pPr>
      <w:r w:rsidRPr="0044052B">
        <w:rPr>
          <w:lang w:val="de-DE"/>
        </w:rPr>
        <w:t>3.2.3.1, Spalte (16)</w:t>
      </w:r>
      <w:r w:rsidRPr="0044052B">
        <w:rPr>
          <w:lang w:val="de-DE"/>
        </w:rPr>
        <w:tab/>
        <w:t>Der Text zwischen Klammern vor der „Bem.“ erhält folgenden Wortlaut:</w:t>
      </w:r>
    </w:p>
    <w:p w:rsidR="000D2750" w:rsidRPr="0044052B" w:rsidRDefault="000D2750" w:rsidP="000D2750">
      <w:pPr>
        <w:spacing w:after="120"/>
        <w:ind w:left="2268" w:right="521"/>
        <w:jc w:val="both"/>
        <w:rPr>
          <w:rFonts w:eastAsia="Calibri"/>
          <w:lang w:val="de-DE"/>
        </w:rPr>
      </w:pPr>
      <w:r w:rsidRPr="0044052B">
        <w:rPr>
          <w:lang w:val="de-DE"/>
        </w:rPr>
        <w:t>„</w:t>
      </w:r>
      <w:r w:rsidRPr="0044052B">
        <w:rPr>
          <w:rFonts w:eastAsia="Calibri"/>
          <w:lang w:val="de-DE"/>
        </w:rPr>
        <w:t xml:space="preserve">(Flammendurchschlagsicherungen, Unterdruckventile, </w:t>
      </w:r>
      <w:r w:rsidRPr="0044052B">
        <w:rPr>
          <w:rFonts w:eastAsia="Calibri"/>
          <w:lang w:val="de-AT"/>
        </w:rPr>
        <w:t>Überdruck-/</w:t>
      </w:r>
      <w:r w:rsidRPr="0044052B">
        <w:rPr>
          <w:rFonts w:eastAsia="Calibri"/>
          <w:lang w:val="de-DE"/>
        </w:rPr>
        <w:t>Hochgeschwindigkeitsventile und Vorrichtungen zum gefahrlosen Entspannen der Ladetanks mit integrierter Flammensperre).“.</w:t>
      </w:r>
    </w:p>
    <w:p w:rsidR="000D2750" w:rsidRPr="0044052B" w:rsidRDefault="000D2750" w:rsidP="000D2750">
      <w:pPr>
        <w:spacing w:before="120" w:after="120"/>
        <w:ind w:left="1134" w:right="1134"/>
        <w:jc w:val="both"/>
        <w:rPr>
          <w:i/>
          <w:lang w:val="de-DE"/>
        </w:rPr>
      </w:pPr>
      <w:r w:rsidRPr="0044052B">
        <w:rPr>
          <w:i/>
          <w:lang w:val="de-DE"/>
        </w:rPr>
        <w:t>(Referenzdokument: ECE/TRANS/WP.15/AC.2/2018/11, wie geändert)</w:t>
      </w:r>
    </w:p>
    <w:p w:rsidR="000D2750" w:rsidRPr="0044052B" w:rsidRDefault="000D2750" w:rsidP="000D2750">
      <w:pPr>
        <w:spacing w:before="240" w:after="120" w:line="240" w:lineRule="auto"/>
        <w:ind w:left="1134" w:right="1134"/>
        <w:jc w:val="both"/>
        <w:rPr>
          <w:lang w:val="de-DE"/>
        </w:rPr>
      </w:pPr>
      <w:r w:rsidRPr="0044052B">
        <w:rPr>
          <w:lang w:val="de-DE"/>
        </w:rPr>
        <w:t>3.2.3.1, Spalte (17)</w:t>
      </w:r>
      <w:r w:rsidRPr="0044052B">
        <w:rPr>
          <w:lang w:val="de-DE"/>
        </w:rPr>
        <w:tab/>
        <w:t xml:space="preserve">„einen Code“ </w:t>
      </w:r>
      <w:r w:rsidRPr="0044052B">
        <w:rPr>
          <w:rFonts w:eastAsia="Calibri"/>
          <w:lang w:val="de-DE"/>
        </w:rPr>
        <w:t>ändern in</w:t>
      </w:r>
      <w:r w:rsidRPr="0044052B">
        <w:rPr>
          <w:lang w:val="de-DE"/>
        </w:rPr>
        <w:t>: „die Angabe“.</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617A6B" w:rsidRDefault="00617A6B">
      <w:pPr>
        <w:suppressAutoHyphens w:val="0"/>
        <w:spacing w:line="240" w:lineRule="auto"/>
        <w:rPr>
          <w:lang w:val="de-DE"/>
        </w:rPr>
      </w:pPr>
      <w:r>
        <w:rPr>
          <w:lang w:val="de-DE"/>
        </w:rPr>
        <w:br w:type="page"/>
      </w:r>
    </w:p>
    <w:p w:rsidR="000D2750" w:rsidRPr="0044052B" w:rsidRDefault="000D2750" w:rsidP="000D2750">
      <w:pPr>
        <w:spacing w:before="240" w:after="120"/>
        <w:ind w:left="1134" w:right="521"/>
        <w:jc w:val="both"/>
        <w:rPr>
          <w:lang w:val="de-DE"/>
        </w:rPr>
      </w:pPr>
      <w:r w:rsidRPr="0044052B">
        <w:rPr>
          <w:lang w:val="de-DE"/>
        </w:rPr>
        <w:t>3.2.3.1, Spalte (20)</w:t>
      </w:r>
      <w:r w:rsidRPr="0044052B">
        <w:rPr>
          <w:lang w:val="de-DE"/>
        </w:rPr>
        <w:tab/>
        <w:t>Die zusätzliche Anforderung oder Bemerkung 5. erhält folgenden Wortlaut:</w:t>
      </w:r>
    </w:p>
    <w:p w:rsidR="000D2750" w:rsidRPr="0044052B" w:rsidRDefault="000D2750" w:rsidP="000D2750">
      <w:pPr>
        <w:suppressAutoHyphens w:val="0"/>
        <w:autoSpaceDE w:val="0"/>
        <w:autoSpaceDN w:val="0"/>
        <w:adjustRightInd w:val="0"/>
        <w:spacing w:line="240" w:lineRule="auto"/>
        <w:ind w:left="2268" w:right="567"/>
        <w:jc w:val="both"/>
        <w:rPr>
          <w:rFonts w:eastAsia="Calibri"/>
          <w:lang w:val="de-DE" w:eastAsia="de-DE"/>
        </w:rPr>
      </w:pPr>
      <w:r w:rsidRPr="0044052B">
        <w:rPr>
          <w:rFonts w:eastAsia="Calibri"/>
          <w:lang w:val="de-DE" w:eastAsia="de-DE"/>
        </w:rPr>
        <w:t>„5.</w:t>
      </w:r>
      <w:r w:rsidRPr="0044052B">
        <w:rPr>
          <w:rFonts w:eastAsia="Calibri"/>
          <w:lang w:val="de-DE" w:eastAsia="de-DE"/>
        </w:rPr>
        <w:tab/>
        <w:t>Dieser Stoff kann gegebenenfalls die Gasabfuhrleitung und ihre Armaturen bzw. die Armaturen der Ladetanks zusetzen. Eine gute Überwachung sollte gewährleistet sein.</w:t>
      </w:r>
    </w:p>
    <w:p w:rsidR="000D2750" w:rsidRPr="0044052B" w:rsidRDefault="000D2750" w:rsidP="000D2750">
      <w:pPr>
        <w:suppressAutoHyphens w:val="0"/>
        <w:autoSpaceDE w:val="0"/>
        <w:autoSpaceDN w:val="0"/>
        <w:adjustRightInd w:val="0"/>
        <w:spacing w:line="240" w:lineRule="auto"/>
        <w:ind w:left="2268" w:right="567"/>
        <w:jc w:val="both"/>
        <w:rPr>
          <w:rFonts w:eastAsia="Calibri"/>
          <w:lang w:val="de-DE" w:eastAsia="de-DE"/>
        </w:rPr>
      </w:pPr>
      <w:r w:rsidRPr="0044052B">
        <w:rPr>
          <w:rFonts w:eastAsia="Calibri"/>
          <w:lang w:val="de-DE" w:eastAsia="de-DE"/>
        </w:rPr>
        <w:t>Ist für die Beförderung dieses Stoffes ein geschlossener Ladetank und Explosionsschutz erforderlich oder wird dieser Stoff, für den Explosionsschutz gefordert ist, in einem geschlossenen Ladetank befördert, muss der Ladetank nach Absatz 9.3.2.22.4 oder Absatz 9.3.3.22.4 bzw. die Gasabfuhrleitung nach Absatz 9.3.2.22.5 a) bzw. 9.3.2.22.5 b)</w:t>
      </w:r>
      <w:r w:rsidRPr="0044052B">
        <w:rPr>
          <w:rFonts w:eastAsia="TimesNewRomanPSMT"/>
          <w:lang w:val="de-DE" w:eastAsia="de-DE"/>
        </w:rPr>
        <w:t xml:space="preserve"> </w:t>
      </w:r>
      <w:r w:rsidRPr="0044052B">
        <w:rPr>
          <w:rFonts w:eastAsia="Calibri"/>
          <w:lang w:val="de-DE" w:eastAsia="de-DE"/>
        </w:rPr>
        <w:t>oder Absatz 9.3.3.22.5 a) bzw. 9.3.3.22.5 b)</w:t>
      </w:r>
      <w:r w:rsidRPr="0044052B">
        <w:rPr>
          <w:rFonts w:eastAsia="TimesNewRomanPSMT"/>
          <w:lang w:val="de-DE" w:eastAsia="de-DE"/>
        </w:rPr>
        <w:t xml:space="preserve"> </w:t>
      </w:r>
      <w:r w:rsidRPr="0044052B">
        <w:rPr>
          <w:rFonts w:eastAsia="Calibri"/>
          <w:lang w:val="de-DE" w:eastAsia="de-DE"/>
        </w:rPr>
        <w:t>ausgeführt sein.</w:t>
      </w:r>
    </w:p>
    <w:p w:rsidR="000D2750" w:rsidRPr="0044052B" w:rsidRDefault="000D2750" w:rsidP="000D2750">
      <w:pPr>
        <w:ind w:left="2268" w:right="567"/>
        <w:jc w:val="both"/>
        <w:rPr>
          <w:rFonts w:eastAsia="Calibri"/>
          <w:lang w:val="de-DE" w:eastAsia="de-DE"/>
        </w:rPr>
      </w:pPr>
      <w:r w:rsidRPr="0044052B">
        <w:rPr>
          <w:rFonts w:eastAsia="Calibri"/>
          <w:lang w:val="de-DE" w:eastAsia="de-DE"/>
        </w:rPr>
        <w:t>Dies gilt nicht, wenn die Ladetanks und die zugehörigen Leitungen gemäß Unterabschnitt 7.2.4.18 inertisiert sind.“.</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after="120"/>
        <w:ind w:left="1134" w:right="521"/>
        <w:jc w:val="both"/>
        <w:rPr>
          <w:lang w:val="de-DE"/>
        </w:rPr>
      </w:pPr>
      <w:r w:rsidRPr="0044052B">
        <w:rPr>
          <w:lang w:val="de-DE"/>
        </w:rPr>
        <w:t>3.2.3.1, Spalte (20)</w:t>
      </w:r>
      <w:r w:rsidRPr="0044052B">
        <w:rPr>
          <w:lang w:val="de-DE"/>
        </w:rPr>
        <w:tab/>
        <w:t>Die zusätzliche Anforderung oder Bemerkung 6. erhält folgenden Wortlaut:</w:t>
      </w:r>
    </w:p>
    <w:p w:rsidR="000D2750" w:rsidRPr="0044052B" w:rsidRDefault="000D2750" w:rsidP="000D2750">
      <w:pPr>
        <w:suppressAutoHyphens w:val="0"/>
        <w:autoSpaceDE w:val="0"/>
        <w:autoSpaceDN w:val="0"/>
        <w:adjustRightInd w:val="0"/>
        <w:spacing w:line="240" w:lineRule="auto"/>
        <w:ind w:left="2268" w:right="567"/>
        <w:jc w:val="both"/>
        <w:rPr>
          <w:rFonts w:eastAsia="Calibri"/>
          <w:lang w:val="de-DE" w:eastAsia="de-DE"/>
        </w:rPr>
      </w:pPr>
      <w:r w:rsidRPr="0044052B">
        <w:rPr>
          <w:rFonts w:eastAsia="Calibri"/>
          <w:lang w:val="de-DE" w:eastAsia="de-DE"/>
        </w:rPr>
        <w:t>„6.</w:t>
      </w:r>
      <w:r w:rsidRPr="0044052B">
        <w:rPr>
          <w:rFonts w:eastAsia="Calibri"/>
          <w:lang w:val="de-DE" w:eastAsia="de-DE"/>
        </w:rPr>
        <w:tab/>
        <w:t>Bei Außentemperaturen, wie sie in Spalte (20) angegeben sind und darunter, darf die Beförderung dieses Stoffes nur in Tankschiffen erfolgen, die über eine Ladungsheizmöglichkeit verfügen.</w:t>
      </w:r>
    </w:p>
    <w:p w:rsidR="000D2750" w:rsidRPr="0044052B" w:rsidRDefault="000D2750" w:rsidP="000D2750">
      <w:pPr>
        <w:suppressAutoHyphens w:val="0"/>
        <w:autoSpaceDE w:val="0"/>
        <w:autoSpaceDN w:val="0"/>
        <w:adjustRightInd w:val="0"/>
        <w:spacing w:line="240" w:lineRule="auto"/>
        <w:ind w:left="2268" w:right="567"/>
        <w:jc w:val="both"/>
        <w:rPr>
          <w:rFonts w:eastAsia="Calibri"/>
          <w:lang w:val="de-DE" w:eastAsia="de-DE"/>
        </w:rPr>
      </w:pPr>
      <w:r w:rsidRPr="0044052B">
        <w:rPr>
          <w:rFonts w:eastAsia="Calibri"/>
          <w:lang w:val="de-DE" w:eastAsia="de-DE"/>
        </w:rPr>
        <w:t>Darüber hinaus müssen bei der Beförderung in einem geschlossenen Ladetank die Gasabfuhrleitung, die Sicherheitsventile und die Flammendurchschlagsicherungen beheizbar ausgeführt sein.</w:t>
      </w:r>
    </w:p>
    <w:p w:rsidR="000D2750" w:rsidRPr="0044052B" w:rsidRDefault="000D2750" w:rsidP="000D2750">
      <w:pPr>
        <w:ind w:left="2268" w:right="567"/>
        <w:jc w:val="both"/>
        <w:rPr>
          <w:rFonts w:eastAsia="Calibri"/>
          <w:lang w:val="de-DE" w:eastAsia="de-DE"/>
        </w:rPr>
      </w:pPr>
      <w:r w:rsidRPr="0044052B">
        <w:rPr>
          <w:rFonts w:eastAsia="Calibri"/>
          <w:lang w:val="de-DE" w:eastAsia="de-DE"/>
        </w:rPr>
        <w:t>Die Temperatur der Gasabfuhrleitung, der Sicherheitsventile und der Flammendurchschlagsicherungen muss mindestens über dem Schmelzpunkt des Stoffes gehalten werden.“.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ind w:left="1134" w:right="567"/>
        <w:jc w:val="both"/>
        <w:rPr>
          <w:rFonts w:eastAsia="Calibri"/>
          <w:lang w:val="de-DE" w:eastAsia="de-DE"/>
        </w:rPr>
      </w:pPr>
      <w:r w:rsidRPr="0044052B">
        <w:rPr>
          <w:rFonts w:eastAsia="Calibri"/>
          <w:lang w:val="de-DE" w:eastAsia="de-DE"/>
        </w:rPr>
        <w:t>3.2.3.1, Spalte (20)</w:t>
      </w:r>
      <w:r w:rsidRPr="0044052B">
        <w:rPr>
          <w:rFonts w:eastAsia="Calibri"/>
          <w:lang w:val="de-DE" w:eastAsia="de-DE"/>
        </w:rPr>
        <w:tab/>
        <w:t>Die zusätzliche Anforderung oder Bemerkung 7. erhält folgenden Wortlaut:</w:t>
      </w:r>
    </w:p>
    <w:p w:rsidR="000D2750" w:rsidRPr="0044052B" w:rsidRDefault="000D2750" w:rsidP="000D2750">
      <w:pPr>
        <w:spacing w:before="120"/>
        <w:ind w:left="2268" w:right="567"/>
        <w:jc w:val="both"/>
        <w:rPr>
          <w:rFonts w:eastAsia="Calibri"/>
          <w:lang w:val="de-DE" w:eastAsia="de-DE"/>
        </w:rPr>
      </w:pPr>
      <w:r w:rsidRPr="0044052B">
        <w:rPr>
          <w:rFonts w:eastAsia="Calibri"/>
          <w:lang w:val="de-DE" w:eastAsia="de-DE"/>
        </w:rPr>
        <w:t>„7.</w:t>
      </w:r>
      <w:r w:rsidRPr="0044052B">
        <w:rPr>
          <w:rFonts w:eastAsia="Calibri"/>
          <w:lang w:val="de-DE" w:eastAsia="de-DE"/>
        </w:rPr>
        <w:tab/>
        <w:t>Ist für die Beförderung dieses Stoffes ein geschlossener Ladetank erforderlich oder wird dieser Stoff in einem geschlossenen Ladetank befördert, müssen die Gasabfuhrleitung, die Sicherheitsventile und die Flammendurchschlagsicherungen beheizbar ausgeführt sein.</w:t>
      </w:r>
    </w:p>
    <w:p w:rsidR="000D2750" w:rsidRPr="0044052B" w:rsidRDefault="000D2750" w:rsidP="000D2750">
      <w:pPr>
        <w:spacing w:before="120"/>
        <w:ind w:left="2268" w:right="567"/>
        <w:jc w:val="both"/>
        <w:rPr>
          <w:rFonts w:eastAsia="Calibri"/>
          <w:lang w:val="de-DE" w:eastAsia="de-DE"/>
        </w:rPr>
      </w:pPr>
      <w:r w:rsidRPr="0044052B">
        <w:rPr>
          <w:rFonts w:eastAsia="Calibri"/>
          <w:lang w:val="de-DE" w:eastAsia="de-DE"/>
        </w:rPr>
        <w:t>Die Temperatur der Gasabfuhrleitungen, der Sicherheitsventile und der Flammendurchschlagsicherungen muss mindestens über dem Schmelzpunkt des Stoffes gehalten werden.“.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ind w:left="567" w:right="567" w:firstLine="567"/>
        <w:jc w:val="both"/>
        <w:rPr>
          <w:rFonts w:eastAsia="Calibri"/>
          <w:b/>
          <w:lang w:val="de-DE" w:eastAsia="de-DE"/>
        </w:rPr>
      </w:pPr>
      <w:r w:rsidRPr="0044052B">
        <w:rPr>
          <w:rFonts w:eastAsia="Calibri"/>
          <w:b/>
          <w:lang w:val="de-DE" w:eastAsia="de-DE"/>
        </w:rPr>
        <w:t>Tabelle C</w:t>
      </w:r>
    </w:p>
    <w:p w:rsidR="000D2750" w:rsidRPr="0044052B" w:rsidRDefault="000D2750" w:rsidP="000D2750">
      <w:pPr>
        <w:spacing w:before="240"/>
        <w:ind w:left="1134" w:right="567"/>
        <w:jc w:val="both"/>
        <w:rPr>
          <w:rFonts w:eastAsia="Calibri"/>
          <w:lang w:val="de-DE" w:eastAsia="de-DE"/>
        </w:rPr>
      </w:pPr>
      <w:r w:rsidRPr="0044052B">
        <w:rPr>
          <w:rFonts w:eastAsia="Calibri"/>
          <w:lang w:val="de-DE" w:eastAsia="de-DE"/>
        </w:rPr>
        <w:t>3.2.3.2</w:t>
      </w:r>
      <w:r w:rsidRPr="0044052B">
        <w:rPr>
          <w:rFonts w:eastAsia="Calibri"/>
          <w:lang w:val="de-DE" w:eastAsia="de-DE"/>
        </w:rPr>
        <w:tab/>
        <w:t>Die Überschrift der Spalte 10 erhält folgenden Wortlaut: „Öffnungsdruck des Überdruck-/Hochgeschwindigkeitsventils in kPa“.</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617A6B" w:rsidRDefault="00617A6B" w:rsidP="00617A6B">
      <w:pPr>
        <w:spacing w:before="240"/>
        <w:ind w:left="1134" w:right="567"/>
        <w:jc w:val="both"/>
        <w:rPr>
          <w:rFonts w:eastAsia="Calibri"/>
          <w:lang w:val="de-DE" w:eastAsia="de-DE"/>
        </w:rPr>
      </w:pPr>
      <w:r>
        <w:rPr>
          <w:rFonts w:eastAsia="Calibri"/>
          <w:lang w:val="de-DE" w:eastAsia="de-DE"/>
        </w:rPr>
        <w:t>3.2.3.2Fußnoten zur Stoffliste</w:t>
      </w:r>
    </w:p>
    <w:p w:rsidR="000D2750" w:rsidRPr="0044052B" w:rsidRDefault="000D2750" w:rsidP="00617A6B">
      <w:pPr>
        <w:spacing w:before="240"/>
        <w:ind w:left="1134" w:right="567"/>
        <w:jc w:val="both"/>
        <w:rPr>
          <w:rFonts w:eastAsia="Calibri"/>
          <w:lang w:val="de-DE" w:eastAsia="de-DE"/>
        </w:rPr>
      </w:pPr>
      <w:r w:rsidRPr="0044052B">
        <w:rPr>
          <w:rFonts w:eastAsia="Calibri"/>
          <w:lang w:val="de-DE" w:eastAsia="de-DE"/>
        </w:rPr>
        <w:t>Die Überschrift „Fußnoten zur Stoffliste“ ändern: „Fußnoten zur Tabelle C“.</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617A6B" w:rsidRDefault="00617A6B">
      <w:pPr>
        <w:suppressAutoHyphens w:val="0"/>
        <w:spacing w:line="240" w:lineRule="auto"/>
        <w:rPr>
          <w:rFonts w:eastAsia="Calibri"/>
          <w:lang w:val="de-DE" w:eastAsia="de-DE"/>
        </w:rPr>
      </w:pPr>
      <w:r>
        <w:rPr>
          <w:rFonts w:eastAsia="Calibri"/>
          <w:lang w:val="de-DE" w:eastAsia="de-DE"/>
        </w:rPr>
        <w:br w:type="page"/>
      </w:r>
    </w:p>
    <w:p w:rsidR="000D2750" w:rsidRPr="0044052B" w:rsidRDefault="00617A6B" w:rsidP="000D2750">
      <w:pPr>
        <w:spacing w:before="240"/>
        <w:ind w:left="1134" w:right="567"/>
        <w:jc w:val="both"/>
        <w:rPr>
          <w:rFonts w:eastAsia="Calibri"/>
          <w:lang w:val="de-DE" w:eastAsia="de-DE"/>
        </w:rPr>
      </w:pPr>
      <w:r>
        <w:rPr>
          <w:rFonts w:eastAsia="Calibri"/>
          <w:lang w:val="de-DE" w:eastAsia="de-DE"/>
        </w:rPr>
        <w:t>3.2.3.2 Fußnoten zur Stoffliste</w:t>
      </w:r>
    </w:p>
    <w:p w:rsidR="000D2750" w:rsidRPr="0044052B" w:rsidRDefault="000D2750" w:rsidP="000D2750">
      <w:pPr>
        <w:spacing w:before="120"/>
        <w:ind w:left="1134" w:right="567"/>
        <w:jc w:val="both"/>
        <w:rPr>
          <w:rFonts w:eastAsia="Calibri"/>
          <w:lang w:val="de-DE" w:eastAsia="de-DE"/>
        </w:rPr>
      </w:pPr>
      <w:r w:rsidRPr="0044052B">
        <w:rPr>
          <w:rFonts w:eastAsia="Calibri"/>
          <w:lang w:val="de-DE" w:eastAsia="de-DE"/>
        </w:rPr>
        <w:t>„</w:t>
      </w:r>
      <w:r w:rsidRPr="0044052B">
        <w:rPr>
          <w:rFonts w:eastAsia="Calibri"/>
          <w:vertAlign w:val="superscript"/>
          <w:lang w:val="de-DE" w:eastAsia="de-DE"/>
        </w:rPr>
        <w:t>12)</w:t>
      </w:r>
      <w:r w:rsidRPr="0044052B">
        <w:rPr>
          <w:rFonts w:eastAsia="Calibri"/>
          <w:lang w:val="de-DE" w:eastAsia="de-DE"/>
        </w:rPr>
        <w:t xml:space="preserve"> (gestrichen)“ ändern in: „</w:t>
      </w:r>
      <w:r w:rsidRPr="0044052B">
        <w:rPr>
          <w:rFonts w:eastAsia="Calibri"/>
          <w:vertAlign w:val="superscript"/>
          <w:lang w:val="de-DE" w:eastAsia="de-DE"/>
        </w:rPr>
        <w:t>12)</w:t>
      </w:r>
      <w:r w:rsidRPr="0044052B">
        <w:rPr>
          <w:rFonts w:eastAsia="Calibri"/>
          <w:lang w:val="de-DE" w:eastAsia="de-DE"/>
        </w:rPr>
        <w:t xml:space="preserve"> Diese Temperaturklasse findet keine Anwendung für die Auswahl der explosionsgeschützten Anlagen und Geräte. Die Oberflächentemperatur der explosionsgeschützten Anlagen und Geräte darf 200 °C nicht überschreiten.“.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120"/>
        <w:ind w:left="1134" w:right="567"/>
        <w:jc w:val="both"/>
        <w:rPr>
          <w:rFonts w:eastAsia="Calibri"/>
          <w:lang w:val="de-DE" w:eastAsia="de-DE"/>
        </w:rPr>
      </w:pPr>
      <w:r w:rsidRPr="0044052B">
        <w:rPr>
          <w:rFonts w:eastAsia="Calibri"/>
          <w:lang w:val="de-DE" w:eastAsia="de-DE"/>
        </w:rPr>
        <w:t xml:space="preserve">3.2.3.2 </w:t>
      </w:r>
      <w:r w:rsidRPr="0044052B">
        <w:rPr>
          <w:rFonts w:eastAsia="Calibri"/>
          <w:i/>
          <w:lang w:val="de-DE" w:eastAsia="de-DE"/>
        </w:rPr>
        <w:t>Diese Fußnote 12) zu allen Einträgen T1 und T2 der Spalte (15) einfügen</w:t>
      </w:r>
      <w:r w:rsidRPr="0044052B">
        <w:rPr>
          <w:rFonts w:eastAsia="Calibri"/>
          <w:lang w:val="de-DE" w:eastAsia="de-DE"/>
        </w:rPr>
        <w: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ind w:left="1134" w:right="567"/>
        <w:jc w:val="both"/>
        <w:rPr>
          <w:rFonts w:eastAsia="Calibri"/>
          <w:lang w:val="de-DE" w:eastAsia="de-DE"/>
        </w:rPr>
      </w:pPr>
      <w:r w:rsidRPr="0044052B">
        <w:rPr>
          <w:rFonts w:eastAsia="Calibri"/>
          <w:lang w:val="de-DE" w:eastAsia="de-DE"/>
        </w:rPr>
        <w:t>3.2.3.3, Entscheidungsdiagramm, Schema A:</w:t>
      </w:r>
    </w:p>
    <w:p w:rsidR="000D2750" w:rsidRPr="0044052B" w:rsidRDefault="000D2750" w:rsidP="000D2750">
      <w:pPr>
        <w:spacing w:before="120"/>
        <w:ind w:left="1134" w:right="567"/>
        <w:jc w:val="both"/>
        <w:rPr>
          <w:rFonts w:eastAsia="Calibri"/>
          <w:lang w:val="de-DE" w:eastAsia="de-DE"/>
        </w:rPr>
      </w:pPr>
      <w:r w:rsidRPr="0044052B">
        <w:rPr>
          <w:rFonts w:eastAsia="Calibri"/>
          <w:lang w:val="de-DE" w:eastAsia="de-DE"/>
        </w:rPr>
        <w:t>„Öffnungsdruck Hochgeschwindigkeitsventil“ ändern in: „Öffnungsdruck Überdruck-/Hochgeschwindigkeitsventil“ (viermal).</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ind w:left="1134" w:right="567"/>
        <w:jc w:val="both"/>
        <w:rPr>
          <w:rFonts w:eastAsia="Calibri"/>
          <w:lang w:val="de-DE" w:eastAsia="de-DE"/>
        </w:rPr>
      </w:pPr>
      <w:r w:rsidRPr="0044052B">
        <w:rPr>
          <w:rFonts w:eastAsia="Calibri"/>
          <w:lang w:val="de-DE" w:eastAsia="de-DE"/>
        </w:rPr>
        <w:t>3.2.3.3, Entscheidungsdiagramm, Schema B:</w:t>
      </w:r>
    </w:p>
    <w:p w:rsidR="000D2750" w:rsidRPr="0044052B" w:rsidRDefault="000D2750" w:rsidP="000D2750">
      <w:pPr>
        <w:spacing w:before="120"/>
        <w:ind w:left="1134" w:right="567"/>
        <w:jc w:val="both"/>
        <w:rPr>
          <w:rFonts w:eastAsia="Calibri"/>
          <w:lang w:val="de-DE" w:eastAsia="de-DE"/>
        </w:rPr>
      </w:pPr>
      <w:r w:rsidRPr="0044052B">
        <w:rPr>
          <w:rFonts w:eastAsia="Calibri"/>
          <w:lang w:val="de-DE" w:eastAsia="de-DE"/>
        </w:rPr>
        <w:t>„Öffnungsdruck Hochgeschwindigkeitsventil“ ändern in: „Öffnungsdruck Überdruck-/Hochgeschwindigkeitsventil“ (dreimal).</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ind w:left="1134" w:right="567"/>
        <w:jc w:val="both"/>
        <w:rPr>
          <w:rFonts w:eastAsia="Calibri"/>
          <w:lang w:val="de-DE" w:eastAsia="de-DE"/>
        </w:rPr>
      </w:pPr>
      <w:r w:rsidRPr="0044052B">
        <w:rPr>
          <w:rFonts w:eastAsia="Calibri"/>
          <w:lang w:val="de-DE" w:eastAsia="de-DE"/>
        </w:rPr>
        <w:t>3.2.3.3, Spalte (18)</w:t>
      </w:r>
      <w:r w:rsidRPr="0044052B">
        <w:rPr>
          <w:rFonts w:eastAsia="Calibri"/>
          <w:lang w:val="de-DE" w:eastAsia="de-DE"/>
        </w:rPr>
        <w:tab/>
        <w:t>[Die Änderung in der englischen und französischen Fassung hat keine Auswirkungen auf den deutschen Text.]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ind w:left="1134" w:right="567"/>
        <w:jc w:val="both"/>
        <w:rPr>
          <w:rFonts w:eastAsia="Calibri"/>
          <w:lang w:val="de-DE" w:eastAsia="de-DE"/>
        </w:rPr>
      </w:pPr>
      <w:r w:rsidRPr="0044052B">
        <w:rPr>
          <w:rFonts w:eastAsia="Calibri"/>
          <w:lang w:val="de-DE" w:eastAsia="de-DE"/>
        </w:rPr>
        <w:t>3.2.4.3, A. Spalten (6), (7) und (8): „Öffnungsdruck Hochgeschwindigkeitsventil“ ändern in: „Öffnungsdruck Überdruck-/Hochgeschwindigkeitsventil“ (elfmal).</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tabs>
          <w:tab w:val="left" w:pos="2835"/>
        </w:tabs>
        <w:spacing w:before="240"/>
        <w:ind w:left="1134" w:right="567"/>
        <w:jc w:val="both"/>
        <w:rPr>
          <w:rFonts w:eastAsia="Calibri"/>
          <w:lang w:val="de-DE" w:eastAsia="de-DE"/>
        </w:rPr>
      </w:pPr>
      <w:r w:rsidRPr="0044052B">
        <w:rPr>
          <w:rFonts w:eastAsia="Calibri"/>
          <w:lang w:val="de-DE" w:eastAsia="de-DE"/>
        </w:rPr>
        <w:t>3.2.4.3, J. Spalte (18)</w:t>
      </w:r>
      <w:r w:rsidRPr="0044052B">
        <w:rPr>
          <w:rFonts w:eastAsia="Calibri"/>
          <w:lang w:val="de-DE" w:eastAsia="de-DE"/>
        </w:rPr>
        <w:tab/>
        <w:t>[Die Änderung in der englischen und französischen Fassung hat keine Auswirkungen auf den deutschen Text.]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120" w:after="120"/>
        <w:ind w:left="1134" w:right="1134"/>
        <w:jc w:val="both"/>
        <w:rPr>
          <w:b/>
          <w:sz w:val="24"/>
          <w:lang w:val="de-DE"/>
        </w:rPr>
      </w:pPr>
    </w:p>
    <w:p w:rsidR="000D2750" w:rsidRPr="0044052B" w:rsidRDefault="000D2750" w:rsidP="000D2750">
      <w:pPr>
        <w:keepNext/>
        <w:keepLines/>
        <w:tabs>
          <w:tab w:val="right" w:pos="851"/>
        </w:tabs>
        <w:spacing w:before="360" w:after="240" w:line="270" w:lineRule="exact"/>
        <w:ind w:left="1134" w:right="521" w:hanging="1134"/>
        <w:rPr>
          <w:b/>
          <w:sz w:val="24"/>
          <w:lang w:val="de-DE"/>
        </w:rPr>
      </w:pPr>
      <w:r w:rsidRPr="0044052B">
        <w:rPr>
          <w:b/>
          <w:sz w:val="24"/>
          <w:lang w:val="de-DE"/>
        </w:rPr>
        <w:t>Kapitel 5.4</w:t>
      </w:r>
    </w:p>
    <w:p w:rsidR="000D2750" w:rsidRPr="0044052B" w:rsidRDefault="000D2750" w:rsidP="000D2750">
      <w:pPr>
        <w:spacing w:before="240"/>
        <w:ind w:left="1134" w:right="567"/>
        <w:jc w:val="both"/>
        <w:rPr>
          <w:rFonts w:eastAsia="Calibri"/>
          <w:lang w:val="de-DE" w:eastAsia="de-DE"/>
        </w:rPr>
      </w:pPr>
      <w:r w:rsidRPr="0044052B">
        <w:rPr>
          <w:rFonts w:eastAsia="Calibri"/>
          <w:lang w:val="de-DE" w:eastAsia="de-DE"/>
        </w:rPr>
        <w:t>5.4.3</w:t>
      </w:r>
      <w:r w:rsidRPr="0044052B">
        <w:rPr>
          <w:rFonts w:eastAsia="Calibri"/>
          <w:lang w:val="de-DE" w:eastAsia="de-DE"/>
        </w:rPr>
        <w:tab/>
        <w:t>SCHRIFTLICHE WEISUNGEN GEMÄSS ADN - Maßnahmen bei einem Unfall oder Zwischenfall:</w:t>
      </w:r>
    </w:p>
    <w:p w:rsidR="000D2750" w:rsidRPr="0044052B" w:rsidRDefault="000D2750" w:rsidP="000D2750">
      <w:pPr>
        <w:spacing w:before="120" w:after="120"/>
        <w:ind w:left="1134" w:right="567"/>
        <w:jc w:val="both"/>
        <w:rPr>
          <w:rFonts w:eastAsia="Calibri"/>
          <w:lang w:val="de-DE" w:eastAsia="de-DE"/>
        </w:rPr>
      </w:pPr>
      <w:r w:rsidRPr="0044052B">
        <w:rPr>
          <w:rFonts w:eastAsia="Calibri"/>
          <w:lang w:val="de-DE" w:eastAsia="de-DE"/>
        </w:rPr>
        <w:t>Der zweite Anstrich erhält folgenden Wortlaut:</w:t>
      </w:r>
    </w:p>
    <w:p w:rsidR="000D2750" w:rsidRPr="0044052B" w:rsidRDefault="000D2750" w:rsidP="000D2750">
      <w:pPr>
        <w:spacing w:after="240"/>
        <w:ind w:left="2268" w:right="567"/>
        <w:jc w:val="both"/>
        <w:rPr>
          <w:rFonts w:eastAsia="Calibri"/>
          <w:lang w:val="de-DE" w:eastAsia="de-DE"/>
        </w:rPr>
      </w:pPr>
      <w:r w:rsidRPr="0044052B">
        <w:rPr>
          <w:rFonts w:eastAsia="Calibri"/>
          <w:lang w:val="de-DE" w:eastAsia="de-DE"/>
        </w:rPr>
        <w:t>„-</w:t>
      </w:r>
      <w:r w:rsidRPr="0044052B">
        <w:rPr>
          <w:rFonts w:eastAsia="Calibri"/>
          <w:lang w:val="de-DE" w:eastAsia="de-DE"/>
        </w:rPr>
        <w:tab/>
        <w:t>Zündquellen vermeiden, insbesondere nicht rauchen oder elektronische Zigaretten oder ähnliche Geräte verwenden und keine Anlagen und Geräte ein- oder ausschalten, sofern sie nicht mindestens die Anforderungen für den Betrieb in Zone 1 erfüllen (d.h. keine Anlagen und Geräte, die gemäß Absatz 9.1.0.52.1, 9.3.1.52.2, 9.3.2.52.2 oder 9.3.3.52.2 rot gekennzeichnet sind) und nicht als Notfallmaßnahme dienen;“.</w:t>
      </w:r>
    </w:p>
    <w:p w:rsidR="000D2750" w:rsidRPr="0044052B" w:rsidRDefault="000D2750" w:rsidP="000D2750">
      <w:pPr>
        <w:spacing w:before="120" w:after="120"/>
        <w:ind w:left="1134" w:right="1134"/>
        <w:jc w:val="both"/>
        <w:rPr>
          <w:rFonts w:eastAsia="Calibri"/>
          <w:lang w:val="de-DE" w:eastAsia="de-DE"/>
        </w:rPr>
      </w:pPr>
      <w:r w:rsidRPr="0044052B">
        <w:rPr>
          <w:i/>
          <w:lang w:val="de-DE"/>
        </w:rPr>
        <w:t>(Referenzdokument: ECE/TRANS/WP.15/AC.2/2018/11)</w:t>
      </w:r>
    </w:p>
    <w:p w:rsidR="000D2750" w:rsidRPr="0044052B" w:rsidRDefault="000D2750" w:rsidP="000D2750">
      <w:pPr>
        <w:suppressAutoHyphens w:val="0"/>
        <w:spacing w:line="240" w:lineRule="auto"/>
        <w:rPr>
          <w:b/>
          <w:sz w:val="24"/>
          <w:lang w:val="de-DE"/>
        </w:rPr>
      </w:pPr>
      <w:r w:rsidRPr="0044052B">
        <w:rPr>
          <w:b/>
          <w:sz w:val="24"/>
          <w:lang w:val="de-DE"/>
        </w:rPr>
        <w:br w:type="page"/>
      </w:r>
    </w:p>
    <w:p w:rsidR="000D2750" w:rsidRPr="0044052B" w:rsidRDefault="000D2750" w:rsidP="000D2750">
      <w:pPr>
        <w:keepNext/>
        <w:keepLines/>
        <w:tabs>
          <w:tab w:val="right" w:pos="851"/>
        </w:tabs>
        <w:spacing w:before="240" w:after="240" w:line="270" w:lineRule="exact"/>
        <w:ind w:left="1134" w:right="521" w:hanging="1134"/>
        <w:rPr>
          <w:b/>
          <w:sz w:val="24"/>
          <w:lang w:val="de-DE"/>
        </w:rPr>
      </w:pPr>
      <w:r w:rsidRPr="0044052B">
        <w:rPr>
          <w:b/>
          <w:sz w:val="24"/>
          <w:lang w:val="de-DE"/>
        </w:rPr>
        <w:t>Kapitel 7.1</w:t>
      </w:r>
    </w:p>
    <w:p w:rsidR="000D2750" w:rsidRPr="0044052B" w:rsidRDefault="000D2750" w:rsidP="000D2750">
      <w:pPr>
        <w:spacing w:after="120"/>
        <w:ind w:left="1134" w:right="567"/>
        <w:jc w:val="both"/>
        <w:rPr>
          <w:lang w:val="de-DE"/>
        </w:rPr>
      </w:pPr>
      <w:r w:rsidRPr="0044052B">
        <w:rPr>
          <w:rFonts w:eastAsia="Calibri"/>
          <w:lang w:val="de-DE"/>
        </w:rPr>
        <w:t>7.1.2.19.1</w:t>
      </w:r>
      <w:r w:rsidRPr="0044052B">
        <w:rPr>
          <w:rFonts w:eastAsia="Calibri"/>
          <w:lang w:val="de-DE"/>
        </w:rPr>
        <w:tab/>
      </w:r>
      <w:r w:rsidRPr="0044052B">
        <w:rPr>
          <w:lang w:val="de-DE"/>
        </w:rPr>
        <w:t>der zweite Absatz erhält nach dem Doppelpunkt folgenden Wortlaut:</w:t>
      </w:r>
    </w:p>
    <w:p w:rsidR="000D2750" w:rsidRPr="0044052B" w:rsidRDefault="000D2750" w:rsidP="000D2750">
      <w:pPr>
        <w:spacing w:after="120"/>
        <w:ind w:left="2268" w:right="567"/>
        <w:jc w:val="both"/>
        <w:rPr>
          <w:rFonts w:eastAsia="Calibri"/>
          <w:lang w:val="de-DE"/>
        </w:rPr>
      </w:pPr>
      <w:r w:rsidRPr="0044052B">
        <w:rPr>
          <w:rFonts w:eastAsia="Calibri"/>
          <w:lang w:val="de-DE"/>
        </w:rPr>
        <w:t>„1.16.1.1, 1.16.1.2, 1.16.1.3, 1.16.1.4, 7.1.2.5, 8.1.4, 8.1.5, 8.1.6.1, 8.1.6.3, 8.1.7, 8.3.5, 9.1.0.0, 9.1.0.12.3, 9.1.0.12.4, 9.1.0.17.2, 9.1.0.17.3, 9.1.0.31, 9.1.0.32.2, 9.1.0.34, 9.1.0.40.2, 9.1.0.41, 9.1.0.51, 9.1.0.52, 9.1.0.71 und 9.1.0.74.“.</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spacing w:line="240" w:lineRule="auto"/>
        <w:rPr>
          <w:rFonts w:eastAsia="Calibri" w:cs="Arial"/>
          <w:lang w:val="de-DE" w:eastAsia="fr-FR"/>
        </w:rPr>
      </w:pPr>
    </w:p>
    <w:p w:rsidR="000D2750" w:rsidRPr="0044052B" w:rsidRDefault="000D2750" w:rsidP="000D2750">
      <w:pPr>
        <w:tabs>
          <w:tab w:val="left" w:pos="426"/>
          <w:tab w:val="left" w:pos="2268"/>
        </w:tabs>
        <w:suppressAutoHyphens w:val="0"/>
        <w:spacing w:line="240" w:lineRule="auto"/>
        <w:ind w:left="1134"/>
        <w:jc w:val="both"/>
        <w:rPr>
          <w:rFonts w:eastAsia="Calibri" w:cs="Arial"/>
          <w:lang w:val="de-DE" w:eastAsia="fr-FR"/>
        </w:rPr>
      </w:pPr>
      <w:r w:rsidRPr="0044052B">
        <w:rPr>
          <w:rFonts w:eastAsia="Calibri" w:cs="Arial"/>
          <w:lang w:val="de-DE" w:eastAsia="fr-FR"/>
        </w:rPr>
        <w:t>7.1.3.31</w:t>
      </w:r>
      <w:r w:rsidRPr="0044052B">
        <w:rPr>
          <w:rFonts w:eastAsia="Calibri" w:cs="Arial"/>
          <w:lang w:val="de-DE" w:eastAsia="fr-FR"/>
        </w:rPr>
        <w:tab/>
        <w:t>Am Ende hinzufügen:</w:t>
      </w:r>
    </w:p>
    <w:p w:rsidR="000D2750" w:rsidRPr="0044052B" w:rsidRDefault="000D2750" w:rsidP="000D2750">
      <w:pPr>
        <w:tabs>
          <w:tab w:val="left" w:pos="426"/>
          <w:tab w:val="left" w:pos="2268"/>
        </w:tabs>
        <w:suppressAutoHyphens w:val="0"/>
        <w:spacing w:before="120" w:line="240" w:lineRule="auto"/>
        <w:ind w:left="2268"/>
        <w:jc w:val="both"/>
        <w:rPr>
          <w:rFonts w:eastAsia="Calibri" w:cs="Arial"/>
          <w:lang w:val="de-DE" w:eastAsia="fr-FR"/>
        </w:rPr>
      </w:pPr>
      <w:r w:rsidRPr="0044052B">
        <w:rPr>
          <w:rFonts w:eastAsia="Calibri" w:cs="Arial"/>
          <w:lang w:val="de-DE" w:eastAsia="fr-FR"/>
        </w:rPr>
        <w:t>“Wenn  Stoffe in loser Schüttung befördert werden, für die in Abschnitt 3.2.1 Tabelle A, Spalte (9) der Code EX eingetragen ist, dürfen</w:t>
      </w:r>
    </w:p>
    <w:p w:rsidR="000D2750" w:rsidRPr="0044052B" w:rsidRDefault="000D2750" w:rsidP="000D2750">
      <w:pPr>
        <w:suppressAutoHyphens w:val="0"/>
        <w:spacing w:before="60" w:line="240" w:lineRule="auto"/>
        <w:ind w:left="2552" w:hanging="284"/>
        <w:jc w:val="both"/>
        <w:rPr>
          <w:rFonts w:eastAsia="Calibri" w:cs="Arial"/>
          <w:lang w:val="de-DE" w:eastAsia="fr-FR"/>
        </w:rPr>
      </w:pPr>
      <w:r w:rsidRPr="0044052B">
        <w:rPr>
          <w:rFonts w:eastAsia="Calibri" w:cs="Arial"/>
          <w:lang w:val="de-DE" w:eastAsia="fr-FR"/>
        </w:rPr>
        <w:t>-</w:t>
      </w:r>
      <w:r w:rsidRPr="0044052B">
        <w:rPr>
          <w:rFonts w:eastAsia="Calibri" w:cs="Arial"/>
          <w:lang w:val="de-DE" w:eastAsia="fr-FR"/>
        </w:rPr>
        <w:tab/>
        <w:t>benzinbetriebene Außenbordmotore und deren Kraftstoffbehälter nur außerhalb des geschützten Bereichs mitgeführt werden und</w:t>
      </w:r>
    </w:p>
    <w:p w:rsidR="000D2750" w:rsidRPr="0044052B" w:rsidRDefault="000D2750" w:rsidP="000D2750">
      <w:pPr>
        <w:tabs>
          <w:tab w:val="left" w:pos="709"/>
        </w:tabs>
        <w:suppressAutoHyphens w:val="0"/>
        <w:spacing w:before="60" w:line="240" w:lineRule="auto"/>
        <w:ind w:left="2552" w:hanging="284"/>
        <w:jc w:val="both"/>
        <w:rPr>
          <w:rFonts w:eastAsia="Calibri" w:cs="Arial"/>
          <w:lang w:val="de-DE" w:eastAsia="fr-FR"/>
        </w:rPr>
      </w:pPr>
      <w:r w:rsidRPr="0044052B">
        <w:rPr>
          <w:rFonts w:eastAsia="Calibri" w:cs="Arial"/>
          <w:lang w:val="de-DE" w:eastAsia="fr-FR"/>
        </w:rPr>
        <w:tab/>
        <w:t>-</w:t>
      </w:r>
      <w:r w:rsidRPr="0044052B">
        <w:rPr>
          <w:rFonts w:eastAsia="Calibri" w:cs="Arial"/>
          <w:lang w:val="de-DE" w:eastAsia="fr-FR"/>
        </w:rPr>
        <w:tab/>
        <w:t>mechanische Aufblasvorrichtungen, Außenbordmotoren und deren elektrische Einrichtungen nur außerhalb des geschützten Bereichs in Betrieb genommen werden.“.</w:t>
      </w:r>
    </w:p>
    <w:p w:rsidR="000D2750" w:rsidRPr="0044052B" w:rsidRDefault="000D2750" w:rsidP="000D2750">
      <w:pPr>
        <w:spacing w:before="120" w:after="120"/>
        <w:ind w:left="1134" w:right="1134"/>
        <w:jc w:val="both"/>
        <w:rPr>
          <w:i/>
          <w:lang w:val="de-DE"/>
        </w:rPr>
      </w:pPr>
      <w:r w:rsidRPr="0044052B">
        <w:rPr>
          <w:i/>
          <w:lang w:val="de-DE"/>
        </w:rPr>
        <w:t>(Referenzdokument: ECE/TRANS/WP.15/AC.2/2018/11, wie geändert)</w:t>
      </w:r>
    </w:p>
    <w:p w:rsidR="000D2750" w:rsidRPr="0044052B" w:rsidRDefault="000D2750" w:rsidP="000D2750">
      <w:pPr>
        <w:spacing w:before="240" w:after="120"/>
        <w:ind w:left="1134" w:right="567"/>
        <w:jc w:val="both"/>
        <w:rPr>
          <w:rFonts w:eastAsia="Calibri"/>
          <w:bCs/>
          <w:lang w:val="de-DE"/>
        </w:rPr>
      </w:pPr>
      <w:r w:rsidRPr="0044052B">
        <w:rPr>
          <w:rFonts w:eastAsia="Calibri"/>
          <w:bCs/>
          <w:lang w:val="de-DE"/>
        </w:rPr>
        <w:t>7.1.3.41</w:t>
      </w:r>
      <w:r w:rsidRPr="0044052B">
        <w:rPr>
          <w:rFonts w:eastAsia="Calibri"/>
          <w:bCs/>
          <w:lang w:val="de-DE"/>
        </w:rPr>
        <w:tab/>
        <w:t>Der Titel erhält folgenden Wortlaut: „Rauchen, Feuer und offenes Licht“.</w:t>
      </w:r>
    </w:p>
    <w:p w:rsidR="000D2750" w:rsidRPr="0044052B" w:rsidRDefault="000D2750" w:rsidP="000D2750">
      <w:pPr>
        <w:spacing w:before="240" w:after="120"/>
        <w:ind w:left="1134" w:right="567"/>
        <w:jc w:val="both"/>
        <w:rPr>
          <w:rFonts w:eastAsia="Calibri"/>
          <w:bCs/>
          <w:lang w:val="de-DE"/>
        </w:rPr>
      </w:pPr>
      <w:r w:rsidRPr="0044052B">
        <w:rPr>
          <w:rFonts w:eastAsia="Calibri"/>
          <w:bCs/>
          <w:lang w:val="de-DE"/>
        </w:rPr>
        <w:t>7.1.3.41.1</w:t>
      </w:r>
      <w:r w:rsidRPr="0044052B">
        <w:rPr>
          <w:rFonts w:eastAsia="Calibri"/>
          <w:bCs/>
          <w:lang w:val="de-DE"/>
        </w:rPr>
        <w:tab/>
        <w:t>Erhält folgenden Wortlaut:</w:t>
      </w:r>
    </w:p>
    <w:p w:rsidR="000D2750" w:rsidRPr="0044052B" w:rsidRDefault="000D2750" w:rsidP="000D2750">
      <w:pPr>
        <w:ind w:left="2268" w:right="567"/>
        <w:jc w:val="both"/>
        <w:rPr>
          <w:rFonts w:eastAsia="Calibri"/>
          <w:bCs/>
          <w:lang w:val="de-DE"/>
        </w:rPr>
      </w:pPr>
      <w:r w:rsidRPr="0044052B">
        <w:rPr>
          <w:rFonts w:eastAsia="Calibri"/>
          <w:bCs/>
          <w:lang w:val="de-DE"/>
        </w:rPr>
        <w:t>„Rauchen, einschließlich elektronischer Zigaretten und ähnlicher Geräte, Feuer und offenes Licht sind an Bord verboten.</w:t>
      </w:r>
    </w:p>
    <w:p w:rsidR="000D2750" w:rsidRPr="0044052B" w:rsidRDefault="000D2750" w:rsidP="000D2750">
      <w:pPr>
        <w:ind w:left="2268" w:right="567"/>
        <w:jc w:val="both"/>
        <w:rPr>
          <w:rFonts w:eastAsia="Calibri"/>
          <w:bCs/>
          <w:lang w:val="de-DE"/>
        </w:rPr>
      </w:pPr>
      <w:r w:rsidRPr="0044052B">
        <w:rPr>
          <w:rFonts w:eastAsia="Calibri"/>
          <w:bCs/>
          <w:lang w:val="de-DE"/>
        </w:rPr>
        <w:t>Dieses Verbot ist mittels Hinweistafeln an geeigneten Stellen anzuschlagen.</w:t>
      </w:r>
    </w:p>
    <w:p w:rsidR="000D2750" w:rsidRPr="0044052B" w:rsidRDefault="000D2750" w:rsidP="000D2750">
      <w:pPr>
        <w:spacing w:after="240"/>
        <w:ind w:left="2268" w:right="567"/>
        <w:jc w:val="both"/>
        <w:rPr>
          <w:rFonts w:eastAsia="Calibri"/>
          <w:bCs/>
          <w:lang w:val="de-DE"/>
        </w:rPr>
      </w:pPr>
      <w:r w:rsidRPr="0044052B">
        <w:rPr>
          <w:rFonts w:eastAsia="Calibri"/>
          <w:bCs/>
          <w:lang w:val="de-DE"/>
        </w:rPr>
        <w:t>Das Verbot gilt nicht in Wohnungen und Steuerhaus, wenn Fenster, Türen, Oberlichter und Luken geschlossen sind oder das Lüftungssystem so eingestellt wird, dass ein Überdruck von 0,1 kPa gewährleistet ist.“.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after="120"/>
        <w:ind w:left="2268" w:right="567" w:hanging="1134"/>
        <w:jc w:val="both"/>
        <w:rPr>
          <w:rFonts w:eastAsia="Calibri"/>
          <w:bCs/>
          <w:lang w:val="de-DE"/>
        </w:rPr>
      </w:pPr>
      <w:r w:rsidRPr="0044052B">
        <w:rPr>
          <w:rFonts w:eastAsia="Calibri"/>
          <w:bCs/>
          <w:lang w:val="de-DE"/>
        </w:rPr>
        <w:t>7.1.3.51</w:t>
      </w:r>
      <w:r w:rsidRPr="0044052B">
        <w:rPr>
          <w:rFonts w:eastAsia="Calibri"/>
          <w:bCs/>
          <w:lang w:val="de-DE"/>
        </w:rPr>
        <w:tab/>
        <w:t>Der Titel erhält folgenden Wortlaut: „Elektrische und nicht-elektrische Anlagen und Geräte“.</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after="120"/>
        <w:ind w:left="2268" w:right="567" w:hanging="1134"/>
        <w:jc w:val="both"/>
        <w:rPr>
          <w:rFonts w:eastAsia="Calibri"/>
          <w:bCs/>
          <w:lang w:val="de-DE"/>
        </w:rPr>
      </w:pPr>
      <w:r w:rsidRPr="0044052B">
        <w:rPr>
          <w:rFonts w:eastAsia="Calibri"/>
          <w:bCs/>
          <w:lang w:val="de-DE"/>
        </w:rPr>
        <w:t>7.1.3.51.1</w:t>
      </w:r>
      <w:r w:rsidRPr="0044052B">
        <w:rPr>
          <w:rFonts w:eastAsia="Calibri"/>
          <w:bCs/>
          <w:lang w:val="de-DE"/>
        </w:rPr>
        <w:tab/>
        <w:t>„Elektrische Einrichtungen“ ändern in: „Elektrische und nicht-elektrische Anlagen und Geräte.“.</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after="120"/>
        <w:ind w:left="1134" w:right="567"/>
        <w:jc w:val="both"/>
        <w:rPr>
          <w:rFonts w:eastAsia="Calibri"/>
          <w:bCs/>
          <w:lang w:val="de-DE"/>
        </w:rPr>
      </w:pPr>
      <w:r w:rsidRPr="0044052B">
        <w:rPr>
          <w:rFonts w:eastAsia="Calibri"/>
          <w:bCs/>
          <w:lang w:val="de-DE"/>
        </w:rPr>
        <w:t>7.1.3.51.2</w:t>
      </w:r>
      <w:r w:rsidRPr="0044052B">
        <w:rPr>
          <w:rFonts w:eastAsia="Calibri"/>
          <w:bCs/>
          <w:lang w:val="de-DE"/>
        </w:rPr>
        <w:tab/>
        <w:t>Erhält folgenden Wortlaut:</w:t>
      </w:r>
    </w:p>
    <w:p w:rsidR="000D2750" w:rsidRPr="0044052B" w:rsidRDefault="000D2750" w:rsidP="000D2750">
      <w:pPr>
        <w:spacing w:before="120" w:after="120"/>
        <w:ind w:left="2268" w:right="567"/>
        <w:jc w:val="both"/>
        <w:rPr>
          <w:rFonts w:eastAsia="Calibri"/>
          <w:bCs/>
          <w:lang w:val="de-DE"/>
        </w:rPr>
      </w:pPr>
      <w:r w:rsidRPr="0044052B">
        <w:rPr>
          <w:rFonts w:eastAsia="Calibri"/>
          <w:bCs/>
          <w:lang w:val="de-DE"/>
        </w:rPr>
        <w:t>„Es ist verboten, im geschützten Bereich bewegliche elektrische Kabel zu verwenden. Dies gilt nicht für die in Absatz 9.1.0.53.5 genannten beweglichen elektrischen Kabel.</w:t>
      </w:r>
    </w:p>
    <w:p w:rsidR="000D2750" w:rsidRPr="0044052B" w:rsidRDefault="000D2750" w:rsidP="000D2750">
      <w:pPr>
        <w:spacing w:before="120" w:after="120"/>
        <w:ind w:left="2268" w:right="567"/>
        <w:jc w:val="both"/>
        <w:rPr>
          <w:rFonts w:eastAsia="Calibri"/>
          <w:bCs/>
          <w:lang w:val="de-DE"/>
        </w:rPr>
      </w:pPr>
      <w:r w:rsidRPr="0044052B">
        <w:rPr>
          <w:rFonts w:eastAsia="Calibri"/>
          <w:bCs/>
          <w:lang w:val="de-DE"/>
        </w:rPr>
        <w:t>Bewegliche elektrische Kabel müssen vor jedem Einsatz einer Sichtprüfung unterzogen werden. Sie müssen so geführt werden, dass eine Beschädigung nicht zu befürchten ist. Leitungskupplungen müssen sich außerhalb des geschützten Bereichs befinden.</w:t>
      </w:r>
    </w:p>
    <w:p w:rsidR="000D2750" w:rsidRPr="0044052B" w:rsidRDefault="000D2750" w:rsidP="000D2750">
      <w:pPr>
        <w:spacing w:before="120" w:after="120"/>
        <w:ind w:left="2268" w:right="567"/>
        <w:jc w:val="both"/>
        <w:rPr>
          <w:rFonts w:eastAsia="Calibri"/>
          <w:bCs/>
          <w:lang w:val="de-DE"/>
        </w:rPr>
      </w:pPr>
      <w:r w:rsidRPr="0044052B">
        <w:rPr>
          <w:rFonts w:eastAsia="Calibri"/>
          <w:bCs/>
          <w:lang w:val="de-DE"/>
        </w:rPr>
        <w:t>Elektrische Kabel zum Anschluss des Schiffsstromnetzes an ein Landstromnetz dürfen nicht verwendet werden</w:t>
      </w:r>
    </w:p>
    <w:p w:rsidR="000D2750" w:rsidRPr="0044052B" w:rsidRDefault="000D2750" w:rsidP="00374AB3">
      <w:pPr>
        <w:numPr>
          <w:ilvl w:val="0"/>
          <w:numId w:val="35"/>
        </w:numPr>
        <w:spacing w:before="120" w:after="120"/>
        <w:ind w:left="2694" w:right="567"/>
        <w:jc w:val="both"/>
        <w:rPr>
          <w:rFonts w:eastAsia="Calibri"/>
          <w:bCs/>
          <w:lang w:val="de-DE"/>
        </w:rPr>
      </w:pPr>
      <w:r w:rsidRPr="0044052B">
        <w:rPr>
          <w:rFonts w:eastAsia="Calibri"/>
          <w:bCs/>
          <w:lang w:val="de-DE"/>
        </w:rPr>
        <w:t>beim Laden und Löschen von Stoffen, für die in Abschnitt 3.2.1, Tabelle A, Spalte (9) der Code EX eingetragen ist, oder</w:t>
      </w:r>
    </w:p>
    <w:p w:rsidR="000D2750" w:rsidRPr="0044052B" w:rsidRDefault="000D2750" w:rsidP="00374AB3">
      <w:pPr>
        <w:numPr>
          <w:ilvl w:val="0"/>
          <w:numId w:val="35"/>
        </w:numPr>
        <w:spacing w:before="120" w:after="120"/>
        <w:ind w:left="2694" w:right="567"/>
        <w:jc w:val="both"/>
        <w:rPr>
          <w:rFonts w:eastAsia="Calibri"/>
          <w:bCs/>
          <w:lang w:val="de-DE"/>
        </w:rPr>
      </w:pPr>
      <w:r w:rsidRPr="0044052B">
        <w:rPr>
          <w:rFonts w:eastAsia="Calibri"/>
          <w:bCs/>
          <w:lang w:val="de-DE"/>
        </w:rPr>
        <w:t>wenn sich das Schiff in einer oder unmittelbar angrenzend an eine landseitig ausgewiesene Zone befindet.“.</w:t>
      </w:r>
    </w:p>
    <w:p w:rsidR="000D2750" w:rsidRPr="0044052B" w:rsidRDefault="000D2750" w:rsidP="000D2750">
      <w:pPr>
        <w:spacing w:before="120" w:after="120"/>
        <w:ind w:left="1134" w:right="1134"/>
        <w:jc w:val="both"/>
        <w:rPr>
          <w:i/>
          <w:lang w:val="de-DE"/>
        </w:rPr>
      </w:pPr>
      <w:r w:rsidRPr="0044052B">
        <w:rPr>
          <w:i/>
          <w:lang w:val="de-DE"/>
        </w:rPr>
        <w:t>(Referenzdokumente: ECE/TRANS/WP.15/AC.2/2018/11 und ECE/TRANS/WP.15/AC.2/2018/9, wie geändert)</w:t>
      </w:r>
    </w:p>
    <w:p w:rsidR="000D2750" w:rsidRPr="0044052B" w:rsidRDefault="000D2750" w:rsidP="000D2750">
      <w:pPr>
        <w:spacing w:before="240" w:after="120"/>
        <w:ind w:left="2268" w:right="567" w:hanging="1134"/>
        <w:jc w:val="both"/>
        <w:rPr>
          <w:rFonts w:eastAsia="Calibri"/>
          <w:bCs/>
          <w:lang w:val="de-DE"/>
        </w:rPr>
      </w:pPr>
      <w:r w:rsidRPr="0044052B">
        <w:rPr>
          <w:rFonts w:eastAsia="Calibri"/>
          <w:bCs/>
          <w:lang w:val="de-DE"/>
        </w:rPr>
        <w:t>7.1.3.51.3</w:t>
      </w:r>
      <w:r w:rsidRPr="0044052B">
        <w:rPr>
          <w:rFonts w:eastAsia="Calibri"/>
          <w:bCs/>
          <w:lang w:val="de-DE"/>
        </w:rPr>
        <w:tab/>
        <w:t>Im letzten Satz „Lösen“ ändern in: „Trennen“ und Streichen: „im geschützten Bereich“.</w:t>
      </w:r>
    </w:p>
    <w:p w:rsidR="000D2750" w:rsidRPr="0044052B" w:rsidRDefault="000D2750" w:rsidP="000D2750">
      <w:pPr>
        <w:spacing w:before="120" w:after="120"/>
        <w:ind w:left="1134" w:right="1134"/>
        <w:jc w:val="both"/>
        <w:rPr>
          <w:i/>
          <w:lang w:val="de-DE"/>
        </w:rPr>
      </w:pPr>
      <w:r w:rsidRPr="0044052B">
        <w:rPr>
          <w:i/>
          <w:lang w:val="de-DE"/>
        </w:rPr>
        <w:t>(Referenzdokument: ECE/TRANS/WP.15/AC.2/2018/9)</w:t>
      </w:r>
    </w:p>
    <w:p w:rsidR="000D2750" w:rsidRPr="0044052B" w:rsidRDefault="000D2750" w:rsidP="000D2750">
      <w:pPr>
        <w:spacing w:before="240" w:after="120"/>
        <w:ind w:left="1134" w:right="567"/>
        <w:jc w:val="both"/>
        <w:rPr>
          <w:rFonts w:eastAsia="Calibri"/>
          <w:bCs/>
          <w:lang w:val="de-DE"/>
        </w:rPr>
      </w:pPr>
      <w:r w:rsidRPr="0044052B">
        <w:rPr>
          <w:rFonts w:eastAsia="Calibri"/>
          <w:bCs/>
          <w:lang w:val="de-DE"/>
        </w:rPr>
        <w:t>7.1.3.51.4</w:t>
      </w:r>
      <w:r w:rsidRPr="0044052B">
        <w:rPr>
          <w:rFonts w:eastAsia="Calibri"/>
          <w:bCs/>
          <w:lang w:val="de-DE"/>
        </w:rPr>
        <w:tab/>
        <w:t>Erhält folgenden Wortlaut:</w:t>
      </w:r>
    </w:p>
    <w:p w:rsidR="000D2750" w:rsidRPr="0044052B" w:rsidRDefault="000D2750" w:rsidP="000D2750">
      <w:pPr>
        <w:spacing w:before="120" w:after="120"/>
        <w:ind w:left="2268" w:right="567"/>
        <w:jc w:val="both"/>
        <w:rPr>
          <w:rFonts w:eastAsia="Calibri"/>
          <w:bCs/>
          <w:lang w:val="de-DE"/>
        </w:rPr>
      </w:pPr>
      <w:r w:rsidRPr="0044052B">
        <w:rPr>
          <w:rFonts w:eastAsia="Calibri"/>
          <w:bCs/>
          <w:lang w:val="de-DE"/>
        </w:rPr>
        <w:t>„Elektrische Anlagen und Geräte in Laderäumen müssen spannungslos und gegen unbeabsichtigtes Einschalten gesichert sein.</w:t>
      </w:r>
    </w:p>
    <w:p w:rsidR="000D2750" w:rsidRPr="0044052B" w:rsidRDefault="000D2750" w:rsidP="000D2750">
      <w:pPr>
        <w:spacing w:before="120" w:after="120"/>
        <w:ind w:left="2268" w:right="567"/>
        <w:jc w:val="both"/>
        <w:rPr>
          <w:rFonts w:eastAsia="Calibri"/>
          <w:bCs/>
          <w:lang w:val="de-DE"/>
        </w:rPr>
      </w:pPr>
      <w:r w:rsidRPr="0044052B">
        <w:rPr>
          <w:rFonts w:eastAsia="Calibri"/>
          <w:bCs/>
          <w:lang w:val="de-DE"/>
        </w:rPr>
        <w:t>Dies gilt nicht für durchgehende, fest installierte elektrische Kabel, für bewegliche elektrische Kabel zum Anschluss von nach Absatz 7.1.4.4.4 gestauten Containern sowie für elektrische Anlagen und Geräte, die mindestens die Anforderungen für den Betrieb in Zone 1 erfüllen.“.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after="120"/>
        <w:ind w:left="1134" w:right="567"/>
        <w:jc w:val="both"/>
        <w:rPr>
          <w:rFonts w:eastAsia="Calibri"/>
          <w:bCs/>
          <w:lang w:val="de-DE"/>
        </w:rPr>
      </w:pPr>
      <w:r w:rsidRPr="0044052B">
        <w:rPr>
          <w:rFonts w:eastAsia="Calibri"/>
          <w:bCs/>
          <w:lang w:val="de-DE"/>
        </w:rPr>
        <w:t>7.1.3.51</w:t>
      </w:r>
      <w:r w:rsidRPr="0044052B">
        <w:rPr>
          <w:rFonts w:eastAsia="Calibri"/>
          <w:bCs/>
          <w:lang w:val="de-DE"/>
        </w:rPr>
        <w:tab/>
        <w:t>Folgende neue Absätze hinzufügen:</w:t>
      </w:r>
    </w:p>
    <w:p w:rsidR="000D2750" w:rsidRPr="0044052B" w:rsidRDefault="000D2750" w:rsidP="000D2750">
      <w:pPr>
        <w:spacing w:before="120" w:after="120"/>
        <w:ind w:left="3402" w:right="567" w:hanging="1134"/>
        <w:jc w:val="both"/>
        <w:rPr>
          <w:rFonts w:eastAsia="Calibri"/>
          <w:bCs/>
          <w:lang w:val="de-DE"/>
        </w:rPr>
      </w:pPr>
      <w:r w:rsidRPr="0044052B">
        <w:rPr>
          <w:rFonts w:eastAsia="Calibri"/>
          <w:bCs/>
          <w:lang w:val="de-DE"/>
        </w:rPr>
        <w:t>„7.1.3.51.5</w:t>
      </w:r>
      <w:r w:rsidRPr="0044052B">
        <w:rPr>
          <w:rFonts w:eastAsia="Calibri"/>
          <w:bCs/>
          <w:lang w:val="de-DE"/>
        </w:rPr>
        <w:tab/>
        <w:t>Während eines Aufenthalts in einer oder unmittelbar angrenzend an eine landseitig ausgewiesene Zone müssen elektrische und nicht-elektrische Anlagen und Geräte, die den in Absatz 9.1.0.52.1 angegebenen Vorschriften nicht entsprechen, oder bei denen höhere Oberflächentemperaturen als 200 °C auftreten können (gemäß Unterabschnitt 9.1.0.51 und Absatz 9.1.0.52.2 rot gekennzeichnet), abgeschaltet sein, auf Temperaturen unterhalb 200 °C abgekühlt sein oder es müssen die in 7.1.3.51.6  aufgeführten Maßnahmen ergriffen sein.</w:t>
      </w:r>
    </w:p>
    <w:p w:rsidR="000D2750" w:rsidRPr="0044052B" w:rsidRDefault="000D2750" w:rsidP="000D2750">
      <w:pPr>
        <w:spacing w:before="240"/>
        <w:ind w:left="3402" w:right="567" w:hanging="1134"/>
        <w:jc w:val="both"/>
        <w:rPr>
          <w:rFonts w:eastAsia="Calibri"/>
          <w:bCs/>
          <w:lang w:val="de-DE"/>
        </w:rPr>
      </w:pPr>
      <w:r w:rsidRPr="0044052B">
        <w:rPr>
          <w:rFonts w:eastAsia="Calibri"/>
          <w:bCs/>
          <w:lang w:val="de-DE"/>
        </w:rPr>
        <w:t>7.1.3.51.6</w:t>
      </w:r>
      <w:r w:rsidRPr="0044052B">
        <w:rPr>
          <w:rFonts w:eastAsia="Calibri"/>
          <w:bCs/>
          <w:lang w:val="de-DE"/>
        </w:rPr>
        <w:tab/>
        <w:t>Absatz 7.1.3.51.5 gilt nicht in Wohnungen, Steuerhaus und Betriebsräumen außerhalb des geschützten Bereichs, wenn</w:t>
      </w:r>
    </w:p>
    <w:p w:rsidR="000D2750" w:rsidRPr="0044052B" w:rsidRDefault="000D2750" w:rsidP="000D2750">
      <w:pPr>
        <w:spacing w:before="60"/>
        <w:ind w:left="3686" w:right="567" w:hanging="284"/>
        <w:jc w:val="both"/>
        <w:rPr>
          <w:rFonts w:eastAsia="Calibri"/>
          <w:bCs/>
          <w:lang w:val="de-DE"/>
        </w:rPr>
      </w:pPr>
      <w:r w:rsidRPr="0044052B">
        <w:rPr>
          <w:rFonts w:eastAsia="Calibri"/>
          <w:bCs/>
          <w:lang w:val="de-DE"/>
        </w:rPr>
        <w:t>a)</w:t>
      </w:r>
      <w:r w:rsidRPr="0044052B">
        <w:rPr>
          <w:rFonts w:eastAsia="Calibri"/>
          <w:bCs/>
          <w:lang w:val="de-DE"/>
        </w:rPr>
        <w:tab/>
        <w:t>das Lüftungssystem so eingestellt wird, dass ein Überdruck von mindestens 0,1 kPa gewährleistet ist und</w:t>
      </w:r>
    </w:p>
    <w:p w:rsidR="000D2750" w:rsidRPr="0044052B" w:rsidRDefault="000D2750" w:rsidP="000D2750">
      <w:pPr>
        <w:spacing w:before="60"/>
        <w:ind w:left="3686" w:right="567" w:hanging="284"/>
        <w:jc w:val="both"/>
        <w:rPr>
          <w:rFonts w:eastAsia="Calibri"/>
          <w:bCs/>
          <w:lang w:val="de-DE"/>
        </w:rPr>
      </w:pPr>
      <w:r w:rsidRPr="0044052B">
        <w:rPr>
          <w:rFonts w:eastAsia="Calibri"/>
          <w:bCs/>
          <w:lang w:val="de-DE"/>
        </w:rPr>
        <w:t>b)</w:t>
      </w:r>
      <w:r w:rsidRPr="0044052B">
        <w:rPr>
          <w:rFonts w:eastAsia="Calibri"/>
          <w:bCs/>
          <w:lang w:val="de-DE"/>
        </w:rPr>
        <w:tab/>
        <w:t>die Gasspüranlage eingeschaltet ist und stetig misst.</w:t>
      </w:r>
    </w:p>
    <w:p w:rsidR="000D2750" w:rsidRPr="0044052B" w:rsidRDefault="000D2750" w:rsidP="000D2750">
      <w:pPr>
        <w:spacing w:before="240"/>
        <w:ind w:left="3402" w:right="567" w:hanging="1134"/>
        <w:jc w:val="both"/>
        <w:rPr>
          <w:rFonts w:eastAsia="Calibri"/>
          <w:bCs/>
          <w:lang w:val="de-DE"/>
        </w:rPr>
      </w:pPr>
      <w:r w:rsidRPr="0044052B">
        <w:rPr>
          <w:rFonts w:eastAsia="Calibri"/>
          <w:bCs/>
          <w:lang w:val="de-DE"/>
        </w:rPr>
        <w:t>7.1.3.51.7</w:t>
      </w:r>
      <w:r w:rsidRPr="0044052B">
        <w:rPr>
          <w:rFonts w:eastAsia="Calibri"/>
          <w:bCs/>
          <w:lang w:val="de-DE"/>
        </w:rPr>
        <w:tab/>
        <w:t xml:space="preserve">Anlagen und Geräte gemäß 7.1.3.51.5, die während des Ladens oder Löschens oder während eines Aufenthalts in einer oder unmittelbar angrenzend an eine landseitig ausgewiesene Zone, abgeschaltet waren, dürfen erst wieder eingeschaltet werden, </w:t>
      </w:r>
    </w:p>
    <w:p w:rsidR="000D2750" w:rsidRPr="0044052B" w:rsidRDefault="000D2750" w:rsidP="000D2750">
      <w:pPr>
        <w:ind w:left="3686" w:right="567" w:hanging="284"/>
        <w:jc w:val="both"/>
        <w:rPr>
          <w:rFonts w:eastAsia="Calibri"/>
          <w:bCs/>
          <w:lang w:val="de-DE"/>
        </w:rPr>
      </w:pPr>
      <w:r w:rsidRPr="0044052B">
        <w:rPr>
          <w:rFonts w:eastAsia="Calibri"/>
          <w:bCs/>
          <w:lang w:val="de-DE"/>
        </w:rPr>
        <w:t>a)</w:t>
      </w:r>
      <w:r w:rsidRPr="0044052B">
        <w:rPr>
          <w:rFonts w:eastAsia="Calibri"/>
          <w:bCs/>
          <w:lang w:val="de-DE"/>
        </w:rPr>
        <w:tab/>
        <w:t>nachdem sich das Schiff nicht mehr in einer oder unmittelbar angrenzend an eine landseitig ausgewiesene Zone aufhält</w:t>
      </w:r>
    </w:p>
    <w:p w:rsidR="000D2750" w:rsidRPr="0044052B" w:rsidRDefault="000D2750" w:rsidP="000D2750">
      <w:pPr>
        <w:ind w:left="3402" w:right="567"/>
        <w:jc w:val="both"/>
        <w:rPr>
          <w:rFonts w:eastAsia="Calibri"/>
          <w:bCs/>
          <w:lang w:val="de-DE"/>
        </w:rPr>
      </w:pPr>
      <w:r w:rsidRPr="0044052B">
        <w:rPr>
          <w:rFonts w:eastAsia="Calibri"/>
          <w:bCs/>
          <w:lang w:val="de-DE"/>
        </w:rPr>
        <w:t>oder</w:t>
      </w:r>
    </w:p>
    <w:p w:rsidR="000D2750" w:rsidRPr="0044052B" w:rsidRDefault="000D2750" w:rsidP="000D2750">
      <w:pPr>
        <w:ind w:left="3686" w:right="567" w:hanging="284"/>
        <w:jc w:val="both"/>
        <w:rPr>
          <w:rFonts w:eastAsia="Calibri"/>
          <w:bCs/>
          <w:lang w:val="de-DE"/>
        </w:rPr>
      </w:pPr>
      <w:r w:rsidRPr="0044052B">
        <w:rPr>
          <w:rFonts w:eastAsia="Calibri"/>
          <w:bCs/>
          <w:lang w:val="de-DE"/>
        </w:rPr>
        <w:t>b)</w:t>
      </w:r>
      <w:r w:rsidRPr="0044052B">
        <w:rPr>
          <w:rFonts w:eastAsia="Calibri"/>
          <w:bCs/>
          <w:lang w:val="de-DE"/>
        </w:rPr>
        <w:tab/>
        <w:t>im Steuerhaus, in den Wohnungen und Betriebsräumen außerhalb des geschützten Bereichs 10 % der UEG von n-Hexan unterschritten sind.</w:t>
      </w:r>
    </w:p>
    <w:p w:rsidR="000D2750" w:rsidRPr="0044052B" w:rsidRDefault="000D2750" w:rsidP="000D2750">
      <w:pPr>
        <w:spacing w:after="120"/>
        <w:ind w:left="3402" w:right="567"/>
        <w:jc w:val="both"/>
        <w:rPr>
          <w:rFonts w:eastAsia="Calibri"/>
          <w:bCs/>
          <w:lang w:val="de-DE"/>
        </w:rPr>
      </w:pPr>
      <w:r w:rsidRPr="0044052B">
        <w:rPr>
          <w:rFonts w:eastAsia="Calibri"/>
          <w:bCs/>
          <w:lang w:val="de-DE"/>
        </w:rPr>
        <w:t>Die Messergebnisse müssen schriftlich festgehalten werden.</w:t>
      </w:r>
    </w:p>
    <w:p w:rsidR="000D2750" w:rsidRPr="0044052B" w:rsidRDefault="000D2750" w:rsidP="000D2750">
      <w:pPr>
        <w:suppressAutoHyphens w:val="0"/>
        <w:spacing w:line="240" w:lineRule="auto"/>
        <w:rPr>
          <w:rFonts w:eastAsia="Calibri"/>
          <w:bCs/>
          <w:lang w:val="de-DE"/>
        </w:rPr>
      </w:pPr>
      <w:r w:rsidRPr="0044052B">
        <w:rPr>
          <w:rFonts w:eastAsia="Calibri"/>
          <w:bCs/>
          <w:lang w:val="de-DE"/>
        </w:rPr>
        <w:br w:type="page"/>
      </w:r>
    </w:p>
    <w:p w:rsidR="000D2750" w:rsidRPr="0044052B" w:rsidRDefault="000D2750" w:rsidP="000D2750">
      <w:pPr>
        <w:spacing w:before="240" w:after="120"/>
        <w:ind w:left="3402" w:right="567" w:hanging="1134"/>
        <w:jc w:val="both"/>
        <w:rPr>
          <w:rFonts w:eastAsia="Calibri"/>
          <w:bCs/>
          <w:lang w:val="de-DE"/>
        </w:rPr>
      </w:pPr>
      <w:r w:rsidRPr="0044052B">
        <w:rPr>
          <w:rFonts w:eastAsia="Calibri"/>
          <w:bCs/>
          <w:lang w:val="de-DE"/>
        </w:rPr>
        <w:t>7.1.3.51.8</w:t>
      </w:r>
      <w:r w:rsidRPr="0044052B">
        <w:rPr>
          <w:rFonts w:eastAsia="Calibri"/>
          <w:bCs/>
          <w:lang w:val="de-DE"/>
        </w:rPr>
        <w:tab/>
        <w:t xml:space="preserve">Können die Schiffe die Anforderungen aus 7.1.3.51.5 und 7.1.3.51.6 nicht erfüllen, ist ein Aufenthalt in einer oder unmittelbar angrenzend an eine landseitig ausgewiesene Zone nicht gestattet. </w:t>
      </w:r>
      <w:r w:rsidRPr="0044052B">
        <w:rPr>
          <w:rFonts w:eastAsia="Calibri"/>
          <w:lang w:val="de-DE"/>
        </w:rPr>
        <w:t>Die zuständige Behörde kann im Einzelfall Ausnahmen zulassen.</w:t>
      </w:r>
      <w:r w:rsidRPr="0044052B">
        <w:rPr>
          <w:rFonts w:eastAsia="Calibri"/>
          <w:bCs/>
          <w:lang w:val="de-DE"/>
        </w:rPr>
        <w:t>“.</w:t>
      </w:r>
    </w:p>
    <w:p w:rsidR="000D2750" w:rsidRPr="0044052B" w:rsidRDefault="000D2750" w:rsidP="000D2750">
      <w:pPr>
        <w:spacing w:before="120" w:after="120"/>
        <w:ind w:left="1134" w:right="1134"/>
        <w:jc w:val="both"/>
        <w:rPr>
          <w:i/>
          <w:lang w:val="de-DE"/>
        </w:rPr>
      </w:pPr>
      <w:r w:rsidRPr="0044052B">
        <w:rPr>
          <w:i/>
          <w:lang w:val="de-DE"/>
        </w:rPr>
        <w:t>(Referenzdokumente: ECE/TRANS/WP.15/AC.2/2018/11, wie durch informelles Dokument INF.14 geändert)</w:t>
      </w:r>
    </w:p>
    <w:p w:rsidR="000D2750" w:rsidRPr="0044052B" w:rsidRDefault="000D2750" w:rsidP="000D2750">
      <w:pPr>
        <w:spacing w:before="240"/>
        <w:ind w:left="1134" w:right="567"/>
        <w:jc w:val="both"/>
        <w:rPr>
          <w:rFonts w:eastAsia="Calibri"/>
          <w:bCs/>
          <w:lang w:val="de-DE"/>
        </w:rPr>
      </w:pPr>
      <w:r w:rsidRPr="0044052B">
        <w:rPr>
          <w:rFonts w:eastAsia="Calibri"/>
          <w:bCs/>
          <w:lang w:val="de-DE"/>
        </w:rPr>
        <w:t>7.1.4.4.4</w:t>
      </w:r>
      <w:r w:rsidRPr="0044052B">
        <w:rPr>
          <w:rFonts w:eastAsia="Calibri"/>
          <w:bCs/>
          <w:lang w:val="de-DE"/>
        </w:rPr>
        <w:tab/>
        <w:t>Im Einleitungssatz:</w:t>
      </w:r>
    </w:p>
    <w:p w:rsidR="000D2750" w:rsidRPr="0044052B" w:rsidRDefault="000D2750" w:rsidP="000D2750">
      <w:pPr>
        <w:ind w:left="2552" w:right="567" w:hanging="284"/>
        <w:jc w:val="both"/>
        <w:rPr>
          <w:rFonts w:eastAsia="Calibri"/>
          <w:bCs/>
          <w:lang w:val="de-DE"/>
        </w:rPr>
      </w:pPr>
      <w:r w:rsidRPr="0044052B">
        <w:rPr>
          <w:rFonts w:eastAsia="Calibri"/>
          <w:bCs/>
          <w:lang w:val="de-DE"/>
        </w:rPr>
        <w:t>-</w:t>
      </w:r>
      <w:r w:rsidRPr="0044052B">
        <w:rPr>
          <w:rFonts w:eastAsia="Calibri"/>
          <w:bCs/>
          <w:lang w:val="de-DE"/>
        </w:rPr>
        <w:tab/>
        <w:t>„elektrische Anlagen“ ändern in: „elektrische Anlagen und Geräte“.</w:t>
      </w:r>
    </w:p>
    <w:p w:rsidR="000D2750" w:rsidRPr="0044052B" w:rsidRDefault="000D2750" w:rsidP="000D2750">
      <w:pPr>
        <w:ind w:left="2552" w:right="567" w:hanging="284"/>
        <w:jc w:val="both"/>
        <w:rPr>
          <w:rFonts w:eastAsia="Calibri"/>
          <w:bCs/>
          <w:lang w:val="de-DE"/>
        </w:rPr>
      </w:pPr>
      <w:r w:rsidRPr="0044052B">
        <w:rPr>
          <w:rFonts w:eastAsia="Calibri"/>
          <w:bCs/>
          <w:lang w:val="de-DE"/>
        </w:rPr>
        <w:t>-</w:t>
      </w:r>
      <w:r w:rsidRPr="0044052B">
        <w:rPr>
          <w:rFonts w:eastAsia="Calibri"/>
          <w:bCs/>
          <w:lang w:val="de-DE"/>
        </w:rPr>
        <w:tab/>
        <w:t>„Unterabschnitt 9.1.0.56“ ändern in: „Absatz 9.1.0.53.5“.</w:t>
      </w:r>
    </w:p>
    <w:p w:rsidR="000D2750" w:rsidRPr="0044052B" w:rsidRDefault="000D2750" w:rsidP="000D2750">
      <w:pPr>
        <w:ind w:left="2552" w:right="567" w:hanging="284"/>
        <w:jc w:val="both"/>
        <w:rPr>
          <w:rFonts w:eastAsia="Calibri"/>
          <w:bCs/>
          <w:lang w:val="de-DE"/>
        </w:rPr>
      </w:pPr>
      <w:r w:rsidRPr="0044052B">
        <w:rPr>
          <w:rFonts w:eastAsia="Calibri"/>
          <w:bCs/>
          <w:lang w:val="de-DE"/>
        </w:rPr>
        <w:t>-</w:t>
      </w:r>
      <w:r w:rsidRPr="0044052B">
        <w:rPr>
          <w:rFonts w:eastAsia="Calibri"/>
          <w:bCs/>
          <w:lang w:val="de-DE"/>
        </w:rPr>
        <w:tab/>
        <w:t>„und in Betrieb“ ändern in: „oder in Betrieb“.</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after="120"/>
        <w:ind w:left="1134" w:right="567"/>
        <w:jc w:val="both"/>
        <w:rPr>
          <w:rFonts w:eastAsia="Calibri"/>
          <w:bCs/>
          <w:lang w:val="de-DE"/>
        </w:rPr>
      </w:pPr>
      <w:r w:rsidRPr="0044052B">
        <w:rPr>
          <w:rFonts w:eastAsia="Calibri"/>
          <w:bCs/>
          <w:lang w:val="de-DE"/>
        </w:rPr>
        <w:t>7.1.4.4.4 a)</w:t>
      </w:r>
      <w:r w:rsidRPr="0044052B">
        <w:rPr>
          <w:rFonts w:eastAsia="Calibri"/>
          <w:bCs/>
          <w:lang w:val="de-DE"/>
        </w:rPr>
        <w:tab/>
        <w:t>Der Buchstabe a) erhält folgenden Wortlaut:</w:t>
      </w:r>
    </w:p>
    <w:p w:rsidR="000D2750" w:rsidRPr="0044052B" w:rsidRDefault="000D2750" w:rsidP="000D2750">
      <w:pPr>
        <w:spacing w:before="120" w:after="120"/>
        <w:ind w:left="2268" w:right="567"/>
        <w:jc w:val="both"/>
        <w:rPr>
          <w:rFonts w:eastAsia="Calibri"/>
          <w:bCs/>
          <w:lang w:val="de-DE"/>
        </w:rPr>
      </w:pPr>
      <w:r w:rsidRPr="0044052B">
        <w:rPr>
          <w:rFonts w:eastAsia="Calibri"/>
          <w:bCs/>
          <w:lang w:val="de-DE"/>
        </w:rPr>
        <w:t>„a) die elektrischen Anlagen und Geräte mindestens für den Betrieb in Zone 1 geeignet sind und die Anforderungen für die Temperaturklasse T4 und Explosionsgruppe II B erfüllen; oder“.</w:t>
      </w:r>
    </w:p>
    <w:p w:rsidR="000D2750" w:rsidRPr="0044052B" w:rsidRDefault="000D2750" w:rsidP="000D2750">
      <w:pPr>
        <w:spacing w:before="120" w:after="120"/>
        <w:ind w:left="1134" w:right="1134"/>
        <w:jc w:val="both"/>
        <w:rPr>
          <w:rFonts w:eastAsia="Calibri"/>
          <w:bCs/>
          <w:lang w:val="de-DE"/>
        </w:rPr>
      </w:pPr>
      <w:r w:rsidRPr="0044052B">
        <w:rPr>
          <w:i/>
          <w:lang w:val="de-DE"/>
        </w:rPr>
        <w:t>(Referenzdokument: ECE/TRANS/WP.15/AC.2/2018/11)</w:t>
      </w:r>
    </w:p>
    <w:p w:rsidR="000D2750" w:rsidRPr="0044052B" w:rsidRDefault="000D2750" w:rsidP="000D2750">
      <w:pPr>
        <w:tabs>
          <w:tab w:val="left" w:pos="2268"/>
          <w:tab w:val="left" w:pos="2552"/>
        </w:tabs>
        <w:spacing w:before="240"/>
        <w:ind w:left="2552" w:right="567" w:hanging="1418"/>
        <w:jc w:val="both"/>
        <w:rPr>
          <w:rFonts w:eastAsia="Calibri"/>
          <w:bCs/>
          <w:lang w:val="de-DE"/>
        </w:rPr>
      </w:pPr>
      <w:r w:rsidRPr="0044052B">
        <w:rPr>
          <w:rFonts w:eastAsia="Calibri"/>
          <w:bCs/>
          <w:lang w:val="de-DE"/>
        </w:rPr>
        <w:t>7.1.4.4.4 b)</w:t>
      </w:r>
      <w:r w:rsidRPr="0044052B">
        <w:rPr>
          <w:rFonts w:eastAsia="Calibri"/>
          <w:bCs/>
          <w:lang w:val="de-DE"/>
        </w:rPr>
        <w:tab/>
        <w:t>-</w:t>
      </w:r>
      <w:r w:rsidRPr="0044052B">
        <w:rPr>
          <w:rFonts w:eastAsia="Calibri"/>
          <w:bCs/>
          <w:lang w:val="de-DE"/>
        </w:rPr>
        <w:tab/>
        <w:t>Der Buchstabe b) erhält am Anfang vor der Aufzählung folgenden Wortlaut: „b) die elektrischen Anlagen und Geräte die Anforderungen unter a) nicht erfüllen, jedoch ausreichend von anderen Containern getrennt sind, die Stoffe der“.</w:t>
      </w:r>
    </w:p>
    <w:p w:rsidR="000D2750" w:rsidRPr="0044052B" w:rsidRDefault="000D2750" w:rsidP="000D2750">
      <w:pPr>
        <w:numPr>
          <w:ilvl w:val="0"/>
          <w:numId w:val="26"/>
        </w:numPr>
        <w:tabs>
          <w:tab w:val="left" w:pos="9072"/>
        </w:tabs>
        <w:suppressAutoHyphens w:val="0"/>
        <w:spacing w:before="120" w:line="240" w:lineRule="auto"/>
        <w:ind w:left="2552" w:right="567" w:hanging="284"/>
        <w:contextualSpacing/>
        <w:rPr>
          <w:bCs/>
          <w:lang w:val="de-DE" w:eastAsia="de-DE"/>
        </w:rPr>
      </w:pPr>
      <w:r w:rsidRPr="0044052B">
        <w:rPr>
          <w:bCs/>
          <w:lang w:val="de-DE" w:eastAsia="de-DE"/>
        </w:rPr>
        <w:t>Im ersten Anstrich des Absatzes b): „Kapitel 3.2“ ändern in: „Abschnitt 3.2.1“.</w:t>
      </w:r>
    </w:p>
    <w:p w:rsidR="000D2750" w:rsidRPr="0044052B" w:rsidRDefault="000D2750" w:rsidP="000D2750">
      <w:pPr>
        <w:tabs>
          <w:tab w:val="left" w:pos="9072"/>
        </w:tabs>
        <w:suppressAutoHyphens w:val="0"/>
        <w:spacing w:before="120" w:line="240" w:lineRule="auto"/>
        <w:ind w:left="2552" w:right="567" w:hanging="284"/>
        <w:rPr>
          <w:bCs/>
          <w:lang w:val="de-DE" w:eastAsia="de-DE"/>
        </w:rPr>
      </w:pPr>
      <w:r w:rsidRPr="0044052B">
        <w:rPr>
          <w:bCs/>
          <w:lang w:val="de-DE" w:eastAsia="de-DE"/>
        </w:rPr>
        <w:t>-</w:t>
      </w:r>
      <w:r w:rsidRPr="0044052B">
        <w:rPr>
          <w:bCs/>
          <w:lang w:val="de-DE" w:eastAsia="de-DE"/>
        </w:rPr>
        <w:tab/>
        <w:t>Im Satz nach den Anstrichen „2,4 m um die elektrischen Anlagen“ ändern in: „2,40 m um die elektrischen Anlagen und Geräte“.</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after="120"/>
        <w:ind w:left="2268" w:right="567" w:hanging="1134"/>
        <w:jc w:val="both"/>
        <w:rPr>
          <w:rFonts w:eastAsia="Calibri"/>
          <w:bCs/>
          <w:lang w:val="de-DE"/>
        </w:rPr>
      </w:pPr>
      <w:r w:rsidRPr="0044052B">
        <w:rPr>
          <w:rFonts w:eastAsia="Calibri"/>
          <w:bCs/>
          <w:lang w:val="de-DE"/>
        </w:rPr>
        <w:t>7.1.4.4.4</w:t>
      </w:r>
      <w:r w:rsidRPr="0044052B">
        <w:rPr>
          <w:rFonts w:eastAsia="Calibri"/>
          <w:bCs/>
          <w:lang w:val="de-DE"/>
        </w:rPr>
        <w:tab/>
        <w:t>Der Satz vor den „Beispielen für die Stauung und Trennung der Container“ erhält folgenden Wortlaut:</w:t>
      </w:r>
    </w:p>
    <w:p w:rsidR="000D2750" w:rsidRPr="0044052B" w:rsidRDefault="000D2750" w:rsidP="000D2750">
      <w:pPr>
        <w:spacing w:before="120" w:after="120"/>
        <w:ind w:left="2268" w:right="567"/>
        <w:jc w:val="both"/>
        <w:rPr>
          <w:rFonts w:eastAsia="Calibri"/>
          <w:bCs/>
          <w:lang w:val="de-DE"/>
        </w:rPr>
      </w:pPr>
      <w:r w:rsidRPr="0044052B">
        <w:rPr>
          <w:rFonts w:eastAsia="Calibri"/>
          <w:bCs/>
          <w:lang w:val="de-DE"/>
        </w:rPr>
        <w:t>„a) oder b) ist nicht erforderlich, wenn die Container mit elektrischen Anlagen und Geräten, die die Anforderungen für den Einsatz in explosionsgefährdeten Bereichen nicht erfüllen und Container, die die oben genannten Stoffe enthalten, in getrennten Laderäumen gestaut sind.“.</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after="120"/>
        <w:ind w:left="1134" w:right="567"/>
        <w:jc w:val="both"/>
        <w:rPr>
          <w:rFonts w:eastAsia="Calibri"/>
          <w:bCs/>
          <w:lang w:val="de-DE"/>
        </w:rPr>
      </w:pPr>
      <w:r w:rsidRPr="0044052B">
        <w:rPr>
          <w:rFonts w:eastAsia="Calibri"/>
          <w:bCs/>
          <w:lang w:val="de-DE"/>
        </w:rPr>
        <w:t>7.1.4.4.5</w:t>
      </w:r>
      <w:r w:rsidRPr="0044052B">
        <w:rPr>
          <w:rFonts w:eastAsia="Calibri"/>
          <w:bCs/>
          <w:lang w:val="de-DE"/>
        </w:rPr>
        <w:tab/>
        <w:t>Erhält folgenden Wortlaut:</w:t>
      </w:r>
    </w:p>
    <w:p w:rsidR="000D2750" w:rsidRPr="0044052B" w:rsidRDefault="000D2750" w:rsidP="000D2750">
      <w:pPr>
        <w:spacing w:before="120" w:after="120"/>
        <w:ind w:left="2268" w:right="567"/>
        <w:jc w:val="both"/>
        <w:rPr>
          <w:rFonts w:eastAsia="Calibri"/>
          <w:bCs/>
          <w:lang w:val="de-DE"/>
        </w:rPr>
      </w:pPr>
      <w:r w:rsidRPr="0044052B">
        <w:rPr>
          <w:rFonts w:eastAsia="Calibri"/>
          <w:bCs/>
          <w:lang w:val="de-DE"/>
        </w:rPr>
        <w:t>„An einem offenen Container angebrachte elektrische Anlagen und Geräte dürfen weder mit beweglichen elektrischen Kabeln nach Absatz 9.1.0.53.5 verbunden noch in Betrieb genommen werden, es sei denn, sie sind mindestens für den Betrieb in Zone 1 geeignet und erfüllen die Anforderungen für die Temperaturklasse T4 und Explosionsgruppe II B oder der Container befindet sich in einen Laderaum, der keine Container mit den in Absatz 7.1.4.4.4. Buchstabe b genannten Stoffen enthält.“.</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uppressAutoHyphens w:val="0"/>
        <w:spacing w:line="240" w:lineRule="auto"/>
        <w:rPr>
          <w:rFonts w:eastAsia="Calibri"/>
          <w:lang w:val="de-DE"/>
        </w:rPr>
      </w:pPr>
      <w:r w:rsidRPr="0044052B">
        <w:rPr>
          <w:rFonts w:eastAsia="Calibri"/>
          <w:lang w:val="de-DE"/>
        </w:rPr>
        <w:br w:type="page"/>
      </w:r>
    </w:p>
    <w:p w:rsidR="000D2750" w:rsidRPr="0044052B" w:rsidRDefault="000D2750" w:rsidP="000D2750">
      <w:pPr>
        <w:spacing w:before="240" w:after="120"/>
        <w:ind w:left="1134" w:right="567"/>
        <w:jc w:val="both"/>
        <w:rPr>
          <w:rFonts w:eastAsia="Calibri"/>
          <w:lang w:val="de-DE"/>
        </w:rPr>
      </w:pPr>
      <w:r w:rsidRPr="0044052B">
        <w:rPr>
          <w:rFonts w:eastAsia="Calibri"/>
          <w:lang w:val="de-DE"/>
        </w:rPr>
        <w:t>7.1.4.7.3</w:t>
      </w:r>
      <w:r w:rsidRPr="0044052B">
        <w:rPr>
          <w:rFonts w:eastAsia="Calibri"/>
          <w:lang w:val="de-DE"/>
        </w:rPr>
        <w:tab/>
        <w:t>Folgenden neuen Absatz hinzufügen:</w:t>
      </w:r>
    </w:p>
    <w:p w:rsidR="000D2750" w:rsidRPr="0044052B" w:rsidRDefault="000D2750" w:rsidP="000D2750">
      <w:pPr>
        <w:spacing w:before="120" w:after="120"/>
        <w:ind w:left="2268" w:right="567"/>
        <w:jc w:val="both"/>
        <w:rPr>
          <w:rFonts w:eastAsia="Calibri"/>
          <w:bCs/>
          <w:lang w:val="de-DE"/>
        </w:rPr>
      </w:pPr>
      <w:r w:rsidRPr="0044052B">
        <w:rPr>
          <w:rFonts w:eastAsia="Calibri"/>
          <w:bCs/>
          <w:lang w:val="de-DE"/>
        </w:rPr>
        <w:t>„7.1.4.7.3</w:t>
      </w:r>
      <w:r w:rsidRPr="0044052B">
        <w:rPr>
          <w:rFonts w:eastAsia="Calibri"/>
          <w:bCs/>
          <w:lang w:val="de-DE"/>
        </w:rPr>
        <w:tab/>
        <w:t xml:space="preserve">Ist an der Lade- oder Löschstelle landseitig eine Zone ausgewiesen, darf sich das Schiff nur dann in dieser oder unmittelbar angrenzend an diese Zone aufhalten, wenn es die Anforderungen der Absätze 9.1.0.12.3 b) oder c), 9.1.0.51, 9.1.0.52.1 und 9.1.0.52.2 erfüllt. </w:t>
      </w:r>
      <w:r w:rsidRPr="0044052B">
        <w:rPr>
          <w:rFonts w:eastAsia="Calibri"/>
          <w:lang w:val="de-DE"/>
        </w:rPr>
        <w:t>Die zuständige Behörde kann im Einzelfall Ausnahmen zulassen.</w:t>
      </w:r>
      <w:r w:rsidRPr="0044052B">
        <w:rPr>
          <w:rFonts w:eastAsia="Calibri"/>
          <w:bCs/>
          <w:lang w:val="de-DE"/>
        </w:rPr>
        <w:t>“.</w:t>
      </w:r>
    </w:p>
    <w:p w:rsidR="000D2750" w:rsidRPr="0044052B" w:rsidRDefault="000D2750" w:rsidP="000D2750">
      <w:pPr>
        <w:spacing w:before="120" w:after="120"/>
        <w:ind w:left="1134" w:right="1134"/>
        <w:jc w:val="both"/>
        <w:rPr>
          <w:i/>
          <w:lang w:val="de-DE"/>
        </w:rPr>
      </w:pPr>
      <w:r w:rsidRPr="0044052B">
        <w:rPr>
          <w:i/>
          <w:lang w:val="de-DE"/>
        </w:rPr>
        <w:t>(Referenzdokumente: ECE/TRANS/WP.15/AC.2/2018/11, wie durch informelles Dokument INF.14 geändert)</w:t>
      </w:r>
    </w:p>
    <w:p w:rsidR="000D2750" w:rsidRPr="0044052B" w:rsidRDefault="000D2750" w:rsidP="000D2750">
      <w:pPr>
        <w:spacing w:before="240" w:after="120"/>
        <w:ind w:left="2268" w:right="567" w:hanging="1134"/>
        <w:jc w:val="both"/>
        <w:rPr>
          <w:rFonts w:eastAsia="Calibri"/>
          <w:szCs w:val="24"/>
          <w:lang w:val="de-DE" w:eastAsia="en-GB"/>
        </w:rPr>
      </w:pPr>
      <w:r w:rsidRPr="0044052B">
        <w:rPr>
          <w:rFonts w:eastAsia="Calibri"/>
          <w:szCs w:val="24"/>
          <w:lang w:val="de-DE" w:eastAsia="en-GB"/>
        </w:rPr>
        <w:t>7.1.4.53</w:t>
      </w:r>
      <w:r w:rsidRPr="0044052B">
        <w:rPr>
          <w:rFonts w:eastAsia="Calibri"/>
          <w:szCs w:val="24"/>
          <w:lang w:val="de-DE" w:eastAsia="en-GB"/>
        </w:rPr>
        <w:tab/>
        <w:t>Der letzte Satz erhält folgenden Wortlaut: “Sind diese Leuchten an Deck in Zone 2 angeordnet, müssen sie die Anforderungen für den Betrieb in Zone 2 erfüllen.“.</w:t>
      </w:r>
    </w:p>
    <w:p w:rsidR="000D2750" w:rsidRPr="0044052B" w:rsidRDefault="000D2750" w:rsidP="000D2750">
      <w:pPr>
        <w:spacing w:before="120" w:after="120"/>
        <w:ind w:left="1134" w:right="1134"/>
        <w:jc w:val="both"/>
        <w:rPr>
          <w:i/>
          <w:lang w:val="de-DE"/>
        </w:rPr>
      </w:pPr>
      <w:r w:rsidRPr="0044052B">
        <w:rPr>
          <w:i/>
          <w:lang w:val="de-DE"/>
        </w:rPr>
        <w:t>(Referenzdokument: ECE/TRANS/WP.15/AC.2/2018/11)</w:t>
      </w:r>
    </w:p>
    <w:p w:rsidR="000D2750" w:rsidRPr="0044052B" w:rsidRDefault="000D2750" w:rsidP="000D2750">
      <w:pPr>
        <w:spacing w:before="240" w:after="120"/>
        <w:ind w:left="1134" w:right="567"/>
        <w:jc w:val="both"/>
        <w:rPr>
          <w:rFonts w:eastAsia="Calibri"/>
          <w:szCs w:val="24"/>
          <w:lang w:val="de-DE" w:eastAsia="en-GB"/>
        </w:rPr>
      </w:pPr>
      <w:r w:rsidRPr="0044052B">
        <w:rPr>
          <w:rFonts w:eastAsia="Calibri"/>
          <w:szCs w:val="24"/>
          <w:lang w:val="de-DE" w:eastAsia="en-GB"/>
        </w:rPr>
        <w:t>7.1.4.75</w:t>
      </w:r>
      <w:r w:rsidRPr="0044052B">
        <w:rPr>
          <w:rFonts w:eastAsia="Calibri"/>
          <w:szCs w:val="24"/>
          <w:lang w:val="de-DE" w:eastAsia="en-GB"/>
        </w:rPr>
        <w:tab/>
        <w:t>Erhält folgenden Wortlaut:</w:t>
      </w:r>
    </w:p>
    <w:p w:rsidR="000D2750" w:rsidRPr="0044052B" w:rsidRDefault="000D2750" w:rsidP="000D2750">
      <w:pPr>
        <w:spacing w:before="240" w:after="120"/>
        <w:ind w:left="1134" w:right="567"/>
        <w:jc w:val="both"/>
        <w:rPr>
          <w:rFonts w:eastAsia="Calibri"/>
          <w:szCs w:val="24"/>
          <w:lang w:val="de-DE" w:eastAsia="en-GB"/>
        </w:rPr>
      </w:pPr>
      <w:r w:rsidRPr="0044052B">
        <w:rPr>
          <w:rFonts w:eastAsia="Calibri"/>
          <w:szCs w:val="24"/>
          <w:lang w:val="de-DE" w:eastAsia="en-GB"/>
        </w:rPr>
        <w:t>„7.1.4.75</w:t>
      </w:r>
      <w:r w:rsidRPr="0044052B">
        <w:rPr>
          <w:rFonts w:eastAsia="Calibri"/>
          <w:szCs w:val="24"/>
          <w:lang w:val="de-DE" w:eastAsia="en-GB"/>
        </w:rPr>
        <w:tab/>
        <w:t>Gefahr der Funkenbildung</w:t>
      </w:r>
    </w:p>
    <w:p w:rsidR="000D2750" w:rsidRPr="0044052B" w:rsidRDefault="000D2750" w:rsidP="000D2750">
      <w:pPr>
        <w:spacing w:before="240" w:after="120"/>
        <w:ind w:left="1134" w:right="567"/>
        <w:jc w:val="both"/>
        <w:rPr>
          <w:rFonts w:eastAsia="Calibri"/>
          <w:szCs w:val="24"/>
          <w:lang w:val="de-DE" w:eastAsia="en-GB"/>
        </w:rPr>
      </w:pPr>
      <w:r w:rsidRPr="0044052B">
        <w:rPr>
          <w:rFonts w:eastAsia="Calibri"/>
          <w:szCs w:val="24"/>
          <w:lang w:val="de-DE" w:eastAsia="en-GB"/>
        </w:rPr>
        <w:t xml:space="preserve">Elektrisch leitende Verbindungen zwischen Schiff und Land müssen so beschaffen sein, dass sie keine Zündquelle darstellen. </w:t>
      </w:r>
      <w:r w:rsidRPr="0044052B">
        <w:rPr>
          <w:lang w:val="de-DE" w:eastAsia="fr-FR"/>
        </w:rPr>
        <w:t>Wenn Stoffe befördert werden</w:t>
      </w:r>
      <w:r w:rsidRPr="0044052B">
        <w:rPr>
          <w:rFonts w:eastAsia="Calibri"/>
          <w:lang w:val="de-DE" w:eastAsia="fr-FR"/>
        </w:rPr>
        <w:t xml:space="preserve">, für die in Abschnitt 3.2.1 Tabelle A Spalte (9) der Code EX eingetragen ist, ist im geschützten Bereich das Ablegen von </w:t>
      </w:r>
      <w:r w:rsidRPr="0044052B">
        <w:rPr>
          <w:rFonts w:cs="Arial"/>
          <w:lang w:val="de-DE" w:eastAsia="fr-FR"/>
        </w:rPr>
        <w:t>nicht ausreichend ableitfähiger</w:t>
      </w:r>
      <w:r w:rsidRPr="0044052B">
        <w:rPr>
          <w:rFonts w:eastAsia="Calibri"/>
          <w:lang w:val="de-DE" w:eastAsia="fr-FR"/>
        </w:rPr>
        <w:t xml:space="preserve"> Kleidung verboten.</w:t>
      </w:r>
      <w:r w:rsidRPr="0044052B">
        <w:rPr>
          <w:rFonts w:eastAsia="Calibri"/>
          <w:szCs w:val="24"/>
          <w:lang w:val="de-DE" w:eastAsia="en-GB"/>
        </w:rPr>
        <w:t>“.</w:t>
      </w:r>
    </w:p>
    <w:p w:rsidR="000D2750" w:rsidRPr="0044052B" w:rsidRDefault="000D2750" w:rsidP="000D2750">
      <w:pPr>
        <w:spacing w:before="120" w:after="120"/>
        <w:ind w:left="1134" w:right="1134"/>
        <w:jc w:val="both"/>
        <w:rPr>
          <w:i/>
          <w:lang w:val="de-DE"/>
        </w:rPr>
      </w:pPr>
      <w:r w:rsidRPr="0044052B">
        <w:rPr>
          <w:i/>
          <w:lang w:val="de-DE"/>
        </w:rPr>
        <w:t>(Referenzdokumente: ECE/TRANS/WP.15/AC.2/2018/11 und informelles Dokument INF.14, wie geändert)</w:t>
      </w:r>
    </w:p>
    <w:p w:rsidR="000D2750" w:rsidRPr="0044052B" w:rsidRDefault="000D2750" w:rsidP="000D2750">
      <w:pPr>
        <w:tabs>
          <w:tab w:val="left" w:pos="2268"/>
        </w:tabs>
        <w:spacing w:before="120" w:after="120"/>
        <w:ind w:left="1134" w:right="567"/>
        <w:jc w:val="both"/>
        <w:rPr>
          <w:lang w:val="de-DE" w:eastAsia="fr-FR"/>
        </w:rPr>
      </w:pPr>
      <w:r w:rsidRPr="0044052B">
        <w:rPr>
          <w:lang w:val="de-DE" w:eastAsia="fr-FR"/>
        </w:rPr>
        <w:t>7.1.5.3</w:t>
      </w:r>
      <w:r w:rsidRPr="0044052B">
        <w:rPr>
          <w:lang w:val="de-DE" w:eastAsia="fr-FR"/>
        </w:rPr>
        <w:tab/>
        <w:t>Erhält folgenden Wortlaut: „Schiffe müssen sicher, jedoch so festgemacht sein, dass sie bei Gefahr rasch losgemacht werden können und dass elektrische Leitungen nicht gequetscht oder geknickt werden und keinen Zugbeanspruchungen ausgesetzt sind.“.</w:t>
      </w:r>
      <w:r w:rsidRPr="0044052B" w:rsidDel="00975E76">
        <w:rPr>
          <w:lang w:val="de-DE" w:eastAsia="fr-FR"/>
        </w:rPr>
        <w:t xml:space="preserve"> </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ECE/TRANS/WP.15/AC.2/2018/9)</w:t>
      </w:r>
    </w:p>
    <w:p w:rsidR="000D2750" w:rsidRPr="0044052B" w:rsidRDefault="000D2750" w:rsidP="000D2750">
      <w:pPr>
        <w:spacing w:before="240" w:after="120"/>
        <w:ind w:left="1134" w:right="567"/>
        <w:jc w:val="both"/>
        <w:rPr>
          <w:rFonts w:eastAsia="Calibri"/>
          <w:szCs w:val="24"/>
          <w:lang w:val="de-DE" w:eastAsia="en-GB"/>
        </w:rPr>
      </w:pPr>
      <w:r w:rsidRPr="0044052B">
        <w:rPr>
          <w:rFonts w:eastAsia="Calibri"/>
          <w:szCs w:val="24"/>
          <w:lang w:val="de-DE" w:eastAsia="en-GB"/>
        </w:rPr>
        <w:t>7.1.6.16, IN01</w:t>
      </w:r>
      <w:r w:rsidRPr="0044052B">
        <w:rPr>
          <w:rFonts w:eastAsia="Calibri"/>
          <w:szCs w:val="24"/>
          <w:lang w:val="de-DE" w:eastAsia="en-GB"/>
        </w:rPr>
        <w:tab/>
        <w:t>[Die Änderung in der englischen und französischen Fassung hat keine Auswirkungen auf den deutschen Text.]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after="120"/>
        <w:ind w:left="1134" w:right="567"/>
        <w:jc w:val="both"/>
        <w:rPr>
          <w:rFonts w:eastAsia="Calibri"/>
          <w:szCs w:val="24"/>
          <w:lang w:val="de-DE" w:eastAsia="en-GB"/>
        </w:rPr>
      </w:pPr>
    </w:p>
    <w:p w:rsidR="000D2750" w:rsidRPr="0044052B" w:rsidRDefault="000D2750" w:rsidP="000D2750">
      <w:pPr>
        <w:keepNext/>
        <w:keepLines/>
        <w:tabs>
          <w:tab w:val="right" w:pos="851"/>
        </w:tabs>
        <w:spacing w:before="360" w:after="240" w:line="270" w:lineRule="exact"/>
        <w:ind w:left="1134" w:right="521" w:hanging="1134"/>
        <w:rPr>
          <w:b/>
          <w:sz w:val="24"/>
          <w:lang w:val="de-DE"/>
        </w:rPr>
      </w:pPr>
      <w:r w:rsidRPr="0044052B">
        <w:rPr>
          <w:b/>
          <w:sz w:val="24"/>
          <w:lang w:val="de-DE"/>
        </w:rPr>
        <w:t>Kapitel 7.2</w:t>
      </w:r>
    </w:p>
    <w:p w:rsidR="000D2750" w:rsidRPr="0044052B" w:rsidRDefault="000D2750" w:rsidP="000D2750">
      <w:pPr>
        <w:spacing w:before="240" w:after="120"/>
        <w:ind w:left="1134" w:right="567"/>
        <w:jc w:val="both"/>
        <w:rPr>
          <w:rFonts w:eastAsia="Calibri"/>
          <w:szCs w:val="24"/>
          <w:lang w:val="de-DE" w:eastAsia="en-GB"/>
        </w:rPr>
      </w:pPr>
      <w:r w:rsidRPr="0044052B">
        <w:rPr>
          <w:rFonts w:eastAsia="Calibri"/>
          <w:szCs w:val="24"/>
          <w:lang w:val="de-DE" w:eastAsia="en-GB"/>
        </w:rPr>
        <w:t>7.2.2.0</w:t>
      </w:r>
      <w:r w:rsidRPr="0044052B">
        <w:rPr>
          <w:rFonts w:eastAsia="Calibri"/>
          <w:szCs w:val="24"/>
          <w:lang w:val="de-DE" w:eastAsia="en-GB"/>
        </w:rPr>
        <w:tab/>
      </w:r>
      <w:r w:rsidRPr="0044052B">
        <w:rPr>
          <w:rFonts w:eastAsia="Calibri"/>
          <w:szCs w:val="24"/>
          <w:lang w:val="de-DE" w:eastAsia="en-GB"/>
        </w:rPr>
        <w:tab/>
        <w:t>In der Bem. 1.</w:t>
      </w:r>
      <w:r w:rsidRPr="0044052B">
        <w:rPr>
          <w:rFonts w:eastAsia="Calibri"/>
          <w:szCs w:val="24"/>
          <w:lang w:val="de-DE" w:eastAsia="en-GB"/>
        </w:rPr>
        <w:tab/>
        <w:t>Streichen: „oder Hochgeschwindigkeitsventile“.</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after="120"/>
        <w:ind w:left="1134" w:right="567"/>
        <w:jc w:val="both"/>
        <w:rPr>
          <w:rFonts w:eastAsia="Calibri"/>
          <w:szCs w:val="24"/>
          <w:lang w:val="de-DE" w:eastAsia="en-GB"/>
        </w:rPr>
      </w:pPr>
      <w:r w:rsidRPr="0044052B">
        <w:rPr>
          <w:rFonts w:eastAsia="Calibri"/>
          <w:szCs w:val="24"/>
          <w:lang w:val="de-DE" w:eastAsia="en-GB"/>
        </w:rPr>
        <w:t>7.2.2.6</w:t>
      </w:r>
      <w:r w:rsidRPr="0044052B">
        <w:rPr>
          <w:rFonts w:eastAsia="Calibri"/>
          <w:szCs w:val="24"/>
          <w:lang w:val="de-DE" w:eastAsia="en-GB"/>
        </w:rPr>
        <w:tab/>
      </w:r>
      <w:r w:rsidRPr="0044052B">
        <w:rPr>
          <w:rFonts w:eastAsia="Calibri"/>
          <w:szCs w:val="24"/>
          <w:lang w:val="de-DE" w:eastAsia="en-GB"/>
        </w:rPr>
        <w:tab/>
        <w:t>Erhält folgenden Wortlaut:</w:t>
      </w:r>
    </w:p>
    <w:p w:rsidR="000D2750" w:rsidRPr="0044052B" w:rsidRDefault="000D2750" w:rsidP="000D2750">
      <w:pPr>
        <w:spacing w:before="120" w:after="120"/>
        <w:ind w:left="2268" w:right="567"/>
        <w:jc w:val="both"/>
        <w:rPr>
          <w:rFonts w:eastAsia="Calibri"/>
          <w:b/>
          <w:szCs w:val="24"/>
          <w:lang w:val="de-DE" w:eastAsia="en-GB"/>
        </w:rPr>
      </w:pPr>
      <w:r w:rsidRPr="0044052B">
        <w:rPr>
          <w:rFonts w:eastAsia="Calibri"/>
          <w:b/>
          <w:szCs w:val="24"/>
          <w:lang w:val="de-DE" w:eastAsia="en-GB"/>
        </w:rPr>
        <w:t>„Gasspüranlagen</w:t>
      </w:r>
    </w:p>
    <w:p w:rsidR="000D2750" w:rsidRPr="0044052B" w:rsidRDefault="000D2750" w:rsidP="000D2750">
      <w:pPr>
        <w:spacing w:before="120" w:after="120"/>
        <w:ind w:left="2268" w:right="567"/>
        <w:jc w:val="both"/>
        <w:rPr>
          <w:bCs/>
          <w:lang w:val="de-DE" w:eastAsia="de-DE"/>
        </w:rPr>
      </w:pPr>
      <w:r w:rsidRPr="0044052B">
        <w:rPr>
          <w:rFonts w:eastAsia="Calibri"/>
          <w:szCs w:val="24"/>
          <w:lang w:val="de-DE" w:eastAsia="en-GB"/>
        </w:rPr>
        <w:t>Enthält die Schiffsstoffliste nach Absatz 1.16.1.2.5 Stoffe, für die n-Hexan nicht als repräsentativ gelten kann, muss die Gasspüranlage zusätzlich bezüglich der kritischsten UEG der zur Beförderung im Schiff zugelassenen Stoffe kalibriert</w:t>
      </w:r>
      <w:r w:rsidRPr="0044052B">
        <w:rPr>
          <w:bCs/>
          <w:lang w:val="de-DE" w:eastAsia="de-DE"/>
        </w:rPr>
        <w:t xml:space="preserve">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bCs/>
          <w:lang w:val="de-DE" w:eastAsia="de-DE"/>
        </w:rPr>
      </w:pPr>
      <w:r w:rsidRPr="0044052B">
        <w:rPr>
          <w:bCs/>
          <w:lang w:val="de-DE" w:eastAsia="de-DE"/>
        </w:rPr>
        <w:br w:type="page"/>
      </w:r>
    </w:p>
    <w:p w:rsidR="000D2750" w:rsidRPr="0044052B" w:rsidRDefault="000D2750" w:rsidP="000D2750">
      <w:pPr>
        <w:suppressAutoHyphens w:val="0"/>
        <w:spacing w:before="240" w:line="240" w:lineRule="auto"/>
        <w:ind w:left="1134" w:right="567"/>
        <w:rPr>
          <w:bCs/>
          <w:lang w:val="de-DE" w:eastAsia="de-DE"/>
        </w:rPr>
      </w:pPr>
      <w:r w:rsidRPr="0044052B">
        <w:rPr>
          <w:bCs/>
          <w:lang w:val="de-DE" w:eastAsia="de-DE"/>
        </w:rPr>
        <w:t>7.2.2.19.3</w:t>
      </w:r>
      <w:r w:rsidRPr="0044052B">
        <w:rPr>
          <w:bCs/>
          <w:lang w:val="de-DE" w:eastAsia="de-DE"/>
        </w:rPr>
        <w:tab/>
        <w:t>Der Absatz nach dem Doppelpunkt erhält folgenden Wortlaut:</w:t>
      </w:r>
    </w:p>
    <w:p w:rsidR="000D2750" w:rsidRPr="0044052B" w:rsidRDefault="000D2750" w:rsidP="000D2750">
      <w:pPr>
        <w:suppressAutoHyphens w:val="0"/>
        <w:autoSpaceDE w:val="0"/>
        <w:autoSpaceDN w:val="0"/>
        <w:adjustRightInd w:val="0"/>
        <w:spacing w:before="120" w:line="240" w:lineRule="auto"/>
        <w:ind w:left="2268" w:right="567"/>
        <w:jc w:val="both"/>
        <w:rPr>
          <w:rFonts w:eastAsia="Calibri"/>
          <w:lang w:val="de-DE" w:eastAsia="de-DE"/>
        </w:rPr>
      </w:pPr>
      <w:r w:rsidRPr="0044052B">
        <w:rPr>
          <w:bCs/>
          <w:lang w:val="de-DE" w:eastAsia="de-DE"/>
        </w:rPr>
        <w:t xml:space="preserve">„…  </w:t>
      </w:r>
      <w:r w:rsidRPr="0044052B">
        <w:rPr>
          <w:rFonts w:eastAsia="Calibri"/>
          <w:bCs/>
          <w:lang w:val="de-DE"/>
        </w:rPr>
        <w:t>1.16.1.1, 1.16.1.2, 1.16.1.3, 1.</w:t>
      </w:r>
      <w:r w:rsidRPr="0044052B">
        <w:rPr>
          <w:rFonts w:eastAsia="Calibri"/>
          <w:lang w:val="de-DE"/>
        </w:rPr>
        <w:t xml:space="preserve">16.1.4, </w:t>
      </w:r>
      <w:r w:rsidRPr="0044052B">
        <w:rPr>
          <w:rFonts w:eastAsia="Calibri"/>
          <w:lang w:val="de-DE" w:eastAsia="de-DE"/>
        </w:rPr>
        <w:t xml:space="preserve">7.2.2.5, 8.1.4, 8.1.5, 8.1.6.1, 8.1.6.3, 8.1.7, 8.3.5, 9.3.3.0.1, 9.3.3.0.3 d), 9.3.3.0.5, 9.3.3.10.1, 9.3.3.10.2, </w:t>
      </w:r>
      <w:r w:rsidRPr="0044052B">
        <w:rPr>
          <w:rFonts w:eastAsia="Calibri"/>
          <w:lang w:val="de-DE"/>
        </w:rPr>
        <w:t xml:space="preserve">9.3.3.10.5, </w:t>
      </w:r>
      <w:r w:rsidRPr="0044052B">
        <w:rPr>
          <w:rFonts w:eastAsia="Calibri"/>
          <w:lang w:val="de-DE" w:eastAsia="de-DE"/>
        </w:rPr>
        <w:t xml:space="preserve">9.3.3.12.4, 9.3.3.12.6, 9.3.3.16.1, 9.3.3.16.2, 9.3.3.17.1 bis 9.3.3.17.4, 9.3.3.31.1 bis 9.3.3.31.5, 9.3.3.32.2, 9.3.3.34.1, 9.3.3.34.2, 9.3.3.40.1, (jedoch genügt eine einzige Feuerlösch- oder Ballastpumpe), 9.3.3.40.2, 9.3.3.41, </w:t>
      </w:r>
      <w:r w:rsidRPr="0044052B">
        <w:rPr>
          <w:rFonts w:eastAsia="Calibri"/>
          <w:lang w:val="de-DE"/>
        </w:rPr>
        <w:t>9.3.3.51, 9.3.3.52.1 bis 9.3.3.52.8</w:t>
      </w:r>
      <w:r w:rsidRPr="0044052B">
        <w:rPr>
          <w:rFonts w:eastAsia="Calibri"/>
          <w:bCs/>
          <w:lang w:val="de-DE" w:eastAsia="de-DE"/>
        </w:rPr>
        <w:t>,</w:t>
      </w:r>
      <w:r w:rsidRPr="0044052B">
        <w:rPr>
          <w:rFonts w:eastAsia="Calibri"/>
          <w:lang w:val="de-DE" w:eastAsia="de-DE"/>
        </w:rPr>
        <w:t xml:space="preserve"> 9.3.3.71 und 9.3.3.74.“.</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before="120" w:line="240" w:lineRule="auto"/>
        <w:ind w:left="1134" w:right="567"/>
        <w:rPr>
          <w:bCs/>
          <w:lang w:val="de-DE" w:eastAsia="de-DE"/>
        </w:rPr>
      </w:pPr>
      <w:r w:rsidRPr="0044052B">
        <w:rPr>
          <w:bCs/>
          <w:lang w:val="de-DE" w:eastAsia="de-DE"/>
        </w:rPr>
        <w:t>7.2.2.19.3</w:t>
      </w:r>
      <w:r w:rsidRPr="0044052B">
        <w:rPr>
          <w:bCs/>
          <w:lang w:val="de-DE" w:eastAsia="de-DE"/>
        </w:rPr>
        <w:tab/>
        <w:t>Der letzte Absatz erhält folgenden Wortlaut:</w:t>
      </w:r>
    </w:p>
    <w:p w:rsidR="000D2750" w:rsidRPr="0044052B" w:rsidRDefault="000D2750" w:rsidP="000D2750">
      <w:pPr>
        <w:suppressAutoHyphens w:val="0"/>
        <w:spacing w:before="120" w:line="240" w:lineRule="auto"/>
        <w:ind w:left="2268" w:right="567"/>
        <w:jc w:val="both"/>
        <w:rPr>
          <w:rFonts w:eastAsia="Calibri"/>
          <w:lang w:val="de-DE" w:eastAsia="de-DE"/>
        </w:rPr>
      </w:pPr>
      <w:r w:rsidRPr="0044052B">
        <w:rPr>
          <w:bCs/>
          <w:lang w:val="de-DE" w:eastAsia="de-DE"/>
        </w:rPr>
        <w:tab/>
        <w:t>„</w:t>
      </w:r>
      <w:r w:rsidRPr="0044052B">
        <w:rPr>
          <w:rFonts w:eastAsia="Calibri"/>
          <w:lang w:val="de-DE" w:eastAsia="de-DE"/>
        </w:rPr>
        <w:t xml:space="preserve">Schiffe, die ausschließlich zum Fortbewegen von Tankschiffen, deren Stoffliste </w:t>
      </w:r>
      <w:r w:rsidRPr="0044052B">
        <w:rPr>
          <w:rFonts w:eastAsia="Calibri"/>
          <w:lang w:val="de-DE"/>
        </w:rPr>
        <w:t xml:space="preserve">nach Absatz 1.16.1.2.5 </w:t>
      </w:r>
      <w:r w:rsidRPr="0044052B">
        <w:rPr>
          <w:rFonts w:eastAsia="Calibri"/>
          <w:lang w:val="de-DE" w:eastAsia="de-DE"/>
        </w:rPr>
        <w:t xml:space="preserve">ausschließlich Stoffe enthält, für die Explosionsschutz nicht erforderlich ist, genutzt werden, müssen den Absätzen 9.3.3.10.1, </w:t>
      </w:r>
      <w:r w:rsidRPr="0044052B">
        <w:rPr>
          <w:rFonts w:eastAsia="Calibri"/>
          <w:lang w:val="de-DE"/>
        </w:rPr>
        <w:t xml:space="preserve">9.3.3.10.5, </w:t>
      </w:r>
      <w:r w:rsidRPr="0044052B">
        <w:rPr>
          <w:rFonts w:eastAsia="Calibri"/>
          <w:lang w:val="de-DE" w:eastAsia="de-DE"/>
        </w:rPr>
        <w:t>9.3.3.12.6, 9.3.3.51 und 9.3.3.52.1 nicht entsprechen. In diesem Fall ist im Zulassungszeugnis bzw. im vorläufigen Zulassungszeugnis unter Nummer 5, „Zugelassene Abweichungen“, einzutragen: „Abweichung von 9.3.3.10.1,</w:t>
      </w:r>
      <w:r w:rsidRPr="0044052B">
        <w:rPr>
          <w:rFonts w:eastAsia="Calibri"/>
          <w:lang w:val="de-DE"/>
        </w:rPr>
        <w:t xml:space="preserve"> 9.3.3.10.5, </w:t>
      </w:r>
      <w:r w:rsidRPr="0044052B">
        <w:rPr>
          <w:rFonts w:eastAsia="Calibri"/>
          <w:lang w:val="de-DE" w:eastAsia="de-DE"/>
        </w:rPr>
        <w:t xml:space="preserve">9.3.3.12.6, 9.3.3.51 und 9.3.3.52.1; das Schiff darf ausschließlich Tankschiffe, deren Stoffliste </w:t>
      </w:r>
      <w:r w:rsidRPr="0044052B">
        <w:rPr>
          <w:rFonts w:eastAsia="Calibri"/>
          <w:lang w:val="de-DE"/>
        </w:rPr>
        <w:t xml:space="preserve">nach Absatz 1.16.1.2.5 </w:t>
      </w:r>
      <w:r w:rsidRPr="0044052B">
        <w:rPr>
          <w:rFonts w:eastAsia="Calibri"/>
          <w:lang w:val="de-DE" w:eastAsia="de-DE"/>
        </w:rPr>
        <w:t>ausschließlich Stoffe enthält, für die Explosionsschutzschutz nicht erforderlich ist, fortbewegen.“.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before="240" w:line="240" w:lineRule="auto"/>
        <w:ind w:left="1134" w:right="567"/>
        <w:rPr>
          <w:bCs/>
          <w:lang w:val="de-DE" w:eastAsia="de-DE"/>
        </w:rPr>
      </w:pPr>
      <w:r w:rsidRPr="0044052B">
        <w:rPr>
          <w:bCs/>
          <w:lang w:val="de-DE" w:eastAsia="de-DE"/>
        </w:rPr>
        <w:t>7.2.2.19.4</w:t>
      </w:r>
      <w:r w:rsidRPr="0044052B">
        <w:rPr>
          <w:bCs/>
          <w:lang w:val="de-DE" w:eastAsia="de-DE"/>
        </w:rPr>
        <w:tab/>
        <w:t>Folgenden neuen Absatz hinzufügen:</w:t>
      </w:r>
    </w:p>
    <w:p w:rsidR="000D2750" w:rsidRPr="0044052B" w:rsidRDefault="000D2750" w:rsidP="000D2750">
      <w:pPr>
        <w:suppressAutoHyphens w:val="0"/>
        <w:spacing w:before="120" w:line="240" w:lineRule="auto"/>
        <w:ind w:left="2268" w:right="567"/>
        <w:jc w:val="both"/>
        <w:rPr>
          <w:rFonts w:eastAsia="Calibri"/>
          <w:szCs w:val="24"/>
          <w:lang w:val="de-DE"/>
        </w:rPr>
      </w:pPr>
      <w:r w:rsidRPr="0044052B">
        <w:rPr>
          <w:bCs/>
          <w:lang w:val="de-DE" w:eastAsia="de-DE"/>
        </w:rPr>
        <w:t>„7.2.2.19.4</w:t>
      </w:r>
      <w:r w:rsidRPr="0044052B">
        <w:rPr>
          <w:bCs/>
          <w:lang w:val="de-DE" w:eastAsia="de-DE"/>
        </w:rPr>
        <w:tab/>
      </w:r>
      <w:r w:rsidRPr="0044052B">
        <w:rPr>
          <w:rFonts w:eastAsia="Calibri"/>
          <w:szCs w:val="24"/>
          <w:lang w:val="de-DE"/>
        </w:rPr>
        <w:t xml:space="preserve">Während des Ladens  und Löschens von Stoffen, für die nach Unterabschnitt 3.2.3.2 Tabelle C, Spalte (17) Explosionsschutz gefordert ist, dürfen auf den anderen Schiffen der Zusammenstellung an Deck nur Anlagen und Geräte betrieben werden die die Anforderungen nach </w:t>
      </w:r>
      <w:r w:rsidRPr="0044052B">
        <w:rPr>
          <w:rFonts w:eastAsia="Calibri"/>
          <w:lang w:val="de-DE"/>
        </w:rPr>
        <w:t>9.3.3.53 erfüllen</w:t>
      </w:r>
      <w:r w:rsidRPr="0044052B">
        <w:rPr>
          <w:rFonts w:eastAsia="Calibri"/>
          <w:szCs w:val="24"/>
          <w:lang w:val="de-DE"/>
        </w:rPr>
        <w:t>. Davon ausgenommen sind</w:t>
      </w:r>
    </w:p>
    <w:p w:rsidR="000D2750" w:rsidRPr="0044052B" w:rsidRDefault="000D2750" w:rsidP="000D2750">
      <w:pPr>
        <w:suppressAutoHyphens w:val="0"/>
        <w:spacing w:before="60" w:line="240" w:lineRule="auto"/>
        <w:ind w:left="2694" w:right="567" w:hanging="426"/>
        <w:jc w:val="both"/>
        <w:rPr>
          <w:rFonts w:eastAsia="Calibri"/>
          <w:lang w:val="de-DE"/>
        </w:rPr>
      </w:pPr>
      <w:r w:rsidRPr="0044052B">
        <w:rPr>
          <w:rFonts w:eastAsia="Calibri"/>
          <w:szCs w:val="24"/>
          <w:lang w:val="de-DE"/>
        </w:rPr>
        <w:t>a)</w:t>
      </w:r>
      <w:r w:rsidRPr="0044052B">
        <w:rPr>
          <w:rFonts w:eastAsia="Calibri"/>
          <w:szCs w:val="24"/>
          <w:lang w:val="de-DE"/>
        </w:rPr>
        <w:tab/>
        <w:t>Anlagen und Geräte auf Schiffen, die vor oder hinter dem ladenden oder löschenden Schiff gekuppelt sind, wenn das ladende oder löschende Tankschiff an diesem Ende des Bereichs der Ladung mit einer Schutzwand ausgerüstet ist</w:t>
      </w:r>
      <w:r w:rsidRPr="0044052B">
        <w:rPr>
          <w:sz w:val="22"/>
          <w:szCs w:val="22"/>
          <w:lang w:val="de-DE" w:eastAsia="de-DE"/>
        </w:rPr>
        <w:t xml:space="preserve"> </w:t>
      </w:r>
      <w:r w:rsidRPr="0044052B">
        <w:rPr>
          <w:lang w:val="de-DE" w:eastAsia="de-DE"/>
        </w:rPr>
        <w:t>oder die mindestens einen Abstand von 12,00 m zur Begrenzungsebene des Bereichs der Ladung des ladenden oder löschenden Tankschiffes haben.</w:t>
      </w:r>
    </w:p>
    <w:p w:rsidR="000D2750" w:rsidRPr="0044052B" w:rsidRDefault="000D2750" w:rsidP="000D2750">
      <w:pPr>
        <w:suppressAutoHyphens w:val="0"/>
        <w:spacing w:before="60" w:line="240" w:lineRule="auto"/>
        <w:ind w:left="2694" w:right="567" w:hanging="426"/>
        <w:jc w:val="both"/>
        <w:rPr>
          <w:rFonts w:eastAsia="Calibri"/>
          <w:szCs w:val="24"/>
          <w:lang w:val="de-DE"/>
        </w:rPr>
      </w:pPr>
      <w:r w:rsidRPr="0044052B">
        <w:rPr>
          <w:rFonts w:eastAsia="Calibri"/>
          <w:szCs w:val="24"/>
          <w:lang w:val="de-DE"/>
        </w:rPr>
        <w:t>b)</w:t>
      </w:r>
      <w:r w:rsidRPr="0044052B">
        <w:rPr>
          <w:rFonts w:eastAsia="Calibri"/>
          <w:szCs w:val="24"/>
          <w:lang w:val="de-DE"/>
        </w:rPr>
        <w:tab/>
        <w:t>Anlagen und Geräte auf Tankschiffen, die längsseits an das ladende oder löschende Schiff gekuppelt sind, wenn diese Anlagen und Geräte hinter einer Schutzwand gemäß 9.3.3.10.3 angeordnet sind und diese Schutzwand nicht neben dem Bereich der Ladung des ladenden oder löschenden Schiffes liegt</w:t>
      </w:r>
      <w:r w:rsidRPr="0044052B">
        <w:rPr>
          <w:lang w:val="de-DE"/>
        </w:rPr>
        <w:t xml:space="preserve"> </w:t>
      </w:r>
      <w:r w:rsidRPr="0044052B">
        <w:rPr>
          <w:rFonts w:eastAsia="Calibri"/>
          <w:szCs w:val="24"/>
          <w:lang w:val="de-DE"/>
        </w:rPr>
        <w:t>oder die mindestens einen Abstand von 12,00 m zur Begrenzungsebene des Bereichs der Ladung des ladenden oder löschenden Schiffes haben.“.</w:t>
      </w:r>
    </w:p>
    <w:p w:rsidR="000D2750" w:rsidRPr="0044052B" w:rsidRDefault="000D2750" w:rsidP="000D2750">
      <w:pPr>
        <w:tabs>
          <w:tab w:val="left" w:pos="2268"/>
        </w:tabs>
        <w:spacing w:before="240" w:after="120"/>
        <w:ind w:left="1134" w:right="567"/>
        <w:jc w:val="both"/>
        <w:rPr>
          <w:i/>
          <w:lang w:val="de-DE" w:eastAsia="fr-FR"/>
        </w:rPr>
      </w:pPr>
      <w:r w:rsidRPr="0044052B">
        <w:rPr>
          <w:i/>
          <w:lang w:val="de-DE" w:eastAsia="fr-FR"/>
        </w:rPr>
        <w:t>(Referenzdokument: ECE/TRANS/WP.15/AC.2/2018/11, wie geändert)</w:t>
      </w:r>
    </w:p>
    <w:p w:rsidR="000D2750" w:rsidRPr="0044052B" w:rsidRDefault="000D2750" w:rsidP="000D2750">
      <w:pPr>
        <w:suppressAutoHyphens w:val="0"/>
        <w:spacing w:before="240" w:line="240" w:lineRule="auto"/>
        <w:ind w:left="1134" w:right="567"/>
        <w:rPr>
          <w:bCs/>
          <w:lang w:val="de-DE" w:eastAsia="de-DE"/>
        </w:rPr>
      </w:pPr>
      <w:r w:rsidRPr="0044052B">
        <w:rPr>
          <w:bCs/>
          <w:lang w:val="de-DE" w:eastAsia="de-DE"/>
        </w:rPr>
        <w:t>7.2.2.22</w:t>
      </w:r>
      <w:r w:rsidRPr="0044052B">
        <w:rPr>
          <w:bCs/>
          <w:lang w:val="de-DE" w:eastAsia="de-DE"/>
        </w:rPr>
        <w:tab/>
        <w:t>Erhält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bCs/>
          <w:lang w:val="de-DE" w:eastAsia="de-DE"/>
        </w:rPr>
      </w:pPr>
      <w:r w:rsidRPr="0044052B">
        <w:rPr>
          <w:bCs/>
          <w:lang w:val="de-DE" w:eastAsia="de-DE"/>
        </w:rPr>
        <w:br w:type="page"/>
      </w:r>
    </w:p>
    <w:p w:rsidR="000D2750" w:rsidRPr="0044052B" w:rsidRDefault="000D2750" w:rsidP="000D2750">
      <w:pPr>
        <w:suppressAutoHyphens w:val="0"/>
        <w:spacing w:before="240" w:line="240" w:lineRule="auto"/>
        <w:ind w:left="1134" w:right="567"/>
        <w:jc w:val="both"/>
        <w:rPr>
          <w:bCs/>
          <w:lang w:val="de-DE" w:eastAsia="de-DE"/>
        </w:rPr>
      </w:pPr>
      <w:r w:rsidRPr="0044052B">
        <w:rPr>
          <w:bCs/>
          <w:lang w:val="de-DE" w:eastAsia="de-DE"/>
        </w:rPr>
        <w:t>7.2.3.6</w:t>
      </w:r>
      <w:r w:rsidRPr="0044052B">
        <w:rPr>
          <w:bCs/>
          <w:lang w:val="de-DE" w:eastAsia="de-DE"/>
        </w:rPr>
        <w:tab/>
      </w:r>
      <w:r w:rsidRPr="0044052B">
        <w:rPr>
          <w:bCs/>
          <w:lang w:val="de-DE" w:eastAsia="de-DE"/>
        </w:rPr>
        <w:tab/>
        <w:t>Erhält folgenden Wortlaut:</w:t>
      </w:r>
    </w:p>
    <w:p w:rsidR="000D2750" w:rsidRPr="0044052B" w:rsidRDefault="000D2750" w:rsidP="000D2750">
      <w:pPr>
        <w:suppressAutoHyphens w:val="0"/>
        <w:spacing w:before="120" w:line="240" w:lineRule="auto"/>
        <w:ind w:left="2268" w:right="567"/>
        <w:jc w:val="both"/>
        <w:rPr>
          <w:b/>
          <w:bCs/>
          <w:lang w:val="de-DE" w:eastAsia="de-DE"/>
        </w:rPr>
      </w:pPr>
      <w:r w:rsidRPr="0044052B">
        <w:rPr>
          <w:bCs/>
          <w:lang w:val="de-DE" w:eastAsia="de-DE"/>
        </w:rPr>
        <w:t>„</w:t>
      </w:r>
      <w:r w:rsidRPr="0044052B">
        <w:rPr>
          <w:b/>
          <w:bCs/>
          <w:lang w:val="de-DE" w:eastAsia="de-DE"/>
        </w:rPr>
        <w:t>Gasspüranlagen</w:t>
      </w:r>
    </w:p>
    <w:p w:rsidR="000D2750" w:rsidRPr="0044052B" w:rsidRDefault="000D2750" w:rsidP="000D2750">
      <w:pPr>
        <w:suppressAutoHyphens w:val="0"/>
        <w:spacing w:line="240" w:lineRule="auto"/>
        <w:ind w:left="2268" w:right="567"/>
        <w:jc w:val="both"/>
        <w:rPr>
          <w:bCs/>
          <w:lang w:val="de-DE" w:eastAsia="de-DE"/>
        </w:rPr>
      </w:pPr>
      <w:r w:rsidRPr="0044052B">
        <w:rPr>
          <w:bCs/>
          <w:lang w:val="de-DE" w:eastAsia="de-DE"/>
        </w:rPr>
        <w:t>Gasspüranlagen müssen entsprechend den Vorschriften des Herstellers durch geschultes und eingewiesenes Personal gewartet werden.“.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uppressAutoHyphens w:val="0"/>
        <w:ind w:left="1134"/>
        <w:rPr>
          <w:rFonts w:eastAsia="Calibri"/>
          <w:lang w:val="de-DE"/>
        </w:rPr>
      </w:pPr>
      <w:r w:rsidRPr="0044052B">
        <w:rPr>
          <w:rFonts w:eastAsia="Calibri"/>
          <w:lang w:val="de-DE"/>
        </w:rPr>
        <w:t>7.2.3.29.1</w:t>
      </w:r>
      <w:r w:rsidRPr="0044052B">
        <w:rPr>
          <w:rFonts w:eastAsia="Calibri"/>
          <w:b/>
          <w:lang w:val="de-DE"/>
        </w:rPr>
        <w:tab/>
      </w:r>
      <w:r w:rsidRPr="0044052B">
        <w:rPr>
          <w:rFonts w:eastAsia="Calibri"/>
          <w:lang w:val="de-DE"/>
        </w:rPr>
        <w:t>Im zweiten Satz „Wohnung“ ändern in: „Wohnungen“.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uppressAutoHyphens w:val="0"/>
        <w:ind w:left="1134"/>
        <w:rPr>
          <w:rFonts w:eastAsia="Calibri"/>
          <w:lang w:val="de-DE"/>
        </w:rPr>
      </w:pPr>
      <w:r w:rsidRPr="0044052B">
        <w:rPr>
          <w:rFonts w:eastAsia="Calibri"/>
          <w:lang w:val="de-DE"/>
        </w:rPr>
        <w:t>7.2.3.29.1</w:t>
      </w:r>
      <w:r w:rsidRPr="0044052B">
        <w:rPr>
          <w:rFonts w:eastAsia="Calibri"/>
          <w:b/>
          <w:lang w:val="de-DE"/>
        </w:rPr>
        <w:tab/>
      </w:r>
      <w:r w:rsidRPr="0044052B">
        <w:rPr>
          <w:rFonts w:eastAsia="Calibri"/>
          <w:lang w:val="de-DE"/>
        </w:rPr>
        <w:t>Am Ende hinzufügen:</w:t>
      </w:r>
    </w:p>
    <w:p w:rsidR="000D2750" w:rsidRPr="0044052B" w:rsidRDefault="000D2750" w:rsidP="000D2750">
      <w:pPr>
        <w:tabs>
          <w:tab w:val="left" w:pos="2268"/>
        </w:tabs>
        <w:suppressAutoHyphens w:val="0"/>
        <w:spacing w:before="120" w:line="240" w:lineRule="auto"/>
        <w:ind w:left="2268"/>
        <w:jc w:val="both"/>
        <w:rPr>
          <w:rFonts w:eastAsia="Calibri"/>
          <w:lang w:val="de-DE"/>
        </w:rPr>
      </w:pPr>
      <w:r w:rsidRPr="0044052B">
        <w:rPr>
          <w:rFonts w:eastAsia="Calibri"/>
          <w:lang w:val="de-DE"/>
        </w:rPr>
        <w:t>“Wenn die Schiffsstoffliste nach Absatz 1.16.1.2.5 Stoffe enthält, für die nach Unterabschnitt 3.2.3.2 Tabelle C, Spalte (17) Explosionsschutz gefordert ist, dürfen</w:t>
      </w:r>
    </w:p>
    <w:p w:rsidR="000D2750" w:rsidRPr="0044052B" w:rsidRDefault="000D2750" w:rsidP="000D2750">
      <w:pPr>
        <w:suppressAutoHyphens w:val="0"/>
        <w:spacing w:line="240" w:lineRule="auto"/>
        <w:ind w:left="2552" w:hanging="284"/>
        <w:jc w:val="both"/>
        <w:rPr>
          <w:rFonts w:eastAsia="Calibri"/>
          <w:lang w:val="de-DE"/>
        </w:rPr>
      </w:pPr>
      <w:r w:rsidRPr="0044052B">
        <w:rPr>
          <w:rFonts w:eastAsia="Calibri"/>
          <w:lang w:val="de-DE"/>
        </w:rPr>
        <w:t>-</w:t>
      </w:r>
      <w:r w:rsidRPr="0044052B">
        <w:rPr>
          <w:rFonts w:eastAsia="Calibri"/>
          <w:lang w:val="de-DE"/>
        </w:rPr>
        <w:tab/>
        <w:t>benzinbetriebene Außenbordmotore und deren Kraftstoffbehälter nur außerhalb des Bereichs der Ladung mitgeführt werden</w:t>
      </w:r>
    </w:p>
    <w:p w:rsidR="000D2750" w:rsidRPr="0044052B" w:rsidRDefault="000D2750" w:rsidP="000D2750">
      <w:pPr>
        <w:tabs>
          <w:tab w:val="left" w:pos="2268"/>
        </w:tabs>
        <w:suppressAutoHyphens w:val="0"/>
        <w:spacing w:line="240" w:lineRule="auto"/>
        <w:ind w:left="2268"/>
        <w:jc w:val="both"/>
        <w:rPr>
          <w:rFonts w:eastAsia="Calibri"/>
          <w:lang w:val="de-DE"/>
        </w:rPr>
      </w:pPr>
      <w:r w:rsidRPr="0044052B">
        <w:rPr>
          <w:rFonts w:eastAsia="Calibri"/>
          <w:lang w:val="de-DE"/>
        </w:rPr>
        <w:t>und</w:t>
      </w:r>
    </w:p>
    <w:p w:rsidR="000D2750" w:rsidRPr="0044052B" w:rsidRDefault="000D2750" w:rsidP="000D2750">
      <w:pPr>
        <w:suppressAutoHyphens w:val="0"/>
        <w:spacing w:line="240" w:lineRule="auto"/>
        <w:ind w:left="2552" w:hanging="284"/>
        <w:jc w:val="both"/>
        <w:rPr>
          <w:rFonts w:eastAsia="Calibri"/>
          <w:lang w:val="de-DE"/>
        </w:rPr>
      </w:pPr>
      <w:r w:rsidRPr="0044052B">
        <w:rPr>
          <w:rFonts w:eastAsia="Calibri"/>
          <w:lang w:val="de-DE"/>
        </w:rPr>
        <w:t>-</w:t>
      </w:r>
      <w:r w:rsidRPr="0044052B">
        <w:rPr>
          <w:rFonts w:eastAsia="Calibri"/>
          <w:lang w:val="de-DE"/>
        </w:rPr>
        <w:tab/>
        <w:t>mechanische Aufblasvorrichtungen, Außenbordmotore und deren elektrische Einrichtungen nur außerhalb des Bereichs der Ladung in Betrieb genommen werden.“.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before="240" w:line="240" w:lineRule="auto"/>
        <w:ind w:left="1134" w:right="567"/>
        <w:jc w:val="both"/>
        <w:rPr>
          <w:bCs/>
          <w:lang w:val="de-DE" w:eastAsia="de-DE"/>
        </w:rPr>
      </w:pPr>
      <w:r w:rsidRPr="0044052B">
        <w:rPr>
          <w:bCs/>
          <w:lang w:val="de-DE" w:eastAsia="de-DE"/>
        </w:rPr>
        <w:t>7.2.3.41</w:t>
      </w:r>
      <w:r w:rsidRPr="0044052B">
        <w:rPr>
          <w:bCs/>
          <w:lang w:val="de-DE" w:eastAsia="de-DE"/>
        </w:rPr>
        <w:tab/>
        <w:t>Der Titel erhält folgenden Wortlaut: „Rauchen, Feuer und offenes Licht“.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autoSpaceDE w:val="0"/>
        <w:adjustRightInd w:val="0"/>
        <w:spacing w:before="240" w:line="240" w:lineRule="auto"/>
        <w:ind w:left="2268" w:right="567" w:hanging="1134"/>
        <w:jc w:val="both"/>
        <w:rPr>
          <w:bCs/>
          <w:lang w:val="de-DE" w:eastAsia="de-DE"/>
        </w:rPr>
      </w:pPr>
      <w:r w:rsidRPr="0044052B">
        <w:rPr>
          <w:bCs/>
          <w:lang w:val="de-DE" w:eastAsia="de-DE"/>
        </w:rPr>
        <w:t>7.2.3.41.1</w:t>
      </w:r>
      <w:r w:rsidRPr="0044052B">
        <w:rPr>
          <w:bCs/>
          <w:lang w:val="de-DE" w:eastAsia="de-DE"/>
        </w:rPr>
        <w:tab/>
        <w:t>Erhält folgenden Wortlaut:</w:t>
      </w:r>
    </w:p>
    <w:p w:rsidR="000D2750" w:rsidRPr="0044052B" w:rsidRDefault="000D2750" w:rsidP="000D2750">
      <w:pPr>
        <w:tabs>
          <w:tab w:val="left" w:pos="2268"/>
        </w:tabs>
        <w:autoSpaceDE w:val="0"/>
        <w:adjustRightInd w:val="0"/>
        <w:spacing w:before="120" w:line="240" w:lineRule="auto"/>
        <w:ind w:left="2268" w:right="567" w:hanging="1134"/>
        <w:jc w:val="both"/>
        <w:rPr>
          <w:lang w:val="de-DE"/>
        </w:rPr>
      </w:pPr>
      <w:r w:rsidRPr="0044052B">
        <w:rPr>
          <w:bCs/>
          <w:lang w:val="de-DE" w:eastAsia="de-DE"/>
        </w:rPr>
        <w:tab/>
        <w:t>„</w:t>
      </w:r>
      <w:r w:rsidRPr="0044052B">
        <w:rPr>
          <w:lang w:val="de-DE"/>
        </w:rPr>
        <w:t>Rauchen, einschließlich elektronischer Zigaretten und ähnlicher Geräte, Feuer und offenes Licht sind an Bord verboten.</w:t>
      </w:r>
    </w:p>
    <w:p w:rsidR="000D2750" w:rsidRPr="0044052B" w:rsidRDefault="000D2750" w:rsidP="000D2750">
      <w:pPr>
        <w:tabs>
          <w:tab w:val="left" w:pos="2268"/>
        </w:tabs>
        <w:autoSpaceDE w:val="0"/>
        <w:adjustRightInd w:val="0"/>
        <w:spacing w:line="240" w:lineRule="auto"/>
        <w:ind w:left="2268" w:right="567"/>
        <w:jc w:val="both"/>
        <w:rPr>
          <w:lang w:val="de-DE"/>
        </w:rPr>
      </w:pPr>
      <w:r w:rsidRPr="0044052B">
        <w:rPr>
          <w:lang w:val="de-DE"/>
        </w:rPr>
        <w:t>Dieses Verbot ist mittels Hinweistafeln an geeigneten Stellen anzuschlagen.</w:t>
      </w:r>
    </w:p>
    <w:p w:rsidR="000D2750" w:rsidRPr="0044052B" w:rsidRDefault="000D2750" w:rsidP="000D2750">
      <w:pPr>
        <w:tabs>
          <w:tab w:val="left" w:pos="2268"/>
        </w:tabs>
        <w:autoSpaceDE w:val="0"/>
        <w:adjustRightInd w:val="0"/>
        <w:spacing w:line="240" w:lineRule="auto"/>
        <w:ind w:left="2268" w:right="567"/>
        <w:jc w:val="both"/>
        <w:rPr>
          <w:lang w:val="de-DE"/>
        </w:rPr>
      </w:pPr>
      <w:r w:rsidRPr="0044052B">
        <w:rPr>
          <w:lang w:val="de-DE"/>
        </w:rPr>
        <w:t>Das Rauchverbot gilt nicht in Wohnungen und Steuerhaus, wenn Fenster, Türen, Oberlichter und Luken geschlossen sind oder das Lüftungssystem so eingestellt wird, dass ein Überdruck von 0,1 kPa gewährleistet ist.“.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hanging="1"/>
        <w:rPr>
          <w:bCs/>
          <w:lang w:val="de-DE" w:eastAsia="de-DE"/>
        </w:rPr>
      </w:pPr>
      <w:r w:rsidRPr="0044052B">
        <w:rPr>
          <w:bCs/>
          <w:lang w:val="de-DE" w:eastAsia="de-DE"/>
        </w:rPr>
        <w:t>7.2.3.44</w:t>
      </w:r>
      <w:r w:rsidRPr="0044052B">
        <w:rPr>
          <w:bCs/>
          <w:lang w:val="de-DE" w:eastAsia="de-DE"/>
        </w:rPr>
        <w:tab/>
        <w:t>Erhält folgenden Wortlaut:</w:t>
      </w:r>
    </w:p>
    <w:p w:rsidR="000D2750" w:rsidRPr="0044052B" w:rsidRDefault="000D2750" w:rsidP="000D2750">
      <w:pPr>
        <w:spacing w:before="240" w:line="240" w:lineRule="auto"/>
        <w:ind w:left="1134" w:hanging="1"/>
        <w:rPr>
          <w:bCs/>
          <w:lang w:val="de-DE" w:eastAsia="de-DE"/>
        </w:rPr>
      </w:pPr>
      <w:r w:rsidRPr="0044052B">
        <w:rPr>
          <w:bCs/>
          <w:lang w:val="de-DE" w:eastAsia="de-DE"/>
        </w:rPr>
        <w:t>„7.2.3.44</w:t>
      </w:r>
      <w:r w:rsidRPr="0044052B">
        <w:rPr>
          <w:bCs/>
          <w:lang w:val="de-DE" w:eastAsia="de-DE"/>
        </w:rPr>
        <w:tab/>
        <w:t>Reinigungsarbeiten</w:t>
      </w:r>
    </w:p>
    <w:p w:rsidR="000D2750" w:rsidRPr="0044052B" w:rsidRDefault="000D2750" w:rsidP="000D2750">
      <w:pPr>
        <w:spacing w:before="240" w:line="240" w:lineRule="auto"/>
        <w:ind w:left="1134" w:hanging="1"/>
        <w:rPr>
          <w:bCs/>
          <w:lang w:val="de-DE" w:eastAsia="de-DE"/>
        </w:rPr>
      </w:pPr>
      <w:r w:rsidRPr="0044052B">
        <w:rPr>
          <w:bCs/>
          <w:lang w:val="de-DE" w:eastAsia="de-DE"/>
        </w:rPr>
        <w:t>Die Verwendung von Flüssigkeiten mit einem Flammpunkt von weniger als 55 °C für Reinigungszwecke ist nur im explosionsgefährdeten Bereich erlaubt.“.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ECE/TRANS/WP.15/AC.2/2018/10, wie geändert)</w:t>
      </w:r>
    </w:p>
    <w:p w:rsidR="000D2750" w:rsidRPr="0044052B" w:rsidRDefault="000D2750" w:rsidP="000D2750">
      <w:pPr>
        <w:suppressAutoHyphens w:val="0"/>
        <w:spacing w:before="240" w:line="240" w:lineRule="auto"/>
        <w:ind w:left="2268" w:right="567" w:hanging="1134"/>
        <w:rPr>
          <w:bCs/>
          <w:lang w:val="de-DE" w:eastAsia="de-DE"/>
        </w:rPr>
      </w:pPr>
      <w:r w:rsidRPr="0044052B">
        <w:rPr>
          <w:bCs/>
          <w:lang w:val="de-DE" w:eastAsia="de-DE"/>
        </w:rPr>
        <w:t>7.2.3.51</w:t>
      </w:r>
      <w:r w:rsidRPr="0044052B">
        <w:rPr>
          <w:bCs/>
          <w:lang w:val="de-DE" w:eastAsia="de-DE"/>
        </w:rPr>
        <w:tab/>
        <w:t>Der Titel erhält folgenden Wortlaut: „Elektrische und nicht-elektrische Anlagen und Geräte“.</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before="240" w:line="240" w:lineRule="auto"/>
        <w:ind w:left="2268" w:right="567" w:hanging="1134"/>
        <w:rPr>
          <w:bCs/>
          <w:lang w:val="de-DE" w:eastAsia="de-DE"/>
        </w:rPr>
      </w:pPr>
      <w:r w:rsidRPr="0044052B">
        <w:rPr>
          <w:bCs/>
          <w:lang w:val="de-DE" w:eastAsia="de-DE"/>
        </w:rPr>
        <w:t>7.2.3.51.1</w:t>
      </w:r>
      <w:r w:rsidRPr="0044052B">
        <w:rPr>
          <w:bCs/>
          <w:lang w:val="de-DE" w:eastAsia="de-DE"/>
        </w:rPr>
        <w:tab/>
        <w:t>„Elektrische Einrichtungen“ ändern in: „Elektrische und nicht-elektrische Anlagen und Geräte“.</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bCs/>
          <w:lang w:val="de-DE" w:eastAsia="de-DE"/>
        </w:rPr>
      </w:pPr>
      <w:r w:rsidRPr="0044052B">
        <w:rPr>
          <w:bCs/>
          <w:lang w:val="de-DE" w:eastAsia="de-DE"/>
        </w:rPr>
        <w:br w:type="page"/>
      </w:r>
    </w:p>
    <w:p w:rsidR="000D2750" w:rsidRPr="0044052B" w:rsidRDefault="000D2750" w:rsidP="000D2750">
      <w:pPr>
        <w:tabs>
          <w:tab w:val="left" w:pos="2552"/>
        </w:tabs>
        <w:suppressAutoHyphens w:val="0"/>
        <w:spacing w:before="240" w:after="120"/>
        <w:ind w:left="2268" w:right="567" w:hanging="1134"/>
        <w:jc w:val="both"/>
        <w:rPr>
          <w:bCs/>
          <w:lang w:val="de-DE" w:eastAsia="de-DE"/>
        </w:rPr>
      </w:pPr>
      <w:r w:rsidRPr="0044052B">
        <w:rPr>
          <w:bCs/>
          <w:lang w:val="de-DE" w:eastAsia="de-DE"/>
        </w:rPr>
        <w:t>7.2.3.51.2</w:t>
      </w:r>
      <w:r w:rsidRPr="0044052B">
        <w:rPr>
          <w:bCs/>
          <w:lang w:val="de-DE" w:eastAsia="de-DE"/>
        </w:rPr>
        <w:tab/>
        <w:t>Erhält folgenden Wortlaut:</w:t>
      </w:r>
    </w:p>
    <w:p w:rsidR="000D2750" w:rsidRPr="0044052B" w:rsidRDefault="000D2750" w:rsidP="000D2750">
      <w:pPr>
        <w:tabs>
          <w:tab w:val="left" w:pos="2552"/>
        </w:tabs>
        <w:suppressAutoHyphens w:val="0"/>
        <w:spacing w:after="120"/>
        <w:ind w:left="2268" w:right="567"/>
        <w:jc w:val="both"/>
        <w:rPr>
          <w:bCs/>
          <w:lang w:val="de-DE" w:eastAsia="de-DE"/>
        </w:rPr>
      </w:pPr>
      <w:r w:rsidRPr="0044052B">
        <w:rPr>
          <w:bCs/>
          <w:lang w:val="de-DE" w:eastAsia="de-DE"/>
        </w:rPr>
        <w:t>„7.2.3.51.2</w:t>
      </w:r>
      <w:r w:rsidRPr="0044052B">
        <w:rPr>
          <w:bCs/>
          <w:lang w:val="de-DE" w:eastAsia="de-DE"/>
        </w:rPr>
        <w:tab/>
        <w:t>Es ist verboten, im explosionsgefährdeten Bereich bewegliche elektrische Kabel zu verwenden. Dies gilt nicht für die in Absatz 9.3.1.53.3, 9.3.2.53.3, 9.3.3.53.3 genannten beweglichen elektrischen Kabel.</w:t>
      </w:r>
    </w:p>
    <w:p w:rsidR="000D2750" w:rsidRPr="0044052B" w:rsidRDefault="000D2750" w:rsidP="000D2750">
      <w:pPr>
        <w:tabs>
          <w:tab w:val="left" w:pos="2552"/>
        </w:tabs>
        <w:suppressAutoHyphens w:val="0"/>
        <w:spacing w:after="120"/>
        <w:ind w:left="2268" w:right="567"/>
        <w:jc w:val="both"/>
        <w:rPr>
          <w:bCs/>
          <w:lang w:val="de-DE" w:eastAsia="de-DE"/>
        </w:rPr>
      </w:pPr>
      <w:r w:rsidRPr="0044052B">
        <w:rPr>
          <w:bCs/>
          <w:lang w:val="de-DE" w:eastAsia="de-DE"/>
        </w:rPr>
        <w:t>Bewegliche elektrische Kabel müssen vor jedem Einsatz einer Sichtprüfung unterzogen werden. Sie müssen so geführt werden, dass eine Beschädigung nicht zu befürchten ist. Leitungskupplungen müssen sich außerhalb des explosionsgefährdeten Bereichs befinden.</w:t>
      </w:r>
    </w:p>
    <w:p w:rsidR="000D2750" w:rsidRPr="0044052B" w:rsidRDefault="000D2750" w:rsidP="000D2750">
      <w:pPr>
        <w:tabs>
          <w:tab w:val="left" w:pos="2552"/>
        </w:tabs>
        <w:suppressAutoHyphens w:val="0"/>
        <w:spacing w:after="120"/>
        <w:ind w:left="2268" w:right="567"/>
        <w:jc w:val="both"/>
        <w:rPr>
          <w:bCs/>
          <w:lang w:val="de-DE" w:eastAsia="de-DE"/>
        </w:rPr>
      </w:pPr>
      <w:r w:rsidRPr="0044052B">
        <w:rPr>
          <w:bCs/>
          <w:lang w:val="de-DE" w:eastAsia="de-DE"/>
        </w:rPr>
        <w:t>Elektrische Kabel zum Anschluss des Schiffsstromnetzes an ein Landstromnetz dürfen nicht verwendet werden</w:t>
      </w:r>
    </w:p>
    <w:p w:rsidR="000D2750" w:rsidRPr="0044052B" w:rsidRDefault="000D2750" w:rsidP="00374AB3">
      <w:pPr>
        <w:numPr>
          <w:ilvl w:val="0"/>
          <w:numId w:val="35"/>
        </w:numPr>
        <w:tabs>
          <w:tab w:val="left" w:pos="2552"/>
        </w:tabs>
        <w:suppressAutoHyphens w:val="0"/>
        <w:spacing w:after="120"/>
        <w:ind w:left="2268" w:right="567" w:firstLine="0"/>
        <w:jc w:val="both"/>
        <w:rPr>
          <w:bCs/>
          <w:lang w:val="de-DE" w:eastAsia="de-DE"/>
        </w:rPr>
      </w:pPr>
      <w:r w:rsidRPr="0044052B">
        <w:rPr>
          <w:bCs/>
          <w:lang w:val="de-DE" w:eastAsia="de-DE"/>
        </w:rPr>
        <w:t>beim Laden und Löschen von Stoffen, für die nach Unterabschnitt 3.2.3.2, Tabelle C, Spalte (17) Explosionsschutz gefordert ist</w:t>
      </w:r>
    </w:p>
    <w:p w:rsidR="000D2750" w:rsidRPr="0044052B" w:rsidRDefault="000D2750" w:rsidP="000D2750">
      <w:pPr>
        <w:tabs>
          <w:tab w:val="left" w:pos="2552"/>
        </w:tabs>
        <w:suppressAutoHyphens w:val="0"/>
        <w:spacing w:after="120"/>
        <w:ind w:left="2268" w:right="567"/>
        <w:jc w:val="both"/>
        <w:rPr>
          <w:bCs/>
          <w:lang w:val="de-DE" w:eastAsia="de-DE"/>
        </w:rPr>
      </w:pPr>
      <w:r w:rsidRPr="0044052B">
        <w:rPr>
          <w:bCs/>
          <w:lang w:val="de-DE" w:eastAsia="de-DE"/>
        </w:rPr>
        <w:t>oder</w:t>
      </w:r>
    </w:p>
    <w:p w:rsidR="000D2750" w:rsidRPr="0044052B" w:rsidRDefault="000D2750" w:rsidP="00374AB3">
      <w:pPr>
        <w:numPr>
          <w:ilvl w:val="0"/>
          <w:numId w:val="35"/>
        </w:numPr>
        <w:tabs>
          <w:tab w:val="left" w:pos="2552"/>
        </w:tabs>
        <w:suppressAutoHyphens w:val="0"/>
        <w:spacing w:after="120"/>
        <w:ind w:left="2268" w:right="567" w:firstLine="0"/>
        <w:jc w:val="both"/>
        <w:rPr>
          <w:bCs/>
          <w:lang w:val="de-DE" w:eastAsia="de-DE"/>
        </w:rPr>
      </w:pPr>
      <w:r w:rsidRPr="0044052B">
        <w:rPr>
          <w:bCs/>
          <w:lang w:val="de-DE" w:eastAsia="de-DE"/>
        </w:rPr>
        <w:t>wenn sich das Schiff in einer oder unmittelbar angrenzend an eine landseitig ausgewiesene Zone befindet.“.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und ECE/TRANS/WP.15/AC.2/2018/9, wie geändert)</w:t>
      </w:r>
    </w:p>
    <w:p w:rsidR="000D2750" w:rsidRPr="0044052B" w:rsidRDefault="000D2750" w:rsidP="000D2750">
      <w:pPr>
        <w:suppressAutoHyphens w:val="0"/>
        <w:spacing w:before="240" w:line="240" w:lineRule="auto"/>
        <w:ind w:left="2268" w:right="567" w:hanging="1134"/>
        <w:rPr>
          <w:bCs/>
          <w:lang w:val="de-DE" w:eastAsia="de-DE"/>
        </w:rPr>
      </w:pPr>
      <w:r w:rsidRPr="0044052B">
        <w:rPr>
          <w:bCs/>
          <w:lang w:val="de-DE" w:eastAsia="de-DE"/>
        </w:rPr>
        <w:t>7.2.3.51.3</w:t>
      </w:r>
      <w:r w:rsidRPr="0044052B">
        <w:rPr>
          <w:bCs/>
          <w:lang w:val="de-DE" w:eastAsia="de-DE"/>
        </w:rPr>
        <w:tab/>
        <w:t>Im letzten Satz „Lösen” ändern in: „Trennen”.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ECE/TRANS/WP.15/AC.2/2018/9)</w:t>
      </w:r>
    </w:p>
    <w:p w:rsidR="000D2750" w:rsidRPr="0044052B" w:rsidRDefault="000D2750" w:rsidP="000D2750">
      <w:pPr>
        <w:suppressAutoHyphens w:val="0"/>
        <w:spacing w:before="240" w:line="240" w:lineRule="auto"/>
        <w:ind w:left="2268" w:right="567" w:hanging="1134"/>
        <w:rPr>
          <w:bCs/>
          <w:lang w:val="de-DE" w:eastAsia="de-DE"/>
        </w:rPr>
      </w:pPr>
      <w:r w:rsidRPr="0044052B">
        <w:rPr>
          <w:bCs/>
          <w:lang w:val="de-DE" w:eastAsia="de-DE"/>
        </w:rPr>
        <w:t>7.2.3.51</w:t>
      </w:r>
      <w:r w:rsidRPr="0044052B">
        <w:rPr>
          <w:bCs/>
          <w:lang w:val="de-DE" w:eastAsia="de-DE"/>
        </w:rPr>
        <w:tab/>
        <w:t>Folgende neue Absätze hinzufügen:</w:t>
      </w:r>
    </w:p>
    <w:p w:rsidR="000D2750" w:rsidRPr="0044052B" w:rsidRDefault="000D2750" w:rsidP="000D2750">
      <w:pPr>
        <w:suppressAutoHyphens w:val="0"/>
        <w:spacing w:before="120" w:line="240" w:lineRule="auto"/>
        <w:ind w:left="3402" w:right="567" w:hanging="1134"/>
        <w:jc w:val="both"/>
        <w:rPr>
          <w:bCs/>
          <w:lang w:val="de-DE" w:eastAsia="de-DE"/>
        </w:rPr>
      </w:pPr>
      <w:r w:rsidRPr="0044052B">
        <w:rPr>
          <w:bCs/>
          <w:lang w:val="de-DE" w:eastAsia="de-DE"/>
        </w:rPr>
        <w:t>„7.2.3.51.4</w:t>
      </w:r>
      <w:r w:rsidRPr="0044052B">
        <w:rPr>
          <w:bCs/>
          <w:lang w:val="de-DE" w:eastAsia="de-DE"/>
        </w:rPr>
        <w:tab/>
        <w:t>Während des Aufenthalts in einer oder unmittelbar angrenzend an eine landseitig ausgewiesene Zone müssen elektrische und nicht-elektrische Anlagen und Geräte, die den in Absatz 9.3.x.51 a), 9.3.x.51 b), 9.3.x.51 c) oder 9.3.x.52.1 angegebenen Vorschriften nicht entsprechen (rot gekennzeichnet gemäß Absatz 9.3.x.51 und 9.3.x.52.3), abgeschaltet werden, unter die jeweils in 9.3.x.51 a), bzw. 9.3.x.51 b) angegebene Temperatur abgekühlt sein, oder es müssen die in 7.2.3.51.6 aufgeführten Maßnahmen ergriffen sein.</w:t>
      </w:r>
    </w:p>
    <w:p w:rsidR="000D2750" w:rsidRPr="0044052B" w:rsidRDefault="000D2750" w:rsidP="000D2750">
      <w:pPr>
        <w:suppressAutoHyphens w:val="0"/>
        <w:spacing w:before="120" w:line="240" w:lineRule="auto"/>
        <w:ind w:left="3402" w:right="567"/>
        <w:jc w:val="both"/>
        <w:rPr>
          <w:bCs/>
          <w:lang w:val="de-DE" w:eastAsia="de-DE"/>
        </w:rPr>
      </w:pPr>
      <w:r w:rsidRPr="0044052B">
        <w:rPr>
          <w:bCs/>
          <w:lang w:val="de-DE" w:eastAsia="de-DE"/>
        </w:rPr>
        <w:t>Wenn die Schiffsstoffliste nach Absatz 1.16.1.2.5 Stoffe enthält, für die nach Unterabschnitt 3.2.3.2 Tabelle C Spalte (17) Explosionsschutz gefordert ist, gilt dies auch während des Ladens und Löschens und während des Entgasens beim Stillliegen.</w:t>
      </w:r>
    </w:p>
    <w:p w:rsidR="000D2750" w:rsidRPr="0044052B" w:rsidRDefault="000D2750" w:rsidP="000D2750">
      <w:pPr>
        <w:suppressAutoHyphens w:val="0"/>
        <w:spacing w:before="120" w:line="240" w:lineRule="auto"/>
        <w:ind w:left="3402" w:right="567" w:hanging="1134"/>
        <w:jc w:val="both"/>
        <w:rPr>
          <w:bCs/>
          <w:lang w:val="de-DE" w:eastAsia="de-DE"/>
        </w:rPr>
      </w:pPr>
      <w:r w:rsidRPr="0044052B">
        <w:rPr>
          <w:bCs/>
          <w:lang w:val="de-DE" w:eastAsia="de-DE"/>
        </w:rPr>
        <w:t>7.2.3.51.5</w:t>
      </w:r>
      <w:r w:rsidRPr="0044052B">
        <w:rPr>
          <w:bCs/>
          <w:lang w:val="de-DE" w:eastAsia="de-DE"/>
        </w:rPr>
        <w:tab/>
        <w:t>Wenn die Schiffsstoffliste nach Absatz 1.16.1.2.5 Stoffe enthält, für die nach Unterabschnitt 3.2.3.2 Tabelle C Spalte (15) eine Temperaturklasse T4, T5 oder T6 eingetragen ist, dürfen in den ausgewiesenen Zonen die entsprechenden Oberflächentemperaturen 135 °C (T4), 100 °C (T5) beziehungsweise 85 °C (T6) nicht überschreiten.</w:t>
      </w:r>
    </w:p>
    <w:p w:rsidR="000D2750" w:rsidRPr="0044052B" w:rsidRDefault="000D2750" w:rsidP="000D2750">
      <w:pPr>
        <w:suppressAutoHyphens w:val="0"/>
        <w:spacing w:before="120" w:line="240" w:lineRule="auto"/>
        <w:ind w:left="3402" w:right="567" w:hanging="1134"/>
        <w:jc w:val="both"/>
        <w:rPr>
          <w:bCs/>
          <w:lang w:val="de-DE" w:eastAsia="de-DE"/>
        </w:rPr>
      </w:pPr>
      <w:r w:rsidRPr="0044052B">
        <w:rPr>
          <w:bCs/>
          <w:lang w:val="de-DE" w:eastAsia="de-DE"/>
        </w:rPr>
        <w:t>7.2.3.51.6</w:t>
      </w:r>
      <w:r w:rsidRPr="0044052B">
        <w:rPr>
          <w:bCs/>
          <w:lang w:val="de-DE" w:eastAsia="de-DE"/>
        </w:rPr>
        <w:tab/>
        <w:t>Die Absätze 7.2.3.51.4 und 7.2.3.51.5 gelten nicht in den Wohnungen, Steuerhaus und Betriebsräumen außerhalb des Bereichs der Ladung wenn</w:t>
      </w:r>
    </w:p>
    <w:p w:rsidR="000D2750" w:rsidRPr="0044052B" w:rsidRDefault="000D2750" w:rsidP="000D2750">
      <w:pPr>
        <w:suppressAutoHyphens w:val="0"/>
        <w:spacing w:line="240" w:lineRule="auto"/>
        <w:ind w:left="3686" w:right="567" w:hanging="284"/>
        <w:jc w:val="both"/>
        <w:rPr>
          <w:bCs/>
          <w:lang w:val="de-DE" w:eastAsia="de-DE"/>
        </w:rPr>
      </w:pPr>
      <w:r w:rsidRPr="0044052B">
        <w:rPr>
          <w:bCs/>
          <w:lang w:val="de-DE" w:eastAsia="de-DE"/>
        </w:rPr>
        <w:t>a)</w:t>
      </w:r>
      <w:r w:rsidRPr="0044052B">
        <w:rPr>
          <w:bCs/>
          <w:lang w:val="de-DE" w:eastAsia="de-DE"/>
        </w:rPr>
        <w:tab/>
        <w:t>das Lüftungssystem so eingestellt wird, dass ein Überdruck von 0,1 kPa gewährleistet ist und</w:t>
      </w:r>
    </w:p>
    <w:p w:rsidR="000D2750" w:rsidRPr="0044052B" w:rsidRDefault="000D2750" w:rsidP="000D2750">
      <w:pPr>
        <w:suppressAutoHyphens w:val="0"/>
        <w:spacing w:line="240" w:lineRule="auto"/>
        <w:ind w:left="3686" w:right="567" w:hanging="284"/>
        <w:jc w:val="both"/>
        <w:rPr>
          <w:bCs/>
          <w:lang w:val="de-DE" w:eastAsia="de-DE"/>
        </w:rPr>
      </w:pPr>
      <w:r w:rsidRPr="0044052B">
        <w:rPr>
          <w:bCs/>
          <w:lang w:val="de-DE" w:eastAsia="de-DE"/>
        </w:rPr>
        <w:t>b)</w:t>
      </w:r>
      <w:r w:rsidRPr="0044052B">
        <w:rPr>
          <w:bCs/>
          <w:lang w:val="de-DE" w:eastAsia="de-DE"/>
        </w:rPr>
        <w:tab/>
        <w:t>die Gasspüranlage eingeschaltet ist und stetig misst.</w:t>
      </w:r>
    </w:p>
    <w:p w:rsidR="000D2750" w:rsidRPr="0044052B" w:rsidRDefault="000D2750" w:rsidP="000D2750">
      <w:pPr>
        <w:suppressAutoHyphens w:val="0"/>
        <w:spacing w:line="240" w:lineRule="auto"/>
        <w:rPr>
          <w:bCs/>
          <w:lang w:val="de-DE" w:eastAsia="de-DE"/>
        </w:rPr>
      </w:pPr>
    </w:p>
    <w:p w:rsidR="000D2750" w:rsidRPr="0044052B" w:rsidRDefault="000D2750" w:rsidP="000D2750">
      <w:pPr>
        <w:suppressAutoHyphens w:val="0"/>
        <w:spacing w:line="240" w:lineRule="auto"/>
        <w:rPr>
          <w:bCs/>
          <w:lang w:val="de-DE" w:eastAsia="de-DE"/>
        </w:rPr>
      </w:pPr>
      <w:r w:rsidRPr="0044052B">
        <w:rPr>
          <w:bCs/>
          <w:lang w:val="de-DE" w:eastAsia="de-DE"/>
        </w:rPr>
        <w:br w:type="page"/>
      </w:r>
    </w:p>
    <w:p w:rsidR="000D2750" w:rsidRPr="0044052B" w:rsidRDefault="000D2750" w:rsidP="000D2750">
      <w:pPr>
        <w:suppressAutoHyphens w:val="0"/>
        <w:spacing w:line="240" w:lineRule="auto"/>
        <w:ind w:left="3402" w:right="567" w:hanging="1134"/>
        <w:jc w:val="both"/>
        <w:rPr>
          <w:bCs/>
          <w:lang w:val="de-DE" w:eastAsia="de-DE"/>
        </w:rPr>
      </w:pPr>
      <w:r w:rsidRPr="0044052B">
        <w:rPr>
          <w:bCs/>
          <w:lang w:val="de-DE" w:eastAsia="de-DE"/>
        </w:rPr>
        <w:t>7.2.3.51.7</w:t>
      </w:r>
      <w:r w:rsidRPr="0044052B">
        <w:rPr>
          <w:bCs/>
          <w:lang w:val="de-DE" w:eastAsia="de-DE"/>
        </w:rPr>
        <w:tab/>
        <w:t>Anlagen und Geräte gemäß 7.2.3.51.4, die währendes Ladens, des Löschens, des Entgasens beim Stillliegen  oder während eines Aufenthalts in einer oder unmittelbar angrenzend an eine landseitig ausgewiesene Zone, abgeschaltet waren, dürfen erst wieder eingeschaltet werden,</w:t>
      </w:r>
    </w:p>
    <w:p w:rsidR="000D2750" w:rsidRPr="0044052B" w:rsidRDefault="000D2750" w:rsidP="000D2750">
      <w:pPr>
        <w:suppressAutoHyphens w:val="0"/>
        <w:spacing w:line="240" w:lineRule="auto"/>
        <w:ind w:left="3686" w:right="567" w:hanging="284"/>
        <w:jc w:val="both"/>
        <w:rPr>
          <w:bCs/>
          <w:lang w:val="de-DE" w:eastAsia="de-DE"/>
        </w:rPr>
      </w:pPr>
      <w:r w:rsidRPr="0044052B">
        <w:rPr>
          <w:bCs/>
          <w:lang w:val="de-DE" w:eastAsia="de-DE"/>
        </w:rPr>
        <w:t>-</w:t>
      </w:r>
      <w:r w:rsidRPr="0044052B">
        <w:rPr>
          <w:bCs/>
          <w:lang w:val="de-DE" w:eastAsia="de-DE"/>
        </w:rPr>
        <w:tab/>
        <w:t>nachdem sich das Schiff nicht mehr in einer oder unmittelbar angrenzend an eine landseitig ausgewiesene Zone aufhält</w:t>
      </w:r>
    </w:p>
    <w:p w:rsidR="000D2750" w:rsidRPr="0044052B" w:rsidRDefault="000D2750" w:rsidP="000D2750">
      <w:pPr>
        <w:suppressAutoHyphens w:val="0"/>
        <w:spacing w:line="240" w:lineRule="auto"/>
        <w:ind w:left="3686" w:right="567" w:hanging="284"/>
        <w:jc w:val="both"/>
        <w:rPr>
          <w:bCs/>
          <w:lang w:val="de-DE" w:eastAsia="de-DE"/>
        </w:rPr>
      </w:pPr>
      <w:r w:rsidRPr="0044052B">
        <w:rPr>
          <w:bCs/>
          <w:lang w:val="de-DE" w:eastAsia="de-DE"/>
        </w:rPr>
        <w:t>oder</w:t>
      </w:r>
    </w:p>
    <w:p w:rsidR="000D2750" w:rsidRPr="0044052B" w:rsidRDefault="000D2750" w:rsidP="000D2750">
      <w:pPr>
        <w:pStyle w:val="ListParagraph"/>
        <w:numPr>
          <w:ilvl w:val="0"/>
          <w:numId w:val="26"/>
        </w:numPr>
        <w:tabs>
          <w:tab w:val="left" w:pos="3686"/>
        </w:tabs>
        <w:suppressAutoHyphens w:val="0"/>
        <w:spacing w:line="240" w:lineRule="auto"/>
        <w:ind w:left="3686" w:right="567" w:hanging="284"/>
        <w:jc w:val="both"/>
        <w:rPr>
          <w:bCs/>
          <w:lang w:val="de-DE" w:eastAsia="de-DE"/>
        </w:rPr>
      </w:pPr>
      <w:r w:rsidRPr="0044052B">
        <w:rPr>
          <w:bCs/>
          <w:lang w:val="de-DE" w:eastAsia="de-DE"/>
        </w:rPr>
        <w:t>im Steuerhaus, in den Wohnungen und Betriebsräumen außerhalb des Bereichs der Ladung 10 % der UEG der Ladung oder 10 % der UEG n-Hexan unterschritten sind, je nachdem welche UEG die kritischere ist.</w:t>
      </w:r>
    </w:p>
    <w:p w:rsidR="000D2750" w:rsidRPr="0044052B" w:rsidRDefault="000D2750" w:rsidP="000D2750">
      <w:pPr>
        <w:suppressAutoHyphens w:val="0"/>
        <w:spacing w:line="240" w:lineRule="auto"/>
        <w:ind w:left="3686" w:right="567" w:hanging="284"/>
        <w:jc w:val="both"/>
        <w:rPr>
          <w:bCs/>
          <w:lang w:val="de-DE" w:eastAsia="de-DE"/>
        </w:rPr>
      </w:pPr>
      <w:r w:rsidRPr="0044052B">
        <w:rPr>
          <w:bCs/>
          <w:lang w:val="de-DE" w:eastAsia="de-DE"/>
        </w:rPr>
        <w:t>Die Messergebnisse müssen schriftlich festgehalten werden.</w:t>
      </w:r>
    </w:p>
    <w:p w:rsidR="000D2750" w:rsidRPr="0044052B" w:rsidRDefault="000D2750" w:rsidP="000D2750">
      <w:pPr>
        <w:suppressAutoHyphens w:val="0"/>
        <w:spacing w:before="120" w:line="240" w:lineRule="auto"/>
        <w:ind w:left="3402" w:right="567" w:hanging="1134"/>
        <w:jc w:val="both"/>
        <w:rPr>
          <w:bCs/>
          <w:lang w:val="de-DE" w:eastAsia="de-DE"/>
        </w:rPr>
      </w:pPr>
      <w:r w:rsidRPr="0044052B">
        <w:rPr>
          <w:bCs/>
          <w:lang w:val="de-DE" w:eastAsia="de-DE"/>
        </w:rPr>
        <w:t>7.2.3.51.8</w:t>
      </w:r>
      <w:r w:rsidRPr="0044052B">
        <w:rPr>
          <w:bCs/>
          <w:lang w:val="de-DE" w:eastAsia="de-DE"/>
        </w:rPr>
        <w:tab/>
        <w:t>Können die Schiffe die Anforderungen aus 7.2.3.51.4 und 7.2.3.51.6 nicht erfüllen, ist ein Aufenthalt in einer oder unmittelbar angrenzend an eine landseitig ausgewiesene Zone nicht gestattet.“.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INF.14 geändert)</w:t>
      </w:r>
    </w:p>
    <w:p w:rsidR="000D2750" w:rsidRPr="0044052B" w:rsidRDefault="000D2750" w:rsidP="000D2750">
      <w:pPr>
        <w:suppressAutoHyphens w:val="0"/>
        <w:spacing w:before="240" w:line="240" w:lineRule="auto"/>
        <w:ind w:left="2268" w:right="567" w:hanging="1134"/>
        <w:jc w:val="both"/>
        <w:rPr>
          <w:bCs/>
          <w:lang w:val="de-DE" w:eastAsia="de-DE"/>
        </w:rPr>
      </w:pPr>
      <w:r w:rsidRPr="0044052B">
        <w:rPr>
          <w:bCs/>
          <w:lang w:val="de-DE" w:eastAsia="de-DE"/>
        </w:rPr>
        <w:t>7.2.4.7.1</w:t>
      </w:r>
      <w:r w:rsidRPr="0044052B">
        <w:rPr>
          <w:bCs/>
          <w:lang w:val="de-DE" w:eastAsia="de-DE"/>
        </w:rPr>
        <w:tab/>
      </w:r>
      <w:r w:rsidRPr="0044052B">
        <w:rPr>
          <w:bCs/>
          <w:lang w:val="de-DE" w:eastAsia="de-DE"/>
        </w:rPr>
        <w:tab/>
        <w:t>Folgende neue Sätze am Ende hinzufügen:</w:t>
      </w:r>
    </w:p>
    <w:p w:rsidR="000D2750" w:rsidRPr="0044052B" w:rsidRDefault="000D2750" w:rsidP="000D2750">
      <w:pPr>
        <w:suppressAutoHyphens w:val="0"/>
        <w:spacing w:before="120" w:line="240" w:lineRule="auto"/>
        <w:ind w:left="2268" w:right="567"/>
        <w:jc w:val="both"/>
        <w:rPr>
          <w:bCs/>
          <w:lang w:val="de-DE" w:eastAsia="de-DE"/>
        </w:rPr>
      </w:pPr>
      <w:r w:rsidRPr="0044052B">
        <w:rPr>
          <w:bCs/>
          <w:lang w:val="de-DE" w:eastAsia="de-DE"/>
        </w:rPr>
        <w:t>„Ist an der Lade- oder Löschstelle landseitig eine Zone ausgewiesen, darf sich das Schiff nur dann in dieser oder unmittelbar angrenzend an diese landseitig ausgewiesene Zone aufhalten, wenn es die Anforderungen der Absätze 9.3.x.12.4 b) oder c), 9.3.x.51, 9.3.x.52.1 und 9.3.x.52.3 erfüllt.</w:t>
      </w:r>
      <w:r w:rsidRPr="0044052B">
        <w:rPr>
          <w:rFonts w:cs="Arial"/>
          <w:lang w:val="de-DE" w:eastAsia="fr-FR"/>
        </w:rPr>
        <w:t xml:space="preserve"> Die zuständige Behörde kann im Einzelfall Ausnahmen zulassen.</w:t>
      </w:r>
      <w:r w:rsidRPr="0044052B">
        <w:rPr>
          <w:bCs/>
          <w:lang w:val="de-DE" w:eastAsia="de-DE"/>
        </w:rPr>
        <w: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 wie durch INF.14 geändert)</w:t>
      </w:r>
    </w:p>
    <w:p w:rsidR="000D2750" w:rsidRPr="0044052B" w:rsidRDefault="000D2750" w:rsidP="000D2750">
      <w:pPr>
        <w:tabs>
          <w:tab w:val="left" w:pos="2268"/>
          <w:tab w:val="left" w:pos="8190"/>
        </w:tabs>
        <w:suppressAutoHyphens w:val="0"/>
        <w:spacing w:before="240" w:line="240" w:lineRule="auto"/>
        <w:ind w:left="2835" w:right="567" w:hanging="1701"/>
        <w:jc w:val="both"/>
        <w:rPr>
          <w:bCs/>
          <w:lang w:val="de-DE" w:eastAsia="de-DE"/>
        </w:rPr>
      </w:pPr>
      <w:r w:rsidRPr="0044052B">
        <w:rPr>
          <w:bCs/>
          <w:lang w:val="de-DE" w:eastAsia="de-DE"/>
        </w:rPr>
        <w:t>7.2.4.16.3</w:t>
      </w:r>
      <w:r w:rsidRPr="0044052B">
        <w:rPr>
          <w:bCs/>
          <w:lang w:val="de-DE" w:eastAsia="de-DE"/>
        </w:rPr>
        <w:tab/>
        <w:t>Nach „Lade- und Löschleitungen“ hinzufügen: „sofern vorhanden“.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552"/>
        </w:tabs>
        <w:suppressAutoHyphens w:val="0"/>
        <w:spacing w:before="240" w:line="240" w:lineRule="auto"/>
        <w:ind w:left="2268" w:right="567" w:hanging="1134"/>
        <w:jc w:val="both"/>
        <w:rPr>
          <w:bCs/>
          <w:lang w:val="de-DE" w:eastAsia="de-DE"/>
        </w:rPr>
      </w:pPr>
      <w:r w:rsidRPr="0044052B">
        <w:rPr>
          <w:bCs/>
          <w:lang w:val="de-DE" w:eastAsia="de-DE"/>
        </w:rPr>
        <w:t>7.2.4.16.6</w:t>
      </w:r>
      <w:r w:rsidRPr="0044052B">
        <w:rPr>
          <w:bCs/>
          <w:lang w:val="de-DE" w:eastAsia="de-DE"/>
        </w:rPr>
        <w:tab/>
        <w:t>-</w:t>
      </w:r>
      <w:r w:rsidRPr="0044052B">
        <w:rPr>
          <w:bCs/>
          <w:lang w:val="de-DE" w:eastAsia="de-DE"/>
        </w:rPr>
        <w:tab/>
        <w:t>„an der Übergabestelle“ ändern in: „an der Übergabestelle der Gasabfuhr-  und Gasrückfuhrleitung“.</w:t>
      </w:r>
    </w:p>
    <w:p w:rsidR="000D2750" w:rsidRPr="0044052B" w:rsidRDefault="000D2750" w:rsidP="000D2750">
      <w:pPr>
        <w:tabs>
          <w:tab w:val="left" w:pos="2552"/>
        </w:tabs>
        <w:suppressAutoHyphens w:val="0"/>
        <w:spacing w:line="240" w:lineRule="auto"/>
        <w:ind w:left="2268" w:right="567"/>
        <w:jc w:val="both"/>
        <w:rPr>
          <w:bCs/>
          <w:lang w:val="de-DE" w:eastAsia="de-DE"/>
        </w:rPr>
      </w:pPr>
      <w:r w:rsidRPr="0044052B">
        <w:rPr>
          <w:bCs/>
          <w:lang w:val="de-DE" w:eastAsia="de-DE"/>
        </w:rPr>
        <w:t>-</w:t>
      </w:r>
      <w:r w:rsidRPr="0044052B">
        <w:rPr>
          <w:bCs/>
          <w:lang w:val="de-DE" w:eastAsia="de-DE"/>
        </w:rPr>
        <w:tab/>
        <w:t>„Hochgeschwindigkeitsventils“ ändern in: „Überdruck-/Hochgeschwindigkeitsventils“.</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und ECE/ADN/2018/1 wie durch INF.25 geändert)</w:t>
      </w:r>
    </w:p>
    <w:p w:rsidR="000D2750" w:rsidRPr="0044052B" w:rsidRDefault="000D2750" w:rsidP="000D2750">
      <w:pPr>
        <w:suppressAutoHyphens w:val="0"/>
        <w:spacing w:before="240" w:line="240" w:lineRule="auto"/>
        <w:ind w:left="2268" w:right="567" w:hanging="1134"/>
        <w:jc w:val="both"/>
        <w:rPr>
          <w:bCs/>
          <w:lang w:val="de-DE" w:eastAsia="de-DE"/>
        </w:rPr>
      </w:pPr>
      <w:r w:rsidRPr="0044052B">
        <w:rPr>
          <w:bCs/>
          <w:lang w:val="de-DE" w:eastAsia="de-DE"/>
        </w:rPr>
        <w:t>7.2.4.16.7</w:t>
      </w:r>
      <w:r w:rsidRPr="0044052B">
        <w:rPr>
          <w:bCs/>
          <w:lang w:val="de-DE" w:eastAsia="de-DE"/>
        </w:rPr>
        <w:tab/>
        <w:t>Erhält folgenden Wortlaut:</w:t>
      </w:r>
    </w:p>
    <w:p w:rsidR="000D2750" w:rsidRPr="0044052B" w:rsidRDefault="000D2750" w:rsidP="000D2750">
      <w:pPr>
        <w:suppressAutoHyphens w:val="0"/>
        <w:spacing w:before="120" w:line="240" w:lineRule="auto"/>
        <w:ind w:left="2268" w:right="567"/>
        <w:jc w:val="both"/>
        <w:rPr>
          <w:bCs/>
          <w:lang w:val="de-DE" w:eastAsia="de-DE"/>
        </w:rPr>
      </w:pPr>
      <w:r w:rsidRPr="0044052B">
        <w:rPr>
          <w:bCs/>
          <w:lang w:val="de-DE" w:eastAsia="de-DE"/>
        </w:rPr>
        <w:t>„Wenn ein Tankschiff Absatz 9.3.2.22.4 b) oder 9.3.3.22.4 b) entspricht, müssen die einzelnen Ladetanks bei der Beförderung abgesperrt und während des Ladens und Löschens sowie des Entgasens geöffnet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552"/>
        </w:tabs>
        <w:suppressAutoHyphens w:val="0"/>
        <w:spacing w:before="240" w:line="240" w:lineRule="auto"/>
        <w:ind w:left="2268" w:right="567" w:hanging="1134"/>
        <w:jc w:val="both"/>
        <w:rPr>
          <w:bCs/>
          <w:lang w:val="de-DE" w:eastAsia="de-DE"/>
        </w:rPr>
      </w:pPr>
      <w:r w:rsidRPr="0044052B">
        <w:rPr>
          <w:bCs/>
          <w:lang w:val="de-DE" w:eastAsia="de-DE"/>
        </w:rPr>
        <w:t>7.2.4.16.8</w:t>
      </w:r>
      <w:r w:rsidRPr="0044052B">
        <w:rPr>
          <w:bCs/>
          <w:lang w:val="de-DE" w:eastAsia="de-DE"/>
        </w:rPr>
        <w:tab/>
        <w:t>-</w:t>
      </w:r>
      <w:r w:rsidRPr="0044052B">
        <w:rPr>
          <w:bCs/>
          <w:lang w:val="de-DE" w:eastAsia="de-DE"/>
        </w:rPr>
        <w:tab/>
        <w:t>Im ersten Satz „Kapitel 3.2“ ändern in: „Unterabschnitt 3.2.3.2“.</w:t>
      </w:r>
    </w:p>
    <w:p w:rsidR="000D2750" w:rsidRPr="0044052B" w:rsidRDefault="000D2750" w:rsidP="000D2750">
      <w:pPr>
        <w:tabs>
          <w:tab w:val="left" w:pos="2552"/>
        </w:tabs>
        <w:suppressAutoHyphens w:val="0"/>
        <w:spacing w:line="240" w:lineRule="auto"/>
        <w:ind w:left="2268" w:right="567"/>
        <w:jc w:val="both"/>
        <w:rPr>
          <w:bCs/>
          <w:lang w:val="de-DE" w:eastAsia="de-DE"/>
        </w:rPr>
      </w:pPr>
      <w:r w:rsidRPr="0044052B">
        <w:rPr>
          <w:bCs/>
          <w:lang w:val="de-DE" w:eastAsia="de-DE"/>
        </w:rPr>
        <w:t>-</w:t>
      </w:r>
      <w:r w:rsidRPr="0044052B">
        <w:rPr>
          <w:bCs/>
          <w:lang w:val="de-DE" w:eastAsia="de-DE"/>
        </w:rPr>
        <w:tab/>
        <w:t>Der zweite Satz erhält folgenden Wortlaut: „Personen, welche die Lade-, Lösch- oder Gasabfuhrleitungen an- und abflanschen, die Ladetanks entspannen, eine Probeentnahme oder eine Peilung durchführen oder die Flammensperre reinigen oder austauschen (siehe Unterabschnitt 7.2.4.22), müssen die in Abschnitt 8.1.5 genannte Schutzausrüstung PP tragen, wenn diese in Unterabschnitt 3.2.3.2 Tabelle C Spalte (18) gefordert wird; sie müssen zusätzlich die Schutzausrüstung A tragen, wenn in Unterabschnitt 3.2.3.2 Tabelle C Spalte (18) ein Toximeter (TOX) gefordert wird“.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552"/>
        </w:tabs>
        <w:suppressAutoHyphens w:val="0"/>
        <w:spacing w:before="240" w:line="240" w:lineRule="auto"/>
        <w:ind w:left="2268" w:right="567" w:hanging="1134"/>
        <w:jc w:val="both"/>
        <w:rPr>
          <w:bCs/>
          <w:lang w:val="de-DE" w:eastAsia="de-DE"/>
        </w:rPr>
      </w:pPr>
      <w:r w:rsidRPr="0044052B">
        <w:rPr>
          <w:bCs/>
          <w:lang w:val="de-DE" w:eastAsia="de-DE"/>
        </w:rPr>
        <w:t>7.2.4.16.12</w:t>
      </w:r>
      <w:r w:rsidRPr="0044052B">
        <w:rPr>
          <w:bCs/>
          <w:lang w:val="de-DE" w:eastAsia="de-DE"/>
        </w:rPr>
        <w:tab/>
        <w:t>-</w:t>
      </w:r>
      <w:r w:rsidRPr="0044052B">
        <w:rPr>
          <w:bCs/>
          <w:lang w:val="de-DE" w:eastAsia="de-DE"/>
        </w:rPr>
        <w:tab/>
        <w:t>Im ersten Satz „Kapitel 3.2“ ändern in: „Unterabschnitt 3.2.3.2“.</w:t>
      </w:r>
    </w:p>
    <w:p w:rsidR="000D2750" w:rsidRPr="0044052B" w:rsidRDefault="000D2750" w:rsidP="000D2750">
      <w:pPr>
        <w:tabs>
          <w:tab w:val="left" w:pos="2552"/>
        </w:tabs>
        <w:suppressAutoHyphens w:val="0"/>
        <w:spacing w:line="240" w:lineRule="auto"/>
        <w:ind w:left="2268" w:right="567"/>
        <w:jc w:val="both"/>
        <w:rPr>
          <w:bCs/>
          <w:lang w:val="de-DE" w:eastAsia="de-DE"/>
        </w:rPr>
      </w:pPr>
      <w:r w:rsidRPr="0044052B">
        <w:rPr>
          <w:bCs/>
          <w:lang w:val="de-DE" w:eastAsia="de-DE"/>
        </w:rPr>
        <w:t>-</w:t>
      </w:r>
      <w:r w:rsidRPr="0044052B">
        <w:rPr>
          <w:bCs/>
          <w:lang w:val="de-DE" w:eastAsia="de-DE"/>
        </w:rPr>
        <w:tab/>
        <w:t>Am Ende des ersten Satzes den Punkt löschen und hinzufügen: „(Explosionsgruppe/Untergruppe entsprechend Unterabschnitt 3.2.3.2 Tabelle C Spalte (16)).“.</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before="240" w:line="240" w:lineRule="auto"/>
        <w:ind w:left="2268" w:right="567" w:hanging="1134"/>
        <w:jc w:val="both"/>
        <w:rPr>
          <w:bCs/>
          <w:lang w:val="de-DE" w:eastAsia="de-DE"/>
        </w:rPr>
      </w:pPr>
      <w:r w:rsidRPr="0044052B">
        <w:rPr>
          <w:bCs/>
          <w:lang w:val="de-DE" w:eastAsia="de-DE"/>
        </w:rPr>
        <w:t>7.2.4.17.1</w:t>
      </w:r>
      <w:r w:rsidRPr="0044052B">
        <w:rPr>
          <w:bCs/>
          <w:lang w:val="de-DE" w:eastAsia="de-DE"/>
        </w:rPr>
        <w:tab/>
        <w:t>Der erste Absatz erhält folgenden Wortlaut:</w:t>
      </w:r>
    </w:p>
    <w:p w:rsidR="000D2750" w:rsidRPr="0044052B" w:rsidRDefault="000D2750" w:rsidP="000D2750">
      <w:pPr>
        <w:suppressAutoHyphens w:val="0"/>
        <w:spacing w:before="120" w:line="240" w:lineRule="auto"/>
        <w:ind w:left="2268" w:right="567"/>
        <w:jc w:val="both"/>
        <w:rPr>
          <w:bCs/>
          <w:lang w:val="de-DE" w:eastAsia="de-DE"/>
        </w:rPr>
      </w:pPr>
      <w:r w:rsidRPr="0044052B">
        <w:rPr>
          <w:bCs/>
          <w:lang w:val="de-DE" w:eastAsia="de-DE"/>
        </w:rPr>
        <w:t>„Während des Ladens, Löschens, Entgasens oder während eines Aufenthalts in einer oder unmittelbar angrenzend an eine landseitig ausgewiesene Zone müssen alle Zugänge und Öffnungen von Räumen, welche von Deck zugänglich sind, und alle Öffnungen von Räumen ins Freie geschlossen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widowControl w:val="0"/>
        <w:suppressAutoHyphens w:val="0"/>
        <w:overflowPunct w:val="0"/>
        <w:autoSpaceDE w:val="0"/>
        <w:autoSpaceDN w:val="0"/>
        <w:adjustRightInd w:val="0"/>
        <w:spacing w:before="240" w:line="240" w:lineRule="auto"/>
        <w:ind w:left="2268" w:right="567" w:hanging="1134"/>
        <w:jc w:val="both"/>
        <w:textAlignment w:val="baseline"/>
        <w:rPr>
          <w:lang w:val="de-DE" w:eastAsia="fr-FR"/>
        </w:rPr>
      </w:pPr>
      <w:r w:rsidRPr="0044052B">
        <w:rPr>
          <w:lang w:val="de-DE" w:eastAsia="fr-FR"/>
        </w:rPr>
        <w:t>7.2.4.17.1</w:t>
      </w:r>
      <w:r w:rsidRPr="0044052B">
        <w:rPr>
          <w:lang w:val="de-DE" w:eastAsia="fr-FR"/>
        </w:rPr>
        <w:tab/>
        <w:t>Im vorletzten Anstrich des zweiten Absatzes „einer Überdruckanlage“ ändern in; „eines Lüftungssystems“.</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widowControl w:val="0"/>
        <w:suppressAutoHyphens w:val="0"/>
        <w:overflowPunct w:val="0"/>
        <w:autoSpaceDE w:val="0"/>
        <w:autoSpaceDN w:val="0"/>
        <w:adjustRightInd w:val="0"/>
        <w:spacing w:before="240" w:line="240" w:lineRule="auto"/>
        <w:ind w:left="2268" w:right="567" w:hanging="1134"/>
        <w:jc w:val="both"/>
        <w:textAlignment w:val="baseline"/>
        <w:rPr>
          <w:lang w:val="de-DE" w:eastAsia="fr-FR"/>
        </w:rPr>
      </w:pPr>
      <w:r w:rsidRPr="0044052B">
        <w:rPr>
          <w:lang w:val="de-DE" w:eastAsia="fr-FR"/>
        </w:rPr>
        <w:t>7.2.4.17.1</w:t>
      </w:r>
      <w:r w:rsidRPr="0044052B">
        <w:rPr>
          <w:lang w:val="de-DE" w:eastAsia="fr-FR"/>
        </w:rPr>
        <w:tab/>
        <w:t>Im vorletzten Anstrich des zweiten Absatzes „9.3.1.52.3, 9.3.2.52.3 oder 9.3.3.52.3“ ändern in:„9.3.1.12.4, 9.3.2.12.4 oder 9.3.3.12.4“.</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widowControl w:val="0"/>
        <w:suppressAutoHyphens w:val="0"/>
        <w:overflowPunct w:val="0"/>
        <w:autoSpaceDE w:val="0"/>
        <w:autoSpaceDN w:val="0"/>
        <w:adjustRightInd w:val="0"/>
        <w:spacing w:before="240" w:line="240" w:lineRule="auto"/>
        <w:ind w:left="1134" w:right="567"/>
        <w:jc w:val="both"/>
        <w:textAlignment w:val="baseline"/>
        <w:rPr>
          <w:lang w:val="de-DE" w:eastAsia="fr-FR"/>
        </w:rPr>
      </w:pPr>
      <w:r w:rsidRPr="0044052B">
        <w:rPr>
          <w:lang w:val="de-DE" w:eastAsia="fr-FR"/>
        </w:rPr>
        <w:t>7.2.4.17.1</w:t>
      </w:r>
      <w:r w:rsidRPr="0044052B">
        <w:rPr>
          <w:lang w:val="de-DE" w:eastAsia="fr-FR"/>
        </w:rPr>
        <w:tab/>
        <w:t>Der letzte Anstrich des zweiten Absatzes erhält folgenden Wortlaut:</w:t>
      </w:r>
    </w:p>
    <w:p w:rsidR="000D2750" w:rsidRPr="0044052B" w:rsidRDefault="000D2750" w:rsidP="000D2750">
      <w:pPr>
        <w:widowControl w:val="0"/>
        <w:suppressAutoHyphens w:val="0"/>
        <w:overflowPunct w:val="0"/>
        <w:autoSpaceDE w:val="0"/>
        <w:autoSpaceDN w:val="0"/>
        <w:adjustRightInd w:val="0"/>
        <w:spacing w:line="240" w:lineRule="auto"/>
        <w:ind w:left="2268" w:right="567"/>
        <w:jc w:val="both"/>
        <w:textAlignment w:val="baseline"/>
        <w:rPr>
          <w:lang w:val="de-DE" w:eastAsia="fr-FR"/>
        </w:rPr>
      </w:pPr>
      <w:r w:rsidRPr="0044052B">
        <w:rPr>
          <w:lang w:val="de-DE" w:eastAsia="fr-FR"/>
        </w:rPr>
        <w:t>„-</w:t>
      </w:r>
      <w:r w:rsidRPr="0044052B">
        <w:rPr>
          <w:lang w:val="de-DE" w:eastAsia="fr-FR"/>
        </w:rPr>
        <w:tab/>
        <w:t>Lüftungsöffnungen, wenn diese Öffnungen mit einer Gasspüranlage gemäß Absatz 9.3.1.12.4, 9.3.2.12.4 oder 9.3.3.12.4 versehen sind.“.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right="567" w:hanging="1"/>
        <w:rPr>
          <w:bCs/>
          <w:lang w:val="de-DE" w:eastAsia="de-DE"/>
        </w:rPr>
      </w:pPr>
      <w:r w:rsidRPr="0044052B">
        <w:rPr>
          <w:bCs/>
          <w:lang w:val="de-DE" w:eastAsia="de-DE"/>
        </w:rPr>
        <w:t>7.2.4.22.1</w:t>
      </w:r>
      <w:r w:rsidRPr="0044052B">
        <w:rPr>
          <w:bCs/>
          <w:lang w:val="de-DE" w:eastAsia="de-DE"/>
        </w:rPr>
        <w:tab/>
        <w:t xml:space="preserve">Am Ende folgenden neuen Absatz hinzufügen: </w:t>
      </w:r>
    </w:p>
    <w:p w:rsidR="000D2750" w:rsidRPr="0044052B" w:rsidRDefault="000D2750" w:rsidP="000D2750">
      <w:pPr>
        <w:spacing w:before="120" w:line="240" w:lineRule="auto"/>
        <w:ind w:left="2268" w:right="567" w:hanging="1"/>
        <w:jc w:val="both"/>
        <w:rPr>
          <w:bCs/>
          <w:lang w:val="de-DE" w:eastAsia="de-DE"/>
        </w:rPr>
      </w:pPr>
      <w:r w:rsidRPr="0044052B">
        <w:rPr>
          <w:bCs/>
          <w:lang w:val="de-DE" w:eastAsia="de-DE"/>
        </w:rPr>
        <w:t>„Das Entspannen der Ladetanks ist nur mit Hilfe der in Absatz 9.3.2.22.4 a) und 9.3.2.22.4 b) oder 9.3.3.22.4 a) und 9.3.3.22.4 b) vorgeschriebenen Vorrichtung zum gefahrlosen Entspannen der Ladetanks gestattet. Wenn in Unterabschnitt 3.2.3.2 Tabelle C Spalte (17) Explosionsschutz gefordert wird, ist das Öffnen der Ladetankluken erst gestattet, wenn die Ladetanks entladen sind und die Konzentration an entzündbaren Gasen im Ladetank unter 10 % der UEG der Ladung/Vorladung liegt. Die Messergebnisse müssen schriftlich festgehalten werden. Die zu prüfenden Ladetanks dürfen zur Messung nicht betreten werden.“.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hanging="1"/>
        <w:rPr>
          <w:bCs/>
          <w:lang w:val="de-DE" w:eastAsia="de-DE"/>
        </w:rPr>
      </w:pPr>
      <w:r w:rsidRPr="0044052B">
        <w:rPr>
          <w:bCs/>
          <w:lang w:val="de-DE" w:eastAsia="de-DE"/>
        </w:rPr>
        <w:t>7.2.4.22.2</w:t>
      </w:r>
      <w:r w:rsidRPr="0044052B">
        <w:rPr>
          <w:bCs/>
          <w:lang w:val="de-DE" w:eastAsia="de-DE"/>
        </w:rPr>
        <w:tab/>
        <w:t xml:space="preserve">Erhält folgenden Wortlaut: </w:t>
      </w:r>
    </w:p>
    <w:p w:rsidR="000D2750" w:rsidRPr="0044052B" w:rsidRDefault="000D2750" w:rsidP="000D2750">
      <w:pPr>
        <w:spacing w:before="120" w:line="240" w:lineRule="auto"/>
        <w:ind w:left="2268" w:hanging="1"/>
        <w:rPr>
          <w:rFonts w:eastAsia="Calibri"/>
          <w:lang w:val="de-DE"/>
        </w:rPr>
      </w:pPr>
      <w:r w:rsidRPr="0044052B">
        <w:rPr>
          <w:bCs/>
          <w:lang w:val="de-DE" w:eastAsia="de-DE"/>
        </w:rPr>
        <w:t>„</w:t>
      </w:r>
      <w:r w:rsidRPr="0044052B">
        <w:rPr>
          <w:rFonts w:eastAsia="Calibri"/>
          <w:lang w:val="de-DE"/>
        </w:rPr>
        <w:t>Das Öffnen der Probeentnahmeöffnungen ist nur zur Probeentnahme sowie zur Kontrolle oder bei Reinigung leerer Ladetanks gestattet.“.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rFonts w:eastAsia="Calibri"/>
          <w:lang w:val="de-DE"/>
        </w:rPr>
      </w:pPr>
      <w:r w:rsidRPr="0044052B">
        <w:rPr>
          <w:rFonts w:eastAsia="Calibri"/>
          <w:lang w:val="de-DE"/>
        </w:rPr>
        <w:br w:type="page"/>
      </w:r>
    </w:p>
    <w:p w:rsidR="000D2750" w:rsidRPr="0044052B" w:rsidRDefault="000D2750" w:rsidP="000D2750">
      <w:pPr>
        <w:tabs>
          <w:tab w:val="left" w:pos="2268"/>
          <w:tab w:val="left" w:pos="2694"/>
        </w:tabs>
        <w:spacing w:before="240" w:line="240" w:lineRule="auto"/>
        <w:ind w:left="1134" w:hanging="1"/>
        <w:rPr>
          <w:rFonts w:eastAsia="Calibri"/>
          <w:lang w:val="de-DE"/>
        </w:rPr>
      </w:pPr>
      <w:r w:rsidRPr="0044052B">
        <w:rPr>
          <w:rFonts w:eastAsia="Calibri"/>
          <w:lang w:val="de-DE"/>
        </w:rPr>
        <w:t>7.2.4.22.3</w:t>
      </w:r>
      <w:r w:rsidRPr="0044052B">
        <w:rPr>
          <w:rFonts w:eastAsia="Calibri"/>
          <w:lang w:val="de-DE"/>
        </w:rPr>
        <w:tab/>
        <w:t>-</w:t>
      </w:r>
      <w:r w:rsidRPr="0044052B">
        <w:rPr>
          <w:rFonts w:eastAsia="Calibri"/>
          <w:lang w:val="de-DE"/>
        </w:rPr>
        <w:tab/>
        <w:t>Im ersten Satz „in Kapitel 3.2“ ändern in: „im Unterabschnitt</w:t>
      </w:r>
      <w:r w:rsidRPr="0044052B">
        <w:rPr>
          <w:rFonts w:eastAsia="Calibri"/>
          <w:lang w:val="de-DE" w:eastAsia="de-DE"/>
        </w:rPr>
        <w:t xml:space="preserve"> 3.2</w:t>
      </w:r>
      <w:r w:rsidRPr="0044052B">
        <w:rPr>
          <w:rFonts w:eastAsia="Calibri"/>
          <w:lang w:val="de-DE"/>
        </w:rPr>
        <w:t>.3.2“.</w:t>
      </w:r>
    </w:p>
    <w:p w:rsidR="000D2750" w:rsidRPr="0044052B" w:rsidRDefault="000D2750" w:rsidP="000D2750">
      <w:pPr>
        <w:tabs>
          <w:tab w:val="left" w:pos="2268"/>
          <w:tab w:val="left" w:pos="2694"/>
        </w:tabs>
        <w:spacing w:line="240" w:lineRule="auto"/>
        <w:ind w:left="2268" w:hanging="1"/>
        <w:rPr>
          <w:rFonts w:eastAsia="Calibri"/>
          <w:lang w:val="de-DE"/>
        </w:rPr>
      </w:pPr>
      <w:r w:rsidRPr="0044052B">
        <w:rPr>
          <w:rFonts w:eastAsia="Calibri"/>
          <w:lang w:val="de-DE"/>
        </w:rPr>
        <w:tab/>
        <w:t>-</w:t>
      </w:r>
      <w:r w:rsidRPr="0044052B">
        <w:rPr>
          <w:rFonts w:eastAsia="Calibri"/>
          <w:lang w:val="de-DE"/>
        </w:rPr>
        <w:tab/>
        <w:t>Im zweiten Satz streichen: „und Peilöffnungen“.</w:t>
      </w:r>
    </w:p>
    <w:p w:rsidR="000D2750" w:rsidRPr="0044052B" w:rsidRDefault="000D2750" w:rsidP="000D2750">
      <w:pPr>
        <w:tabs>
          <w:tab w:val="left" w:pos="2268"/>
          <w:tab w:val="left" w:pos="2694"/>
        </w:tabs>
        <w:spacing w:line="240" w:lineRule="auto"/>
        <w:ind w:left="2268" w:hanging="1"/>
        <w:rPr>
          <w:rFonts w:eastAsia="Calibri"/>
          <w:lang w:val="de-DE"/>
        </w:rPr>
      </w:pPr>
      <w:r w:rsidRPr="0044052B">
        <w:rPr>
          <w:rFonts w:eastAsia="Calibri"/>
          <w:lang w:val="de-DE"/>
        </w:rPr>
        <w:t>-</w:t>
      </w:r>
      <w:r w:rsidRPr="0044052B">
        <w:rPr>
          <w:rFonts w:eastAsia="Calibri"/>
          <w:lang w:val="de-DE"/>
        </w:rPr>
        <w:tab/>
        <w:t>Im zweiten Satz „in Kapitel 3.2“ ändern in:  „nach Unterabschnitt</w:t>
      </w:r>
      <w:r w:rsidRPr="0044052B">
        <w:rPr>
          <w:rFonts w:eastAsia="Calibri"/>
          <w:lang w:val="de-DE" w:eastAsia="de-DE"/>
        </w:rPr>
        <w:t xml:space="preserve"> 3.2</w:t>
      </w:r>
      <w:r w:rsidRPr="0044052B">
        <w:rPr>
          <w:rFonts w:eastAsia="Calibri"/>
          <w:lang w:val="de-DE"/>
        </w:rPr>
        <w:t>.3.2“.</w:t>
      </w:r>
    </w:p>
    <w:p w:rsidR="000D2750" w:rsidRPr="0044052B" w:rsidRDefault="000D2750" w:rsidP="000D2750">
      <w:pPr>
        <w:tabs>
          <w:tab w:val="left" w:pos="2268"/>
        </w:tabs>
        <w:spacing w:before="120" w:after="120"/>
        <w:ind w:left="1134" w:right="567"/>
        <w:jc w:val="both"/>
        <w:rPr>
          <w:i/>
          <w:lang w:val="de-DE" w:eastAsia="fr-FR"/>
        </w:rPr>
      </w:pPr>
      <w:r w:rsidRPr="0044052B" w:rsidDel="007C4790">
        <w:rPr>
          <w:rFonts w:eastAsia="Calibri"/>
          <w:lang w:val="de-DE"/>
        </w:rPr>
        <w:t xml:space="preserve"> </w:t>
      </w:r>
      <w:r w:rsidRPr="0044052B">
        <w:rPr>
          <w:i/>
          <w:lang w:val="de-DE" w:eastAsia="fr-FR"/>
        </w:rPr>
        <w:t>(Referenzdokument: ECE/TRANS/WP.15/AC.2/2018/11)</w:t>
      </w:r>
    </w:p>
    <w:p w:rsidR="000D2750" w:rsidRPr="0044052B" w:rsidRDefault="000D2750" w:rsidP="000D2750">
      <w:pPr>
        <w:spacing w:before="240" w:line="240" w:lineRule="auto"/>
        <w:ind w:left="1134" w:hanging="1"/>
        <w:rPr>
          <w:bCs/>
          <w:lang w:val="de-DE" w:eastAsia="de-DE"/>
        </w:rPr>
      </w:pPr>
      <w:r w:rsidRPr="0044052B">
        <w:rPr>
          <w:bCs/>
          <w:lang w:val="de-DE" w:eastAsia="de-DE"/>
        </w:rPr>
        <w:t>7.2.4.22.5</w:t>
      </w:r>
      <w:r w:rsidRPr="0044052B">
        <w:rPr>
          <w:bCs/>
          <w:lang w:val="de-DE" w:eastAsia="de-DE"/>
        </w:rPr>
        <w:tab/>
        <w:t xml:space="preserve">Erhält folgenden Wortlaut: </w:t>
      </w:r>
    </w:p>
    <w:p w:rsidR="000D2750" w:rsidRPr="0044052B" w:rsidRDefault="000D2750" w:rsidP="000D2750">
      <w:pPr>
        <w:spacing w:before="120" w:line="240" w:lineRule="auto"/>
        <w:ind w:left="2268" w:hanging="1"/>
        <w:jc w:val="both"/>
        <w:rPr>
          <w:bCs/>
          <w:lang w:val="de-DE" w:eastAsia="de-DE"/>
        </w:rPr>
      </w:pPr>
      <w:r w:rsidRPr="0044052B">
        <w:rPr>
          <w:bCs/>
          <w:lang w:val="de-DE" w:eastAsia="de-DE"/>
        </w:rPr>
        <w:t>„Das Öffnen des Gehäuses der Flammendurchschlagsicherungen ist nur zum Reinigen der Flammensperre oder zum Austausch gegen baugleiche Flammensperren gestattet.</w:t>
      </w:r>
    </w:p>
    <w:p w:rsidR="000D2750" w:rsidRPr="0044052B" w:rsidRDefault="000D2750" w:rsidP="000D2750">
      <w:pPr>
        <w:spacing w:before="120" w:line="240" w:lineRule="auto"/>
        <w:ind w:left="2268" w:hanging="1"/>
        <w:jc w:val="both"/>
        <w:rPr>
          <w:bCs/>
          <w:lang w:val="de-DE" w:eastAsia="de-DE"/>
        </w:rPr>
      </w:pPr>
      <w:r w:rsidRPr="0044052B">
        <w:rPr>
          <w:bCs/>
          <w:lang w:val="de-DE" w:eastAsia="de-DE"/>
        </w:rPr>
        <w:t xml:space="preserve">Das Öffnen darf erst erfolgen, wenn die Ladetanks entladen sind und die Konzentration an entzündbaren Gasen im Ladetank unter 10 % der UEG der Ladung/Vorladung liegt. </w:t>
      </w:r>
    </w:p>
    <w:p w:rsidR="000D2750" w:rsidRPr="0044052B" w:rsidRDefault="000D2750" w:rsidP="000D2750">
      <w:pPr>
        <w:spacing w:before="120" w:line="240" w:lineRule="auto"/>
        <w:ind w:left="2268" w:hanging="1"/>
        <w:jc w:val="both"/>
        <w:rPr>
          <w:bCs/>
          <w:lang w:val="de-DE" w:eastAsia="de-DE"/>
        </w:rPr>
      </w:pPr>
      <w:r w:rsidRPr="0044052B">
        <w:rPr>
          <w:bCs/>
          <w:lang w:val="de-DE" w:eastAsia="de-DE"/>
        </w:rPr>
        <w:t>Die Messergebnisse müssen schriftlich festgehalten werden.</w:t>
      </w:r>
    </w:p>
    <w:p w:rsidR="000D2750" w:rsidRPr="0044052B" w:rsidRDefault="000D2750" w:rsidP="000D2750">
      <w:pPr>
        <w:spacing w:before="120" w:line="240" w:lineRule="auto"/>
        <w:ind w:left="2268" w:hanging="1"/>
        <w:jc w:val="both"/>
        <w:rPr>
          <w:rFonts w:eastAsia="Calibri"/>
          <w:lang w:val="de-DE"/>
        </w:rPr>
      </w:pPr>
      <w:r w:rsidRPr="0044052B">
        <w:rPr>
          <w:bCs/>
          <w:lang w:val="de-DE" w:eastAsia="de-DE"/>
        </w:rPr>
        <w:t>Die Reinigung und der Austausch der Flammensperre darf nur durch geschultes und eingewiesenes Personal erfolgen.</w:t>
      </w:r>
      <w:r w:rsidRPr="0044052B">
        <w:rPr>
          <w:rFonts w:eastAsia="Calibri"/>
          <w:lang w:val="de-DE"/>
        </w:rPr>
        <w: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hanging="1"/>
        <w:rPr>
          <w:bCs/>
          <w:lang w:val="de-DE" w:eastAsia="de-DE"/>
        </w:rPr>
      </w:pPr>
      <w:r w:rsidRPr="0044052B">
        <w:rPr>
          <w:bCs/>
          <w:lang w:val="de-DE" w:eastAsia="de-DE"/>
        </w:rPr>
        <w:t>7.2.4.22.6</w:t>
      </w:r>
      <w:r w:rsidRPr="0044052B">
        <w:rPr>
          <w:bCs/>
          <w:lang w:val="de-DE" w:eastAsia="de-DE"/>
        </w:rPr>
        <w:tab/>
        <w:t xml:space="preserve">Erhält folgenden Wortlaut: </w:t>
      </w:r>
    </w:p>
    <w:p w:rsidR="000D2750" w:rsidRPr="0044052B" w:rsidRDefault="000D2750" w:rsidP="000D2750">
      <w:pPr>
        <w:tabs>
          <w:tab w:val="left" w:pos="2268"/>
          <w:tab w:val="left" w:pos="2694"/>
        </w:tabs>
        <w:spacing w:before="120" w:line="240" w:lineRule="auto"/>
        <w:ind w:left="2268" w:hanging="1"/>
        <w:rPr>
          <w:rFonts w:eastAsia="Calibri"/>
          <w:lang w:val="de-DE"/>
        </w:rPr>
      </w:pPr>
      <w:r w:rsidRPr="0044052B">
        <w:rPr>
          <w:rFonts w:eastAsia="Calibri"/>
          <w:lang w:val="de-DE"/>
        </w:rPr>
        <w:t>„Für die Tätigkeiten nach 7.2.4.22.4 und 7.2.4.22.5 darf nur funkenarmes Werkzeug wie z.B. Schraubendreher und Schraubenschlüssel aus Chrom-Vanadium-Stahl benutzt werden.“.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hanging="1"/>
        <w:rPr>
          <w:bCs/>
          <w:lang w:val="de-DE" w:eastAsia="de-DE"/>
        </w:rPr>
      </w:pPr>
      <w:r w:rsidRPr="0044052B">
        <w:rPr>
          <w:bCs/>
          <w:lang w:val="de-DE" w:eastAsia="de-DE"/>
        </w:rPr>
        <w:t>7.2.4.22.7</w:t>
      </w:r>
      <w:r w:rsidRPr="0044052B">
        <w:rPr>
          <w:bCs/>
          <w:lang w:val="de-DE" w:eastAsia="de-DE"/>
        </w:rPr>
        <w:tab/>
        <w:t xml:space="preserve">Erhält folgenden Wortlaut: </w:t>
      </w:r>
    </w:p>
    <w:p w:rsidR="000D2750" w:rsidRPr="0044052B" w:rsidRDefault="000D2750" w:rsidP="000D2750">
      <w:pPr>
        <w:tabs>
          <w:tab w:val="left" w:pos="2268"/>
          <w:tab w:val="left" w:pos="2694"/>
        </w:tabs>
        <w:spacing w:before="120" w:line="240" w:lineRule="auto"/>
        <w:ind w:left="2268" w:hanging="1"/>
        <w:rPr>
          <w:rFonts w:eastAsia="Calibri"/>
          <w:lang w:val="de-DE"/>
        </w:rPr>
      </w:pPr>
      <w:r w:rsidRPr="0044052B">
        <w:rPr>
          <w:rFonts w:eastAsia="Calibri"/>
          <w:lang w:val="de-DE"/>
        </w:rPr>
        <w:t>„Die Öffnungsdauer muss auf die Zeit der Kontrolle, der Reinigung, des Austauschs der Flammensperre oder der Probeentnahme beschränkt bleiben.“.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120" w:line="240" w:lineRule="auto"/>
        <w:ind w:left="2268" w:hanging="1134"/>
        <w:jc w:val="both"/>
        <w:rPr>
          <w:rFonts w:eastAsia="Calibri"/>
          <w:lang w:val="de-DE"/>
        </w:rPr>
      </w:pPr>
      <w:r w:rsidRPr="0044052B">
        <w:rPr>
          <w:bCs/>
          <w:lang w:val="de-DE" w:eastAsia="de-DE"/>
        </w:rPr>
        <w:t>7.2.4.22.8</w:t>
      </w:r>
      <w:r w:rsidRPr="0044052B">
        <w:rPr>
          <w:bCs/>
          <w:lang w:val="de-DE" w:eastAsia="de-DE"/>
        </w:rPr>
        <w:tab/>
        <w:t>Folgenden neuen Absatz hinzufügen:</w:t>
      </w:r>
      <w:r w:rsidRPr="0044052B" w:rsidDel="005E7851">
        <w:rPr>
          <w:bCs/>
          <w:lang w:val="de-DE" w:eastAsia="de-DE"/>
        </w:rPr>
        <w:t xml:space="preserve"> </w:t>
      </w:r>
      <w:r w:rsidRPr="0044052B">
        <w:rPr>
          <w:rFonts w:eastAsia="Calibri"/>
          <w:lang w:val="de-DE"/>
        </w:rPr>
        <w:t>„</w:t>
      </w:r>
      <w:r w:rsidRPr="0044052B">
        <w:rPr>
          <w:bCs/>
          <w:lang w:val="de-DE" w:eastAsia="de-DE"/>
        </w:rPr>
        <w:t>7.2.4.22.8</w:t>
      </w:r>
      <w:r w:rsidRPr="0044052B">
        <w:rPr>
          <w:bCs/>
          <w:lang w:val="de-DE" w:eastAsia="de-DE"/>
        </w:rPr>
        <w:tab/>
        <w:t xml:space="preserve"> </w:t>
      </w:r>
      <w:r w:rsidRPr="0044052B">
        <w:rPr>
          <w:rFonts w:eastAsia="Calibri"/>
          <w:lang w:val="de-DE"/>
        </w:rPr>
        <w:t>Die Vorschriften der Absätze 7.2.4.22.1 bis 7.2.4.22.7 gelten nicht für Bilgenentölungsboote und für Bunkerboote.“.</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hanging="1"/>
        <w:rPr>
          <w:bCs/>
          <w:lang w:val="de-DE" w:eastAsia="de-DE"/>
        </w:rPr>
      </w:pPr>
      <w:r w:rsidRPr="0044052B">
        <w:rPr>
          <w:bCs/>
          <w:lang w:val="de-DE" w:eastAsia="de-DE"/>
        </w:rPr>
        <w:t>7.2.4.25</w:t>
      </w:r>
      <w:r w:rsidRPr="0044052B">
        <w:rPr>
          <w:bCs/>
          <w:lang w:val="de-DE" w:eastAsia="de-DE"/>
        </w:rPr>
        <w:tab/>
        <w:t>Der Titel erhält folgenden Wortlaut: „Lade-, Lösch- und  Gasabfuhrleitungen“.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informelles Dokument INF.21 geändert)</w:t>
      </w:r>
    </w:p>
    <w:p w:rsidR="000D2750" w:rsidRPr="0044052B" w:rsidRDefault="000D2750" w:rsidP="000D2750">
      <w:pPr>
        <w:suppressAutoHyphens w:val="0"/>
        <w:spacing w:before="240" w:line="240" w:lineRule="auto"/>
        <w:ind w:left="1134" w:right="567"/>
        <w:rPr>
          <w:bCs/>
          <w:lang w:val="de-DE" w:eastAsia="de-DE"/>
        </w:rPr>
      </w:pPr>
      <w:r w:rsidRPr="0044052B">
        <w:rPr>
          <w:bCs/>
          <w:lang w:val="de-DE" w:eastAsia="de-DE"/>
        </w:rPr>
        <w:t>7.2.4.25.7</w:t>
      </w:r>
      <w:r w:rsidRPr="0044052B">
        <w:rPr>
          <w:bCs/>
          <w:lang w:val="de-DE" w:eastAsia="de-DE"/>
        </w:rPr>
        <w:tab/>
        <w:t>Folgenden neuen Absatz hinzufügen:</w:t>
      </w:r>
    </w:p>
    <w:p w:rsidR="000D2750" w:rsidRPr="0044052B" w:rsidRDefault="000D2750" w:rsidP="000D2750">
      <w:pPr>
        <w:spacing w:before="120" w:line="240" w:lineRule="auto"/>
        <w:ind w:left="2268" w:hanging="1"/>
        <w:jc w:val="both"/>
        <w:rPr>
          <w:bCs/>
          <w:lang w:val="de-DE" w:eastAsia="de-DE"/>
        </w:rPr>
      </w:pPr>
      <w:r w:rsidRPr="0044052B">
        <w:rPr>
          <w:bCs/>
          <w:lang w:val="de-DE" w:eastAsia="de-DE"/>
        </w:rPr>
        <w:t>„7.2.4.25.7</w:t>
      </w:r>
      <w:r w:rsidRPr="0044052B">
        <w:rPr>
          <w:bCs/>
          <w:lang w:val="de-DE" w:eastAsia="de-DE"/>
        </w:rPr>
        <w:tab/>
        <w:t>Für das An- und Abflanschen der Lade-/Löschleitung, sowie der Gasabfuhrleitung ist funkenarmes Werkzeug wie z.B Schraubendreher und Schraubenschlüsseln aus Chrom-Vanadium-Stahl  zu verwenden.“.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 w:val="left" w:pos="2694"/>
        </w:tabs>
        <w:spacing w:before="240" w:line="240" w:lineRule="auto"/>
        <w:ind w:left="1134" w:hanging="1"/>
        <w:jc w:val="both"/>
        <w:rPr>
          <w:bCs/>
          <w:lang w:val="de-DE" w:eastAsia="de-DE"/>
        </w:rPr>
      </w:pPr>
      <w:r w:rsidRPr="0044052B">
        <w:rPr>
          <w:bCs/>
          <w:lang w:val="de-DE" w:eastAsia="de-DE"/>
        </w:rPr>
        <w:t>7.2.4.28.2</w:t>
      </w:r>
      <w:r w:rsidRPr="0044052B">
        <w:rPr>
          <w:bCs/>
          <w:lang w:val="de-DE" w:eastAsia="de-DE"/>
        </w:rPr>
        <w:tab/>
        <w:t>-</w:t>
      </w:r>
      <w:r w:rsidRPr="0044052B">
        <w:rPr>
          <w:bCs/>
          <w:lang w:val="de-DE" w:eastAsia="de-DE"/>
        </w:rPr>
        <w:tab/>
        <w:t>„Kapitel 3.2“ ändern in: „Unterabschnitt 3.2.3.2“.</w:t>
      </w:r>
    </w:p>
    <w:p w:rsidR="000D2750" w:rsidRPr="0044052B" w:rsidRDefault="000D2750" w:rsidP="000D2750">
      <w:pPr>
        <w:pStyle w:val="ListParagraph"/>
        <w:numPr>
          <w:ilvl w:val="0"/>
          <w:numId w:val="26"/>
        </w:numPr>
        <w:tabs>
          <w:tab w:val="left" w:pos="2694"/>
        </w:tabs>
        <w:spacing w:line="240" w:lineRule="auto"/>
        <w:ind w:left="2694" w:hanging="426"/>
        <w:jc w:val="both"/>
        <w:rPr>
          <w:bCs/>
          <w:lang w:val="de-DE" w:eastAsia="de-DE"/>
        </w:rPr>
      </w:pPr>
      <w:r w:rsidRPr="0044052B">
        <w:rPr>
          <w:rFonts w:eastAsia="Calibri"/>
          <w:lang w:val="de-DE" w:eastAsia="de-DE"/>
        </w:rPr>
        <w:t xml:space="preserve">„des Hochgeschwindigkeitsventils ändern in: „des </w:t>
      </w:r>
      <w:r w:rsidRPr="0044052B">
        <w:rPr>
          <w:lang w:val="de-DE" w:eastAsia="de-DE"/>
        </w:rPr>
        <w:t>Überdruck-/ Hochgeschwindigkeitsventils“.</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bCs/>
          <w:lang w:val="de-DE" w:eastAsia="de-DE"/>
        </w:rPr>
      </w:pPr>
      <w:r w:rsidRPr="0044052B">
        <w:rPr>
          <w:bCs/>
          <w:lang w:val="de-DE" w:eastAsia="de-DE"/>
        </w:rPr>
        <w:br w:type="page"/>
      </w:r>
    </w:p>
    <w:p w:rsidR="000D2750" w:rsidRPr="0044052B" w:rsidRDefault="000D2750" w:rsidP="000D2750">
      <w:pPr>
        <w:tabs>
          <w:tab w:val="left" w:pos="2268"/>
          <w:tab w:val="left" w:pos="2694"/>
        </w:tabs>
        <w:spacing w:before="240" w:line="240" w:lineRule="auto"/>
        <w:ind w:left="1134" w:hanging="1"/>
        <w:jc w:val="both"/>
        <w:rPr>
          <w:bCs/>
          <w:lang w:val="de-DE" w:eastAsia="de-DE"/>
        </w:rPr>
      </w:pPr>
      <w:r w:rsidRPr="0044052B">
        <w:rPr>
          <w:bCs/>
          <w:lang w:val="de-DE" w:eastAsia="de-DE"/>
        </w:rPr>
        <w:t>7.2.4.41</w:t>
      </w:r>
      <w:r w:rsidRPr="0044052B">
        <w:rPr>
          <w:bCs/>
          <w:lang w:val="de-DE" w:eastAsia="de-DE"/>
        </w:rPr>
        <w:tab/>
        <w:t>-</w:t>
      </w:r>
      <w:r w:rsidRPr="0044052B">
        <w:rPr>
          <w:bCs/>
          <w:lang w:val="de-DE" w:eastAsia="de-DE"/>
        </w:rPr>
        <w:tab/>
        <w:t>Die Überschrift erhält folgenden Wortlaut: „</w:t>
      </w:r>
      <w:r w:rsidRPr="0044052B">
        <w:rPr>
          <w:rFonts w:eastAsia="Calibri"/>
          <w:bCs/>
          <w:lang w:val="de-DE" w:eastAsia="nl-NL"/>
        </w:rPr>
        <w:t>Rauchen, Feuer und offenes Licht“</w:t>
      </w:r>
    </w:p>
    <w:p w:rsidR="000D2750" w:rsidRPr="0044052B" w:rsidRDefault="000D2750" w:rsidP="000D2750">
      <w:pPr>
        <w:pStyle w:val="ListParagraph"/>
        <w:numPr>
          <w:ilvl w:val="0"/>
          <w:numId w:val="26"/>
        </w:numPr>
        <w:tabs>
          <w:tab w:val="left" w:pos="2694"/>
        </w:tabs>
        <w:spacing w:line="240" w:lineRule="auto"/>
        <w:ind w:left="2694" w:hanging="426"/>
        <w:jc w:val="both"/>
        <w:rPr>
          <w:bCs/>
          <w:lang w:val="de-DE" w:eastAsia="de-DE"/>
        </w:rPr>
      </w:pPr>
      <w:r w:rsidRPr="0044052B">
        <w:rPr>
          <w:rFonts w:eastAsia="Calibri"/>
          <w:lang w:val="de-DE" w:eastAsia="de-DE"/>
        </w:rPr>
        <w:t>Der erste Satz erhält folgenden Wortlaut: „Während des Ladens, Löschens oder Entgasens ist auf dem Schiff Feuer, offenes Licht und das Rauchen verboten.“.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und informelles Dokument INF.21, wie geändert)</w:t>
      </w:r>
    </w:p>
    <w:p w:rsidR="000D2750" w:rsidRPr="0044052B" w:rsidRDefault="000D2750" w:rsidP="000D2750">
      <w:pPr>
        <w:spacing w:before="240" w:line="240" w:lineRule="auto"/>
        <w:ind w:left="1134" w:hanging="1"/>
        <w:rPr>
          <w:bCs/>
          <w:lang w:val="de-DE" w:eastAsia="de-DE"/>
        </w:rPr>
      </w:pPr>
      <w:r w:rsidRPr="0044052B">
        <w:rPr>
          <w:bCs/>
          <w:lang w:val="de-DE" w:eastAsia="de-DE"/>
        </w:rPr>
        <w:t>7.2.4.51</w:t>
      </w:r>
      <w:r w:rsidRPr="0044052B">
        <w:rPr>
          <w:bCs/>
          <w:lang w:val="de-DE" w:eastAsia="de-DE"/>
        </w:rPr>
        <w:tab/>
        <w:t>Erhält folgenden Wortlaut: „Elektrische Anlagen und Geräte“.</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hanging="1"/>
        <w:rPr>
          <w:bCs/>
          <w:lang w:val="de-DE" w:eastAsia="de-DE"/>
        </w:rPr>
      </w:pPr>
      <w:r w:rsidRPr="0044052B">
        <w:rPr>
          <w:bCs/>
          <w:lang w:val="de-DE" w:eastAsia="de-DE"/>
        </w:rPr>
        <w:t>7.2.4.51.1</w:t>
      </w:r>
      <w:r w:rsidRPr="0044052B">
        <w:rPr>
          <w:bCs/>
          <w:lang w:val="de-DE" w:eastAsia="de-DE"/>
        </w:rPr>
        <w:tab/>
        <w:t>Erhält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hanging="1"/>
        <w:rPr>
          <w:bCs/>
          <w:lang w:val="de-DE" w:eastAsia="de-DE"/>
        </w:rPr>
      </w:pPr>
      <w:r w:rsidRPr="0044052B">
        <w:rPr>
          <w:bCs/>
          <w:lang w:val="de-DE" w:eastAsia="de-DE"/>
        </w:rPr>
        <w:t>7.2.4.51.2</w:t>
      </w:r>
      <w:r w:rsidRPr="0044052B">
        <w:rPr>
          <w:bCs/>
          <w:lang w:val="de-DE" w:eastAsia="de-DE"/>
        </w:rPr>
        <w:tab/>
        <w:t>Erhält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 w:val="left" w:pos="2694"/>
        </w:tabs>
        <w:spacing w:before="240" w:line="240" w:lineRule="auto"/>
        <w:ind w:left="1134" w:hanging="1"/>
        <w:jc w:val="both"/>
        <w:rPr>
          <w:bCs/>
          <w:lang w:val="de-DE" w:eastAsia="de-DE"/>
        </w:rPr>
      </w:pPr>
      <w:r w:rsidRPr="0044052B">
        <w:rPr>
          <w:bCs/>
          <w:lang w:val="de-DE" w:eastAsia="de-DE"/>
        </w:rPr>
        <w:t>7.2.4.53</w:t>
      </w:r>
      <w:r w:rsidRPr="0044052B">
        <w:rPr>
          <w:bCs/>
          <w:lang w:val="de-DE" w:eastAsia="de-DE"/>
        </w:rPr>
        <w:tab/>
        <w:t>-</w:t>
      </w:r>
      <w:r w:rsidRPr="0044052B">
        <w:rPr>
          <w:bCs/>
          <w:lang w:val="de-DE" w:eastAsia="de-DE"/>
        </w:rPr>
        <w:tab/>
        <w:t>Im zweiten Satz „</w:t>
      </w:r>
      <w:r w:rsidRPr="0044052B">
        <w:rPr>
          <w:rFonts w:eastAsia="Calibri"/>
          <w:lang w:val="de-DE" w:eastAsia="de-DE"/>
        </w:rPr>
        <w:t>elektrische Lampen</w:t>
      </w:r>
      <w:r w:rsidRPr="0044052B">
        <w:rPr>
          <w:bCs/>
          <w:lang w:val="de-DE" w:eastAsia="de-DE"/>
        </w:rPr>
        <w:t>“ ändern in: „</w:t>
      </w:r>
      <w:r w:rsidRPr="0044052B">
        <w:rPr>
          <w:rFonts w:eastAsia="Calibri"/>
          <w:lang w:val="de-DE" w:eastAsia="de-DE"/>
        </w:rPr>
        <w:t>elektrische Leuchten</w:t>
      </w:r>
      <w:r w:rsidRPr="0044052B">
        <w:rPr>
          <w:bCs/>
          <w:lang w:val="de-DE" w:eastAsia="de-DE"/>
        </w:rPr>
        <w:t>“.</w:t>
      </w:r>
    </w:p>
    <w:p w:rsidR="000D2750" w:rsidRPr="0044052B" w:rsidRDefault="000D2750" w:rsidP="000D2750">
      <w:pPr>
        <w:pStyle w:val="ListParagraph"/>
        <w:numPr>
          <w:ilvl w:val="0"/>
          <w:numId w:val="26"/>
        </w:numPr>
        <w:tabs>
          <w:tab w:val="left" w:pos="2694"/>
        </w:tabs>
        <w:spacing w:line="240" w:lineRule="auto"/>
        <w:ind w:left="2694" w:hanging="426"/>
        <w:jc w:val="both"/>
        <w:rPr>
          <w:rFonts w:eastAsia="Calibri"/>
          <w:lang w:val="de-DE" w:eastAsia="de-DE"/>
        </w:rPr>
      </w:pPr>
      <w:r w:rsidRPr="0044052B">
        <w:rPr>
          <w:rFonts w:eastAsia="Calibri"/>
          <w:lang w:val="de-DE" w:eastAsia="de-DE"/>
        </w:rPr>
        <w:t>Den letzten Satz streichen: „Sind diese Lampen im Bereich der Ladung angeordnet, müssen sie dem Typ „bescheinigte Sicherheit“ entsprechen.“.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hanging="1"/>
        <w:rPr>
          <w:bCs/>
          <w:lang w:val="de-DE" w:eastAsia="de-DE"/>
        </w:rPr>
      </w:pPr>
      <w:r w:rsidRPr="0044052B">
        <w:rPr>
          <w:bCs/>
          <w:lang w:val="de-DE" w:eastAsia="de-DE"/>
        </w:rPr>
        <w:t>7.2.4.74</w:t>
      </w:r>
      <w:r w:rsidRPr="0044052B">
        <w:rPr>
          <w:bCs/>
          <w:lang w:val="de-DE" w:eastAsia="de-DE"/>
        </w:rPr>
        <w:tab/>
        <w:t>Erhält folgenden Wortlaut: „(gestrichen)“.</w:t>
      </w:r>
    </w:p>
    <w:p w:rsidR="000D2750" w:rsidRPr="0044052B" w:rsidRDefault="000D2750" w:rsidP="000D2750">
      <w:pPr>
        <w:spacing w:before="120" w:line="240" w:lineRule="auto"/>
        <w:ind w:left="1134" w:hanging="1"/>
        <w:rPr>
          <w:bCs/>
          <w:i/>
          <w:lang w:val="de-DE" w:eastAsia="de-DE"/>
        </w:rPr>
      </w:pPr>
      <w:r w:rsidRPr="0044052B">
        <w:rPr>
          <w:bCs/>
          <w:i/>
          <w:lang w:val="de-DE" w:eastAsia="de-DE"/>
        </w:rPr>
        <w:t>(Referenzdokument: ECE/TRANS/WP.15/AC.2/2018/11)</w:t>
      </w:r>
    </w:p>
    <w:p w:rsidR="000D2750" w:rsidRPr="0044052B" w:rsidRDefault="000D2750" w:rsidP="000D2750">
      <w:pPr>
        <w:spacing w:before="240" w:line="240" w:lineRule="auto"/>
        <w:ind w:left="1134" w:hanging="1"/>
        <w:rPr>
          <w:bCs/>
          <w:lang w:val="de-DE" w:eastAsia="de-DE"/>
        </w:rPr>
      </w:pPr>
      <w:r w:rsidRPr="0044052B">
        <w:rPr>
          <w:bCs/>
          <w:lang w:val="de-DE" w:eastAsia="de-DE"/>
        </w:rPr>
        <w:t>7.2.4.75</w:t>
      </w:r>
      <w:r w:rsidRPr="0044052B">
        <w:rPr>
          <w:bCs/>
          <w:lang w:val="de-DE" w:eastAsia="de-DE"/>
        </w:rPr>
        <w:tab/>
        <w:t>Erhält folgenden Wortlaut:</w:t>
      </w:r>
    </w:p>
    <w:p w:rsidR="000D2750" w:rsidRPr="0044052B" w:rsidRDefault="000D2750" w:rsidP="000D2750">
      <w:pPr>
        <w:spacing w:before="120" w:line="240" w:lineRule="auto"/>
        <w:ind w:left="1134" w:hanging="1"/>
        <w:rPr>
          <w:bCs/>
          <w:lang w:val="de-DE" w:eastAsia="de-DE"/>
        </w:rPr>
      </w:pPr>
      <w:r w:rsidRPr="0044052B">
        <w:rPr>
          <w:bCs/>
          <w:lang w:val="de-DE" w:eastAsia="de-DE"/>
        </w:rPr>
        <w:t>„7.2.4.75</w:t>
      </w:r>
      <w:r w:rsidRPr="0044052B">
        <w:rPr>
          <w:bCs/>
          <w:lang w:val="de-DE" w:eastAsia="de-DE"/>
        </w:rPr>
        <w:tab/>
        <w:t>Gefahr der Funkenbildung</w:t>
      </w:r>
    </w:p>
    <w:p w:rsidR="000D2750" w:rsidRPr="0044052B" w:rsidRDefault="000D2750" w:rsidP="000D2750">
      <w:pPr>
        <w:spacing w:before="120" w:line="240" w:lineRule="auto"/>
        <w:ind w:left="1134" w:hanging="1"/>
        <w:jc w:val="both"/>
        <w:rPr>
          <w:bCs/>
          <w:lang w:val="de-DE" w:eastAsia="de-DE"/>
        </w:rPr>
      </w:pPr>
      <w:r w:rsidRPr="0044052B">
        <w:rPr>
          <w:bCs/>
          <w:lang w:val="de-DE" w:eastAsia="de-DE"/>
        </w:rPr>
        <w:t xml:space="preserve">Elektrisch leitende Verbindungen zwischen Schiff und Land müssen so beschaffen sein, dass sie keine Zündquelle darstellen. Wenn die Schiffsstoffliste nach Absatz 1.16.1.2.5 Stoffe enthält, für die nach Unterabschnitt 3.2.3.2 Tabelle C Spalte (17) Explosionsschutz gefordert wird, ist in Zone 1 das Ablegen von </w:t>
      </w:r>
      <w:r w:rsidRPr="0044052B">
        <w:rPr>
          <w:rFonts w:cs="Arial"/>
          <w:lang w:val="de-DE" w:eastAsia="fr-FR"/>
        </w:rPr>
        <w:t>nicht ausreichend ableitfähiger</w:t>
      </w:r>
      <w:r w:rsidRPr="0044052B">
        <w:rPr>
          <w:rFonts w:eastAsia="Calibri"/>
          <w:lang w:val="de-DE" w:eastAsia="fr-FR"/>
        </w:rPr>
        <w:t xml:space="preserve"> </w:t>
      </w:r>
      <w:r w:rsidRPr="0044052B">
        <w:rPr>
          <w:bCs/>
          <w:lang w:val="de-DE" w:eastAsia="de-DE"/>
        </w:rPr>
        <w:t>Kleidung verboten.“.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ECE/TRANS/WP.15/AC.2/2018/INF.14, wie geändert)</w:t>
      </w:r>
    </w:p>
    <w:p w:rsidR="000D2750" w:rsidRPr="0044052B" w:rsidRDefault="000D2750" w:rsidP="000D2750">
      <w:pPr>
        <w:tabs>
          <w:tab w:val="left" w:pos="2268"/>
          <w:tab w:val="left" w:pos="8190"/>
        </w:tabs>
        <w:suppressAutoHyphens w:val="0"/>
        <w:spacing w:before="240" w:line="240" w:lineRule="auto"/>
        <w:ind w:left="2835" w:right="567" w:hanging="1701"/>
        <w:jc w:val="both"/>
        <w:rPr>
          <w:bCs/>
          <w:lang w:val="de-DE" w:eastAsia="de-DE"/>
        </w:rPr>
      </w:pPr>
      <w:r w:rsidRPr="0044052B">
        <w:rPr>
          <w:bCs/>
          <w:lang w:val="de-DE" w:eastAsia="de-DE"/>
        </w:rPr>
        <w:t>7.2.5.3</w:t>
      </w:r>
      <w:r w:rsidRPr="0044052B">
        <w:rPr>
          <w:bCs/>
          <w:lang w:val="de-DE" w:eastAsia="de-DE"/>
        </w:rPr>
        <w:tab/>
        <w:t xml:space="preserve">Erhält folgenden Wortlaut: </w:t>
      </w:r>
    </w:p>
    <w:p w:rsidR="000D2750" w:rsidRPr="0044052B" w:rsidRDefault="000D2750" w:rsidP="000D2750">
      <w:pPr>
        <w:tabs>
          <w:tab w:val="left" w:pos="1985"/>
          <w:tab w:val="left" w:pos="8190"/>
        </w:tabs>
        <w:suppressAutoHyphens w:val="0"/>
        <w:spacing w:before="120" w:line="240" w:lineRule="auto"/>
        <w:ind w:left="1134" w:right="567"/>
        <w:jc w:val="both"/>
        <w:rPr>
          <w:bCs/>
          <w:lang w:val="de-DE" w:eastAsia="de-DE"/>
        </w:rPr>
      </w:pPr>
      <w:r w:rsidRPr="0044052B">
        <w:rPr>
          <w:bCs/>
          <w:lang w:val="de-DE" w:eastAsia="de-DE"/>
        </w:rPr>
        <w:t>„7.2.5.3</w:t>
      </w:r>
      <w:r w:rsidRPr="0044052B">
        <w:rPr>
          <w:bCs/>
          <w:lang w:val="de-DE" w:eastAsia="de-DE"/>
        </w:rPr>
        <w:tab/>
        <w:t>Festmachen</w:t>
      </w:r>
    </w:p>
    <w:p w:rsidR="000D2750" w:rsidRPr="0044052B" w:rsidRDefault="000D2750" w:rsidP="000D2750">
      <w:pPr>
        <w:tabs>
          <w:tab w:val="left" w:pos="1985"/>
          <w:tab w:val="left" w:pos="8190"/>
        </w:tabs>
        <w:suppressAutoHyphens w:val="0"/>
        <w:spacing w:before="120" w:line="240" w:lineRule="auto"/>
        <w:ind w:left="1134" w:right="567"/>
        <w:jc w:val="both"/>
        <w:rPr>
          <w:bCs/>
          <w:lang w:val="de-DE" w:eastAsia="de-DE"/>
        </w:rPr>
      </w:pPr>
      <w:r w:rsidRPr="0044052B">
        <w:rPr>
          <w:bCs/>
          <w:lang w:val="de-DE" w:eastAsia="de-DE"/>
        </w:rPr>
        <w:t>Schiffe müssen sicher, jedoch so festgemacht sein, dass sie bei Gefahr rasch losgemacht werden können und dass elektrische Leitungen und Schlauchleitungen nicht gequetscht oder geknickt werden und keinen Zugbeanspruchungen ausgesetzt sind.“.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ECE/TRANS/WP.15/AC.2/2018/9)</w:t>
      </w:r>
    </w:p>
    <w:p w:rsidR="000D2750" w:rsidRPr="0044052B" w:rsidRDefault="000D2750" w:rsidP="000D2750">
      <w:pPr>
        <w:suppressAutoHyphens w:val="0"/>
        <w:spacing w:line="240" w:lineRule="auto"/>
        <w:rPr>
          <w:b/>
          <w:sz w:val="24"/>
          <w:lang w:val="de-DE"/>
        </w:rPr>
      </w:pPr>
    </w:p>
    <w:p w:rsidR="000D2750" w:rsidRPr="0044052B" w:rsidRDefault="000D2750" w:rsidP="000D2750">
      <w:pPr>
        <w:keepNext/>
        <w:keepLines/>
        <w:tabs>
          <w:tab w:val="right" w:pos="851"/>
        </w:tabs>
        <w:spacing w:before="360" w:after="240" w:line="270" w:lineRule="exact"/>
        <w:ind w:left="1134" w:right="521" w:hanging="1134"/>
        <w:rPr>
          <w:b/>
          <w:sz w:val="24"/>
          <w:lang w:val="de-DE"/>
        </w:rPr>
      </w:pPr>
      <w:r w:rsidRPr="0044052B">
        <w:rPr>
          <w:b/>
          <w:sz w:val="24"/>
          <w:lang w:val="de-DE"/>
        </w:rPr>
        <w:t>Kapitel 8.1</w:t>
      </w:r>
    </w:p>
    <w:p w:rsidR="000D2750" w:rsidRPr="0044052B" w:rsidRDefault="000D2750" w:rsidP="000D2750">
      <w:pPr>
        <w:spacing w:before="240" w:line="240" w:lineRule="auto"/>
        <w:ind w:left="1134" w:hanging="1"/>
        <w:jc w:val="both"/>
        <w:rPr>
          <w:rFonts w:cs="Arial"/>
          <w:lang w:val="de-DE" w:eastAsia="fr-FR"/>
        </w:rPr>
      </w:pPr>
      <w:r w:rsidRPr="0044052B">
        <w:rPr>
          <w:rFonts w:cs="Arial"/>
          <w:lang w:val="de-DE" w:eastAsia="fr-FR"/>
        </w:rPr>
        <w:t>8.1.2.1 e)</w:t>
      </w:r>
      <w:r w:rsidRPr="0044052B">
        <w:rPr>
          <w:rFonts w:cs="Arial"/>
          <w:lang w:val="de-DE" w:eastAsia="fr-FR"/>
        </w:rPr>
        <w:tab/>
        <w:t>Erhält folgenden Wortlaut:</w:t>
      </w:r>
    </w:p>
    <w:p w:rsidR="000D2750" w:rsidRPr="0044052B" w:rsidRDefault="000D2750" w:rsidP="000D2750">
      <w:pPr>
        <w:spacing w:before="120" w:line="240" w:lineRule="auto"/>
        <w:ind w:left="2268" w:hanging="1"/>
        <w:jc w:val="both"/>
        <w:rPr>
          <w:bCs/>
          <w:lang w:val="de-DE" w:eastAsia="de-DE"/>
        </w:rPr>
      </w:pPr>
      <w:r w:rsidRPr="0044052B">
        <w:rPr>
          <w:bCs/>
          <w:lang w:val="de-DE" w:eastAsia="de-DE"/>
        </w:rPr>
        <w:t>„e)</w:t>
      </w:r>
      <w:r w:rsidRPr="0044052B">
        <w:rPr>
          <w:bCs/>
          <w:lang w:val="de-DE" w:eastAsia="de-DE"/>
        </w:rPr>
        <w:tab/>
        <w:t>die in Unterabschnitt 8.1.7.1 vorgeschriebene Bescheinigung der Isolationswiderstände der elektrischen Einrichtungen</w:t>
      </w:r>
      <w:r w:rsidRPr="0044052B">
        <w:rPr>
          <w:rFonts w:cs="Arial"/>
          <w:lang w:val="de-DE" w:eastAsia="fr-FR"/>
        </w:rPr>
        <w:t xml:space="preserve"> und die nach Unterabschnitt 8.1.7.2 vorgeschriebenen Bescheinigungen über die Prüfung der Anlagen und Geräte und autonomen Schutzsysteme sowie zur Übereinstimmung der nach Absatz 8.1.2.2 e) bis h) bzw. 8.1.2.3 Buchstabe r) bis v) geforderten Unterlagen mit den Gegebenheiten an Bord;“.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ECE/TRANS/WP.15/AC.2/2018/10)</w:t>
      </w:r>
    </w:p>
    <w:p w:rsidR="000D2750" w:rsidRPr="0044052B" w:rsidRDefault="000D2750" w:rsidP="000D2750">
      <w:pPr>
        <w:spacing w:before="240" w:line="240" w:lineRule="auto"/>
        <w:ind w:left="1134" w:hanging="1"/>
        <w:rPr>
          <w:bCs/>
          <w:lang w:val="de-DE" w:eastAsia="de-DE"/>
        </w:rPr>
      </w:pPr>
      <w:r w:rsidRPr="0044052B">
        <w:rPr>
          <w:bCs/>
          <w:lang w:val="de-DE" w:eastAsia="de-DE"/>
        </w:rPr>
        <w:t>8.1.2.2 c)</w:t>
      </w:r>
      <w:r w:rsidRPr="0044052B">
        <w:rPr>
          <w:bCs/>
          <w:lang w:val="de-DE" w:eastAsia="de-DE"/>
        </w:rPr>
        <w:tab/>
        <w:t>Streichen: „müssen“.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hanging="1"/>
        <w:rPr>
          <w:bCs/>
          <w:lang w:val="de-DE" w:eastAsia="de-DE"/>
        </w:rPr>
      </w:pPr>
      <w:r w:rsidRPr="0044052B">
        <w:rPr>
          <w:bCs/>
          <w:lang w:val="de-DE" w:eastAsia="de-DE"/>
        </w:rPr>
        <w:t>8.1.2.2</w:t>
      </w:r>
      <w:r w:rsidRPr="0044052B">
        <w:rPr>
          <w:bCs/>
          <w:lang w:val="de-DE" w:eastAsia="de-DE"/>
        </w:rPr>
        <w:tab/>
      </w:r>
      <w:r w:rsidRPr="0044052B">
        <w:rPr>
          <w:bCs/>
          <w:lang w:val="de-DE" w:eastAsia="de-DE"/>
        </w:rPr>
        <w:tab/>
        <w:t>Folgende neue Absätze am Ende hinzufügen:</w:t>
      </w:r>
    </w:p>
    <w:p w:rsidR="000D2750" w:rsidRPr="0044052B" w:rsidRDefault="000D2750" w:rsidP="000D2750">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44052B">
        <w:rPr>
          <w:lang w:val="de-DE" w:eastAsia="fr-FR"/>
        </w:rPr>
        <w:t>„e)</w:t>
      </w:r>
      <w:r w:rsidRPr="0044052B">
        <w:rPr>
          <w:lang w:val="de-DE" w:eastAsia="fr-FR"/>
        </w:rPr>
        <w:tab/>
        <w:t>eine Liste oder ein Übersichtsplan der fest installierten Anlagen und Geräte, die mindestens für den Betrieb in Zone 1 geeignet sind und der Anlagen und Geräte die 9.1.0.51 entsprechen;</w:t>
      </w:r>
    </w:p>
    <w:p w:rsidR="000D2750" w:rsidRPr="0044052B" w:rsidRDefault="000D2750" w:rsidP="000D2750">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44052B">
        <w:rPr>
          <w:lang w:val="de-DE" w:eastAsia="fr-FR"/>
        </w:rPr>
        <w:t xml:space="preserve">f) </w:t>
      </w:r>
      <w:r w:rsidRPr="0044052B">
        <w:rPr>
          <w:lang w:val="de-DE" w:eastAsia="fr-FR"/>
        </w:rPr>
        <w:tab/>
        <w:t>eine Liste oder ein Übersichtsplan der fest installierten Anlagen und Geräte, die während des Ladens, Löschens, beim Stillliegen und während des Aufenthalts  in einer oder unmittelbar angrenzend an eine landseitig ausgewiesene Zone nicht betrieben werden dürfen (rot gekennzeichnet gemäß 9.1.0.52.2);</w:t>
      </w:r>
    </w:p>
    <w:p w:rsidR="000D2750" w:rsidRPr="0044052B" w:rsidRDefault="000D2750" w:rsidP="000D2750">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44052B">
        <w:rPr>
          <w:lang w:val="de-DE" w:eastAsia="fr-FR"/>
        </w:rPr>
        <w:t>g)</w:t>
      </w:r>
      <w:r w:rsidRPr="0044052B">
        <w:rPr>
          <w:lang w:val="de-DE" w:eastAsia="fr-FR"/>
        </w:rPr>
        <w:tab/>
        <w:t>ein Plan mit den Grenzen der Zonen, auf dem die in der jeweiligen Zone installierten elektrischen und nicht-elektrischen Anlagen und Geräte zum Einsatz in explosionsgefährdeten Bereiche eingetragen sind;</w:t>
      </w:r>
    </w:p>
    <w:p w:rsidR="000D2750" w:rsidRPr="0044052B" w:rsidRDefault="000D2750" w:rsidP="000D2750">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44052B">
        <w:rPr>
          <w:lang w:val="de-DE" w:eastAsia="fr-FR"/>
        </w:rPr>
        <w:t>h)</w:t>
      </w:r>
      <w:r w:rsidRPr="0044052B">
        <w:rPr>
          <w:lang w:val="de-DE" w:eastAsia="fr-FR"/>
        </w:rPr>
        <w:tab/>
        <w:t>eine Liste über die unter Buchstabe g) aufgeführten Geräte mit folgenden Angaben:</w:t>
      </w:r>
    </w:p>
    <w:p w:rsidR="000D2750" w:rsidRPr="0044052B" w:rsidRDefault="000D2750" w:rsidP="000D2750">
      <w:pPr>
        <w:suppressAutoHyphens w:val="0"/>
        <w:autoSpaceDE w:val="0"/>
        <w:autoSpaceDN w:val="0"/>
        <w:adjustRightInd w:val="0"/>
        <w:spacing w:before="60" w:line="240" w:lineRule="auto"/>
        <w:ind w:left="2835" w:hanging="283"/>
        <w:jc w:val="both"/>
        <w:rPr>
          <w:rFonts w:eastAsia="Calibri"/>
          <w:lang w:val="de-DE" w:eastAsia="de-DE"/>
        </w:rPr>
      </w:pPr>
      <w:r w:rsidRPr="0044052B">
        <w:rPr>
          <w:rFonts w:eastAsia="Calibri"/>
          <w:lang w:val="de-DE" w:eastAsia="de-DE"/>
        </w:rPr>
        <w:t>-</w:t>
      </w:r>
      <w:r w:rsidRPr="0044052B">
        <w:rPr>
          <w:rFonts w:eastAsia="Calibri"/>
          <w:lang w:val="de-DE" w:eastAsia="de-DE"/>
        </w:rPr>
        <w:tab/>
        <w:t xml:space="preserve">Anlage/Gerät, Aufstellungsort, Kennzeichnung (Geräteschutzniveau </w:t>
      </w:r>
      <w:r w:rsidRPr="0044052B">
        <w:rPr>
          <w:rFonts w:eastAsia="Calibri"/>
          <w:lang w:val="de-DE"/>
        </w:rPr>
        <w:t>nach IEC 60079-0</w:t>
      </w:r>
      <w:r w:rsidRPr="0044052B">
        <w:rPr>
          <w:rFonts w:eastAsia="Calibri"/>
          <w:lang w:val="de-DE" w:eastAsia="de-DE"/>
        </w:rPr>
        <w:t xml:space="preserve"> oder Gerätekategorie </w:t>
      </w:r>
      <w:r w:rsidRPr="0044052B">
        <w:rPr>
          <w:rFonts w:eastAsia="Calibri"/>
          <w:lang w:val="de-DE"/>
        </w:rPr>
        <w:t xml:space="preserve">nach Richtlinie 2014/34/EU </w:t>
      </w:r>
      <w:r w:rsidRPr="0044052B">
        <w:rPr>
          <w:rFonts w:eastAsia="Calibri"/>
          <w:lang w:val="de-DE" w:eastAsia="de-DE"/>
        </w:rPr>
        <w:t xml:space="preserve">oder </w:t>
      </w:r>
      <w:r w:rsidRPr="0044052B">
        <w:rPr>
          <w:rFonts w:eastAsia="Calibri"/>
          <w:lang w:val="de-DE"/>
        </w:rPr>
        <w:t>vergleichbares Schutzniveau</w:t>
      </w:r>
      <w:r w:rsidRPr="0044052B">
        <w:rPr>
          <w:rFonts w:eastAsia="Calibri"/>
          <w:lang w:val="de-DE" w:eastAsia="de-DE"/>
        </w:rPr>
        <w:t xml:space="preserve"> Explosionsgruppe und Temperaturklasse, Zündschutzart, Prüfstelle), bei elektrischen Geräten zum Einsatz in Zone 1 (alternativ Kopie z.B. Konformitätserklärung nach </w:t>
      </w:r>
      <w:r w:rsidRPr="0044052B">
        <w:rPr>
          <w:rFonts w:eastAsia="Calibri"/>
          <w:lang w:val="de-DE"/>
        </w:rPr>
        <w:t>Richtlinie 2014/34/EU</w:t>
      </w:r>
      <w:r w:rsidRPr="0044052B">
        <w:rPr>
          <w:rFonts w:eastAsia="Calibri"/>
          <w:vertAlign w:val="superscript"/>
          <w:lang w:val="de-DE"/>
        </w:rPr>
        <w:footnoteReference w:id="53"/>
      </w:r>
      <w:r w:rsidRPr="0044052B">
        <w:rPr>
          <w:rFonts w:eastAsia="Calibri"/>
          <w:vertAlign w:val="superscript"/>
          <w:lang w:val="de-DE"/>
        </w:rPr>
        <w:t>)</w:t>
      </w:r>
      <w:r w:rsidRPr="0044052B">
        <w:rPr>
          <w:rFonts w:eastAsia="Calibri"/>
          <w:lang w:val="de-DE" w:eastAsia="de-DE"/>
        </w:rPr>
        <w:t>)</w:t>
      </w:r>
    </w:p>
    <w:p w:rsidR="000D2750" w:rsidRPr="0044052B" w:rsidRDefault="000D2750" w:rsidP="000D2750">
      <w:pPr>
        <w:suppressAutoHyphens w:val="0"/>
        <w:autoSpaceDE w:val="0"/>
        <w:autoSpaceDN w:val="0"/>
        <w:adjustRightInd w:val="0"/>
        <w:spacing w:before="60" w:line="240" w:lineRule="auto"/>
        <w:ind w:left="2835" w:hanging="283"/>
        <w:jc w:val="both"/>
        <w:rPr>
          <w:rFonts w:eastAsia="Calibri"/>
          <w:lang w:val="de-DE" w:eastAsia="de-DE"/>
        </w:rPr>
      </w:pPr>
      <w:r w:rsidRPr="0044052B">
        <w:rPr>
          <w:rFonts w:eastAsia="Calibri"/>
          <w:lang w:val="de-DE" w:eastAsia="de-DE"/>
        </w:rPr>
        <w:t>-</w:t>
      </w:r>
      <w:r w:rsidRPr="0044052B">
        <w:rPr>
          <w:rFonts w:eastAsia="Calibri"/>
          <w:lang w:val="de-DE" w:eastAsia="de-DE"/>
        </w:rPr>
        <w:tab/>
        <w:t xml:space="preserve">Anlage / Gerät, Aufstellungsort, Kennzeichnung  (Geräteschutzniveau </w:t>
      </w:r>
      <w:r w:rsidRPr="0044052B">
        <w:rPr>
          <w:rFonts w:eastAsia="Calibri"/>
          <w:lang w:val="de-DE"/>
        </w:rPr>
        <w:t>nach IEC 60079-0</w:t>
      </w:r>
      <w:r w:rsidRPr="0044052B">
        <w:rPr>
          <w:rFonts w:eastAsia="Calibri"/>
          <w:lang w:val="de-DE" w:eastAsia="de-DE"/>
        </w:rPr>
        <w:t xml:space="preserve"> oder Gerätekategorie </w:t>
      </w:r>
      <w:r w:rsidRPr="0044052B">
        <w:rPr>
          <w:rFonts w:eastAsia="Calibri"/>
          <w:lang w:val="de-DE"/>
        </w:rPr>
        <w:t xml:space="preserve">nach Richtlinie 2014/34/EU </w:t>
      </w:r>
      <w:r w:rsidRPr="0044052B">
        <w:rPr>
          <w:rFonts w:eastAsia="Calibri"/>
          <w:lang w:val="de-DE" w:eastAsia="de-DE"/>
        </w:rPr>
        <w:t xml:space="preserve">oder </w:t>
      </w:r>
      <w:r w:rsidRPr="0044052B">
        <w:rPr>
          <w:rFonts w:eastAsia="Calibri"/>
          <w:lang w:val="de-DE"/>
        </w:rPr>
        <w:t>vergleichbares Schutzniveau</w:t>
      </w:r>
      <w:r w:rsidRPr="0044052B">
        <w:rPr>
          <w:rFonts w:eastAsia="Calibri"/>
          <w:lang w:val="de-DE" w:eastAsia="de-DE"/>
        </w:rPr>
        <w:t xml:space="preserve"> einschließlich Explosionsgruppe und Temperaturklasse, Zündschutzart, Identifikationsnummer), bei elektrischen Geräten zum Einsatz in Zone 2 sowie bei nicht-elektrischen Geräten zum Einsatz in Zone 1 und Zone 2 (alternativ Kopie z.B. Konformitätserklärung nach </w:t>
      </w:r>
      <w:r w:rsidRPr="0044052B">
        <w:rPr>
          <w:rFonts w:eastAsia="Calibri"/>
          <w:lang w:val="de-DE"/>
        </w:rPr>
        <w:t>Richtlinie 2014/34/EU</w:t>
      </w:r>
      <w:r w:rsidRPr="0044052B">
        <w:rPr>
          <w:rFonts w:eastAsia="Calibri"/>
          <w:vertAlign w:val="superscript"/>
          <w:lang w:val="de-DE"/>
        </w:rPr>
        <w:footnoteReference w:id="54"/>
      </w:r>
      <w:r w:rsidRPr="0044052B">
        <w:rPr>
          <w:rFonts w:eastAsia="Calibri"/>
          <w:vertAlign w:val="superscript"/>
          <w:lang w:val="de-DE"/>
        </w:rPr>
        <w:t>)</w:t>
      </w:r>
      <w:r w:rsidRPr="0044052B">
        <w:rPr>
          <w:rFonts w:eastAsia="Calibri"/>
          <w:lang w:val="de-DE" w:eastAsia="de-DE"/>
        </w:rPr>
        <w:t>).</w:t>
      </w:r>
    </w:p>
    <w:p w:rsidR="000D2750" w:rsidRPr="0044052B" w:rsidRDefault="000D2750" w:rsidP="000D2750">
      <w:pPr>
        <w:spacing w:before="60" w:line="240" w:lineRule="auto"/>
        <w:ind w:left="2268"/>
        <w:rPr>
          <w:rFonts w:eastAsia="Calibri"/>
          <w:lang w:val="de-DE"/>
        </w:rPr>
      </w:pPr>
      <w:r w:rsidRPr="0044052B">
        <w:rPr>
          <w:rFonts w:eastAsia="Calibri"/>
          <w:lang w:val="de-DE"/>
        </w:rPr>
        <w:t>Die unter e) bis h) genannten Unterlagen müssen mit dem Sichtvermerk der zuständigen Behörde versehen sein, die das Zulassungszeugnis erteilt.“.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rPr>
          <w:bCs/>
          <w:lang w:val="de-DE" w:eastAsia="de-DE"/>
        </w:rPr>
      </w:pPr>
      <w:r w:rsidRPr="0044052B">
        <w:rPr>
          <w:bCs/>
          <w:lang w:val="de-DE" w:eastAsia="de-DE"/>
        </w:rPr>
        <w:t>8.1.2.3 b)</w:t>
      </w:r>
      <w:r w:rsidRPr="0044052B">
        <w:rPr>
          <w:bCs/>
          <w:lang w:val="de-DE" w:eastAsia="de-DE"/>
        </w:rPr>
        <w:tab/>
        <w:t>„7.2.3.15“ ändern in: „8.2.1.2“.</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rPr>
          <w:bCs/>
          <w:lang w:val="de-DE" w:eastAsia="de-DE"/>
        </w:rPr>
      </w:pPr>
      <w:r w:rsidRPr="0044052B">
        <w:rPr>
          <w:bCs/>
          <w:lang w:val="de-DE" w:eastAsia="de-DE"/>
        </w:rPr>
        <w:t>8.1.2.3 c)</w:t>
      </w:r>
      <w:r w:rsidRPr="0044052B">
        <w:rPr>
          <w:bCs/>
          <w:lang w:val="de-DE" w:eastAsia="de-DE"/>
        </w:rPr>
        <w:tab/>
        <w:t>Vor dem ersten Anstrich streichen: „müssen“.</w:t>
      </w:r>
    </w:p>
    <w:p w:rsidR="000D2750" w:rsidRPr="0044052B" w:rsidRDefault="000D2750" w:rsidP="000D2750">
      <w:pPr>
        <w:suppressAutoHyphens w:val="0"/>
        <w:spacing w:line="240" w:lineRule="auto"/>
        <w:ind w:left="2268"/>
        <w:rPr>
          <w:bCs/>
          <w:lang w:val="de-DE" w:eastAsia="de-DE"/>
        </w:rPr>
      </w:pPr>
      <w:r w:rsidRPr="0044052B">
        <w:rPr>
          <w:bCs/>
          <w:lang w:val="de-DE" w:eastAsia="de-DE"/>
        </w:rPr>
        <w:tab/>
        <w:t>Im zweiten Anstrich „den Beleg“ ändern in: „der Beleg“.</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rPr>
          <w:bCs/>
          <w:lang w:val="de-DE" w:eastAsia="de-DE"/>
        </w:rPr>
      </w:pPr>
      <w:r w:rsidRPr="0044052B">
        <w:rPr>
          <w:bCs/>
          <w:lang w:val="de-DE" w:eastAsia="de-DE"/>
        </w:rPr>
        <w:t>8.1.2.3 d)</w:t>
      </w:r>
      <w:r w:rsidRPr="0044052B">
        <w:rPr>
          <w:bCs/>
          <w:lang w:val="de-DE" w:eastAsia="de-DE"/>
        </w:rPr>
        <w:tab/>
        <w:t>Erhält folgenden Wortlaut: „d)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rPr>
          <w:bCs/>
          <w:lang w:val="de-DE" w:eastAsia="de-DE"/>
        </w:rPr>
      </w:pPr>
      <w:r w:rsidRPr="0044052B">
        <w:rPr>
          <w:bCs/>
          <w:lang w:val="de-DE" w:eastAsia="de-DE"/>
        </w:rPr>
        <w:t>8.1.2.3 f)</w:t>
      </w:r>
      <w:r w:rsidRPr="0044052B">
        <w:rPr>
          <w:bCs/>
          <w:lang w:val="de-DE" w:eastAsia="de-DE"/>
        </w:rPr>
        <w:tab/>
        <w:t>Erhält folgenden Wortlaut:</w:t>
      </w:r>
    </w:p>
    <w:p w:rsidR="000D2750" w:rsidRPr="0044052B" w:rsidRDefault="000D2750" w:rsidP="000D2750">
      <w:pPr>
        <w:spacing w:before="120" w:line="240" w:lineRule="auto"/>
        <w:ind w:left="2268"/>
        <w:jc w:val="both"/>
        <w:rPr>
          <w:lang w:val="de-DE" w:eastAsia="fr-FR"/>
        </w:rPr>
      </w:pPr>
      <w:r w:rsidRPr="0044052B">
        <w:rPr>
          <w:bCs/>
          <w:lang w:val="de-DE" w:eastAsia="de-DE"/>
        </w:rPr>
        <w:t>„f)</w:t>
      </w:r>
      <w:r w:rsidRPr="0044052B">
        <w:rPr>
          <w:bCs/>
          <w:lang w:val="de-DE" w:eastAsia="de-DE"/>
        </w:rPr>
        <w:tab/>
      </w:r>
      <w:r w:rsidRPr="0044052B">
        <w:rPr>
          <w:lang w:val="de-DE" w:eastAsia="fr-FR"/>
        </w:rPr>
        <w:t>die in Unterabschnitt 8.1.6.3 vorgeschriebenen Bescheinigungen über die Prüfung der besonderen Ausrüstung, der Gasspüranlagen und der Sauerstoffmessanlage;“.</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ECE/TRANS/WP.15/AC.2/2018/10 geändert)</w:t>
      </w:r>
    </w:p>
    <w:p w:rsidR="000D2750" w:rsidRPr="0044052B" w:rsidRDefault="000D2750" w:rsidP="000D2750">
      <w:pPr>
        <w:suppressAutoHyphens w:val="0"/>
        <w:spacing w:line="240" w:lineRule="auto"/>
        <w:rPr>
          <w:bCs/>
          <w:lang w:val="de-DE" w:eastAsia="de-DE"/>
        </w:rPr>
      </w:pPr>
      <w:r w:rsidRPr="0044052B">
        <w:rPr>
          <w:bCs/>
          <w:lang w:val="de-DE" w:eastAsia="de-DE"/>
        </w:rPr>
        <w:br w:type="page"/>
      </w:r>
    </w:p>
    <w:p w:rsidR="000D2750" w:rsidRPr="0044052B" w:rsidRDefault="000D2750" w:rsidP="000D2750">
      <w:pPr>
        <w:spacing w:before="240" w:line="240" w:lineRule="auto"/>
        <w:ind w:left="1134"/>
        <w:rPr>
          <w:bCs/>
          <w:lang w:val="de-DE" w:eastAsia="de-DE"/>
        </w:rPr>
      </w:pPr>
      <w:r w:rsidRPr="0044052B">
        <w:rPr>
          <w:bCs/>
          <w:lang w:val="de-DE" w:eastAsia="de-DE"/>
        </w:rPr>
        <w:t xml:space="preserve">8.1.2.3 j) </w:t>
      </w:r>
      <w:r w:rsidRPr="0044052B">
        <w:rPr>
          <w:bCs/>
          <w:lang w:val="de-DE" w:eastAsia="de-DE"/>
        </w:rPr>
        <w:tab/>
        <w:t>Erhält folgenden Wortlaut:</w:t>
      </w:r>
    </w:p>
    <w:p w:rsidR="000D2750" w:rsidRPr="0044052B" w:rsidRDefault="000D2750" w:rsidP="000D2750">
      <w:pPr>
        <w:spacing w:before="240" w:line="240" w:lineRule="auto"/>
        <w:ind w:left="2268"/>
        <w:jc w:val="both"/>
        <w:rPr>
          <w:bCs/>
          <w:lang w:val="de-DE" w:eastAsia="de-DE"/>
        </w:rPr>
      </w:pPr>
      <w:r w:rsidRPr="0044052B">
        <w:rPr>
          <w:bCs/>
          <w:lang w:val="de-DE" w:eastAsia="de-DE"/>
        </w:rPr>
        <w:t>„j)</w:t>
      </w:r>
      <w:r w:rsidRPr="0044052B">
        <w:rPr>
          <w:bCs/>
          <w:lang w:val="de-DE" w:eastAsia="de-DE"/>
        </w:rPr>
        <w:tab/>
        <w:t>die in Abschnitt 8.1.8 vorgeschriebene Bescheinigung über die Kontrolle der Pumpenräume“.</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ECE/TRANS/WP.15/AC.2/2018/10)</w:t>
      </w:r>
    </w:p>
    <w:p w:rsidR="000D2750" w:rsidRPr="0044052B" w:rsidRDefault="000D2750" w:rsidP="000D2750">
      <w:pPr>
        <w:spacing w:before="240" w:line="240" w:lineRule="auto"/>
        <w:ind w:left="1134"/>
        <w:rPr>
          <w:bCs/>
          <w:lang w:val="de-DE" w:eastAsia="de-DE"/>
        </w:rPr>
      </w:pPr>
      <w:r w:rsidRPr="0044052B">
        <w:rPr>
          <w:bCs/>
          <w:lang w:val="de-DE" w:eastAsia="de-DE"/>
        </w:rPr>
        <w:t>8.1.2.3 l)</w:t>
      </w:r>
      <w:r w:rsidRPr="0044052B">
        <w:rPr>
          <w:bCs/>
          <w:lang w:val="de-DE" w:eastAsia="de-DE"/>
        </w:rPr>
        <w:tab/>
        <w:t>Erhält folgenden Wortlaut:</w:t>
      </w:r>
    </w:p>
    <w:p w:rsidR="000D2750" w:rsidRPr="0044052B" w:rsidRDefault="000D2750" w:rsidP="000D2750">
      <w:pPr>
        <w:spacing w:before="120" w:line="240" w:lineRule="auto"/>
        <w:ind w:left="2268"/>
        <w:jc w:val="both"/>
        <w:rPr>
          <w:lang w:val="de-DE" w:eastAsia="fr-FR"/>
        </w:rPr>
      </w:pPr>
      <w:r w:rsidRPr="0044052B">
        <w:rPr>
          <w:lang w:val="de-DE" w:eastAsia="fr-FR"/>
        </w:rPr>
        <w:tab/>
        <w:t>„l)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ECE/TRANS/WP.15/AC.2/2018/10 geändert)</w:t>
      </w:r>
    </w:p>
    <w:p w:rsidR="000D2750" w:rsidRPr="0044052B" w:rsidRDefault="000D2750" w:rsidP="000D2750">
      <w:pPr>
        <w:spacing w:before="240" w:line="240" w:lineRule="auto"/>
        <w:ind w:left="1134"/>
        <w:rPr>
          <w:bCs/>
          <w:lang w:val="de-DE" w:eastAsia="de-DE"/>
        </w:rPr>
      </w:pPr>
      <w:r w:rsidRPr="0044052B">
        <w:rPr>
          <w:bCs/>
          <w:lang w:val="de-DE" w:eastAsia="de-DE"/>
        </w:rPr>
        <w:t>8.1.2.3 q)</w:t>
      </w:r>
      <w:r w:rsidRPr="0044052B">
        <w:rPr>
          <w:bCs/>
          <w:lang w:val="de-DE" w:eastAsia="de-DE"/>
        </w:rPr>
        <w:tab/>
        <w:t>Erhält folgenden Wortlaut:</w:t>
      </w:r>
    </w:p>
    <w:p w:rsidR="000D2750" w:rsidRPr="0044052B" w:rsidRDefault="000D2750" w:rsidP="000D2750">
      <w:pPr>
        <w:spacing w:before="120" w:line="240" w:lineRule="auto"/>
        <w:ind w:left="2268"/>
        <w:jc w:val="both"/>
        <w:rPr>
          <w:lang w:val="de-DE" w:eastAsia="fr-FR"/>
        </w:rPr>
      </w:pPr>
      <w:r w:rsidRPr="0044052B">
        <w:rPr>
          <w:bCs/>
          <w:lang w:val="de-DE" w:eastAsia="de-DE"/>
        </w:rPr>
        <w:t>„q)</w:t>
      </w:r>
      <w:r w:rsidRPr="0044052B">
        <w:rPr>
          <w:lang w:val="de-DE" w:eastAsia="fr-FR"/>
        </w:rPr>
        <w:tab/>
        <w:t>bei der Beförderung tiefgekühlt verflüssigter Gase und fehlender Kontrolle der Ladungstemperatur gemäß Absatz 9.3.1.24.1 a) oder 9.3.1.24.1 c) die Berechnung der Haltezeit (7.2.4.16.16, 7.2.4.16.17 und die Dokumentation des Wärmeübergangswertes);“.</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jc w:val="both"/>
        <w:rPr>
          <w:lang w:val="de-DE" w:eastAsia="fr-FR"/>
        </w:rPr>
      </w:pPr>
      <w:r w:rsidRPr="0044052B">
        <w:rPr>
          <w:lang w:val="de-DE" w:eastAsia="fr-FR"/>
        </w:rPr>
        <w:t>8.1.2.3</w:t>
      </w:r>
      <w:r w:rsidRPr="0044052B">
        <w:rPr>
          <w:lang w:val="de-DE" w:eastAsia="fr-FR"/>
        </w:rPr>
        <w:tab/>
      </w:r>
      <w:r w:rsidRPr="0044052B">
        <w:rPr>
          <w:lang w:val="de-DE" w:eastAsia="fr-FR"/>
        </w:rPr>
        <w:tab/>
        <w:t>Folgende neue Absätze am Ende hinzufügen:</w:t>
      </w:r>
    </w:p>
    <w:p w:rsidR="000D2750" w:rsidRPr="0044052B" w:rsidRDefault="000D2750" w:rsidP="000D2750">
      <w:pPr>
        <w:spacing w:before="60" w:line="240" w:lineRule="auto"/>
        <w:ind w:left="2268"/>
        <w:jc w:val="both"/>
        <w:rPr>
          <w:bCs/>
          <w:lang w:val="de-DE" w:eastAsia="de-DE"/>
        </w:rPr>
      </w:pPr>
      <w:r w:rsidRPr="0044052B">
        <w:rPr>
          <w:bCs/>
          <w:lang w:val="de-DE" w:eastAsia="de-DE"/>
        </w:rPr>
        <w:t>„r)</w:t>
      </w:r>
      <w:r w:rsidRPr="0044052B">
        <w:rPr>
          <w:bCs/>
          <w:lang w:val="de-DE" w:eastAsia="de-DE"/>
        </w:rPr>
        <w:tab/>
        <w:t>eine Liste oder ein Übersichtsplan der fest installierten Anlagen und Geräte, die mindestens für den Betrieb in Zone 1 geeignet sind und der Anlagen und Geräte die 9.3.x.51 entsprechen;</w:t>
      </w:r>
    </w:p>
    <w:p w:rsidR="000D2750" w:rsidRPr="0044052B" w:rsidRDefault="000D2750" w:rsidP="000D2750">
      <w:pPr>
        <w:spacing w:before="60" w:line="240" w:lineRule="auto"/>
        <w:ind w:left="2268"/>
        <w:jc w:val="both"/>
        <w:rPr>
          <w:bCs/>
          <w:lang w:val="de-DE" w:eastAsia="de-DE"/>
        </w:rPr>
      </w:pPr>
      <w:r w:rsidRPr="0044052B">
        <w:rPr>
          <w:bCs/>
          <w:lang w:val="de-DE" w:eastAsia="de-DE"/>
        </w:rPr>
        <w:t>s)</w:t>
      </w:r>
      <w:r w:rsidRPr="0044052B">
        <w:rPr>
          <w:bCs/>
          <w:lang w:val="de-DE" w:eastAsia="de-DE"/>
        </w:rPr>
        <w:tab/>
        <w:t>eine Liste oder ein Übersichtsplan der fest installierten Anlagen und Geräte, die während des Ladens, Löschens , Entgasens beim Stillliegen oder während des Aufenthalts in einer oder unmittelbar angrenzend an eine landseitig ausgewiesene Zone, nicht betrieben werden dürfen (rot gekennzeichnet gemäß Absatz 9.3.1.52.3, 9.3.2.52.3 oder 9.3.3.52.3);</w:t>
      </w:r>
    </w:p>
    <w:p w:rsidR="000D2750" w:rsidRPr="0044052B" w:rsidRDefault="000D2750" w:rsidP="000D2750">
      <w:pPr>
        <w:spacing w:before="60" w:line="240" w:lineRule="auto"/>
        <w:ind w:left="2268"/>
        <w:jc w:val="both"/>
        <w:rPr>
          <w:bCs/>
          <w:lang w:val="de-DE" w:eastAsia="de-DE"/>
        </w:rPr>
      </w:pPr>
      <w:r w:rsidRPr="0044052B">
        <w:rPr>
          <w:bCs/>
          <w:lang w:val="de-DE" w:eastAsia="de-DE"/>
        </w:rPr>
        <w:t>t)</w:t>
      </w:r>
      <w:r w:rsidRPr="0044052B">
        <w:rPr>
          <w:bCs/>
          <w:lang w:val="de-DE" w:eastAsia="de-DE"/>
        </w:rPr>
        <w:tab/>
        <w:t>ein von einer anerkannten Klassifikationsgesellschaft genehmigter Plan mit den Grenzen der Zonen, auf dem die in der jeweiligen Zone installierten elektrischen und nicht-elektrischen Anlagen und Geräte zum Einsatz in explosionsgefährdeten Bereiche sowie die autonomen Schutzsysteme eingetragen sind;</w:t>
      </w:r>
    </w:p>
    <w:p w:rsidR="000D2750" w:rsidRPr="0044052B" w:rsidRDefault="000D2750" w:rsidP="000D2750">
      <w:pPr>
        <w:spacing w:before="60" w:line="240" w:lineRule="auto"/>
        <w:ind w:left="2268"/>
        <w:jc w:val="both"/>
        <w:rPr>
          <w:bCs/>
          <w:lang w:val="de-DE" w:eastAsia="de-DE"/>
        </w:rPr>
      </w:pPr>
      <w:r w:rsidRPr="0044052B">
        <w:rPr>
          <w:bCs/>
          <w:lang w:val="de-DE" w:eastAsia="de-DE"/>
        </w:rPr>
        <w:t>u)</w:t>
      </w:r>
      <w:r w:rsidRPr="0044052B">
        <w:rPr>
          <w:bCs/>
          <w:lang w:val="de-DE" w:eastAsia="de-DE"/>
        </w:rPr>
        <w:tab/>
        <w:t>eine Liste der unter Buchstabe t) aufgeführten Anlagen und Geräte sowie der autonomen Schutzsysteme mit folgenden Angaben:</w:t>
      </w:r>
    </w:p>
    <w:p w:rsidR="000D2750" w:rsidRPr="0044052B" w:rsidRDefault="000D2750" w:rsidP="000D2750">
      <w:pPr>
        <w:spacing w:before="60" w:line="240" w:lineRule="auto"/>
        <w:ind w:left="2552" w:hanging="284"/>
        <w:jc w:val="both"/>
        <w:rPr>
          <w:bCs/>
          <w:lang w:val="de-DE" w:eastAsia="de-DE"/>
        </w:rPr>
      </w:pPr>
      <w:r w:rsidRPr="0044052B">
        <w:rPr>
          <w:bCs/>
          <w:lang w:val="de-DE" w:eastAsia="de-DE"/>
        </w:rPr>
        <w:t>-</w:t>
      </w:r>
      <w:r w:rsidRPr="0044052B">
        <w:rPr>
          <w:bCs/>
          <w:lang w:val="de-DE" w:eastAsia="de-DE"/>
        </w:rPr>
        <w:tab/>
        <w:t>Anlage/Gerät, Aufstellungsort, Kennzeichnung (Geräteschutzniveau nach IEC 60079-0 oder Kategorie nach Richtlinie 2014/34/EU</w:t>
      </w:r>
      <w:r w:rsidRPr="0044052B">
        <w:rPr>
          <w:bCs/>
          <w:vertAlign w:val="superscript"/>
          <w:lang w:val="de-DE" w:eastAsia="de-DE"/>
        </w:rPr>
        <w:footnoteReference w:id="55"/>
      </w:r>
      <w:r w:rsidRPr="0044052B">
        <w:rPr>
          <w:bCs/>
          <w:vertAlign w:val="superscript"/>
          <w:lang w:val="de-DE" w:eastAsia="de-DE"/>
        </w:rPr>
        <w:t>)</w:t>
      </w:r>
      <w:r w:rsidRPr="0044052B">
        <w:rPr>
          <w:bCs/>
          <w:lang w:val="de-DE" w:eastAsia="de-DE"/>
        </w:rPr>
        <w:t xml:space="preserve"> oder mindestens gleichwertig) einschließlich Explosionsgruppe und Temperaturklasse, Zündschutzart, Prüfstelle, bei elektrischen Geräten zum Einsatz in Zone 0 und Zone 1 sowie bei nichtelektrischen Geräten zum Einsatz in Zone 0; (alternativ Kopie der Prüfbescheinigung z.B. Konformitätserklärung  nach Richtlinie 2014/34/EU</w:t>
      </w:r>
      <w:r w:rsidRPr="0044052B">
        <w:rPr>
          <w:bCs/>
          <w:vertAlign w:val="superscript"/>
          <w:lang w:val="de-DE" w:eastAsia="de-DE"/>
        </w:rPr>
        <w:footnoteReference w:id="56"/>
      </w:r>
      <w:r w:rsidRPr="0044052B">
        <w:rPr>
          <w:bCs/>
          <w:vertAlign w:val="superscript"/>
          <w:lang w:val="de-DE" w:eastAsia="de-DE"/>
        </w:rPr>
        <w:t>)</w:t>
      </w:r>
      <w:r w:rsidRPr="0044052B">
        <w:rPr>
          <w:bCs/>
          <w:lang w:val="de-DE" w:eastAsia="de-DE"/>
        </w:rPr>
        <w:t>)</w:t>
      </w:r>
    </w:p>
    <w:p w:rsidR="000D2750" w:rsidRPr="0044052B" w:rsidRDefault="000D2750" w:rsidP="000D2750">
      <w:pPr>
        <w:spacing w:before="60" w:line="240" w:lineRule="auto"/>
        <w:ind w:left="2552" w:hanging="284"/>
        <w:jc w:val="both"/>
        <w:rPr>
          <w:bCs/>
          <w:lang w:val="de-DE" w:eastAsia="de-DE"/>
        </w:rPr>
      </w:pPr>
      <w:r w:rsidRPr="0044052B">
        <w:rPr>
          <w:bCs/>
          <w:lang w:val="de-DE" w:eastAsia="de-DE"/>
        </w:rPr>
        <w:t>-</w:t>
      </w:r>
      <w:r w:rsidRPr="0044052B">
        <w:rPr>
          <w:bCs/>
          <w:lang w:val="de-DE" w:eastAsia="de-DE"/>
        </w:rPr>
        <w:tab/>
        <w:t>Anlage/Gerät, Aufstellungsort, Kennzeichnung (Geräteschutzniveau nach IEC 60079-0 oder Kategorie nach Richtlinie 2014/34/EU oder vergleichbares Schutzniveau einschließlich Explosionsgruppe und Temperaturklasse, Zündschutzart, Identifikationsnummer), bei elektrischen Geräten zum Einsatz in Zone 2 sowie bei nicht-elektrischen Geräten zum Einsatz in Zone 1 und Zone 2 (oder Kopie der der Prüfbescheinigung z.B. Konformitätserklärung nach Richtlinie 2014/34/EU</w:t>
      </w:r>
      <w:r w:rsidRPr="0044052B">
        <w:rPr>
          <w:bCs/>
          <w:vertAlign w:val="superscript"/>
          <w:lang w:val="de-DE" w:eastAsia="de-DE"/>
        </w:rPr>
        <w:footnoteReference w:id="57"/>
      </w:r>
      <w:r w:rsidRPr="0044052B">
        <w:rPr>
          <w:bCs/>
          <w:vertAlign w:val="superscript"/>
          <w:lang w:val="de-DE" w:eastAsia="de-DE"/>
        </w:rPr>
        <w:t>)</w:t>
      </w:r>
      <w:r w:rsidRPr="0044052B">
        <w:rPr>
          <w:bCs/>
          <w:lang w:val="de-DE" w:eastAsia="de-DE"/>
        </w:rPr>
        <w:t>)</w:t>
      </w:r>
    </w:p>
    <w:p w:rsidR="000D2750" w:rsidRPr="0044052B" w:rsidRDefault="000D2750" w:rsidP="000D2750">
      <w:pPr>
        <w:spacing w:before="60" w:line="240" w:lineRule="auto"/>
        <w:ind w:left="2552" w:hanging="284"/>
        <w:jc w:val="both"/>
        <w:rPr>
          <w:bCs/>
          <w:lang w:val="de-DE" w:eastAsia="de-DE"/>
        </w:rPr>
      </w:pPr>
      <w:r w:rsidRPr="0044052B">
        <w:rPr>
          <w:bCs/>
          <w:lang w:val="de-DE" w:eastAsia="de-DE"/>
        </w:rPr>
        <w:t>-</w:t>
      </w:r>
      <w:r w:rsidRPr="0044052B">
        <w:rPr>
          <w:bCs/>
          <w:lang w:val="de-DE" w:eastAsia="de-DE"/>
        </w:rPr>
        <w:tab/>
        <w:t>autonomes Schutzsystem, Einbauort, Kennzeichnung (Explosionsgruppe/Untergruppe);</w:t>
      </w:r>
    </w:p>
    <w:p w:rsidR="000D2750" w:rsidRPr="0044052B" w:rsidRDefault="000D2750" w:rsidP="000D2750">
      <w:pPr>
        <w:suppressAutoHyphens w:val="0"/>
        <w:spacing w:line="240" w:lineRule="auto"/>
        <w:rPr>
          <w:bCs/>
          <w:lang w:val="de-DE" w:eastAsia="de-DE"/>
        </w:rPr>
      </w:pPr>
      <w:r w:rsidRPr="0044052B">
        <w:rPr>
          <w:bCs/>
          <w:lang w:val="de-DE" w:eastAsia="de-DE"/>
        </w:rPr>
        <w:br w:type="page"/>
      </w:r>
    </w:p>
    <w:p w:rsidR="000D2750" w:rsidRPr="0044052B" w:rsidRDefault="000D2750" w:rsidP="000D2750">
      <w:pPr>
        <w:spacing w:before="60" w:line="240" w:lineRule="auto"/>
        <w:ind w:left="2268"/>
        <w:jc w:val="both"/>
        <w:rPr>
          <w:bCs/>
          <w:lang w:val="de-DE" w:eastAsia="de-DE"/>
        </w:rPr>
      </w:pPr>
      <w:r w:rsidRPr="0044052B">
        <w:rPr>
          <w:bCs/>
          <w:lang w:val="de-DE" w:eastAsia="de-DE"/>
        </w:rPr>
        <w:t>v)</w:t>
      </w:r>
      <w:r w:rsidRPr="0044052B">
        <w:rPr>
          <w:bCs/>
          <w:lang w:val="de-DE" w:eastAsia="de-DE"/>
        </w:rPr>
        <w:tab/>
        <w:t>eine Liste oder ein Übersichtsplan über die außerhalb der explosionsgefährdeten Bereiche  fest installierten Anlagen und Geräte, die während des Ladens, Löschens, Entgasens beim Stillliegen oder während des Aufenthalts in einer oder unmittelbar angrenzend an eine landseitig ausgewiesene Zone, betrieben werden dürfen, soweit sie nicht unter r) und u) fallen.</w:t>
      </w:r>
    </w:p>
    <w:p w:rsidR="000D2750" w:rsidRPr="0044052B" w:rsidRDefault="000D2750" w:rsidP="000D2750">
      <w:pPr>
        <w:spacing w:before="60" w:line="240" w:lineRule="auto"/>
        <w:ind w:left="2268"/>
        <w:jc w:val="both"/>
        <w:rPr>
          <w:bCs/>
          <w:lang w:val="de-DE" w:eastAsia="de-DE"/>
        </w:rPr>
      </w:pPr>
      <w:r w:rsidRPr="0044052B">
        <w:rPr>
          <w:bCs/>
          <w:lang w:val="de-DE" w:eastAsia="de-DE"/>
        </w:rPr>
        <w:t>Die vorstehend in r) bis v) genannten Unterlagen müssen mit dem Sichtvermerk der zuständigen Behörde versehen sein, die das Zulassungszeugnis erteilt hat.“.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jc w:val="both"/>
        <w:rPr>
          <w:lang w:val="de-DE" w:eastAsia="fr-FR"/>
        </w:rPr>
      </w:pPr>
      <w:r w:rsidRPr="0044052B">
        <w:rPr>
          <w:lang w:val="de-DE" w:eastAsia="fr-FR"/>
        </w:rPr>
        <w:t>8.1.5.1</w:t>
      </w:r>
      <w:r w:rsidRPr="0044052B">
        <w:rPr>
          <w:lang w:val="de-DE" w:eastAsia="fr-FR"/>
        </w:rPr>
        <w:tab/>
      </w:r>
      <w:r w:rsidRPr="0044052B">
        <w:rPr>
          <w:lang w:val="de-DE" w:eastAsia="fr-FR"/>
        </w:rPr>
        <w:tab/>
        <w:t>[Die Änderung der Eintragung für „EX“ in der englischen und französischen Fassung hat keine Auswirkungen auf den deutschen Text.]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1134"/>
        <w:jc w:val="both"/>
        <w:rPr>
          <w:lang w:val="de-DE" w:eastAsia="fr-FR"/>
        </w:rPr>
      </w:pPr>
      <w:r w:rsidRPr="0044052B">
        <w:rPr>
          <w:lang w:val="de-DE" w:eastAsia="fr-FR"/>
        </w:rPr>
        <w:t>8.1.5.2</w:t>
      </w:r>
      <w:r w:rsidRPr="0044052B">
        <w:rPr>
          <w:lang w:val="de-DE" w:eastAsia="fr-FR"/>
        </w:rPr>
        <w:tab/>
      </w:r>
      <w:r w:rsidRPr="0044052B">
        <w:rPr>
          <w:lang w:val="de-DE" w:eastAsia="fr-FR"/>
        </w:rPr>
        <w:tab/>
        <w:t>Erhält folgenden Wortlaut:</w:t>
      </w:r>
    </w:p>
    <w:p w:rsidR="000D2750" w:rsidRPr="0044052B" w:rsidRDefault="000D2750" w:rsidP="000D2750">
      <w:pPr>
        <w:spacing w:before="120" w:line="240" w:lineRule="auto"/>
        <w:ind w:left="2268"/>
        <w:jc w:val="both"/>
        <w:rPr>
          <w:lang w:val="de-DE" w:eastAsia="fr-FR"/>
        </w:rPr>
      </w:pPr>
      <w:r w:rsidRPr="0044052B">
        <w:rPr>
          <w:lang w:val="de-DE" w:eastAsia="fr-FR"/>
        </w:rPr>
        <w:t>„Für entsprechende Tätigkeiten, die in den explosionsgefährdeten Bereichen sowie während eines Aufenthalts in oder unmittelbar angrenzend an eine landseitig ausgewiesenen Zone durchgeführt werden, ist funkenarmes Werkzeug wie z.B. Schraubendreher und Schraubenschlüssel aus Chrom-Vanadium-Stahl zu verwenden.“.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 w:val="left" w:pos="2552"/>
        </w:tabs>
        <w:spacing w:before="240" w:line="240" w:lineRule="auto"/>
        <w:ind w:left="2268" w:hanging="1134"/>
        <w:jc w:val="both"/>
        <w:rPr>
          <w:lang w:val="de-DE" w:eastAsia="fr-FR"/>
        </w:rPr>
      </w:pPr>
      <w:r w:rsidRPr="0044052B">
        <w:rPr>
          <w:lang w:val="de-DE" w:eastAsia="fr-FR"/>
        </w:rPr>
        <w:t>8.1.6.3</w:t>
      </w:r>
      <w:r w:rsidRPr="0044052B">
        <w:rPr>
          <w:lang w:val="de-DE" w:eastAsia="fr-FR"/>
        </w:rPr>
        <w:tab/>
        <w:t>Erhält folgenden Wortlaut:</w:t>
      </w:r>
    </w:p>
    <w:p w:rsidR="000D2750" w:rsidRPr="0044052B" w:rsidRDefault="000D2750" w:rsidP="000D2750">
      <w:pPr>
        <w:widowControl w:val="0"/>
        <w:suppressAutoHyphens w:val="0"/>
        <w:overflowPunct w:val="0"/>
        <w:autoSpaceDE w:val="0"/>
        <w:autoSpaceDN w:val="0"/>
        <w:adjustRightInd w:val="0"/>
        <w:spacing w:before="120" w:line="240" w:lineRule="auto"/>
        <w:ind w:left="2268"/>
        <w:jc w:val="both"/>
        <w:textAlignment w:val="baseline"/>
        <w:rPr>
          <w:lang w:val="de-DE" w:eastAsia="fr-FR"/>
        </w:rPr>
      </w:pPr>
      <w:r w:rsidRPr="0044052B">
        <w:rPr>
          <w:lang w:val="de-DE" w:eastAsia="fr-FR"/>
        </w:rPr>
        <w:t>„Die ordnungsgemäße Funktion der besonderen Ausrüstung gemäß Unterabschnitt 8.1.5.1 sowie die ordnungsgemäße Funktion der Gasspüranlagen nach den Absätzen 9.3.1.12.4, 9.3.2.12.4 und 9.3.3.12.4 und der Sauerstoffmessanlage nach den Absätzen 9.3.1.17.6, 9.3.2.17.6 und 9.3.3.17.6 muss entsprechend den Angaben der jeweiligen Hersteller durch von diesen zugelassene Personen geprüft werden. Eine Bescheinigung über die jeweils letzte Prüfung der besonderen Ausrüstung muss sich an Bord befinden. Aus den Bescheinigungen müssen das Ergebnis und das Datum der Prüfung ersichtlich sein.</w:t>
      </w:r>
    </w:p>
    <w:p w:rsidR="000D2750" w:rsidRPr="0044052B" w:rsidRDefault="000D2750" w:rsidP="000D2750">
      <w:pPr>
        <w:widowControl w:val="0"/>
        <w:suppressAutoHyphens w:val="0"/>
        <w:overflowPunct w:val="0"/>
        <w:autoSpaceDE w:val="0"/>
        <w:autoSpaceDN w:val="0"/>
        <w:adjustRightInd w:val="0"/>
        <w:spacing w:before="120" w:line="240" w:lineRule="auto"/>
        <w:ind w:left="2268"/>
        <w:jc w:val="both"/>
        <w:textAlignment w:val="baseline"/>
        <w:rPr>
          <w:lang w:val="de-DE" w:eastAsia="de-DE"/>
        </w:rPr>
      </w:pPr>
      <w:r w:rsidRPr="0044052B">
        <w:rPr>
          <w:lang w:val="de-DE" w:eastAsia="de-DE"/>
        </w:rPr>
        <w:t>Die Gasspüranlagen und die Sauerstoffmessanlagen müssen zusätzlich bei jeder Erneuerung des Zulassungszeugnisses sowie innerhalb des dritten Jahres der Gültigkeit des Zulassungszeugnisses von einer anerkannten Klassifikationsgesellschaft geprüft werden. Diese Prüfung umfasst mindestens eine allgemeine Sichtprüfung der Anlagen und ob die in Satz 1 geforderten Prüfungen erfolgt sind.</w:t>
      </w:r>
    </w:p>
    <w:p w:rsidR="000D2750" w:rsidRPr="0044052B" w:rsidRDefault="000D2750" w:rsidP="000D2750">
      <w:pPr>
        <w:spacing w:before="120" w:line="240" w:lineRule="auto"/>
        <w:ind w:left="2268"/>
        <w:jc w:val="both"/>
        <w:rPr>
          <w:lang w:val="de-DE" w:eastAsia="fr-FR"/>
        </w:rPr>
      </w:pPr>
      <w:r w:rsidRPr="0044052B">
        <w:rPr>
          <w:lang w:val="de-DE" w:eastAsia="de-DE"/>
        </w:rPr>
        <w:t>Eine Bescheinigung der anerkannten Klassifikationsgesellschaft über die jeweils letzte durchgeführte Prüfung muss sich an Bord befinden. Aus den Bescheinigungen müssen mindestens die oben erwähnten Kontrollen und die dabei erzielten Resultate sowie das Datum der Kontrolle ersichtlich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ECE/TRANS/WP.15/AC.2/2018/10 geändert)</w:t>
      </w:r>
    </w:p>
    <w:p w:rsidR="000D2750" w:rsidRPr="0044052B" w:rsidRDefault="000D2750" w:rsidP="000D2750">
      <w:pPr>
        <w:spacing w:before="240" w:line="240" w:lineRule="auto"/>
        <w:ind w:left="2268" w:hanging="1134"/>
        <w:jc w:val="both"/>
        <w:rPr>
          <w:bCs/>
          <w:lang w:val="de-DE" w:eastAsia="fr-FR"/>
        </w:rPr>
      </w:pPr>
      <w:r w:rsidRPr="0044052B">
        <w:rPr>
          <w:lang w:val="de-DE" w:eastAsia="fr-FR"/>
        </w:rPr>
        <w:t>8.1.6.5</w:t>
      </w:r>
      <w:r w:rsidRPr="0044052B">
        <w:rPr>
          <w:lang w:val="de-DE" w:eastAsia="fr-FR"/>
        </w:rPr>
        <w:tab/>
      </w:r>
      <w:r w:rsidRPr="0044052B">
        <w:rPr>
          <w:bCs/>
          <w:lang w:val="de-DE" w:eastAsia="fr-FR"/>
        </w:rPr>
        <w:t>Erhält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2268" w:hanging="1134"/>
        <w:jc w:val="both"/>
        <w:rPr>
          <w:bCs/>
          <w:lang w:val="de-DE" w:eastAsia="fr-FR"/>
        </w:rPr>
      </w:pPr>
      <w:r w:rsidRPr="0044052B">
        <w:rPr>
          <w:lang w:val="de-DE" w:eastAsia="fr-FR"/>
        </w:rPr>
        <w:t>8.1.7</w:t>
      </w:r>
      <w:r w:rsidRPr="0044052B">
        <w:rPr>
          <w:lang w:val="de-DE" w:eastAsia="fr-FR"/>
        </w:rPr>
        <w:tab/>
      </w:r>
      <w:r w:rsidRPr="0044052B">
        <w:rPr>
          <w:bCs/>
          <w:lang w:val="de-DE" w:eastAsia="fr-FR"/>
        </w:rPr>
        <w:t>Erhält folgenden Wortlaut: „</w:t>
      </w:r>
      <w:r w:rsidRPr="0044052B">
        <w:rPr>
          <w:b/>
          <w:bCs/>
          <w:lang w:val="de-DE" w:eastAsia="fr-FR"/>
        </w:rPr>
        <w:t>Anlagen, Geräte und autonome Schutzsysteme</w:t>
      </w:r>
      <w:r w:rsidRPr="0044052B">
        <w:rPr>
          <w:bCs/>
          <w:lang w:val="de-DE" w:eastAsia="fr-FR"/>
        </w:rPr>
        <w:t>“.</w:t>
      </w:r>
    </w:p>
    <w:p w:rsidR="000D2750" w:rsidRPr="0044052B" w:rsidRDefault="000D2750" w:rsidP="000D2750">
      <w:pPr>
        <w:spacing w:line="240" w:lineRule="auto"/>
        <w:ind w:left="2268" w:hanging="1134"/>
        <w:jc w:val="both"/>
        <w:rPr>
          <w:bCs/>
          <w:i/>
          <w:lang w:val="de-DE" w:eastAsia="fr-FR"/>
        </w:rPr>
      </w:pPr>
      <w:r w:rsidRPr="0044052B">
        <w:rPr>
          <w:bCs/>
          <w:lang w:val="de-DE" w:eastAsia="fr-FR"/>
        </w:rPr>
        <w:tab/>
      </w:r>
      <w:r w:rsidRPr="0044052B">
        <w:rPr>
          <w:bCs/>
          <w:i/>
          <w:lang w:val="de-DE" w:eastAsia="fr-FR"/>
        </w:rPr>
        <w:t>Den Text nach der Überschrift streichen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rFonts w:eastAsia="Calibri"/>
          <w:szCs w:val="24"/>
          <w:lang w:val="de-DE" w:eastAsia="en-GB"/>
        </w:rPr>
      </w:pPr>
      <w:r w:rsidRPr="0044052B">
        <w:rPr>
          <w:rFonts w:eastAsia="Calibri"/>
          <w:szCs w:val="24"/>
          <w:lang w:val="de-DE" w:eastAsia="en-GB"/>
        </w:rPr>
        <w:br w:type="page"/>
      </w:r>
    </w:p>
    <w:p w:rsidR="000D2750" w:rsidRPr="0044052B" w:rsidRDefault="000D2750" w:rsidP="000D2750">
      <w:pPr>
        <w:tabs>
          <w:tab w:val="left" w:pos="2268"/>
        </w:tabs>
        <w:spacing w:before="240" w:after="120"/>
        <w:ind w:left="1134" w:right="567"/>
        <w:jc w:val="both"/>
        <w:rPr>
          <w:rFonts w:eastAsia="Calibri"/>
          <w:bCs/>
          <w:lang w:val="de-DE"/>
        </w:rPr>
      </w:pPr>
      <w:r w:rsidRPr="0044052B">
        <w:rPr>
          <w:rFonts w:eastAsia="Calibri"/>
          <w:szCs w:val="24"/>
          <w:lang w:val="de-DE" w:eastAsia="en-GB"/>
        </w:rPr>
        <w:t>8.1.7.1</w:t>
      </w:r>
      <w:r w:rsidRPr="0044052B">
        <w:rPr>
          <w:rFonts w:eastAsia="Calibri"/>
          <w:bCs/>
          <w:lang w:val="de-DE"/>
        </w:rPr>
        <w:tab/>
        <w:t>Folgenden neuen Absatz hinzufügen:</w:t>
      </w:r>
    </w:p>
    <w:p w:rsidR="000D2750" w:rsidRPr="0044052B" w:rsidRDefault="000D2750" w:rsidP="000D2750">
      <w:pPr>
        <w:spacing w:before="120" w:line="240" w:lineRule="auto"/>
        <w:ind w:left="2268" w:hanging="1134"/>
        <w:jc w:val="both"/>
        <w:rPr>
          <w:bCs/>
          <w:lang w:val="de-DE" w:eastAsia="fr-FR"/>
        </w:rPr>
      </w:pPr>
      <w:r w:rsidRPr="0044052B">
        <w:rPr>
          <w:bCs/>
          <w:lang w:val="de-DE" w:eastAsia="fr-FR"/>
        </w:rPr>
        <w:t>„8.1.7.1</w:t>
      </w:r>
      <w:r w:rsidRPr="0044052B">
        <w:rPr>
          <w:bCs/>
          <w:lang w:val="de-DE" w:eastAsia="fr-FR"/>
        </w:rPr>
        <w:tab/>
      </w:r>
      <w:r w:rsidRPr="0044052B">
        <w:rPr>
          <w:b/>
          <w:bCs/>
          <w:lang w:val="de-DE" w:eastAsia="fr-FR"/>
        </w:rPr>
        <w:t>Elektrische Anlagen und Geräte</w:t>
      </w:r>
    </w:p>
    <w:p w:rsidR="000D2750" w:rsidRPr="0044052B" w:rsidRDefault="000D2750" w:rsidP="000D2750">
      <w:pPr>
        <w:spacing w:before="120" w:line="240" w:lineRule="auto"/>
        <w:ind w:left="2268"/>
        <w:jc w:val="both"/>
        <w:rPr>
          <w:bCs/>
          <w:lang w:val="de-DE" w:eastAsia="fr-FR"/>
        </w:rPr>
      </w:pPr>
      <w:r w:rsidRPr="0044052B">
        <w:rPr>
          <w:bCs/>
          <w:lang w:val="de-DE" w:eastAsia="fr-FR"/>
        </w:rPr>
        <w:t>Die Isolationswiderstände der fest installierten elektrischen Anlagen und Geräte sowie deren Erdung müssen bei jeder Erneuerung des Zulassungszeugnisses sowie innerhalb des dritten Jahres der Gültigkeit des Zulassungszeugnisses von einer hierfür von der zuständigen Behörde zugelassenen Person geprüft werden.</w:t>
      </w:r>
    </w:p>
    <w:p w:rsidR="000D2750" w:rsidRPr="0044052B" w:rsidRDefault="000D2750" w:rsidP="000D2750">
      <w:pPr>
        <w:spacing w:before="120" w:line="240" w:lineRule="auto"/>
        <w:ind w:left="2268"/>
        <w:jc w:val="both"/>
        <w:rPr>
          <w:bCs/>
          <w:lang w:val="de-DE" w:eastAsia="fr-FR"/>
        </w:rPr>
      </w:pPr>
      <w:r w:rsidRPr="0044052B">
        <w:rPr>
          <w:bCs/>
          <w:lang w:val="de-DE" w:eastAsia="fr-FR"/>
        </w:rPr>
        <w:t>Eine Bescheinigung über diese Prüfung muss sich an Bord befinden.“.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pacing w:before="240" w:after="120"/>
        <w:ind w:left="1134" w:right="567"/>
        <w:jc w:val="both"/>
        <w:rPr>
          <w:rFonts w:eastAsia="Calibri"/>
          <w:bCs/>
          <w:lang w:val="de-DE"/>
        </w:rPr>
      </w:pPr>
      <w:r w:rsidRPr="0044052B">
        <w:rPr>
          <w:rFonts w:eastAsia="Calibri"/>
          <w:szCs w:val="24"/>
          <w:lang w:val="de-DE" w:eastAsia="en-GB"/>
        </w:rPr>
        <w:t>8.1.7.2</w:t>
      </w:r>
      <w:r w:rsidRPr="0044052B">
        <w:rPr>
          <w:rFonts w:eastAsia="Calibri"/>
          <w:bCs/>
          <w:lang w:val="de-DE"/>
        </w:rPr>
        <w:tab/>
        <w:t>Folgenden neuen Absatz hinzufügen:</w:t>
      </w:r>
    </w:p>
    <w:p w:rsidR="000D2750" w:rsidRPr="0044052B" w:rsidRDefault="000D2750" w:rsidP="000D2750">
      <w:pPr>
        <w:spacing w:before="120" w:line="240" w:lineRule="auto"/>
        <w:ind w:left="2268" w:hanging="1134"/>
        <w:jc w:val="both"/>
        <w:rPr>
          <w:b/>
          <w:bCs/>
          <w:lang w:val="de-DE" w:eastAsia="fr-FR"/>
        </w:rPr>
      </w:pPr>
      <w:r w:rsidRPr="0044052B">
        <w:rPr>
          <w:bCs/>
          <w:lang w:val="de-DE" w:eastAsia="fr-FR"/>
        </w:rPr>
        <w:t>„8.1.7.2</w:t>
      </w:r>
      <w:r w:rsidRPr="0044052B">
        <w:rPr>
          <w:bCs/>
          <w:lang w:val="de-DE" w:eastAsia="fr-FR"/>
        </w:rPr>
        <w:tab/>
      </w:r>
      <w:r w:rsidRPr="0044052B">
        <w:rPr>
          <w:b/>
          <w:bCs/>
          <w:lang w:val="de-DE" w:eastAsia="fr-FR"/>
        </w:rPr>
        <w:t>Anlagen und Geräte zum Einsatz in explosionsgefährdeten Bereichen, Geräte vom Typ „begrenzte Explosionsgefahr“, Anlagen und Geräte, die 9.3.1.51, 9.3.2.51, 9.3.3.51 entsprechen, sowie autonome Schutzsysteme</w:t>
      </w:r>
    </w:p>
    <w:p w:rsidR="000D2750" w:rsidRPr="0044052B" w:rsidRDefault="000D2750" w:rsidP="000D2750">
      <w:pPr>
        <w:spacing w:before="120" w:line="240" w:lineRule="auto"/>
        <w:ind w:left="2268"/>
        <w:jc w:val="both"/>
        <w:rPr>
          <w:bCs/>
          <w:lang w:val="de-DE" w:eastAsia="fr-FR"/>
        </w:rPr>
      </w:pPr>
      <w:r w:rsidRPr="0044052B">
        <w:rPr>
          <w:bCs/>
          <w:lang w:val="de-DE" w:eastAsia="fr-FR"/>
        </w:rPr>
        <w:t>Diese Anlagen und Geräte und autonomen Schutzsysteme sowie die Übereinstimmung der nach Absatz 8.1.2.2 e) bis h) bzw. 8.1.2.3 Buchstabe r) bis v) geforderten Unterlagen mit den Gegebenheiten an Bord müssen bei jeder Erneuerung des Zulassungszeugnisses sowie innerhalb des dritten Jahres der Gültigkeit des Zulassungszeugnisses von einer hierfür von der Klassifikationsgesellschaft, die das Schiff klassifiziert hat oder der zuständigen Behörde zugelassenen Person geprüft werden. Eine Bescheinigung über diese Prüfung muss sich an Bord befinden.</w:t>
      </w:r>
    </w:p>
    <w:p w:rsidR="000D2750" w:rsidRPr="0044052B" w:rsidRDefault="000D2750" w:rsidP="000D2750">
      <w:pPr>
        <w:spacing w:before="120" w:line="240" w:lineRule="auto"/>
        <w:ind w:left="2268"/>
        <w:jc w:val="both"/>
        <w:rPr>
          <w:bCs/>
          <w:lang w:val="de-DE" w:eastAsia="fr-FR"/>
        </w:rPr>
      </w:pPr>
      <w:r w:rsidRPr="0044052B">
        <w:rPr>
          <w:bCs/>
          <w:lang w:val="de-DE" w:eastAsia="fr-FR"/>
        </w:rPr>
        <w:t>Die an Anlagen und Geräten zum Einsatz in explosionsgefährdeten Bereichen angebrachte Kennzeichnung, die ihre Eignung für den Einsatz in explosionsgefährdeten Bereichen nachweist sowie die an den autonomen Schutzsystemen angebrachte Kennzeichnung die ihre Einsatzbedingungen angeben, muß über die gesamte Verwendungsdauer an Bord erhalten bleiben.</w:t>
      </w:r>
    </w:p>
    <w:p w:rsidR="000D2750" w:rsidRPr="0044052B" w:rsidRDefault="000D2750" w:rsidP="000D2750">
      <w:pPr>
        <w:spacing w:before="120" w:line="240" w:lineRule="auto"/>
        <w:ind w:left="2268"/>
        <w:jc w:val="both"/>
        <w:rPr>
          <w:bCs/>
          <w:lang w:val="de-DE" w:eastAsia="fr-FR"/>
        </w:rPr>
      </w:pPr>
      <w:r w:rsidRPr="0044052B">
        <w:rPr>
          <w:bCs/>
          <w:lang w:val="de-DE" w:eastAsia="fr-FR"/>
        </w:rPr>
        <w:t>Herstellerangaben zu den Flammendurchschlagsicherungen und Hochgeschwindigkeits-/Sicherheitsventilen</w:t>
      </w:r>
      <w:r w:rsidRPr="0044052B" w:rsidDel="00C96DBD">
        <w:rPr>
          <w:bCs/>
          <w:lang w:val="de-DE" w:eastAsia="fr-FR"/>
        </w:rPr>
        <w:t xml:space="preserve"> </w:t>
      </w:r>
      <w:r w:rsidRPr="0044052B">
        <w:rPr>
          <w:bCs/>
          <w:lang w:val="de-DE" w:eastAsia="fr-FR"/>
        </w:rPr>
        <w:t>können eine kürzere Prüffrist erforderlich machen.“.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pacing w:before="240" w:after="120"/>
        <w:ind w:left="1134" w:right="567"/>
        <w:jc w:val="both"/>
        <w:rPr>
          <w:rFonts w:eastAsia="Calibri"/>
          <w:bCs/>
          <w:lang w:val="de-DE"/>
        </w:rPr>
      </w:pPr>
      <w:r w:rsidRPr="0044052B">
        <w:rPr>
          <w:rFonts w:eastAsia="Calibri"/>
          <w:szCs w:val="24"/>
          <w:lang w:val="de-DE" w:eastAsia="en-GB"/>
        </w:rPr>
        <w:t>8.1.7.3</w:t>
      </w:r>
      <w:r w:rsidRPr="0044052B">
        <w:rPr>
          <w:rFonts w:eastAsia="Calibri"/>
          <w:bCs/>
          <w:lang w:val="de-DE"/>
        </w:rPr>
        <w:tab/>
        <w:t>Folgenden neuen Absatz hinzufügen:</w:t>
      </w:r>
    </w:p>
    <w:p w:rsidR="000D2750" w:rsidRPr="0044052B" w:rsidRDefault="000D2750" w:rsidP="000D2750">
      <w:pPr>
        <w:spacing w:before="120" w:line="240" w:lineRule="auto"/>
        <w:ind w:left="2268"/>
        <w:jc w:val="both"/>
        <w:rPr>
          <w:rFonts w:eastAsia="Calibri"/>
          <w:b/>
          <w:lang w:val="de-DE"/>
        </w:rPr>
      </w:pPr>
      <w:r w:rsidRPr="0044052B">
        <w:rPr>
          <w:bCs/>
          <w:lang w:val="de-DE" w:eastAsia="fr-FR"/>
        </w:rPr>
        <w:t>„8.1.7.3</w:t>
      </w:r>
      <w:r w:rsidRPr="0044052B">
        <w:rPr>
          <w:bCs/>
          <w:lang w:val="de-DE" w:eastAsia="fr-FR"/>
        </w:rPr>
        <w:tab/>
      </w:r>
      <w:r w:rsidRPr="0044052B">
        <w:rPr>
          <w:rFonts w:eastAsia="Calibri"/>
          <w:b/>
          <w:lang w:val="de-DE"/>
        </w:rPr>
        <w:t xml:space="preserve">Reparaturen an explosionsgeschützten </w:t>
      </w:r>
      <w:r w:rsidRPr="0044052B">
        <w:rPr>
          <w:rFonts w:eastAsia="Calibri"/>
          <w:b/>
          <w:bCs/>
          <w:lang w:val="de-DE"/>
        </w:rPr>
        <w:t>Anlagen</w:t>
      </w:r>
      <w:r w:rsidRPr="0044052B">
        <w:rPr>
          <w:rFonts w:eastAsia="Calibri"/>
          <w:b/>
          <w:lang w:val="de-DE"/>
        </w:rPr>
        <w:t xml:space="preserve"> und Geräten sowie an autonomen Schutzsystemen</w:t>
      </w:r>
    </w:p>
    <w:p w:rsidR="000D2750" w:rsidRPr="0044052B" w:rsidRDefault="000D2750" w:rsidP="000D2750">
      <w:pPr>
        <w:spacing w:before="120" w:after="240" w:line="240" w:lineRule="auto"/>
        <w:ind w:left="2268"/>
        <w:jc w:val="both"/>
        <w:rPr>
          <w:rFonts w:eastAsia="Calibri"/>
          <w:lang w:val="de-DE" w:eastAsia="de-DE"/>
        </w:rPr>
      </w:pPr>
      <w:r w:rsidRPr="0044052B">
        <w:rPr>
          <w:rFonts w:eastAsia="Calibri"/>
          <w:lang w:val="de-DE"/>
        </w:rPr>
        <w:t xml:space="preserve">Reparaturen an explosionsgeschützten </w:t>
      </w:r>
      <w:r w:rsidRPr="0044052B">
        <w:rPr>
          <w:rFonts w:eastAsia="Calibri"/>
          <w:bCs/>
          <w:lang w:val="de-DE" w:eastAsia="de-DE"/>
        </w:rPr>
        <w:t>Anlagen</w:t>
      </w:r>
      <w:r w:rsidRPr="0044052B">
        <w:rPr>
          <w:rFonts w:eastAsia="Calibri"/>
          <w:lang w:val="de-DE"/>
        </w:rPr>
        <w:t xml:space="preserve"> und Geräten sowie an autonomen Schutzsystemen dürfen nur durch einen Sachkundigen einer Fachfirma</w:t>
      </w:r>
      <w:r w:rsidRPr="0044052B" w:rsidDel="000B4D96">
        <w:rPr>
          <w:rFonts w:eastAsia="Calibri"/>
          <w:lang w:val="de-DE"/>
        </w:rPr>
        <w:t xml:space="preserve"> </w:t>
      </w:r>
      <w:r w:rsidRPr="0044052B">
        <w:rPr>
          <w:rFonts w:eastAsia="Calibri"/>
          <w:lang w:val="de-DE"/>
        </w:rPr>
        <w:t>ausgeführt werden. Nach Instandsetzung muss ihre weitere Verwendbarkeit in explosionsgefährdeten Bereichen bescheinigt sein.</w:t>
      </w:r>
      <w:r w:rsidRPr="0044052B">
        <w:rPr>
          <w:rFonts w:eastAsia="Calibri"/>
          <w:lang w:val="de-DE" w:eastAsia="de-DE"/>
        </w:rPr>
        <w:t xml:space="preserve"> Diese Bescheinigung muss sich an Bord befinden.“.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rFonts w:cs="Arial"/>
          <w:lang w:val="de-DE" w:eastAsia="fr-FR"/>
        </w:rPr>
      </w:pPr>
      <w:r w:rsidRPr="0044052B">
        <w:rPr>
          <w:rFonts w:cs="Arial"/>
          <w:lang w:val="de-DE" w:eastAsia="fr-FR"/>
        </w:rPr>
        <w:br w:type="page"/>
      </w:r>
    </w:p>
    <w:p w:rsidR="000D2750" w:rsidRPr="0044052B" w:rsidRDefault="000D2750" w:rsidP="000D2750">
      <w:pPr>
        <w:widowControl w:val="0"/>
        <w:tabs>
          <w:tab w:val="left" w:pos="567"/>
          <w:tab w:val="left" w:pos="2268"/>
        </w:tabs>
        <w:suppressAutoHyphens w:val="0"/>
        <w:overflowPunct w:val="0"/>
        <w:autoSpaceDE w:val="0"/>
        <w:autoSpaceDN w:val="0"/>
        <w:adjustRightInd w:val="0"/>
        <w:spacing w:before="240"/>
        <w:ind w:left="1134"/>
        <w:contextualSpacing/>
        <w:jc w:val="both"/>
        <w:textAlignment w:val="baseline"/>
        <w:rPr>
          <w:rFonts w:cs="Arial"/>
          <w:lang w:val="de-DE" w:eastAsia="fr-FR"/>
        </w:rPr>
      </w:pPr>
      <w:r w:rsidRPr="0044052B">
        <w:rPr>
          <w:rFonts w:cs="Arial"/>
          <w:lang w:val="de-DE" w:eastAsia="fr-FR"/>
        </w:rPr>
        <w:t xml:space="preserve">8.1.8 </w:t>
      </w:r>
      <w:r w:rsidRPr="0044052B">
        <w:rPr>
          <w:rFonts w:cs="Arial"/>
          <w:lang w:val="de-DE" w:eastAsia="fr-FR"/>
        </w:rPr>
        <w:tab/>
        <w:t>Erhält folgenden Wortlaut</w:t>
      </w:r>
    </w:p>
    <w:p w:rsidR="000D2750" w:rsidRPr="0044052B" w:rsidRDefault="000D2750" w:rsidP="000D2750">
      <w:pPr>
        <w:widowControl w:val="0"/>
        <w:tabs>
          <w:tab w:val="left" w:pos="2268"/>
          <w:tab w:val="left" w:pos="3402"/>
        </w:tabs>
        <w:suppressAutoHyphens w:val="0"/>
        <w:overflowPunct w:val="0"/>
        <w:autoSpaceDE w:val="0"/>
        <w:autoSpaceDN w:val="0"/>
        <w:adjustRightInd w:val="0"/>
        <w:spacing w:before="120" w:line="240" w:lineRule="auto"/>
        <w:ind w:left="2268"/>
        <w:jc w:val="both"/>
        <w:textAlignment w:val="baseline"/>
        <w:rPr>
          <w:lang w:val="de-DE" w:eastAsia="de-DE"/>
        </w:rPr>
      </w:pPr>
      <w:r w:rsidRPr="0044052B">
        <w:rPr>
          <w:lang w:val="de-DE" w:eastAsia="de-DE"/>
        </w:rPr>
        <w:t>„8.1.8</w:t>
      </w:r>
      <w:r w:rsidRPr="0044052B">
        <w:rPr>
          <w:lang w:val="de-DE" w:eastAsia="de-DE"/>
        </w:rPr>
        <w:tab/>
        <w:t>Kontrolle der Pumpenräume von Tankschiffen</w:t>
      </w:r>
    </w:p>
    <w:p w:rsidR="000D2750" w:rsidRPr="0044052B" w:rsidRDefault="000D2750" w:rsidP="000D2750">
      <w:pPr>
        <w:widowControl w:val="0"/>
        <w:tabs>
          <w:tab w:val="left" w:pos="2268"/>
        </w:tabs>
        <w:suppressAutoHyphens w:val="0"/>
        <w:overflowPunct w:val="0"/>
        <w:autoSpaceDE w:val="0"/>
        <w:autoSpaceDN w:val="0"/>
        <w:adjustRightInd w:val="0"/>
        <w:spacing w:before="120" w:line="240" w:lineRule="auto"/>
        <w:ind w:left="2268"/>
        <w:jc w:val="both"/>
        <w:textAlignment w:val="baseline"/>
        <w:rPr>
          <w:lang w:val="de-DE" w:eastAsia="de-DE"/>
        </w:rPr>
      </w:pPr>
      <w:r w:rsidRPr="0044052B">
        <w:rPr>
          <w:lang w:val="de-DE" w:eastAsia="de-DE"/>
        </w:rPr>
        <w:t>Pumpenräume müssen bei jeder Erneuerung des Zulassungszeugnisses sowie innerhalb des dritten Jahres der Gültigkeit des Zulassungszeugnisses von einer anerkannten Klassifikationsgesellschaft kontrolliert werden.</w:t>
      </w:r>
    </w:p>
    <w:p w:rsidR="000D2750" w:rsidRPr="0044052B" w:rsidRDefault="000D2750" w:rsidP="000D2750">
      <w:pPr>
        <w:widowControl w:val="0"/>
        <w:tabs>
          <w:tab w:val="left" w:pos="2268"/>
        </w:tabs>
        <w:suppressAutoHyphens w:val="0"/>
        <w:overflowPunct w:val="0"/>
        <w:autoSpaceDE w:val="0"/>
        <w:autoSpaceDN w:val="0"/>
        <w:adjustRightInd w:val="0"/>
        <w:spacing w:before="120" w:line="240" w:lineRule="auto"/>
        <w:ind w:left="2268"/>
        <w:jc w:val="both"/>
        <w:textAlignment w:val="baseline"/>
        <w:rPr>
          <w:lang w:val="de-DE" w:eastAsia="de-DE"/>
        </w:rPr>
      </w:pPr>
      <w:r w:rsidRPr="0044052B">
        <w:rPr>
          <w:lang w:val="de-DE" w:eastAsia="de-DE"/>
        </w:rPr>
        <w:t>Diese Kontrolle hat mindestens zu umfassen:</w:t>
      </w:r>
    </w:p>
    <w:p w:rsidR="000D2750" w:rsidRPr="0044052B" w:rsidRDefault="000D2750" w:rsidP="000D2750">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44052B">
        <w:rPr>
          <w:lang w:val="de-DE" w:eastAsia="fr-FR"/>
        </w:rPr>
        <w:t>-</w:t>
      </w:r>
      <w:r w:rsidRPr="0044052B">
        <w:rPr>
          <w:lang w:val="de-DE" w:eastAsia="fr-FR"/>
        </w:rPr>
        <w:tab/>
        <w:t>Inspektion des ganzen Systems auf Zustand, Korrosion, Leckage oder unerlaubte Umbauten;</w:t>
      </w:r>
    </w:p>
    <w:p w:rsidR="000D2750" w:rsidRPr="0044052B" w:rsidRDefault="000D2750" w:rsidP="000D2750">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44052B">
        <w:rPr>
          <w:lang w:val="de-DE" w:eastAsia="fr-FR"/>
        </w:rPr>
        <w:t>-</w:t>
      </w:r>
      <w:r w:rsidRPr="0044052B">
        <w:rPr>
          <w:lang w:val="de-DE" w:eastAsia="fr-FR"/>
        </w:rPr>
        <w:tab/>
        <w:t>Allgemeine Sichtprüfung des Zustandes der Gasspüranlage im Pumpenraum;</w:t>
      </w:r>
    </w:p>
    <w:p w:rsidR="000D2750" w:rsidRPr="0044052B" w:rsidRDefault="000D2750" w:rsidP="000D2750">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44052B">
        <w:rPr>
          <w:lang w:val="de-DE" w:eastAsia="fr-FR"/>
        </w:rPr>
        <w:t xml:space="preserve">- </w:t>
      </w:r>
      <w:r w:rsidRPr="0044052B">
        <w:rPr>
          <w:lang w:val="de-DE" w:eastAsia="fr-FR"/>
        </w:rPr>
        <w:tab/>
        <w:t>Vorhandensein der nach 8.1.6.3 geforderten Bescheinigung des Herstellers oder einer zugelassenen Person.</w:t>
      </w:r>
    </w:p>
    <w:p w:rsidR="000D2750" w:rsidRPr="0044052B" w:rsidRDefault="000D2750" w:rsidP="000D2750">
      <w:pPr>
        <w:widowControl w:val="0"/>
        <w:tabs>
          <w:tab w:val="left" w:pos="2268"/>
        </w:tabs>
        <w:suppressAutoHyphens w:val="0"/>
        <w:overflowPunct w:val="0"/>
        <w:autoSpaceDE w:val="0"/>
        <w:autoSpaceDN w:val="0"/>
        <w:adjustRightInd w:val="0"/>
        <w:spacing w:before="120" w:line="240" w:lineRule="auto"/>
        <w:ind w:left="2268"/>
        <w:jc w:val="both"/>
        <w:textAlignment w:val="baseline"/>
        <w:rPr>
          <w:lang w:val="de-DE" w:eastAsia="de-DE"/>
        </w:rPr>
      </w:pPr>
      <w:r w:rsidRPr="0044052B">
        <w:rPr>
          <w:lang w:val="de-DE" w:eastAsia="de-DE"/>
        </w:rPr>
        <w:t>Von der anerkannten Klassifikationsgesellschaft unterzeichnete Bescheinigungen über die Kontrolle des Pumpenraumes sind an Bord mitzuführen. Aus den Bescheinigungen müssen mindestens die oben erwähnten Kontrollen und die dabei erzielten Resultate sowie das Datum der Kontrolle ersichtlich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ECE/TRANS/WP.15/AC.2/2018/10)</w:t>
      </w:r>
    </w:p>
    <w:p w:rsidR="000D2750" w:rsidRPr="0044052B" w:rsidRDefault="000D2750" w:rsidP="000D2750">
      <w:pPr>
        <w:keepNext/>
        <w:keepLines/>
        <w:tabs>
          <w:tab w:val="right" w:pos="851"/>
        </w:tabs>
        <w:spacing w:before="360" w:after="240" w:line="270" w:lineRule="exact"/>
        <w:ind w:left="1134" w:right="521" w:hanging="1134"/>
        <w:rPr>
          <w:b/>
          <w:sz w:val="24"/>
          <w:lang w:val="de-DE"/>
        </w:rPr>
      </w:pPr>
      <w:r w:rsidRPr="0044052B">
        <w:rPr>
          <w:b/>
          <w:sz w:val="24"/>
          <w:lang w:val="de-DE"/>
        </w:rPr>
        <w:t>Kapitel 8.2</w:t>
      </w:r>
    </w:p>
    <w:p w:rsidR="000D2750" w:rsidRPr="0044052B" w:rsidRDefault="000D2750" w:rsidP="000D2750">
      <w:pPr>
        <w:tabs>
          <w:tab w:val="left" w:pos="2268"/>
          <w:tab w:val="left" w:pos="2552"/>
        </w:tabs>
        <w:spacing w:before="240"/>
        <w:ind w:left="2268" w:right="567" w:hanging="1125"/>
        <w:jc w:val="both"/>
        <w:rPr>
          <w:rFonts w:eastAsia="Calibri"/>
          <w:szCs w:val="24"/>
          <w:lang w:val="de-DE" w:eastAsia="en-GB"/>
        </w:rPr>
      </w:pPr>
      <w:r w:rsidRPr="0044052B">
        <w:rPr>
          <w:rFonts w:eastAsia="Calibri"/>
          <w:szCs w:val="24"/>
          <w:lang w:val="de-DE" w:eastAsia="en-GB"/>
        </w:rPr>
        <w:t>8.2.2.3.1.1</w:t>
      </w:r>
      <w:r w:rsidRPr="0044052B">
        <w:rPr>
          <w:rFonts w:eastAsia="Calibri"/>
          <w:szCs w:val="24"/>
          <w:lang w:val="de-DE" w:eastAsia="en-GB"/>
        </w:rPr>
        <w:tab/>
        <w:t>Der Anstrich zu Messtechnik erhält folgenden Wortlaut:</w:t>
      </w:r>
    </w:p>
    <w:p w:rsidR="000D2750" w:rsidRPr="0044052B" w:rsidRDefault="000D2750" w:rsidP="000D2750">
      <w:pPr>
        <w:tabs>
          <w:tab w:val="left" w:pos="2268"/>
          <w:tab w:val="left" w:pos="2552"/>
        </w:tabs>
        <w:spacing w:after="120"/>
        <w:ind w:left="2268" w:right="567" w:hanging="1125"/>
        <w:jc w:val="both"/>
        <w:rPr>
          <w:rFonts w:eastAsia="Calibri"/>
          <w:szCs w:val="24"/>
          <w:lang w:val="de-DE" w:eastAsia="en-GB"/>
        </w:rPr>
      </w:pPr>
      <w:r w:rsidRPr="0044052B">
        <w:rPr>
          <w:rFonts w:eastAsia="Calibri"/>
          <w:szCs w:val="24"/>
          <w:lang w:val="de-DE" w:eastAsia="en-GB"/>
        </w:rPr>
        <w:tab/>
        <w:t>„-</w:t>
      </w:r>
      <w:r w:rsidRPr="0044052B">
        <w:rPr>
          <w:rFonts w:eastAsia="Calibri"/>
          <w:szCs w:val="24"/>
          <w:lang w:val="de-DE" w:eastAsia="en-GB"/>
        </w:rPr>
        <w:tab/>
        <w:t>Messen von Toxizität, Sauerstoffgehalt und Konzentration entzündbarer Gase.“.</w:t>
      </w:r>
    </w:p>
    <w:p w:rsidR="000D2750" w:rsidRPr="0044052B" w:rsidRDefault="000D2750" w:rsidP="000D2750">
      <w:pPr>
        <w:tabs>
          <w:tab w:val="left" w:pos="2268"/>
          <w:tab w:val="left" w:pos="2552"/>
        </w:tabs>
        <w:ind w:left="2268" w:right="567" w:hanging="1125"/>
        <w:jc w:val="both"/>
        <w:rPr>
          <w:rFonts w:eastAsia="Calibri"/>
          <w:szCs w:val="24"/>
          <w:lang w:val="de-DE" w:eastAsia="en-GB"/>
        </w:rPr>
      </w:pPr>
      <w:r w:rsidRPr="0044052B">
        <w:rPr>
          <w:rFonts w:eastAsia="Calibri"/>
          <w:szCs w:val="24"/>
          <w:lang w:val="de-DE" w:eastAsia="en-GB"/>
        </w:rPr>
        <w:tab/>
        <w:t>Anstrich zu Praktische Übungen: [Die Änderung in der englischen und französischen Fassung hat keine Auswirkungen auf den deutschen Text.]</w:t>
      </w:r>
    </w:p>
    <w:p w:rsidR="000D2750" w:rsidRPr="0044052B" w:rsidRDefault="000D2750" w:rsidP="000D2750">
      <w:pPr>
        <w:tabs>
          <w:tab w:val="left" w:pos="2268"/>
          <w:tab w:val="left" w:pos="2552"/>
        </w:tabs>
        <w:ind w:left="2268" w:right="567" w:hanging="1125"/>
        <w:jc w:val="both"/>
        <w:rPr>
          <w:rFonts w:eastAsia="Calibri"/>
          <w:szCs w:val="24"/>
          <w:lang w:val="de-DE" w:eastAsia="en-GB"/>
        </w:rPr>
      </w:pPr>
      <w:r w:rsidRPr="0044052B">
        <w:rPr>
          <w:rFonts w:eastAsia="Calibri"/>
          <w:szCs w:val="24"/>
          <w:lang w:val="de-DE" w:eastAsia="en-GB"/>
        </w:rPr>
        <w:tab/>
        <w:t>Am Ende hinzufügen:</w:t>
      </w:r>
    </w:p>
    <w:p w:rsidR="000D2750" w:rsidRPr="0044052B" w:rsidRDefault="000D2750" w:rsidP="000D2750">
      <w:pPr>
        <w:tabs>
          <w:tab w:val="left" w:pos="2268"/>
          <w:tab w:val="left" w:pos="2552"/>
        </w:tabs>
        <w:ind w:left="2268" w:right="567" w:hanging="1125"/>
        <w:jc w:val="both"/>
        <w:rPr>
          <w:rFonts w:eastAsia="Calibri"/>
          <w:szCs w:val="24"/>
          <w:lang w:val="de-DE" w:eastAsia="en-GB"/>
        </w:rPr>
      </w:pPr>
      <w:r w:rsidRPr="0044052B">
        <w:rPr>
          <w:rFonts w:eastAsia="Calibri"/>
          <w:szCs w:val="24"/>
          <w:lang w:val="de-DE" w:eastAsia="en-GB"/>
        </w:rPr>
        <w:tab/>
        <w:t>„Grundlagen des Explosionsschutzes:</w:t>
      </w:r>
    </w:p>
    <w:p w:rsidR="000D2750" w:rsidRPr="0044052B" w:rsidRDefault="000D2750" w:rsidP="000D2750">
      <w:pPr>
        <w:numPr>
          <w:ilvl w:val="0"/>
          <w:numId w:val="26"/>
        </w:numPr>
        <w:tabs>
          <w:tab w:val="left" w:pos="2268"/>
          <w:tab w:val="left" w:pos="2552"/>
        </w:tabs>
        <w:ind w:right="567"/>
        <w:jc w:val="both"/>
        <w:rPr>
          <w:rFonts w:eastAsia="Calibri"/>
          <w:bCs/>
          <w:szCs w:val="24"/>
          <w:lang w:val="de-DE" w:eastAsia="en-GB"/>
        </w:rPr>
      </w:pPr>
      <w:r w:rsidRPr="0044052B">
        <w:rPr>
          <w:rFonts w:eastAsia="Calibri"/>
          <w:bCs/>
          <w:szCs w:val="24"/>
          <w:lang w:val="de-DE" w:eastAsia="en-GB"/>
        </w:rPr>
        <w:t>Entsprechend der Begriffsbestimmung „Explosionsschutz“,</w:t>
      </w:r>
    </w:p>
    <w:p w:rsidR="000D2750" w:rsidRPr="0044052B" w:rsidRDefault="000D2750" w:rsidP="000D2750">
      <w:pPr>
        <w:pStyle w:val="ListParagraph"/>
        <w:numPr>
          <w:ilvl w:val="0"/>
          <w:numId w:val="26"/>
        </w:numPr>
        <w:tabs>
          <w:tab w:val="left" w:pos="2268"/>
          <w:tab w:val="left" w:pos="2552"/>
        </w:tabs>
        <w:ind w:right="567"/>
        <w:jc w:val="both"/>
        <w:rPr>
          <w:rFonts w:eastAsia="Calibri"/>
          <w:szCs w:val="24"/>
          <w:lang w:val="de-DE" w:eastAsia="en-GB"/>
        </w:rPr>
      </w:pPr>
      <w:r w:rsidRPr="0044052B">
        <w:rPr>
          <w:rFonts w:eastAsia="Calibri"/>
          <w:bCs/>
          <w:szCs w:val="24"/>
          <w:lang w:val="de-DE" w:eastAsia="en-GB"/>
        </w:rPr>
        <w:t>Auswahl geeigneter Geräte und Anlagen.“.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 w:val="left" w:pos="2552"/>
        </w:tabs>
        <w:spacing w:before="240"/>
        <w:ind w:left="2268" w:right="567" w:hanging="1125"/>
        <w:jc w:val="both"/>
        <w:rPr>
          <w:rFonts w:eastAsia="Calibri"/>
          <w:szCs w:val="24"/>
          <w:lang w:val="de-DE" w:eastAsia="en-GB"/>
        </w:rPr>
      </w:pPr>
      <w:r w:rsidRPr="0044052B">
        <w:rPr>
          <w:rFonts w:eastAsia="Calibri"/>
          <w:szCs w:val="24"/>
          <w:lang w:val="de-DE" w:eastAsia="en-GB"/>
        </w:rPr>
        <w:t>8.2.2.3.1.3</w:t>
      </w:r>
      <w:r w:rsidRPr="0044052B">
        <w:rPr>
          <w:rFonts w:eastAsia="Calibri"/>
          <w:szCs w:val="24"/>
          <w:lang w:val="de-DE" w:eastAsia="en-GB"/>
        </w:rPr>
        <w:tab/>
        <w:t>Der erste Anstrich zu Messtechnik und Probeentnahme erhält folgenden Wortlaut:</w:t>
      </w:r>
    </w:p>
    <w:p w:rsidR="000D2750" w:rsidRPr="0044052B" w:rsidRDefault="000D2750" w:rsidP="000D2750">
      <w:pPr>
        <w:tabs>
          <w:tab w:val="left" w:pos="2268"/>
          <w:tab w:val="left" w:pos="2552"/>
        </w:tabs>
        <w:spacing w:after="120"/>
        <w:ind w:left="2268" w:right="567" w:hanging="1125"/>
        <w:jc w:val="both"/>
        <w:rPr>
          <w:rFonts w:eastAsia="Calibri"/>
          <w:szCs w:val="24"/>
          <w:lang w:val="de-DE" w:eastAsia="en-GB"/>
        </w:rPr>
      </w:pPr>
      <w:r w:rsidRPr="0044052B">
        <w:rPr>
          <w:rFonts w:eastAsia="Calibri"/>
          <w:szCs w:val="24"/>
          <w:lang w:val="de-DE" w:eastAsia="en-GB"/>
        </w:rPr>
        <w:tab/>
        <w:t>„-</w:t>
      </w:r>
      <w:r w:rsidRPr="0044052B">
        <w:rPr>
          <w:rFonts w:eastAsia="Calibri"/>
          <w:szCs w:val="24"/>
          <w:lang w:val="de-DE" w:eastAsia="en-GB"/>
        </w:rPr>
        <w:tab/>
        <w:t>Messen von Toxizität, Sauerstoffgehalt und Konzentration entzündbarer Gase,“.</w:t>
      </w:r>
    </w:p>
    <w:p w:rsidR="000D2750" w:rsidRPr="0044052B" w:rsidRDefault="000D2750" w:rsidP="000D2750">
      <w:pPr>
        <w:tabs>
          <w:tab w:val="left" w:pos="2268"/>
          <w:tab w:val="left" w:pos="2552"/>
        </w:tabs>
        <w:ind w:left="2268" w:right="567" w:hanging="1125"/>
        <w:jc w:val="both"/>
        <w:rPr>
          <w:rFonts w:eastAsia="Calibri"/>
          <w:szCs w:val="24"/>
          <w:lang w:val="de-DE" w:eastAsia="en-GB"/>
        </w:rPr>
      </w:pPr>
      <w:r w:rsidRPr="0044052B">
        <w:rPr>
          <w:rFonts w:eastAsia="Calibri"/>
          <w:szCs w:val="24"/>
          <w:lang w:val="de-DE" w:eastAsia="en-GB"/>
        </w:rPr>
        <w:tab/>
        <w:t>Am Ende von 8.2.2.3.1.3 hinzufügen:</w:t>
      </w:r>
    </w:p>
    <w:p w:rsidR="000D2750" w:rsidRPr="0044052B" w:rsidRDefault="000D2750" w:rsidP="000D2750">
      <w:pPr>
        <w:tabs>
          <w:tab w:val="left" w:pos="2268"/>
          <w:tab w:val="left" w:pos="2552"/>
        </w:tabs>
        <w:ind w:left="2268" w:right="567" w:hanging="1125"/>
        <w:jc w:val="both"/>
        <w:rPr>
          <w:rFonts w:eastAsia="Calibri"/>
          <w:szCs w:val="24"/>
          <w:lang w:val="de-DE" w:eastAsia="en-GB"/>
        </w:rPr>
      </w:pPr>
      <w:r w:rsidRPr="0044052B">
        <w:rPr>
          <w:rFonts w:eastAsia="Calibri"/>
          <w:szCs w:val="24"/>
          <w:lang w:val="de-DE" w:eastAsia="en-GB"/>
        </w:rPr>
        <w:tab/>
        <w:t>„Grundlagen des Explosionsschutzes:</w:t>
      </w:r>
    </w:p>
    <w:p w:rsidR="000D2750" w:rsidRPr="0044052B" w:rsidRDefault="000D2750" w:rsidP="000D2750">
      <w:pPr>
        <w:numPr>
          <w:ilvl w:val="0"/>
          <w:numId w:val="26"/>
        </w:numPr>
        <w:tabs>
          <w:tab w:val="left" w:pos="2268"/>
          <w:tab w:val="left" w:pos="2552"/>
        </w:tabs>
        <w:ind w:right="567"/>
        <w:jc w:val="both"/>
        <w:rPr>
          <w:rFonts w:eastAsia="Calibri"/>
          <w:bCs/>
          <w:szCs w:val="24"/>
          <w:lang w:val="de-DE" w:eastAsia="en-GB"/>
        </w:rPr>
      </w:pPr>
      <w:r w:rsidRPr="0044052B">
        <w:rPr>
          <w:rFonts w:eastAsia="Calibri"/>
          <w:bCs/>
          <w:szCs w:val="24"/>
          <w:lang w:val="de-DE" w:eastAsia="en-GB"/>
        </w:rPr>
        <w:t>Entsprechend der Begriffsbestimmung „Explosionsschutz“,</w:t>
      </w:r>
    </w:p>
    <w:p w:rsidR="000D2750" w:rsidRPr="0044052B" w:rsidRDefault="000D2750" w:rsidP="000D2750">
      <w:pPr>
        <w:pStyle w:val="ListParagraph"/>
        <w:numPr>
          <w:ilvl w:val="0"/>
          <w:numId w:val="26"/>
        </w:numPr>
        <w:tabs>
          <w:tab w:val="left" w:pos="2268"/>
          <w:tab w:val="left" w:pos="2552"/>
        </w:tabs>
        <w:ind w:right="567"/>
        <w:jc w:val="both"/>
        <w:rPr>
          <w:rFonts w:eastAsia="Calibri"/>
          <w:szCs w:val="24"/>
          <w:lang w:val="de-DE" w:eastAsia="en-GB"/>
        </w:rPr>
      </w:pPr>
      <w:r w:rsidRPr="0044052B">
        <w:rPr>
          <w:rFonts w:eastAsia="Calibri"/>
          <w:bCs/>
          <w:szCs w:val="24"/>
          <w:lang w:val="de-DE" w:eastAsia="en-GB"/>
        </w:rPr>
        <w:t>Auswahl geeigneter Geräte und Anlagen.“.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keepNext/>
        <w:keepLines/>
        <w:tabs>
          <w:tab w:val="right" w:pos="851"/>
        </w:tabs>
        <w:spacing w:before="360" w:after="240" w:line="270" w:lineRule="exact"/>
        <w:ind w:left="1134" w:right="521" w:hanging="1134"/>
        <w:rPr>
          <w:b/>
          <w:sz w:val="24"/>
          <w:lang w:val="de-DE"/>
        </w:rPr>
      </w:pPr>
      <w:r w:rsidRPr="0044052B">
        <w:rPr>
          <w:b/>
          <w:sz w:val="24"/>
          <w:lang w:val="de-DE"/>
        </w:rPr>
        <w:t>Kapitel 8.3</w:t>
      </w:r>
    </w:p>
    <w:p w:rsidR="000D2750" w:rsidRPr="0044052B" w:rsidRDefault="000D2750" w:rsidP="000D2750">
      <w:pPr>
        <w:spacing w:before="240" w:line="240" w:lineRule="auto"/>
        <w:ind w:left="2268" w:hanging="1134"/>
        <w:jc w:val="both"/>
        <w:rPr>
          <w:bCs/>
          <w:lang w:val="de-DE" w:eastAsia="fr-FR"/>
        </w:rPr>
      </w:pPr>
      <w:r w:rsidRPr="0044052B">
        <w:rPr>
          <w:lang w:val="de-DE" w:eastAsia="fr-FR"/>
        </w:rPr>
        <w:t>8.3.2</w:t>
      </w:r>
      <w:r w:rsidRPr="0044052B">
        <w:rPr>
          <w:lang w:val="de-DE" w:eastAsia="fr-FR"/>
        </w:rPr>
        <w:tab/>
      </w:r>
      <w:r w:rsidRPr="0044052B">
        <w:rPr>
          <w:bCs/>
          <w:lang w:val="de-DE" w:eastAsia="fr-FR"/>
        </w:rPr>
        <w:t>Erhält folgenden Wortlaut:</w:t>
      </w:r>
    </w:p>
    <w:p w:rsidR="000D2750" w:rsidRPr="0044052B" w:rsidRDefault="000D2750" w:rsidP="000D2750">
      <w:pPr>
        <w:spacing w:before="120" w:line="240" w:lineRule="auto"/>
        <w:ind w:left="2268"/>
        <w:jc w:val="both"/>
        <w:rPr>
          <w:rFonts w:eastAsia="Calibri"/>
          <w:lang w:val="de-DE"/>
        </w:rPr>
      </w:pPr>
      <w:r w:rsidRPr="0044052B">
        <w:rPr>
          <w:rFonts w:eastAsia="Calibri"/>
          <w:lang w:val="de-DE"/>
        </w:rPr>
        <w:t>„</w:t>
      </w:r>
      <w:r w:rsidRPr="0044052B">
        <w:rPr>
          <w:rFonts w:eastAsia="Calibri"/>
          <w:b/>
          <w:lang w:val="de-DE"/>
        </w:rPr>
        <w:t>Tragbare Leuchten</w:t>
      </w:r>
    </w:p>
    <w:p w:rsidR="000D2750" w:rsidRPr="0044052B" w:rsidRDefault="000D2750" w:rsidP="000D2750">
      <w:pPr>
        <w:spacing w:before="120" w:line="240" w:lineRule="auto"/>
        <w:ind w:left="2268"/>
        <w:jc w:val="both"/>
        <w:rPr>
          <w:rFonts w:eastAsia="Calibri"/>
          <w:lang w:val="de-DE"/>
        </w:rPr>
      </w:pPr>
      <w:r w:rsidRPr="0044052B">
        <w:rPr>
          <w:rFonts w:eastAsia="Calibri"/>
          <w:lang w:val="de-DE"/>
        </w:rPr>
        <w:t>An Bord dürfen in explosionsgefährdeten Bereichen und an Deck nur tragbare Leuchten mit eigener Stromquelle verwendet werden.</w:t>
      </w:r>
    </w:p>
    <w:p w:rsidR="000D2750" w:rsidRPr="0044052B" w:rsidRDefault="000D2750" w:rsidP="000D2750">
      <w:pPr>
        <w:spacing w:before="120" w:line="240" w:lineRule="auto"/>
        <w:ind w:left="2268"/>
        <w:jc w:val="both"/>
        <w:rPr>
          <w:rFonts w:eastAsia="Calibri"/>
          <w:lang w:val="de-DE"/>
        </w:rPr>
      </w:pPr>
      <w:r w:rsidRPr="0044052B">
        <w:rPr>
          <w:rFonts w:eastAsia="Calibri"/>
          <w:lang w:val="de-DE"/>
        </w:rPr>
        <w:t>In explosionsgefährdeten Bereichen müssen sie mindestens die Anforderungen für den Einsatz in der jeweiligen Zone erfüllen.“.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line="240" w:lineRule="auto"/>
        <w:ind w:left="2268" w:hanging="1134"/>
        <w:jc w:val="both"/>
        <w:rPr>
          <w:bCs/>
          <w:lang w:val="de-DE" w:eastAsia="fr-FR"/>
        </w:rPr>
      </w:pPr>
      <w:r w:rsidRPr="0044052B">
        <w:rPr>
          <w:lang w:val="de-DE" w:eastAsia="fr-FR"/>
        </w:rPr>
        <w:t>8.3.4</w:t>
      </w:r>
      <w:r w:rsidRPr="0044052B">
        <w:rPr>
          <w:lang w:val="de-DE" w:eastAsia="fr-FR"/>
        </w:rPr>
        <w:tab/>
      </w:r>
      <w:r w:rsidRPr="0044052B">
        <w:rPr>
          <w:bCs/>
          <w:lang w:val="de-DE" w:eastAsia="fr-FR"/>
        </w:rPr>
        <w:t>Erhält folgenden Wortlaut:</w:t>
      </w:r>
    </w:p>
    <w:p w:rsidR="000D2750" w:rsidRPr="0044052B" w:rsidRDefault="000D2750" w:rsidP="000D2750">
      <w:pPr>
        <w:spacing w:before="120" w:line="240" w:lineRule="auto"/>
        <w:ind w:left="2268"/>
        <w:jc w:val="both"/>
        <w:rPr>
          <w:rFonts w:eastAsia="Calibri"/>
          <w:b/>
          <w:bCs/>
          <w:lang w:val="de-DE"/>
        </w:rPr>
      </w:pPr>
      <w:r w:rsidRPr="0044052B">
        <w:rPr>
          <w:rFonts w:eastAsia="Calibri"/>
          <w:b/>
          <w:bCs/>
          <w:lang w:val="de-DE"/>
        </w:rPr>
        <w:t>„Rauchverbot, Verbot von Feuer und offenem Licht</w:t>
      </w:r>
    </w:p>
    <w:p w:rsidR="000D2750" w:rsidRPr="0044052B" w:rsidRDefault="000D2750" w:rsidP="000D2750">
      <w:pPr>
        <w:spacing w:before="120" w:line="240" w:lineRule="auto"/>
        <w:ind w:left="2268"/>
        <w:jc w:val="both"/>
        <w:rPr>
          <w:rFonts w:eastAsia="Calibri"/>
          <w:lang w:val="de-DE"/>
        </w:rPr>
      </w:pPr>
      <w:r w:rsidRPr="0044052B">
        <w:rPr>
          <w:rFonts w:eastAsia="Calibri"/>
          <w:lang w:val="de-DE"/>
        </w:rPr>
        <w:t>Rauchen, einschließlich elektronischer Zigaretten und ähnlicher Geräte, Feuer und offenes Licht sind an Bord verboten. Jedoch sind die Vorschriften der Absätze 7.1.3.41.1 und 7.2.3.41.1 anwendbar.</w:t>
      </w:r>
    </w:p>
    <w:p w:rsidR="000D2750" w:rsidRPr="0044052B" w:rsidRDefault="000D2750" w:rsidP="000D2750">
      <w:pPr>
        <w:spacing w:before="120" w:line="240" w:lineRule="auto"/>
        <w:ind w:left="2268"/>
        <w:jc w:val="both"/>
        <w:rPr>
          <w:rFonts w:eastAsia="Calibri"/>
          <w:lang w:val="de-DE"/>
        </w:rPr>
      </w:pPr>
      <w:r w:rsidRPr="0044052B">
        <w:rPr>
          <w:rFonts w:eastAsia="Calibri"/>
          <w:lang w:val="de-DE"/>
        </w:rPr>
        <w:t>Dieses Verbot ist mittels Hinweistafeln an geeigneten Stellen anzuschlagen.</w:t>
      </w:r>
    </w:p>
    <w:p w:rsidR="000D2750" w:rsidRPr="0044052B" w:rsidRDefault="000D2750" w:rsidP="000D2750">
      <w:pPr>
        <w:spacing w:before="120" w:line="240" w:lineRule="auto"/>
        <w:ind w:left="2268"/>
        <w:jc w:val="both"/>
        <w:rPr>
          <w:rFonts w:eastAsia="Calibri"/>
          <w:lang w:val="de-DE"/>
        </w:rPr>
      </w:pPr>
      <w:r w:rsidRPr="0044052B">
        <w:rPr>
          <w:rFonts w:eastAsia="Calibri"/>
          <w:lang w:val="de-DE"/>
        </w:rPr>
        <w:t>Das Verbot gilt nicht in Wohnungen und Steuerhaus, wenn Fenster, Türen, Oberlichter und Luken geschlossen sind</w:t>
      </w:r>
      <w:r w:rsidRPr="0044052B">
        <w:rPr>
          <w:rFonts w:eastAsia="Calibri"/>
          <w:bCs/>
          <w:lang w:val="de-DE"/>
        </w:rPr>
        <w:t xml:space="preserve"> oder das Lüftungssystem so eingestellt wird, dass ein Überdruck von 0,1 kPa gewährleistet ist.“.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informelles Dokument INF.21 geändert)</w:t>
      </w:r>
    </w:p>
    <w:p w:rsidR="000D2750" w:rsidRPr="0044052B" w:rsidRDefault="000D2750" w:rsidP="000D2750">
      <w:pPr>
        <w:spacing w:before="240" w:line="240" w:lineRule="auto"/>
        <w:ind w:left="2268" w:hanging="1134"/>
        <w:jc w:val="both"/>
        <w:rPr>
          <w:bCs/>
          <w:lang w:val="de-DE" w:eastAsia="fr-FR"/>
        </w:rPr>
      </w:pPr>
      <w:r w:rsidRPr="0044052B">
        <w:rPr>
          <w:lang w:val="de-DE" w:eastAsia="fr-FR"/>
        </w:rPr>
        <w:t>8.3.5</w:t>
      </w:r>
      <w:r w:rsidRPr="0044052B">
        <w:rPr>
          <w:lang w:val="de-DE" w:eastAsia="fr-FR"/>
        </w:rPr>
        <w:tab/>
      </w:r>
      <w:r w:rsidRPr="0044052B">
        <w:rPr>
          <w:bCs/>
          <w:lang w:val="de-DE" w:eastAsia="fr-FR"/>
        </w:rPr>
        <w:t>Erhält folgenden Wortlaut:</w:t>
      </w:r>
    </w:p>
    <w:p w:rsidR="000D2750" w:rsidRPr="0044052B" w:rsidRDefault="000D2750" w:rsidP="000D2750">
      <w:pPr>
        <w:spacing w:before="120" w:line="240" w:lineRule="auto"/>
        <w:ind w:left="2268"/>
        <w:jc w:val="both"/>
        <w:rPr>
          <w:rFonts w:eastAsia="Calibri"/>
          <w:b/>
          <w:lang w:val="de-DE"/>
        </w:rPr>
      </w:pPr>
      <w:r w:rsidRPr="0044052B">
        <w:rPr>
          <w:rFonts w:eastAsia="Calibri"/>
          <w:lang w:val="de-DE"/>
        </w:rPr>
        <w:t>„</w:t>
      </w:r>
      <w:r w:rsidRPr="0044052B">
        <w:rPr>
          <w:rFonts w:eastAsia="Calibri"/>
          <w:b/>
          <w:lang w:val="de-DE"/>
        </w:rPr>
        <w:t>Arbeiten an Bord</w:t>
      </w:r>
    </w:p>
    <w:p w:rsidR="000D2750" w:rsidRPr="0044052B" w:rsidRDefault="000D2750" w:rsidP="000D2750">
      <w:pPr>
        <w:spacing w:before="60" w:line="240" w:lineRule="auto"/>
        <w:ind w:left="2268"/>
        <w:jc w:val="both"/>
        <w:rPr>
          <w:rFonts w:eastAsia="Calibri"/>
          <w:lang w:val="de-DE"/>
        </w:rPr>
      </w:pPr>
      <w:r w:rsidRPr="0044052B">
        <w:rPr>
          <w:rFonts w:eastAsia="Calibri"/>
          <w:lang w:val="de-DE"/>
        </w:rPr>
        <w:t xml:space="preserve">Es ist verboten, an Bord </w:t>
      </w:r>
      <w:r w:rsidRPr="0044052B">
        <w:rPr>
          <w:rFonts w:eastAsia="Calibri"/>
          <w:bCs/>
          <w:lang w:val="de-DE"/>
        </w:rPr>
        <w:t>Arbeiten</w:t>
      </w:r>
      <w:r w:rsidRPr="0044052B">
        <w:rPr>
          <w:rFonts w:eastAsia="Calibri"/>
          <w:lang w:val="de-DE"/>
        </w:rPr>
        <w:t xml:space="preserve"> durchzuführen, die die Verwendung von Feuer oder elekt</w:t>
      </w:r>
      <w:r w:rsidRPr="0044052B">
        <w:rPr>
          <w:rFonts w:eastAsia="Calibri"/>
          <w:lang w:val="de-DE"/>
        </w:rPr>
        <w:softHyphen/>
        <w:t>rischem Strom erfordern oder bei deren Ausführung Funken entstehen können.</w:t>
      </w:r>
    </w:p>
    <w:p w:rsidR="000D2750" w:rsidRPr="0044052B" w:rsidRDefault="000D2750" w:rsidP="000D2750">
      <w:pPr>
        <w:spacing w:before="60" w:line="240" w:lineRule="auto"/>
        <w:ind w:left="2268"/>
        <w:jc w:val="both"/>
        <w:rPr>
          <w:rFonts w:eastAsia="Calibri"/>
          <w:lang w:val="de-DE"/>
        </w:rPr>
      </w:pPr>
      <w:r w:rsidRPr="0044052B">
        <w:rPr>
          <w:rFonts w:eastAsia="Calibri"/>
          <w:lang w:val="de-DE"/>
        </w:rPr>
        <w:t>Dies gilt nicht</w:t>
      </w:r>
    </w:p>
    <w:p w:rsidR="000D2750" w:rsidRPr="0044052B" w:rsidRDefault="000D2750" w:rsidP="000D2750">
      <w:pPr>
        <w:spacing w:before="60" w:line="240" w:lineRule="auto"/>
        <w:ind w:left="2552" w:hanging="284"/>
        <w:jc w:val="both"/>
        <w:rPr>
          <w:rFonts w:eastAsia="Calibri"/>
          <w:lang w:val="de-DE"/>
        </w:rPr>
      </w:pPr>
      <w:r w:rsidRPr="0044052B">
        <w:rPr>
          <w:rFonts w:eastAsia="Calibri"/>
          <w:lang w:val="de-DE"/>
        </w:rPr>
        <w:t>-</w:t>
      </w:r>
      <w:r w:rsidRPr="0044052B">
        <w:rPr>
          <w:rFonts w:eastAsia="Calibri"/>
          <w:lang w:val="de-DE"/>
        </w:rPr>
        <w:tab/>
        <w:t>für Festmacharbeiten,</w:t>
      </w:r>
    </w:p>
    <w:p w:rsidR="000D2750" w:rsidRPr="0044052B" w:rsidRDefault="000D2750" w:rsidP="000D2750">
      <w:pPr>
        <w:spacing w:before="60" w:line="240" w:lineRule="auto"/>
        <w:ind w:left="2552" w:hanging="284"/>
        <w:jc w:val="both"/>
        <w:rPr>
          <w:rFonts w:eastAsia="Calibri"/>
          <w:lang w:val="de-DE"/>
        </w:rPr>
      </w:pPr>
      <w:r w:rsidRPr="0044052B">
        <w:rPr>
          <w:rFonts w:eastAsia="Calibri"/>
          <w:lang w:val="de-DE"/>
        </w:rPr>
        <w:t>-</w:t>
      </w:r>
      <w:r w:rsidRPr="0044052B">
        <w:rPr>
          <w:rFonts w:eastAsia="Calibri"/>
          <w:lang w:val="de-DE"/>
        </w:rPr>
        <w:tab/>
        <w:t>in Betriebsräumen außerhalb des geschützten Bereichs oder des Bereichs der Ladung, wenn deren Türen und Öffnungen für die Dauer der Arbeiten geschlossen sind und das Schiff nicht beladen, gelöscht oder entgast wird, oder</w:t>
      </w:r>
    </w:p>
    <w:p w:rsidR="000D2750" w:rsidRPr="0044052B" w:rsidRDefault="000D2750" w:rsidP="000D2750">
      <w:pPr>
        <w:spacing w:before="60" w:line="240" w:lineRule="auto"/>
        <w:ind w:left="2552" w:hanging="284"/>
        <w:jc w:val="both"/>
        <w:rPr>
          <w:rFonts w:eastAsia="Calibri"/>
          <w:lang w:val="de-DE"/>
        </w:rPr>
      </w:pPr>
      <w:r w:rsidRPr="0044052B">
        <w:rPr>
          <w:rFonts w:eastAsia="Calibri"/>
          <w:lang w:val="de-DE"/>
        </w:rPr>
        <w:t xml:space="preserve">- </w:t>
      </w:r>
      <w:r w:rsidRPr="0044052B">
        <w:rPr>
          <w:rFonts w:eastAsia="Calibri"/>
          <w:lang w:val="de-DE"/>
        </w:rPr>
        <w:tab/>
        <w:t xml:space="preserve">wenn sich das Schiff nicht in einer oder unmittelbar angrenzend an eine landseitig ausgewiesene Zone aufhält und bei Tankschiffen eine Gasfreiheitsbescheinigung nach Absatz 7.2.3.7.6 für das Schiff </w:t>
      </w:r>
      <w:r w:rsidRPr="0044052B">
        <w:rPr>
          <w:rFonts w:eastAsia="Calibri"/>
          <w:lang w:val="de-DE" w:eastAsia="fr-FR"/>
        </w:rPr>
        <w:t xml:space="preserve">oder eine Genehmigung der zuständigen Behörde </w:t>
      </w:r>
      <w:r w:rsidRPr="0044052B">
        <w:rPr>
          <w:rFonts w:eastAsia="Calibri"/>
          <w:lang w:val="de-DE"/>
        </w:rPr>
        <w:t>vorliegt, bzw. bei Trockengüterschiffen eine Gasfreiheitsbescheinigung für den geschützten Bereich oder eine Genehmigung der zuständigen Behörde vorliegt.</w:t>
      </w:r>
    </w:p>
    <w:p w:rsidR="000D2750" w:rsidRPr="0044052B" w:rsidRDefault="000D2750" w:rsidP="000D2750">
      <w:pPr>
        <w:spacing w:before="60" w:line="240" w:lineRule="auto"/>
        <w:ind w:left="2268"/>
        <w:jc w:val="both"/>
        <w:rPr>
          <w:rFonts w:eastAsia="Calibri"/>
          <w:lang w:val="de-DE"/>
        </w:rPr>
      </w:pPr>
      <w:r w:rsidRPr="0044052B">
        <w:rPr>
          <w:rFonts w:eastAsia="Calibri"/>
          <w:lang w:val="de-DE"/>
        </w:rPr>
        <w:t>Die Verwendung von funkenarmen Werkzeug (Schraubendrehern und Schraubenschlüsseln aus Chrom-Vanadium-Stahl oder hinsichtlich Funkenbildung gleichwertigen Materialien) sowie Geräten, die mindestens für den Betrieb in der jeweilige Zone geeignet sind, ist erlaubt.“.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informelles Dokument INF.14 geändert)</w:t>
      </w:r>
    </w:p>
    <w:p w:rsidR="000D2750" w:rsidRPr="0044052B" w:rsidRDefault="000D2750" w:rsidP="000D2750">
      <w:pPr>
        <w:suppressAutoHyphens w:val="0"/>
        <w:spacing w:line="240" w:lineRule="auto"/>
        <w:rPr>
          <w:b/>
          <w:sz w:val="24"/>
          <w:lang w:val="de-DE"/>
        </w:rPr>
      </w:pPr>
      <w:r w:rsidRPr="0044052B">
        <w:rPr>
          <w:b/>
          <w:sz w:val="24"/>
          <w:lang w:val="de-DE"/>
        </w:rPr>
        <w:br w:type="page"/>
      </w:r>
    </w:p>
    <w:p w:rsidR="000D2750" w:rsidRPr="0044052B" w:rsidRDefault="000D2750" w:rsidP="000D2750">
      <w:pPr>
        <w:keepNext/>
        <w:keepLines/>
        <w:tabs>
          <w:tab w:val="right" w:pos="851"/>
        </w:tabs>
        <w:spacing w:before="360" w:after="240" w:line="270" w:lineRule="exact"/>
        <w:ind w:left="1134" w:right="521" w:hanging="1134"/>
        <w:rPr>
          <w:b/>
          <w:sz w:val="24"/>
          <w:lang w:val="de-DE"/>
        </w:rPr>
      </w:pPr>
      <w:r w:rsidRPr="0044052B">
        <w:rPr>
          <w:b/>
          <w:sz w:val="24"/>
          <w:lang w:val="de-DE"/>
        </w:rPr>
        <w:t>Kapitel 8.6</w:t>
      </w:r>
    </w:p>
    <w:p w:rsidR="000D2750" w:rsidRPr="0044052B" w:rsidRDefault="000D2750" w:rsidP="000D2750">
      <w:pPr>
        <w:tabs>
          <w:tab w:val="left" w:pos="2268"/>
        </w:tabs>
        <w:spacing w:before="240" w:line="240" w:lineRule="auto"/>
        <w:ind w:left="1134"/>
        <w:jc w:val="both"/>
        <w:rPr>
          <w:rFonts w:eastAsia="Calibri"/>
          <w:lang w:val="de-DE"/>
        </w:rPr>
      </w:pPr>
      <w:r w:rsidRPr="0044052B">
        <w:rPr>
          <w:rFonts w:eastAsia="Calibri"/>
          <w:lang w:val="de-DE"/>
        </w:rPr>
        <w:t>8.6.1.1 und 8.6.1.2</w:t>
      </w:r>
      <w:r w:rsidRPr="0044052B">
        <w:rPr>
          <w:rFonts w:eastAsia="Calibri"/>
          <w:lang w:val="de-DE"/>
        </w:rPr>
        <w:tab/>
        <w:t>Nummer 4. der Muster erhält folgenden Wortlaut:</w:t>
      </w:r>
    </w:p>
    <w:p w:rsidR="000D2750" w:rsidRPr="0044052B" w:rsidRDefault="000D2750" w:rsidP="000D2750">
      <w:pPr>
        <w:spacing w:before="60" w:line="240" w:lineRule="auto"/>
        <w:ind w:left="2268"/>
        <w:jc w:val="both"/>
        <w:rPr>
          <w:rFonts w:eastAsia="Calibri"/>
          <w:lang w:val="de-DE"/>
        </w:rPr>
      </w:pPr>
      <w:r w:rsidRPr="0044052B">
        <w:rPr>
          <w:rFonts w:eastAsia="Calibri"/>
          <w:lang w:val="de-DE"/>
        </w:rPr>
        <w:t>„4. Zusätzliche Anforderungen:</w:t>
      </w:r>
      <w:r w:rsidRPr="0044052B">
        <w:rPr>
          <w:rFonts w:eastAsia="Calibri"/>
          <w:lang w:val="de-DE"/>
        </w:rPr>
        <w:tab/>
      </w:r>
      <w:r w:rsidRPr="0044052B">
        <w:rPr>
          <w:rFonts w:eastAsia="Calibri"/>
          <w:lang w:val="de-DE"/>
        </w:rPr>
        <w:tab/>
        <w:t>Schiff aufgrund von Absatz 7.1.2.19.1</w:t>
      </w:r>
      <w:r w:rsidRPr="0044052B">
        <w:rPr>
          <w:rFonts w:eastAsia="Calibri"/>
          <w:vertAlign w:val="superscript"/>
          <w:lang w:val="de-DE"/>
        </w:rPr>
        <w:t>1)</w:t>
      </w:r>
    </w:p>
    <w:p w:rsidR="000D2750" w:rsidRPr="0044052B" w:rsidRDefault="000D2750" w:rsidP="000D2750">
      <w:pPr>
        <w:tabs>
          <w:tab w:val="left" w:pos="5670"/>
        </w:tabs>
        <w:spacing w:before="60" w:line="240" w:lineRule="auto"/>
        <w:ind w:left="5670"/>
        <w:jc w:val="both"/>
        <w:rPr>
          <w:rFonts w:eastAsia="Calibri"/>
          <w:vertAlign w:val="superscript"/>
          <w:lang w:val="de-DE"/>
        </w:rPr>
      </w:pPr>
      <w:r w:rsidRPr="0044052B">
        <w:rPr>
          <w:rFonts w:eastAsia="Calibri"/>
          <w:lang w:val="de-DE"/>
        </w:rPr>
        <w:tab/>
        <w:t>Schiff aufgrund von Absatz 7.2.2.19.3</w:t>
      </w:r>
      <w:r w:rsidRPr="0044052B">
        <w:rPr>
          <w:rFonts w:eastAsia="Calibri"/>
          <w:vertAlign w:val="superscript"/>
          <w:lang w:val="de-DE"/>
        </w:rPr>
        <w:t>1)</w:t>
      </w:r>
    </w:p>
    <w:p w:rsidR="000D2750" w:rsidRPr="0044052B" w:rsidRDefault="000D2750" w:rsidP="000D2750">
      <w:pPr>
        <w:tabs>
          <w:tab w:val="left" w:pos="5670"/>
        </w:tabs>
        <w:spacing w:before="60" w:line="240" w:lineRule="auto"/>
        <w:ind w:left="5670"/>
        <w:jc w:val="both"/>
        <w:rPr>
          <w:rFonts w:eastAsia="Calibri"/>
          <w:lang w:val="de-DE"/>
        </w:rPr>
      </w:pPr>
      <w:r w:rsidRPr="0044052B">
        <w:rPr>
          <w:rFonts w:eastAsia="Calibri"/>
          <w:lang w:val="de-DE"/>
        </w:rPr>
        <w:tab/>
        <w:t>Das Schiff entspricht den zusätzlichen Bauvorschriften für  Doppelhüllenschiffe der Unterabschnitte 9.1.0.80 bis 9.1.0.95/9.2.0.80 bis 9.2.0.95</w:t>
      </w:r>
      <w:r w:rsidRPr="0044052B">
        <w:rPr>
          <w:rFonts w:eastAsia="Calibri"/>
          <w:vertAlign w:val="superscript"/>
          <w:lang w:val="de-DE"/>
        </w:rPr>
        <w:t>1)</w:t>
      </w:r>
    </w:p>
    <w:p w:rsidR="000D2750" w:rsidRPr="0044052B" w:rsidRDefault="000D2750" w:rsidP="000D2750">
      <w:pPr>
        <w:tabs>
          <w:tab w:val="left" w:pos="5670"/>
        </w:tabs>
        <w:spacing w:before="60" w:line="240" w:lineRule="auto"/>
        <w:ind w:left="5670"/>
        <w:jc w:val="both"/>
        <w:rPr>
          <w:rFonts w:eastAsia="Calibri"/>
          <w:b/>
          <w:bCs/>
          <w:vertAlign w:val="superscript"/>
          <w:lang w:val="de-DE"/>
        </w:rPr>
      </w:pPr>
      <w:r w:rsidRPr="0044052B">
        <w:rPr>
          <w:rFonts w:eastAsia="Calibri"/>
          <w:b/>
          <w:bCs/>
          <w:lang w:val="de-DE"/>
        </w:rPr>
        <w:tab/>
      </w:r>
      <w:r w:rsidRPr="0044052B">
        <w:rPr>
          <w:rFonts w:eastAsia="Calibri"/>
          <w:bCs/>
          <w:lang w:val="de-DE"/>
        </w:rPr>
        <w:t>Schiff entspricht den Bauvorschriften 9.1.0.12.3 b) oder c), 9.1.0.51, 9.1.0.52</w:t>
      </w:r>
      <w:r w:rsidRPr="0044052B">
        <w:rPr>
          <w:rFonts w:eastAsia="Calibri"/>
          <w:bCs/>
          <w:vertAlign w:val="superscript"/>
          <w:lang w:val="de-DE"/>
        </w:rPr>
        <w:t>1)</w:t>
      </w:r>
    </w:p>
    <w:p w:rsidR="000D2750" w:rsidRPr="0044052B" w:rsidRDefault="000D2750" w:rsidP="000D2750">
      <w:pPr>
        <w:tabs>
          <w:tab w:val="left" w:pos="5670"/>
        </w:tabs>
        <w:spacing w:before="60" w:line="240" w:lineRule="auto"/>
        <w:ind w:left="5670"/>
        <w:jc w:val="both"/>
        <w:rPr>
          <w:rFonts w:eastAsia="Calibri"/>
          <w:lang w:val="de-DE"/>
        </w:rPr>
      </w:pPr>
      <w:r w:rsidRPr="0044052B">
        <w:rPr>
          <w:rFonts w:eastAsia="Calibri"/>
          <w:lang w:val="de-DE"/>
        </w:rPr>
        <w:t>Lüftungssystem nach 9.1.0.12.3 b)</w:t>
      </w:r>
      <w:r w:rsidRPr="0044052B">
        <w:rPr>
          <w:rFonts w:eastAsia="Calibri"/>
          <w:vertAlign w:val="superscript"/>
          <w:lang w:val="de-DE"/>
        </w:rPr>
        <w:t>1)</w:t>
      </w:r>
    </w:p>
    <w:p w:rsidR="000D2750" w:rsidRPr="0044052B" w:rsidRDefault="000D2750" w:rsidP="000D2750">
      <w:pPr>
        <w:tabs>
          <w:tab w:val="left" w:pos="5670"/>
        </w:tabs>
        <w:spacing w:before="60" w:line="240" w:lineRule="auto"/>
        <w:ind w:left="5670"/>
        <w:jc w:val="both"/>
        <w:rPr>
          <w:rFonts w:eastAsia="Calibri"/>
          <w:lang w:val="de-DE"/>
        </w:rPr>
      </w:pPr>
      <w:r w:rsidRPr="0044052B">
        <w:rPr>
          <w:rFonts w:eastAsia="Calibri"/>
          <w:lang w:val="de-DE"/>
        </w:rPr>
        <w:t xml:space="preserve">in </w:t>
      </w:r>
      <w:r w:rsidRPr="0044052B">
        <w:rPr>
          <w:rFonts w:eastAsia="Calibri"/>
          <w:lang w:val="de-DE"/>
        </w:rPr>
        <w:tab/>
        <w:t>………………………………..</w:t>
      </w:r>
    </w:p>
    <w:p w:rsidR="000D2750" w:rsidRPr="0044052B" w:rsidRDefault="000D2750" w:rsidP="000D2750">
      <w:pPr>
        <w:tabs>
          <w:tab w:val="left" w:pos="5670"/>
        </w:tabs>
        <w:spacing w:before="60" w:line="240" w:lineRule="auto"/>
        <w:ind w:left="5670"/>
        <w:jc w:val="both"/>
        <w:rPr>
          <w:rFonts w:eastAsia="Calibri"/>
          <w:bCs/>
          <w:vertAlign w:val="superscript"/>
          <w:lang w:val="de-DE"/>
        </w:rPr>
      </w:pPr>
      <w:r w:rsidRPr="0044052B">
        <w:rPr>
          <w:rFonts w:eastAsia="Calibri"/>
          <w:bCs/>
          <w:lang w:val="de-DE"/>
        </w:rPr>
        <w:t>Schiff entspricht den Bauvorschriften 9.1.0.53</w:t>
      </w:r>
      <w:r w:rsidRPr="0044052B">
        <w:rPr>
          <w:rFonts w:eastAsia="Calibri"/>
          <w:bCs/>
          <w:vertAlign w:val="superscript"/>
          <w:lang w:val="de-DE"/>
        </w:rPr>
        <w:t xml:space="preserve">1) </w:t>
      </w:r>
    </w:p>
    <w:p w:rsidR="000D2750" w:rsidRPr="0044052B" w:rsidRDefault="000D2750" w:rsidP="000D2750">
      <w:pPr>
        <w:tabs>
          <w:tab w:val="left" w:pos="5670"/>
        </w:tabs>
        <w:spacing w:before="60" w:line="240" w:lineRule="auto"/>
        <w:ind w:left="5670"/>
        <w:jc w:val="both"/>
        <w:rPr>
          <w:rFonts w:eastAsia="Calibri"/>
          <w:lang w:val="de-DE"/>
        </w:rPr>
      </w:pPr>
      <w:r w:rsidRPr="0044052B">
        <w:rPr>
          <w:rFonts w:eastAsia="Calibri"/>
          <w:bCs/>
          <w:lang w:val="de-DE"/>
        </w:rPr>
        <w:t>elektrische und nicht-elektrische</w:t>
      </w:r>
      <w:r w:rsidRPr="0044052B">
        <w:rPr>
          <w:rFonts w:eastAsia="Calibri"/>
          <w:b/>
          <w:bCs/>
          <w:lang w:val="de-DE"/>
        </w:rPr>
        <w:t xml:space="preserve"> </w:t>
      </w:r>
      <w:r w:rsidRPr="0044052B">
        <w:rPr>
          <w:rFonts w:eastAsia="Calibri"/>
          <w:bCs/>
          <w:lang w:val="de-DE"/>
        </w:rPr>
        <w:t xml:space="preserve">Anlagen und </w:t>
      </w:r>
      <w:r w:rsidRPr="0044052B">
        <w:rPr>
          <w:rFonts w:eastAsia="Calibri"/>
          <w:lang w:val="de-DE"/>
        </w:rPr>
        <w:t>Geräte für den Einsatz in geschützten Bereichen:</w:t>
      </w:r>
    </w:p>
    <w:p w:rsidR="000D2750" w:rsidRPr="0044052B" w:rsidRDefault="000D2750" w:rsidP="000D2750">
      <w:pPr>
        <w:tabs>
          <w:tab w:val="left" w:pos="5670"/>
        </w:tabs>
        <w:spacing w:before="60" w:line="240" w:lineRule="auto"/>
        <w:ind w:left="5670"/>
        <w:jc w:val="both"/>
        <w:rPr>
          <w:rFonts w:eastAsia="Calibri"/>
          <w:lang w:val="de-DE"/>
        </w:rPr>
      </w:pPr>
      <w:r w:rsidRPr="0044052B">
        <w:rPr>
          <w:rFonts w:eastAsia="Calibri"/>
          <w:lang w:val="de-DE"/>
        </w:rPr>
        <w:t>Temperaturklasse: ……</w:t>
      </w:r>
    </w:p>
    <w:p w:rsidR="000D2750" w:rsidRPr="0044052B" w:rsidRDefault="000D2750" w:rsidP="000D2750">
      <w:pPr>
        <w:tabs>
          <w:tab w:val="left" w:pos="5670"/>
        </w:tabs>
        <w:spacing w:before="60" w:line="240" w:lineRule="auto"/>
        <w:ind w:left="5670"/>
        <w:jc w:val="both"/>
        <w:rPr>
          <w:rFonts w:eastAsia="Calibri"/>
          <w:lang w:val="de-DE"/>
        </w:rPr>
      </w:pPr>
      <w:r w:rsidRPr="0044052B">
        <w:rPr>
          <w:rFonts w:eastAsia="Calibri"/>
          <w:lang w:val="de-DE"/>
        </w:rPr>
        <w:t>Explosionsgruppe: ……“.</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pacing w:before="240" w:line="240" w:lineRule="auto"/>
        <w:ind w:left="1134"/>
        <w:jc w:val="both"/>
        <w:rPr>
          <w:rFonts w:eastAsia="Calibri"/>
          <w:lang w:val="de-DE"/>
        </w:rPr>
      </w:pPr>
      <w:r w:rsidRPr="0044052B">
        <w:rPr>
          <w:rFonts w:eastAsia="Calibri"/>
          <w:lang w:val="de-DE"/>
        </w:rPr>
        <w:t>8.6.1.3 und 8.6.1.4</w:t>
      </w:r>
      <w:r w:rsidRPr="0044052B">
        <w:rPr>
          <w:rFonts w:eastAsia="Calibri"/>
          <w:lang w:val="de-DE"/>
        </w:rPr>
        <w:tab/>
        <w:t>Nummer 7. der Muster erhält folgenden Wortlaut:</w:t>
      </w:r>
    </w:p>
    <w:p w:rsidR="000D2750" w:rsidRPr="0044052B" w:rsidRDefault="000D2750" w:rsidP="000D2750">
      <w:pPr>
        <w:tabs>
          <w:tab w:val="left" w:pos="2410"/>
          <w:tab w:val="left" w:pos="4536"/>
        </w:tabs>
        <w:spacing w:before="120" w:after="240" w:line="240" w:lineRule="auto"/>
        <w:ind w:left="2268"/>
        <w:jc w:val="both"/>
        <w:rPr>
          <w:rFonts w:eastAsia="Calibri"/>
          <w:vertAlign w:val="superscript"/>
          <w:lang w:val="de-DE" w:eastAsia="de-DE"/>
        </w:rPr>
      </w:pPr>
      <w:r w:rsidRPr="0044052B">
        <w:rPr>
          <w:rFonts w:eastAsia="Calibri"/>
          <w:lang w:val="de-DE" w:eastAsia="de-DE"/>
        </w:rPr>
        <w:t>„7. Öffnungsdruck Überdruck-/Hochgeschwindigkeitsventil</w:t>
      </w:r>
      <w:r w:rsidRPr="0044052B">
        <w:rPr>
          <w:sz w:val="18"/>
          <w:lang w:val="de-DE" w:eastAsia="fr-FR"/>
        </w:rPr>
        <w:t>/Sicherheitsventil</w:t>
      </w:r>
      <w:r w:rsidRPr="0044052B">
        <w:rPr>
          <w:rFonts w:eastAsia="Calibri"/>
          <w:lang w:val="de-DE" w:eastAsia="de-DE"/>
        </w:rPr>
        <w:t xml:space="preserve"> …… kPa</w:t>
      </w:r>
      <w:r w:rsidRPr="0044052B">
        <w:rPr>
          <w:rFonts w:eastAsia="Calibri"/>
          <w:vertAlign w:val="superscript"/>
          <w:lang w:val="de-DE" w:eastAsia="de-DE"/>
        </w:rPr>
        <w:t>1) 2)</w:t>
      </w:r>
      <w:r w:rsidRPr="0044052B">
        <w:rPr>
          <w:rFonts w:eastAsia="Calibri"/>
          <w:lang w:val="de-DE" w:eastAsia="de-DE"/>
        </w:rPr>
        <w: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835"/>
          <w:tab w:val="left" w:pos="4536"/>
        </w:tabs>
        <w:spacing w:before="240" w:line="240" w:lineRule="auto"/>
        <w:ind w:left="1134"/>
        <w:jc w:val="both"/>
        <w:rPr>
          <w:rFonts w:eastAsia="Calibri"/>
          <w:lang w:val="de-DE"/>
        </w:rPr>
      </w:pPr>
      <w:r w:rsidRPr="0044052B">
        <w:rPr>
          <w:rFonts w:eastAsia="Calibri"/>
          <w:lang w:val="de-DE"/>
        </w:rPr>
        <w:t xml:space="preserve">8.6.1.3 und 8.6.1.4 </w:t>
      </w:r>
      <w:r w:rsidRPr="0044052B">
        <w:rPr>
          <w:rFonts w:eastAsia="Calibri"/>
          <w:lang w:val="de-DE"/>
        </w:rPr>
        <w:tab/>
        <w:t>Nummer 8. der Muster erhält am Ende folgenden Wortlaut:</w:t>
      </w:r>
    </w:p>
    <w:p w:rsidR="000D2750" w:rsidRPr="0044052B" w:rsidRDefault="000D2750" w:rsidP="000D2750">
      <w:pPr>
        <w:tabs>
          <w:tab w:val="left" w:pos="2410"/>
          <w:tab w:val="left" w:pos="4536"/>
        </w:tabs>
        <w:spacing w:before="120" w:line="240" w:lineRule="auto"/>
        <w:ind w:left="2268"/>
        <w:jc w:val="both"/>
        <w:rPr>
          <w:rFonts w:eastAsia="Calibri"/>
          <w:lang w:val="de-DE"/>
        </w:rPr>
      </w:pPr>
      <w:r w:rsidRPr="0044052B">
        <w:rPr>
          <w:rFonts w:eastAsia="Calibri"/>
          <w:lang w:val="de-DE"/>
        </w:rPr>
        <w:t>„ …</w:t>
      </w:r>
    </w:p>
    <w:p w:rsidR="000D2750" w:rsidRPr="0044052B" w:rsidRDefault="000D2750" w:rsidP="000D2750">
      <w:pPr>
        <w:pStyle w:val="ListParagraph"/>
        <w:numPr>
          <w:ilvl w:val="0"/>
          <w:numId w:val="29"/>
        </w:numPr>
        <w:tabs>
          <w:tab w:val="left" w:pos="851"/>
          <w:tab w:val="left" w:pos="1134"/>
          <w:tab w:val="left" w:pos="2268"/>
          <w:tab w:val="left" w:pos="2552"/>
          <w:tab w:val="left" w:pos="5387"/>
          <w:tab w:val="left" w:pos="5954"/>
          <w:tab w:val="left" w:pos="6946"/>
        </w:tabs>
        <w:spacing w:line="240" w:lineRule="auto"/>
        <w:ind w:left="2694" w:hanging="426"/>
        <w:rPr>
          <w:position w:val="6"/>
          <w:lang w:val="de-DE"/>
        </w:rPr>
      </w:pPr>
      <w:r w:rsidRPr="0044052B">
        <w:rPr>
          <w:lang w:val="de-DE"/>
        </w:rPr>
        <w:t xml:space="preserve">Pumpenraum unter Deck </w:t>
      </w:r>
      <w:r w:rsidRPr="0044052B">
        <w:rPr>
          <w:lang w:val="de-DE"/>
        </w:rPr>
        <w:tab/>
      </w:r>
      <w:r w:rsidRPr="0044052B">
        <w:rPr>
          <w:lang w:val="de-DE"/>
        </w:rPr>
        <w:tab/>
      </w:r>
      <w:r w:rsidRPr="0044052B">
        <w:rPr>
          <w:lang w:val="de-DE"/>
        </w:rPr>
        <w:tab/>
        <w:t>Ja/Nein</w:t>
      </w:r>
      <w:r w:rsidRPr="0044052B">
        <w:rPr>
          <w:vertAlign w:val="superscript"/>
          <w:lang w:val="de-DE"/>
        </w:rPr>
        <w:t>1)</w:t>
      </w:r>
    </w:p>
    <w:p w:rsidR="000D2750" w:rsidRPr="0044052B" w:rsidRDefault="000D2750" w:rsidP="000D2750">
      <w:pPr>
        <w:pStyle w:val="ListParagraph"/>
        <w:numPr>
          <w:ilvl w:val="0"/>
          <w:numId w:val="29"/>
        </w:numPr>
        <w:tabs>
          <w:tab w:val="left" w:pos="851"/>
          <w:tab w:val="left" w:pos="1134"/>
          <w:tab w:val="left" w:pos="2268"/>
          <w:tab w:val="left" w:pos="2552"/>
          <w:tab w:val="left" w:pos="5387"/>
          <w:tab w:val="left" w:pos="5954"/>
          <w:tab w:val="left" w:pos="6946"/>
        </w:tabs>
        <w:suppressAutoHyphens w:val="0"/>
        <w:spacing w:line="240" w:lineRule="auto"/>
        <w:ind w:left="2268" w:hanging="11"/>
        <w:rPr>
          <w:rFonts w:eastAsia="Calibri"/>
          <w:position w:val="6"/>
          <w:lang w:val="de-DE"/>
        </w:rPr>
      </w:pPr>
      <w:r w:rsidRPr="0044052B">
        <w:rPr>
          <w:rFonts w:eastAsia="Calibri"/>
          <w:lang w:val="de-DE"/>
        </w:rPr>
        <w:t>Lüftungssystem nach 9.3.x.12.4 b)</w:t>
      </w:r>
      <w:r w:rsidRPr="0044052B">
        <w:rPr>
          <w:rFonts w:eastAsia="Calibri"/>
          <w:lang w:val="de-DE"/>
        </w:rPr>
        <w:tab/>
      </w:r>
      <w:r w:rsidRPr="0044052B">
        <w:rPr>
          <w:rFonts w:eastAsia="Calibri"/>
          <w:lang w:val="de-DE"/>
        </w:rPr>
        <w:tab/>
      </w:r>
      <w:r w:rsidRPr="0044052B">
        <w:rPr>
          <w:rFonts w:eastAsia="Calibri"/>
          <w:lang w:val="de-DE"/>
        </w:rPr>
        <w:tab/>
        <w:t>Ja/Nein</w:t>
      </w:r>
      <w:r w:rsidRPr="0044052B">
        <w:rPr>
          <w:rFonts w:eastAsia="Calibri"/>
          <w:vertAlign w:val="superscript"/>
          <w:lang w:val="de-DE"/>
        </w:rPr>
        <w:t>1) 3)</w:t>
      </w:r>
    </w:p>
    <w:p w:rsidR="000D2750" w:rsidRPr="0044052B" w:rsidRDefault="000D2750" w:rsidP="000D2750">
      <w:pPr>
        <w:tabs>
          <w:tab w:val="left" w:pos="1134"/>
          <w:tab w:val="left" w:pos="2552"/>
          <w:tab w:val="left" w:leader="dot" w:pos="6804"/>
        </w:tabs>
        <w:suppressAutoHyphens w:val="0"/>
        <w:spacing w:line="240" w:lineRule="auto"/>
        <w:ind w:left="2552" w:hanging="11"/>
        <w:rPr>
          <w:rFonts w:eastAsia="Calibri"/>
          <w:position w:val="6"/>
          <w:lang w:val="de-DE"/>
        </w:rPr>
      </w:pPr>
      <w:r w:rsidRPr="0044052B">
        <w:rPr>
          <w:rFonts w:eastAsia="Calibri"/>
          <w:position w:val="6"/>
          <w:lang w:val="de-DE"/>
        </w:rPr>
        <w:t>in ………………………………………………………………………………..</w:t>
      </w:r>
    </w:p>
    <w:p w:rsidR="000D2750" w:rsidRPr="0044052B" w:rsidRDefault="000D2750" w:rsidP="000D2750">
      <w:pPr>
        <w:numPr>
          <w:ilvl w:val="0"/>
          <w:numId w:val="28"/>
        </w:numPr>
        <w:tabs>
          <w:tab w:val="left" w:pos="1134"/>
          <w:tab w:val="left" w:pos="2552"/>
          <w:tab w:val="left" w:pos="5387"/>
          <w:tab w:val="left" w:pos="6946"/>
        </w:tabs>
        <w:suppressAutoHyphens w:val="0"/>
        <w:spacing w:line="240" w:lineRule="auto"/>
        <w:ind w:left="2552" w:right="112" w:hanging="284"/>
        <w:contextualSpacing/>
        <w:rPr>
          <w:rFonts w:eastAsia="Calibri"/>
          <w:position w:val="6"/>
          <w:lang w:val="de-DE"/>
        </w:rPr>
      </w:pPr>
      <w:r w:rsidRPr="0044052B">
        <w:rPr>
          <w:rFonts w:eastAsia="Calibri"/>
          <w:position w:val="6"/>
          <w:lang w:val="de-DE"/>
        </w:rPr>
        <w:t>entspricht den Bauvorschriften in 9.3.x.12.4 b) oder 9.3.x.12.4 c), 9.3.x.51 und 9.3.x.52</w:t>
      </w:r>
      <w:r w:rsidRPr="0044052B">
        <w:rPr>
          <w:rFonts w:eastAsia="Calibri"/>
          <w:lang w:val="de-DE"/>
        </w:rPr>
        <w:t xml:space="preserve"> </w:t>
      </w:r>
      <w:r w:rsidRPr="0044052B">
        <w:rPr>
          <w:rFonts w:eastAsia="Calibri"/>
          <w:lang w:val="de-DE"/>
        </w:rPr>
        <w:tab/>
      </w:r>
      <w:r w:rsidRPr="0044052B">
        <w:rPr>
          <w:rFonts w:eastAsia="Calibri"/>
          <w:lang w:val="de-DE"/>
        </w:rPr>
        <w:tab/>
        <w:t>Ja/Nein</w:t>
      </w:r>
      <w:r w:rsidRPr="0044052B">
        <w:rPr>
          <w:rFonts w:eastAsia="Calibri"/>
          <w:vertAlign w:val="superscript"/>
          <w:lang w:val="de-DE"/>
        </w:rPr>
        <w:t>1) 3)</w:t>
      </w:r>
    </w:p>
    <w:p w:rsidR="000D2750" w:rsidRPr="0044052B" w:rsidRDefault="000D2750" w:rsidP="000D2750">
      <w:pPr>
        <w:tabs>
          <w:tab w:val="left" w:pos="851"/>
          <w:tab w:val="left" w:pos="1134"/>
          <w:tab w:val="left" w:pos="2268"/>
          <w:tab w:val="left" w:pos="2552"/>
          <w:tab w:val="left" w:pos="5103"/>
          <w:tab w:val="left" w:pos="6946"/>
        </w:tabs>
        <w:suppressAutoHyphens w:val="0"/>
        <w:spacing w:line="240" w:lineRule="auto"/>
        <w:ind w:left="2268" w:hanging="11"/>
        <w:rPr>
          <w:rFonts w:eastAsia="Calibri"/>
          <w:position w:val="6"/>
          <w:lang w:val="de-DE"/>
        </w:rPr>
      </w:pPr>
      <w:r w:rsidRPr="0044052B">
        <w:rPr>
          <w:rFonts w:eastAsia="Calibri"/>
          <w:position w:val="6"/>
          <w:lang w:val="de-DE"/>
        </w:rPr>
        <w:sym w:font="Symbol" w:char="F0B7"/>
      </w:r>
      <w:r w:rsidRPr="0044052B">
        <w:rPr>
          <w:rFonts w:eastAsia="Calibri"/>
          <w:lang w:val="de-DE"/>
        </w:rPr>
        <w:tab/>
        <w:t>Gasabfuhrleitung</w:t>
      </w:r>
      <w:r w:rsidRPr="0044052B" w:rsidDel="00D640BD">
        <w:rPr>
          <w:rFonts w:eastAsia="Calibri"/>
          <w:lang w:val="de-DE"/>
        </w:rPr>
        <w:t xml:space="preserve"> </w:t>
      </w:r>
      <w:r w:rsidRPr="0044052B">
        <w:rPr>
          <w:rFonts w:eastAsia="Calibri"/>
          <w:lang w:val="de-DE"/>
        </w:rPr>
        <w:t xml:space="preserve">und Einrichtungen beheizt </w:t>
      </w:r>
      <w:r w:rsidRPr="0044052B">
        <w:rPr>
          <w:rFonts w:eastAsia="Calibri"/>
          <w:lang w:val="de-DE"/>
        </w:rPr>
        <w:tab/>
        <w:t>Ja/Nein</w:t>
      </w:r>
      <w:r w:rsidRPr="0044052B">
        <w:rPr>
          <w:rFonts w:eastAsia="Calibri"/>
          <w:vertAlign w:val="superscript"/>
          <w:lang w:val="de-DE"/>
        </w:rPr>
        <w:t>1) 2)</w:t>
      </w:r>
    </w:p>
    <w:p w:rsidR="000D2750" w:rsidRPr="0044052B" w:rsidRDefault="000D2750" w:rsidP="000D2750">
      <w:pPr>
        <w:tabs>
          <w:tab w:val="left" w:pos="851"/>
          <w:tab w:val="left" w:pos="1134"/>
          <w:tab w:val="left" w:pos="2552"/>
          <w:tab w:val="left" w:pos="5103"/>
          <w:tab w:val="left" w:leader="dot" w:pos="6804"/>
        </w:tabs>
        <w:suppressAutoHyphens w:val="0"/>
        <w:spacing w:line="240" w:lineRule="auto"/>
        <w:ind w:left="2552" w:hanging="284"/>
        <w:rPr>
          <w:rFonts w:eastAsia="Calibri"/>
          <w:vertAlign w:val="superscript"/>
          <w:lang w:val="de-DE"/>
        </w:rPr>
      </w:pPr>
      <w:r w:rsidRPr="0044052B">
        <w:rPr>
          <w:rFonts w:eastAsia="Calibri"/>
          <w:position w:val="6"/>
          <w:lang w:val="de-DE"/>
        </w:rPr>
        <w:sym w:font="Symbol" w:char="F0B7"/>
      </w:r>
      <w:r w:rsidRPr="0044052B">
        <w:rPr>
          <w:rFonts w:eastAsia="Calibri"/>
          <w:lang w:val="de-DE"/>
        </w:rPr>
        <w:tab/>
        <w:t>entspricht den Bauvorschriften, die sich aus der (den) Bemerkung(en) …………….  in Unterabschnitt 3.2.3.2 Tabelle C Spalte (20) ergeben</w:t>
      </w:r>
      <w:r w:rsidRPr="0044052B">
        <w:rPr>
          <w:rFonts w:eastAsia="Calibri"/>
          <w:vertAlign w:val="superscript"/>
          <w:lang w:val="de-DE"/>
        </w:rPr>
        <w:t>1) 2)</w:t>
      </w:r>
      <w:r w:rsidRPr="0044052B">
        <w:rPr>
          <w:rFonts w:eastAsia="Calibri"/>
          <w:lang w:val="de-DE"/>
        </w:rPr>
        <w:t>.</w:t>
      </w:r>
    </w:p>
    <w:p w:rsidR="000D2750" w:rsidRPr="0044052B" w:rsidRDefault="000D2750" w:rsidP="000D2750">
      <w:pPr>
        <w:tabs>
          <w:tab w:val="left" w:pos="2410"/>
          <w:tab w:val="left" w:pos="4536"/>
        </w:tabs>
        <w:spacing w:before="120" w:line="240" w:lineRule="auto"/>
        <w:ind w:left="2268"/>
        <w:jc w:val="both"/>
        <w:rPr>
          <w:rFonts w:eastAsia="Calibri"/>
          <w:lang w:val="de-DE"/>
        </w:rPr>
      </w:pPr>
      <w:r w:rsidRPr="0044052B">
        <w:rPr>
          <w:rFonts w:eastAsia="Calibri"/>
          <w:vertAlign w:val="superscript"/>
          <w:lang w:val="de-DE"/>
        </w:rPr>
        <w:t>3)</w:t>
      </w:r>
      <w:r w:rsidRPr="0044052B">
        <w:rPr>
          <w:rFonts w:eastAsia="Calibri"/>
          <w:lang w:val="de-DE"/>
        </w:rPr>
        <w:t xml:space="preserve"> Für „x“ zutreffendes eintragen“.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835"/>
          <w:tab w:val="left" w:pos="4536"/>
        </w:tabs>
        <w:spacing w:before="240" w:line="240" w:lineRule="auto"/>
        <w:ind w:left="1134"/>
        <w:jc w:val="both"/>
        <w:rPr>
          <w:rFonts w:eastAsia="Calibri"/>
          <w:lang w:val="de-DE"/>
        </w:rPr>
      </w:pPr>
      <w:r w:rsidRPr="0044052B">
        <w:rPr>
          <w:rFonts w:eastAsia="Calibri"/>
          <w:lang w:val="de-DE"/>
        </w:rPr>
        <w:t>8.6.1.3 und 8.6.1.4</w:t>
      </w:r>
      <w:r w:rsidRPr="0044052B">
        <w:rPr>
          <w:rFonts w:eastAsia="Calibri"/>
          <w:lang w:val="de-DE"/>
        </w:rPr>
        <w:tab/>
        <w:t>Nummer 9. der Muster erhält folgenden Wortlaut:</w:t>
      </w:r>
    </w:p>
    <w:p w:rsidR="000D2750" w:rsidRPr="0044052B" w:rsidRDefault="000D2750" w:rsidP="000D2750">
      <w:pPr>
        <w:tabs>
          <w:tab w:val="left" w:pos="2410"/>
          <w:tab w:val="left" w:pos="4536"/>
        </w:tabs>
        <w:spacing w:before="120" w:line="240" w:lineRule="auto"/>
        <w:ind w:left="2268"/>
        <w:jc w:val="both"/>
        <w:rPr>
          <w:rFonts w:eastAsia="Calibri"/>
          <w:lang w:val="de-DE"/>
        </w:rPr>
      </w:pPr>
      <w:r w:rsidRPr="0044052B">
        <w:rPr>
          <w:rFonts w:eastAsia="Calibri"/>
          <w:lang w:val="de-DE"/>
        </w:rPr>
        <w:t>„9. Elektrische und nicht-elektrische Anlagen und Geräte zum Einsatz in explosionsgefährdeten Bereichen:</w:t>
      </w:r>
    </w:p>
    <w:p w:rsidR="000D2750" w:rsidRPr="0044052B" w:rsidRDefault="000D2750" w:rsidP="000D2750">
      <w:pPr>
        <w:tabs>
          <w:tab w:val="left" w:pos="2977"/>
          <w:tab w:val="left" w:pos="4536"/>
        </w:tabs>
        <w:spacing w:line="240" w:lineRule="auto"/>
        <w:ind w:left="2694"/>
        <w:jc w:val="both"/>
        <w:rPr>
          <w:rFonts w:eastAsia="Calibri"/>
          <w:lang w:val="de-DE"/>
        </w:rPr>
      </w:pPr>
      <w:r w:rsidRPr="0044052B">
        <w:rPr>
          <w:rFonts w:eastAsia="Calibri"/>
          <w:lang w:val="de-DE"/>
        </w:rPr>
        <w:sym w:font="Symbol" w:char="F0B7"/>
      </w:r>
      <w:r w:rsidRPr="0044052B">
        <w:rPr>
          <w:rFonts w:eastAsia="Calibri"/>
          <w:lang w:val="de-DE"/>
        </w:rPr>
        <w:tab/>
        <w:t>Temperaturklasse: ……………………………..</w:t>
      </w:r>
    </w:p>
    <w:p w:rsidR="000D2750" w:rsidRPr="0044052B" w:rsidRDefault="000D2750" w:rsidP="000D2750">
      <w:pPr>
        <w:tabs>
          <w:tab w:val="left" w:pos="2977"/>
          <w:tab w:val="left" w:pos="4536"/>
        </w:tabs>
        <w:spacing w:line="240" w:lineRule="auto"/>
        <w:ind w:left="2694"/>
        <w:jc w:val="both"/>
        <w:rPr>
          <w:rFonts w:eastAsia="Calibri"/>
          <w:lang w:val="de-DE"/>
        </w:rPr>
      </w:pPr>
      <w:r w:rsidRPr="0044052B">
        <w:rPr>
          <w:rFonts w:eastAsia="Calibri"/>
          <w:lang w:val="de-DE"/>
        </w:rPr>
        <w:sym w:font="Symbol" w:char="F0B7"/>
      </w:r>
      <w:r w:rsidRPr="0044052B">
        <w:rPr>
          <w:rFonts w:eastAsia="Calibri"/>
          <w:lang w:val="de-DE"/>
        </w:rPr>
        <w:tab/>
        <w:t>Explosionsgruppe: …………………………….“.</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rFonts w:eastAsia="Calibri"/>
          <w:lang w:val="de-DE"/>
        </w:rPr>
      </w:pPr>
      <w:r w:rsidRPr="0044052B">
        <w:rPr>
          <w:rFonts w:eastAsia="Calibri"/>
          <w:lang w:val="de-DE"/>
        </w:rPr>
        <w:br w:type="page"/>
      </w:r>
    </w:p>
    <w:p w:rsidR="000D2750" w:rsidRPr="0044052B" w:rsidRDefault="000D2750" w:rsidP="000D2750">
      <w:pPr>
        <w:tabs>
          <w:tab w:val="left" w:pos="2835"/>
          <w:tab w:val="left" w:pos="4536"/>
        </w:tabs>
        <w:spacing w:before="240" w:line="240" w:lineRule="auto"/>
        <w:ind w:left="1134"/>
        <w:jc w:val="both"/>
        <w:rPr>
          <w:rFonts w:eastAsia="Calibri"/>
          <w:lang w:val="de-DE"/>
        </w:rPr>
      </w:pPr>
      <w:r w:rsidRPr="0044052B">
        <w:rPr>
          <w:rFonts w:eastAsia="Calibri"/>
          <w:lang w:val="de-DE"/>
        </w:rPr>
        <w:t>8.6.1.3 und 8.6.1.4</w:t>
      </w:r>
      <w:r w:rsidRPr="0044052B">
        <w:rPr>
          <w:rFonts w:eastAsia="Calibri"/>
          <w:lang w:val="de-DE"/>
        </w:rPr>
        <w:tab/>
        <w:t>Folgende neue Nummer 10. einfügen:</w:t>
      </w:r>
    </w:p>
    <w:p w:rsidR="000D2750" w:rsidRPr="0044052B" w:rsidRDefault="000D2750" w:rsidP="000D2750">
      <w:pPr>
        <w:tabs>
          <w:tab w:val="left" w:pos="2552"/>
          <w:tab w:val="left" w:pos="4536"/>
        </w:tabs>
        <w:spacing w:before="120" w:line="240" w:lineRule="auto"/>
        <w:ind w:left="2268"/>
        <w:jc w:val="both"/>
        <w:rPr>
          <w:rFonts w:eastAsia="Calibri"/>
          <w:bCs/>
          <w:lang w:val="de-DE"/>
        </w:rPr>
      </w:pPr>
      <w:r w:rsidRPr="0044052B">
        <w:rPr>
          <w:rFonts w:eastAsia="Calibri"/>
          <w:bCs/>
          <w:lang w:val="de-DE"/>
        </w:rPr>
        <w:t>„10. Autonome Schutzsysteme:</w:t>
      </w:r>
    </w:p>
    <w:p w:rsidR="000D2750" w:rsidRPr="0044052B" w:rsidRDefault="000D2750" w:rsidP="000D2750">
      <w:pPr>
        <w:numPr>
          <w:ilvl w:val="0"/>
          <w:numId w:val="30"/>
        </w:numPr>
        <w:tabs>
          <w:tab w:val="left" w:pos="2977"/>
          <w:tab w:val="left" w:pos="4536"/>
        </w:tabs>
        <w:spacing w:line="240" w:lineRule="auto"/>
        <w:ind w:left="2694" w:firstLine="0"/>
        <w:jc w:val="both"/>
        <w:rPr>
          <w:rFonts w:eastAsia="Calibri"/>
          <w:b/>
          <w:bCs/>
          <w:lang w:val="de-DE"/>
        </w:rPr>
      </w:pPr>
      <w:r w:rsidRPr="0044052B">
        <w:rPr>
          <w:rFonts w:eastAsia="Calibri"/>
          <w:lang w:val="de-DE"/>
        </w:rPr>
        <w:t xml:space="preserve">Explosionsgruppe / Untergruppe der Explosionsgruppe II B: </w:t>
      </w:r>
      <w:r w:rsidRPr="0044052B">
        <w:rPr>
          <w:rFonts w:eastAsia="Calibri"/>
          <w:lang w:val="de-AT"/>
        </w:rPr>
        <w:t>…………………..“.</w:t>
      </w:r>
    </w:p>
    <w:p w:rsidR="000D2750" w:rsidRPr="0044052B" w:rsidRDefault="000D2750" w:rsidP="000D2750">
      <w:pPr>
        <w:tabs>
          <w:tab w:val="left" w:pos="2410"/>
          <w:tab w:val="left" w:pos="4536"/>
        </w:tabs>
        <w:spacing w:before="120" w:line="240" w:lineRule="auto"/>
        <w:ind w:left="2268"/>
        <w:jc w:val="both"/>
        <w:rPr>
          <w:rFonts w:eastAsia="Calibri"/>
          <w:lang w:val="de-DE"/>
        </w:rPr>
      </w:pPr>
      <w:r w:rsidRPr="0044052B">
        <w:rPr>
          <w:rFonts w:eastAsia="Calibri"/>
          <w:lang w:val="de-DE"/>
        </w:rPr>
        <w:t xml:space="preserve">Die nachfolgenden Nummern der Muster umnummerieren. </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835"/>
          <w:tab w:val="left" w:pos="4536"/>
          <w:tab w:val="left" w:pos="5954"/>
        </w:tabs>
        <w:suppressAutoHyphens w:val="0"/>
        <w:spacing w:before="240" w:line="240" w:lineRule="auto"/>
        <w:ind w:left="1134"/>
        <w:rPr>
          <w:rFonts w:eastAsia="Calibri"/>
          <w:lang w:val="de-DE"/>
        </w:rPr>
      </w:pPr>
      <w:r w:rsidRPr="0044052B">
        <w:rPr>
          <w:rFonts w:eastAsia="Calibri"/>
          <w:lang w:val="de-DE"/>
        </w:rPr>
        <w:t>8.6.1.3 und 8.6.1.4</w:t>
      </w:r>
      <w:r w:rsidRPr="0044052B">
        <w:rPr>
          <w:rFonts w:eastAsia="Calibri"/>
          <w:lang w:val="de-DE"/>
        </w:rPr>
        <w:tab/>
        <w:t>Neue Nummer 13. der Muster (Bisherige Nummer 12.) erhält folgenden Wortlaut:</w:t>
      </w:r>
    </w:p>
    <w:p w:rsidR="000D2750" w:rsidRPr="0044052B" w:rsidRDefault="000D2750" w:rsidP="000D2750">
      <w:pPr>
        <w:tabs>
          <w:tab w:val="left" w:pos="142"/>
          <w:tab w:val="left" w:pos="567"/>
          <w:tab w:val="left" w:pos="851"/>
          <w:tab w:val="left" w:pos="2268"/>
          <w:tab w:val="left" w:pos="2694"/>
          <w:tab w:val="left" w:pos="5103"/>
          <w:tab w:val="left" w:pos="5954"/>
        </w:tabs>
        <w:suppressAutoHyphens w:val="0"/>
        <w:spacing w:before="120" w:line="240" w:lineRule="auto"/>
        <w:ind w:left="2268"/>
        <w:rPr>
          <w:rFonts w:eastAsia="Calibri"/>
          <w:lang w:val="de-DE"/>
        </w:rPr>
      </w:pPr>
      <w:r w:rsidRPr="0044052B">
        <w:rPr>
          <w:rFonts w:eastAsia="Calibri"/>
          <w:lang w:val="de-DE"/>
        </w:rPr>
        <w:t>„13.</w:t>
      </w:r>
      <w:r w:rsidRPr="0044052B">
        <w:rPr>
          <w:rFonts w:eastAsia="Calibri"/>
          <w:lang w:val="de-DE"/>
        </w:rPr>
        <w:tab/>
        <w:t xml:space="preserve">Zusätzliche Bemerkungen: </w:t>
      </w:r>
    </w:p>
    <w:p w:rsidR="000D2750" w:rsidRPr="0044052B" w:rsidRDefault="000D2750" w:rsidP="000D2750">
      <w:pPr>
        <w:tabs>
          <w:tab w:val="left" w:pos="567"/>
          <w:tab w:val="left" w:pos="851"/>
          <w:tab w:val="left" w:pos="2268"/>
          <w:tab w:val="left" w:pos="2694"/>
          <w:tab w:val="left" w:pos="5103"/>
          <w:tab w:val="left" w:pos="5954"/>
        </w:tabs>
        <w:suppressAutoHyphens w:val="0"/>
        <w:spacing w:line="240" w:lineRule="auto"/>
        <w:ind w:left="2268"/>
        <w:rPr>
          <w:rFonts w:eastAsia="Calibri"/>
          <w:bCs/>
          <w:vertAlign w:val="superscript"/>
          <w:lang w:val="de-DE"/>
        </w:rPr>
      </w:pPr>
      <w:r w:rsidRPr="0044052B">
        <w:rPr>
          <w:rFonts w:eastAsia="Calibri"/>
          <w:lang w:val="de-DE"/>
        </w:rPr>
        <w:tab/>
        <w:t xml:space="preserve">Schiff entspricht </w:t>
      </w:r>
      <w:r w:rsidRPr="0044052B">
        <w:rPr>
          <w:rFonts w:eastAsia="Calibri"/>
          <w:bCs/>
          <w:lang w:val="de-DE"/>
        </w:rPr>
        <w:t xml:space="preserve">Bauvorschriften 9.3.x.12,  9.3.x.51, 9.3.x.52                ja/nein </w:t>
      </w:r>
      <w:r w:rsidRPr="0044052B">
        <w:rPr>
          <w:rFonts w:eastAsia="Calibri"/>
          <w:bCs/>
          <w:vertAlign w:val="superscript"/>
          <w:lang w:val="de-DE"/>
        </w:rPr>
        <w:t>1)</w:t>
      </w:r>
      <w:r w:rsidRPr="0044052B">
        <w:rPr>
          <w:rFonts w:eastAsia="Calibri"/>
          <w:vertAlign w:val="superscript"/>
          <w:lang w:val="de-DE"/>
        </w:rPr>
        <w:t xml:space="preserve"> 3)</w:t>
      </w:r>
    </w:p>
    <w:p w:rsidR="000D2750" w:rsidRPr="0044052B" w:rsidRDefault="000D2750" w:rsidP="000D2750">
      <w:pPr>
        <w:tabs>
          <w:tab w:val="left" w:pos="2694"/>
          <w:tab w:val="left" w:pos="4536"/>
        </w:tabs>
        <w:spacing w:line="240" w:lineRule="auto"/>
        <w:ind w:left="2268"/>
        <w:jc w:val="both"/>
        <w:rPr>
          <w:rFonts w:eastAsia="Calibri"/>
          <w:lang w:val="de-DE"/>
        </w:rPr>
      </w:pPr>
      <w:r w:rsidRPr="0044052B">
        <w:rPr>
          <w:rFonts w:eastAsia="Calibri"/>
          <w:lang w:val="de-DE"/>
        </w:rPr>
        <w:tab/>
      </w:r>
      <w:r w:rsidRPr="0044052B">
        <w:rPr>
          <w:rFonts w:eastAsia="Calibri"/>
          <w:lang w:val="de-AT"/>
        </w:rPr>
        <w:t>……………………………………………………………………………………</w:t>
      </w:r>
    </w:p>
    <w:p w:rsidR="000D2750" w:rsidRPr="0044052B" w:rsidRDefault="000D2750" w:rsidP="000D2750">
      <w:pPr>
        <w:tabs>
          <w:tab w:val="left" w:pos="2694"/>
          <w:tab w:val="left" w:pos="4536"/>
        </w:tabs>
        <w:spacing w:line="240" w:lineRule="auto"/>
        <w:ind w:left="2268"/>
        <w:jc w:val="both"/>
        <w:rPr>
          <w:rFonts w:eastAsia="Calibri"/>
          <w:lang w:val="de-DE"/>
        </w:rPr>
      </w:pPr>
      <w:r w:rsidRPr="0044052B">
        <w:rPr>
          <w:rFonts w:eastAsia="Calibri"/>
          <w:lang w:val="de-DE"/>
        </w:rPr>
        <w:tab/>
      </w:r>
      <w:r w:rsidRPr="0044052B">
        <w:rPr>
          <w:rFonts w:eastAsia="Calibri"/>
          <w:lang w:val="de-AT"/>
        </w:rPr>
        <w:t>……………………………………………………………………………………</w:t>
      </w:r>
    </w:p>
    <w:p w:rsidR="000D2750" w:rsidRPr="0044052B" w:rsidRDefault="000D2750" w:rsidP="000D2750">
      <w:pPr>
        <w:tabs>
          <w:tab w:val="left" w:pos="2694"/>
          <w:tab w:val="left" w:pos="4536"/>
        </w:tabs>
        <w:spacing w:line="240" w:lineRule="auto"/>
        <w:ind w:left="2268"/>
        <w:jc w:val="both"/>
        <w:rPr>
          <w:rFonts w:eastAsia="Calibri"/>
          <w:lang w:val="de-DE"/>
        </w:rPr>
      </w:pPr>
      <w:r w:rsidRPr="0044052B">
        <w:rPr>
          <w:rFonts w:eastAsia="Calibri"/>
          <w:lang w:val="de-DE"/>
        </w:rPr>
        <w:tab/>
      </w:r>
      <w:r w:rsidRPr="0044052B">
        <w:rPr>
          <w:rFonts w:eastAsia="Calibri"/>
          <w:lang w:val="de-AT"/>
        </w:rPr>
        <w: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694"/>
          <w:tab w:val="left" w:pos="4536"/>
        </w:tabs>
        <w:spacing w:before="240" w:line="240" w:lineRule="auto"/>
        <w:ind w:left="1134"/>
        <w:jc w:val="both"/>
        <w:rPr>
          <w:rFonts w:eastAsia="Calibri"/>
          <w:lang w:val="de-DE"/>
        </w:rPr>
      </w:pPr>
      <w:r w:rsidRPr="0044052B">
        <w:rPr>
          <w:rFonts w:eastAsia="Calibri"/>
          <w:lang w:val="de-DE"/>
        </w:rPr>
        <w:t>8.6.1.3 und 8.6.1.4, S</w:t>
      </w:r>
      <w:r w:rsidRPr="0044052B">
        <w:rPr>
          <w:lang w:val="de-DE"/>
        </w:rPr>
        <w:t>eite 3 der Muster:</w:t>
      </w:r>
    </w:p>
    <w:p w:rsidR="000D2750" w:rsidRPr="0044052B" w:rsidRDefault="000D2750" w:rsidP="000D2750">
      <w:pPr>
        <w:tabs>
          <w:tab w:val="left" w:pos="2552"/>
          <w:tab w:val="left" w:pos="4536"/>
        </w:tabs>
        <w:spacing w:line="240" w:lineRule="auto"/>
        <w:ind w:left="2552" w:hanging="284"/>
        <w:jc w:val="both"/>
        <w:rPr>
          <w:rFonts w:eastAsia="Calibri"/>
          <w:lang w:val="de-DE"/>
        </w:rPr>
      </w:pPr>
      <w:r w:rsidRPr="0044052B">
        <w:rPr>
          <w:rFonts w:eastAsia="Calibri"/>
          <w:lang w:val="de-DE"/>
        </w:rPr>
        <w:t>-</w:t>
      </w:r>
      <w:r w:rsidRPr="0044052B">
        <w:rPr>
          <w:rFonts w:eastAsia="Calibri"/>
          <w:lang w:val="de-DE"/>
        </w:rPr>
        <w:tab/>
        <w:t>Zeile 8: „Hochgeschwindigkeitsventil“ ändern in: „Überdruck-/Hochgeschwindigkeitsventil“.</w:t>
      </w:r>
    </w:p>
    <w:p w:rsidR="000D2750" w:rsidRPr="0044052B" w:rsidRDefault="000D2750" w:rsidP="000D2750">
      <w:pPr>
        <w:tabs>
          <w:tab w:val="left" w:pos="2552"/>
          <w:tab w:val="left" w:pos="4536"/>
        </w:tabs>
        <w:spacing w:line="240" w:lineRule="auto"/>
        <w:ind w:left="2552" w:hanging="284"/>
        <w:jc w:val="both"/>
        <w:rPr>
          <w:rFonts w:eastAsia="Calibri"/>
          <w:lang w:val="de-DE"/>
        </w:rPr>
      </w:pPr>
      <w:r w:rsidRPr="0044052B">
        <w:rPr>
          <w:rFonts w:eastAsia="Calibri"/>
          <w:lang w:val="de-DE"/>
        </w:rPr>
        <w:t>-</w:t>
      </w:r>
      <w:r w:rsidRPr="0044052B">
        <w:rPr>
          <w:rFonts w:eastAsia="Calibri"/>
          <w:lang w:val="de-DE"/>
        </w:rPr>
        <w:tab/>
        <w:t>Zeile 17 löschen: („Ausführung der Gasabfuhrleitung nach Absatz 9.3.2.22.5 oder 9.3.3.22.5“).</w:t>
      </w:r>
    </w:p>
    <w:p w:rsidR="000D2750" w:rsidRPr="0044052B" w:rsidRDefault="000D2750" w:rsidP="000D2750">
      <w:pPr>
        <w:tabs>
          <w:tab w:val="left" w:pos="2552"/>
          <w:tab w:val="left" w:pos="4536"/>
        </w:tabs>
        <w:spacing w:line="240" w:lineRule="auto"/>
        <w:ind w:left="2552" w:hanging="284"/>
        <w:jc w:val="both"/>
        <w:rPr>
          <w:rFonts w:eastAsia="Calibri"/>
          <w:lang w:val="de-DE"/>
        </w:rPr>
      </w:pPr>
      <w:r w:rsidRPr="0044052B">
        <w:rPr>
          <w:rFonts w:eastAsia="Calibri"/>
          <w:lang w:val="de-DE"/>
        </w:rPr>
        <w:t>-</w:t>
      </w:r>
      <w:r w:rsidRPr="0044052B">
        <w:rPr>
          <w:rFonts w:eastAsia="Calibri"/>
          <w:lang w:val="de-DE"/>
        </w:rPr>
        <w:tab/>
        <w:t>Zeile 19: „Kapitel 3.2“ ändern in: „Unterabschnitt 3.2.3.2“.</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835"/>
        </w:tabs>
        <w:spacing w:before="240" w:line="240" w:lineRule="auto"/>
        <w:ind w:left="1134"/>
        <w:jc w:val="both"/>
        <w:rPr>
          <w:lang w:val="de-DE" w:eastAsia="de-DE"/>
        </w:rPr>
      </w:pPr>
      <w:r w:rsidRPr="0044052B">
        <w:rPr>
          <w:rFonts w:eastAsia="Calibri"/>
          <w:lang w:val="de-DE"/>
        </w:rPr>
        <w:t>8.6.3, Frage 12.2</w:t>
      </w:r>
      <w:r w:rsidRPr="0044052B">
        <w:rPr>
          <w:rFonts w:eastAsia="Calibri"/>
          <w:lang w:val="de-DE"/>
        </w:rPr>
        <w:tab/>
      </w:r>
      <w:r w:rsidRPr="0044052B">
        <w:rPr>
          <w:lang w:val="de-DE" w:eastAsia="de-DE"/>
        </w:rPr>
        <w:t>„des Hochgeschwindigkeitsventils“ ändern in: „des Überdruck-/ Hochgeschwindigkeitsventils“.</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835"/>
        </w:tabs>
        <w:spacing w:before="240" w:line="240" w:lineRule="auto"/>
        <w:ind w:left="1134"/>
        <w:jc w:val="both"/>
        <w:rPr>
          <w:lang w:val="de-DE" w:eastAsia="de-DE"/>
        </w:rPr>
      </w:pPr>
      <w:r w:rsidRPr="0044052B">
        <w:rPr>
          <w:lang w:val="de-DE" w:eastAsia="de-DE"/>
        </w:rPr>
        <w:t>8.6.3, Frage 12.3</w:t>
      </w:r>
      <w:r w:rsidRPr="0044052B">
        <w:rPr>
          <w:lang w:val="de-DE" w:eastAsia="de-DE"/>
        </w:rPr>
        <w:tab/>
      </w:r>
      <w:r w:rsidRPr="0044052B">
        <w:rPr>
          <w:lang w:val="de-DE" w:eastAsia="de-DE"/>
        </w:rPr>
        <w:tab/>
        <w:t>Erhält folgenden Wortlaut:</w:t>
      </w:r>
    </w:p>
    <w:p w:rsidR="000D2750" w:rsidRPr="0044052B" w:rsidRDefault="000D2750" w:rsidP="000D2750">
      <w:pPr>
        <w:tabs>
          <w:tab w:val="left" w:pos="2835"/>
        </w:tabs>
        <w:spacing w:before="120" w:line="240" w:lineRule="auto"/>
        <w:ind w:left="2268"/>
        <w:jc w:val="both"/>
        <w:rPr>
          <w:lang w:val="de-DE" w:eastAsia="de-DE"/>
        </w:rPr>
      </w:pPr>
      <w:r w:rsidRPr="0044052B">
        <w:rPr>
          <w:lang w:val="de-DE" w:eastAsia="de-DE"/>
        </w:rPr>
        <w:t>„Ist, wenn nach Unterabschnitt 3.2.3.2 Tabelle C Spalte (17) Explosionsschutz erforderlich ist, durch die Landanlage sichergestellt, dass ihre Gasrückfuhrleitung so ausgeführt ist, dass das Schiff gegen Detonation und Flammendurchschlag von Land aus geschützt ist?“.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ECE/TRANS/WP.15/AC.2/2018/10 geändert)</w:t>
      </w:r>
    </w:p>
    <w:p w:rsidR="000D2750" w:rsidRPr="0044052B" w:rsidRDefault="000D2750" w:rsidP="000D2750">
      <w:pPr>
        <w:tabs>
          <w:tab w:val="left" w:pos="2835"/>
        </w:tabs>
        <w:spacing w:before="240" w:line="240" w:lineRule="auto"/>
        <w:ind w:left="1134"/>
        <w:jc w:val="both"/>
        <w:rPr>
          <w:lang w:val="de-DE" w:eastAsia="de-DE"/>
        </w:rPr>
      </w:pPr>
      <w:r w:rsidRPr="0044052B">
        <w:rPr>
          <w:lang w:val="de-DE" w:eastAsia="de-DE"/>
        </w:rPr>
        <w:t>8.6.3, Frage 18</w:t>
      </w:r>
      <w:r w:rsidRPr="0044052B">
        <w:rPr>
          <w:lang w:val="de-DE" w:eastAsia="de-DE"/>
        </w:rPr>
        <w:tab/>
      </w:r>
      <w:r w:rsidRPr="0044052B">
        <w:rPr>
          <w:lang w:val="de-DE" w:eastAsia="de-DE"/>
        </w:rPr>
        <w:tab/>
        <w:t>Erhält folgenden Wortlaut:</w:t>
      </w:r>
    </w:p>
    <w:p w:rsidR="000D2750" w:rsidRPr="0044052B" w:rsidRDefault="000D2750" w:rsidP="000D2750">
      <w:pPr>
        <w:tabs>
          <w:tab w:val="left" w:pos="2835"/>
        </w:tabs>
        <w:spacing w:before="120" w:line="240" w:lineRule="auto"/>
        <w:ind w:left="2268"/>
        <w:jc w:val="both"/>
        <w:rPr>
          <w:rFonts w:eastAsia="Calibri"/>
          <w:lang w:val="de-DE"/>
        </w:rPr>
      </w:pPr>
      <w:r w:rsidRPr="0044052B">
        <w:rPr>
          <w:rFonts w:eastAsia="Calibri"/>
          <w:lang w:val="de-DE"/>
        </w:rPr>
        <w:t>„Nur auszufüllen vor dem Umschlag von Stoffen, für deren Beförderung ein geschlossener Ladetank oder ein offener Ladetank mit Flammendurchschlagsicherungen vorgeschrieben ist:</w:t>
      </w:r>
    </w:p>
    <w:p w:rsidR="000D2750" w:rsidRPr="0044052B" w:rsidRDefault="000D2750" w:rsidP="000D2750">
      <w:pPr>
        <w:tabs>
          <w:tab w:val="left" w:pos="2835"/>
        </w:tabs>
        <w:spacing w:line="240" w:lineRule="auto"/>
        <w:ind w:left="2268"/>
        <w:jc w:val="both"/>
        <w:rPr>
          <w:rFonts w:eastAsia="Calibri"/>
          <w:lang w:val="de-DE"/>
        </w:rPr>
      </w:pPr>
      <w:r w:rsidRPr="0044052B">
        <w:rPr>
          <w:rFonts w:eastAsia="Calibri"/>
          <w:lang w:val="de-DE"/>
        </w:rPr>
        <w:t>Sind die Tankluken, Sicht- und Probeentnahmeöffnungen der Ladetanks geschlossen oder gegebenenfalls durch Flammendurchschlagsicherungen, die mindestens die Anforderungen in Unterabschnitt 3.2.3.2 Tabelle C Spalte (16) erfüllen, gesichert?“.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b/>
          <w:sz w:val="24"/>
          <w:lang w:val="de-DE"/>
        </w:rPr>
      </w:pPr>
      <w:r w:rsidRPr="0044052B">
        <w:rPr>
          <w:b/>
          <w:sz w:val="24"/>
          <w:lang w:val="de-DE"/>
        </w:rPr>
        <w:br w:type="page"/>
      </w:r>
    </w:p>
    <w:p w:rsidR="000D2750" w:rsidRPr="0044052B" w:rsidRDefault="000D2750" w:rsidP="000D2750">
      <w:pPr>
        <w:keepNext/>
        <w:keepLines/>
        <w:tabs>
          <w:tab w:val="right" w:pos="851"/>
        </w:tabs>
        <w:spacing w:before="360" w:after="240" w:line="270" w:lineRule="exact"/>
        <w:ind w:left="1134" w:right="521" w:hanging="1134"/>
        <w:rPr>
          <w:b/>
          <w:sz w:val="24"/>
          <w:lang w:val="de-DE"/>
        </w:rPr>
      </w:pPr>
      <w:r w:rsidRPr="0044052B">
        <w:rPr>
          <w:b/>
          <w:sz w:val="24"/>
          <w:lang w:val="de-DE"/>
        </w:rPr>
        <w:t>Kapitel 9.1</w:t>
      </w:r>
    </w:p>
    <w:p w:rsidR="000D2750" w:rsidRPr="0044052B" w:rsidRDefault="000D2750" w:rsidP="000D2750">
      <w:pPr>
        <w:tabs>
          <w:tab w:val="left" w:pos="2268"/>
        </w:tabs>
        <w:spacing w:line="240" w:lineRule="auto"/>
        <w:ind w:left="1134"/>
        <w:jc w:val="both"/>
        <w:rPr>
          <w:rFonts w:eastAsia="Calibri"/>
          <w:lang w:val="de-DE"/>
        </w:rPr>
      </w:pPr>
      <w:r w:rsidRPr="0044052B">
        <w:rPr>
          <w:rFonts w:eastAsia="Calibri"/>
          <w:lang w:val="de-DE"/>
        </w:rPr>
        <w:t>9.1.0.12.1</w:t>
      </w:r>
      <w:r w:rsidRPr="0044052B">
        <w:rPr>
          <w:rFonts w:eastAsia="Calibri"/>
          <w:lang w:val="de-DE"/>
        </w:rPr>
        <w:tab/>
        <w:t>Den dritten Satz streichen: „Der Ventilator muss so ausgeführt sein, dass Funkenbildung bei Berührung eines Flügels mit dem Ventilatorgehäuse sowie elektrostatische Aufladung ausgeschlossen sind.“.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 w:val="left" w:pos="2835"/>
        </w:tabs>
        <w:spacing w:before="240" w:line="240" w:lineRule="auto"/>
        <w:ind w:left="1134"/>
        <w:jc w:val="both"/>
        <w:rPr>
          <w:rFonts w:eastAsia="Calibri"/>
          <w:lang w:val="de-DE"/>
        </w:rPr>
      </w:pPr>
      <w:r w:rsidRPr="0044052B">
        <w:rPr>
          <w:rFonts w:eastAsia="Calibri"/>
          <w:lang w:val="de-DE"/>
        </w:rPr>
        <w:t>9.1.0.12.3</w:t>
      </w:r>
      <w:r w:rsidRPr="0044052B">
        <w:rPr>
          <w:rFonts w:eastAsia="Calibri"/>
          <w:lang w:val="de-DE"/>
        </w:rPr>
        <w:tab/>
        <w:t>Erhält folgenden Wortlaut:</w:t>
      </w:r>
    </w:p>
    <w:p w:rsidR="000D2750" w:rsidRPr="0044052B" w:rsidRDefault="000D2750" w:rsidP="000D2750">
      <w:pPr>
        <w:spacing w:before="120" w:line="240" w:lineRule="auto"/>
        <w:ind w:left="2552" w:right="113" w:hanging="284"/>
        <w:rPr>
          <w:rFonts w:eastAsia="Calibri"/>
          <w:lang w:val="de-DE"/>
        </w:rPr>
      </w:pPr>
      <w:r w:rsidRPr="0044052B">
        <w:rPr>
          <w:rFonts w:eastAsia="Calibri"/>
          <w:lang w:val="de-DE"/>
        </w:rPr>
        <w:t>„a)</w:t>
      </w:r>
      <w:r w:rsidRPr="0044052B">
        <w:rPr>
          <w:rFonts w:eastAsia="Calibri"/>
          <w:lang w:val="de-DE"/>
        </w:rPr>
        <w:tab/>
        <w:t>Wohnungen, Steuerhaus und Betriebsräume müssen belüftet werden können.</w:t>
      </w:r>
    </w:p>
    <w:p w:rsidR="000D2750" w:rsidRPr="0044052B" w:rsidRDefault="000D2750" w:rsidP="000D2750">
      <w:pPr>
        <w:suppressAutoHyphens w:val="0"/>
        <w:autoSpaceDE w:val="0"/>
        <w:autoSpaceDN w:val="0"/>
        <w:adjustRightInd w:val="0"/>
        <w:spacing w:line="240" w:lineRule="auto"/>
        <w:ind w:left="2552" w:right="112" w:hanging="284"/>
        <w:jc w:val="both"/>
        <w:rPr>
          <w:rFonts w:eastAsia="Calibri"/>
          <w:lang w:val="de-DE"/>
        </w:rPr>
      </w:pPr>
      <w:r w:rsidRPr="0044052B">
        <w:rPr>
          <w:rFonts w:eastAsia="Calibri"/>
          <w:lang w:val="de-DE"/>
        </w:rPr>
        <w:t>b)</w:t>
      </w:r>
      <w:r w:rsidRPr="0044052B">
        <w:rPr>
          <w:rFonts w:eastAsia="Calibri"/>
          <w:lang w:val="de-DE"/>
        </w:rPr>
        <w:tab/>
        <w:t>Das Lüftungssystem in diesen Räumen muss nachfolgende Anforderungen erfüllen:</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(i)</w:t>
      </w:r>
      <w:r w:rsidRPr="0044052B">
        <w:rPr>
          <w:rFonts w:eastAsia="Calibri"/>
          <w:lang w:val="de-DE"/>
        </w:rPr>
        <w:tab/>
        <w:t>Die Ansaugöffnungen sind so weit wie möglich, mindestens jedoch 6 m vom geschützten Bereich entfernt und mindestens 2 m über Deck angeordnet;</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(ii)</w:t>
      </w:r>
      <w:r w:rsidRPr="0044052B">
        <w:rPr>
          <w:rFonts w:eastAsia="Calibri"/>
          <w:lang w:val="de-DE"/>
        </w:rPr>
        <w:tab/>
        <w:t>Ein Überdruck von mindestens 0,1 kPa (0,001 bar) kann in den Räumen gewährleistet werden;</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(iii)</w:t>
      </w:r>
      <w:r w:rsidRPr="0044052B">
        <w:rPr>
          <w:rFonts w:eastAsia="Calibri"/>
          <w:lang w:val="de-DE"/>
        </w:rPr>
        <w:tab/>
        <w:t>Eine Ausfallalarmierung ist integriert;</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(iv)</w:t>
      </w:r>
      <w:r w:rsidRPr="0044052B">
        <w:rPr>
          <w:rFonts w:eastAsia="Calibri"/>
          <w:lang w:val="de-DE"/>
        </w:rPr>
        <w:tab/>
        <w:t>Das Lüftungssystem einschließlich der Ausfallalarmierung entspricht mindestens dem Typ „begrenzte Explosionsgefahr“;</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(v)</w:t>
      </w:r>
      <w:r w:rsidRPr="0044052B">
        <w:rPr>
          <w:rFonts w:eastAsia="Calibri"/>
          <w:lang w:val="de-DE"/>
        </w:rPr>
        <w:tab/>
        <w:t>Eine Gasspüranlage, welche folgende Bedingungen 1. bis 4. erfüllt,</w:t>
      </w:r>
      <w:r w:rsidRPr="0044052B" w:rsidDel="00655531">
        <w:rPr>
          <w:rFonts w:eastAsia="Calibri"/>
          <w:lang w:val="de-DE"/>
        </w:rPr>
        <w:t xml:space="preserve"> </w:t>
      </w:r>
      <w:r w:rsidRPr="0044052B">
        <w:rPr>
          <w:rFonts w:eastAsia="Calibri"/>
          <w:lang w:val="de-DE"/>
        </w:rPr>
        <w:t>ist mit dem Lüftungssystem verbunden:</w:t>
      </w:r>
    </w:p>
    <w:p w:rsidR="000D2750" w:rsidRPr="0044052B" w:rsidRDefault="000D2750" w:rsidP="000D2750">
      <w:pPr>
        <w:tabs>
          <w:tab w:val="left" w:pos="993"/>
        </w:tabs>
        <w:suppressAutoHyphens w:val="0"/>
        <w:autoSpaceDE w:val="0"/>
        <w:autoSpaceDN w:val="0"/>
        <w:adjustRightInd w:val="0"/>
        <w:spacing w:line="240" w:lineRule="auto"/>
        <w:ind w:left="3402" w:right="112" w:hanging="283"/>
        <w:jc w:val="both"/>
        <w:rPr>
          <w:rFonts w:eastAsia="Calibri"/>
          <w:lang w:val="de-DE"/>
        </w:rPr>
      </w:pPr>
      <w:r w:rsidRPr="0044052B">
        <w:rPr>
          <w:rFonts w:eastAsia="Calibri"/>
          <w:lang w:val="de-DE"/>
        </w:rPr>
        <w:t>1.</w:t>
      </w:r>
      <w:r w:rsidRPr="0044052B">
        <w:rPr>
          <w:rFonts w:eastAsia="Calibri"/>
          <w:lang w:val="de-DE"/>
        </w:rPr>
        <w:tab/>
        <w:t>sie ist mindestens für den Betrieb in Zone 1 Explosionsgruppe II C, Temperaturklasse T6 geeignet;</w:t>
      </w:r>
    </w:p>
    <w:p w:rsidR="000D2750" w:rsidRPr="0044052B" w:rsidRDefault="000D2750" w:rsidP="000D2750">
      <w:pPr>
        <w:tabs>
          <w:tab w:val="left" w:pos="993"/>
        </w:tabs>
        <w:suppressAutoHyphens w:val="0"/>
        <w:autoSpaceDE w:val="0"/>
        <w:autoSpaceDN w:val="0"/>
        <w:adjustRightInd w:val="0"/>
        <w:spacing w:line="240" w:lineRule="auto"/>
        <w:ind w:left="3119" w:right="112"/>
        <w:jc w:val="both"/>
        <w:rPr>
          <w:rFonts w:eastAsia="Calibri"/>
          <w:lang w:val="de-DE"/>
        </w:rPr>
      </w:pPr>
      <w:r w:rsidRPr="0044052B">
        <w:rPr>
          <w:rFonts w:eastAsia="Calibri"/>
          <w:lang w:val="de-DE"/>
        </w:rPr>
        <w:t>2.</w:t>
      </w:r>
      <w:r w:rsidRPr="0044052B">
        <w:rPr>
          <w:rFonts w:eastAsia="Calibri"/>
          <w:lang w:val="de-DE"/>
        </w:rPr>
        <w:tab/>
        <w:t xml:space="preserve"> sie hat Messstellen</w:t>
      </w:r>
    </w:p>
    <w:p w:rsidR="000D2750" w:rsidRPr="0044052B" w:rsidRDefault="000D2750" w:rsidP="000D2750">
      <w:pPr>
        <w:tabs>
          <w:tab w:val="left" w:pos="3686"/>
        </w:tabs>
        <w:suppressAutoHyphens w:val="0"/>
        <w:autoSpaceDE w:val="0"/>
        <w:autoSpaceDN w:val="0"/>
        <w:adjustRightInd w:val="0"/>
        <w:spacing w:line="240" w:lineRule="auto"/>
        <w:ind w:left="3402" w:right="112"/>
        <w:jc w:val="both"/>
        <w:rPr>
          <w:rFonts w:eastAsia="Calibri"/>
          <w:lang w:val="de-DE"/>
        </w:rPr>
      </w:pPr>
      <w:r w:rsidRPr="0044052B">
        <w:rPr>
          <w:rFonts w:eastAsia="Calibri"/>
          <w:lang w:val="de-DE"/>
        </w:rPr>
        <w:t>-</w:t>
      </w:r>
      <w:r w:rsidRPr="0044052B">
        <w:rPr>
          <w:rFonts w:eastAsia="Calibri"/>
          <w:lang w:val="de-DE"/>
        </w:rPr>
        <w:tab/>
        <w:t>in den Ansaugöffnungen der Lüftungssysteme und</w:t>
      </w:r>
    </w:p>
    <w:p w:rsidR="000D2750" w:rsidRPr="0044052B" w:rsidRDefault="000D2750" w:rsidP="000D2750">
      <w:pPr>
        <w:tabs>
          <w:tab w:val="left" w:pos="3686"/>
        </w:tabs>
        <w:suppressAutoHyphens w:val="0"/>
        <w:autoSpaceDE w:val="0"/>
        <w:autoSpaceDN w:val="0"/>
        <w:adjustRightInd w:val="0"/>
        <w:spacing w:line="240" w:lineRule="auto"/>
        <w:ind w:left="3402" w:right="112"/>
        <w:jc w:val="both"/>
        <w:rPr>
          <w:rFonts w:eastAsia="Calibri"/>
          <w:lang w:val="de-DE"/>
        </w:rPr>
      </w:pPr>
      <w:r w:rsidRPr="0044052B">
        <w:rPr>
          <w:rFonts w:eastAsia="Calibri"/>
          <w:lang w:val="de-DE"/>
        </w:rPr>
        <w:t>-</w:t>
      </w:r>
      <w:r w:rsidRPr="0044052B">
        <w:rPr>
          <w:rFonts w:eastAsia="Calibri"/>
          <w:lang w:val="de-DE"/>
        </w:rPr>
        <w:tab/>
        <w:t>direkt unterhalb der Oberkante des Türsülls der Eingänge;</w:t>
      </w:r>
    </w:p>
    <w:p w:rsidR="000D2750" w:rsidRPr="0044052B" w:rsidRDefault="000D2750" w:rsidP="000D2750">
      <w:pPr>
        <w:tabs>
          <w:tab w:val="left" w:pos="993"/>
        </w:tabs>
        <w:suppressAutoHyphens w:val="0"/>
        <w:autoSpaceDE w:val="0"/>
        <w:autoSpaceDN w:val="0"/>
        <w:adjustRightInd w:val="0"/>
        <w:spacing w:line="240" w:lineRule="auto"/>
        <w:ind w:left="3119" w:right="112"/>
        <w:jc w:val="both"/>
        <w:rPr>
          <w:rFonts w:eastAsia="Calibri"/>
          <w:lang w:val="de-DE"/>
        </w:rPr>
      </w:pPr>
      <w:r w:rsidRPr="0044052B">
        <w:rPr>
          <w:rFonts w:eastAsia="Calibri"/>
          <w:lang w:val="de-DE"/>
        </w:rPr>
        <w:t>3.</w:t>
      </w:r>
      <w:r w:rsidRPr="0044052B">
        <w:rPr>
          <w:rFonts w:eastAsia="Calibri"/>
          <w:lang w:val="de-DE"/>
        </w:rPr>
        <w:tab/>
        <w:t xml:space="preserve">ihre </w:t>
      </w:r>
      <w:r w:rsidRPr="0044052B">
        <w:rPr>
          <w:rFonts w:eastAsia="Calibri"/>
          <w:bCs/>
          <w:lang w:val="de-DE"/>
        </w:rPr>
        <w:t>T90-Zeit ist kleiner oder gleich 4 s;</w:t>
      </w:r>
    </w:p>
    <w:p w:rsidR="000D2750" w:rsidRPr="0044052B" w:rsidRDefault="000D2750" w:rsidP="000D2750">
      <w:pPr>
        <w:tabs>
          <w:tab w:val="left" w:pos="993"/>
        </w:tabs>
        <w:suppressAutoHyphens w:val="0"/>
        <w:autoSpaceDE w:val="0"/>
        <w:autoSpaceDN w:val="0"/>
        <w:adjustRightInd w:val="0"/>
        <w:spacing w:line="240" w:lineRule="auto"/>
        <w:ind w:left="3119" w:right="112"/>
        <w:jc w:val="both"/>
        <w:rPr>
          <w:rFonts w:eastAsia="Calibri"/>
          <w:lang w:val="de-DE"/>
        </w:rPr>
      </w:pPr>
      <w:r w:rsidRPr="0044052B">
        <w:rPr>
          <w:rFonts w:eastAsia="Calibri"/>
          <w:lang w:val="de-DE"/>
        </w:rPr>
        <w:t>4.</w:t>
      </w:r>
      <w:r w:rsidRPr="0044052B">
        <w:rPr>
          <w:rFonts w:eastAsia="Calibri"/>
          <w:lang w:val="de-DE"/>
        </w:rPr>
        <w:tab/>
      </w:r>
      <w:r w:rsidRPr="0044052B">
        <w:rPr>
          <w:rFonts w:eastAsia="Calibri"/>
          <w:bCs/>
          <w:lang w:val="de-DE"/>
        </w:rPr>
        <w:t>d</w:t>
      </w:r>
      <w:r w:rsidRPr="0044052B">
        <w:rPr>
          <w:rFonts w:eastAsia="Calibri"/>
          <w:lang w:val="de-DE"/>
        </w:rPr>
        <w:t>ie Messungen erfolgen stetig;</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(vi)</w:t>
      </w:r>
      <w:r w:rsidRPr="0044052B">
        <w:rPr>
          <w:rFonts w:eastAsia="Calibri"/>
          <w:lang w:val="de-DE"/>
        </w:rPr>
        <w:tab/>
        <w:t>In den Betriebsräumen ist das Lüftungssystem mit einer Notbeleuchtung, die mindestens vom Typ „begrenzte Explosionsgefahr“ ist, verbunden.</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ab/>
        <w:t>Diese Notbeleuchtung ist nicht erforderlich, wenn die Beleuchtungsanlagen in den Betriebsräumen mindestens vom Typ „begrenzte Explosionsgefahr“ sind;</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(vii)</w:t>
      </w:r>
      <w:r w:rsidRPr="0044052B">
        <w:rPr>
          <w:rFonts w:eastAsia="Calibri"/>
          <w:lang w:val="de-DE"/>
        </w:rPr>
        <w:tab/>
        <w:t>Die Ansaugung des Lüftungssystems und die Anlagen und Geräte, die den unter 9.1.0.51 und 9.1.0.52.1 genannten Bedingungen nicht entsprechen, werden abgeschaltet sobald eine Konzentration von 20 % der UEG von n-Hexan erreicht wird.</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ab/>
        <w:t>Das Abschalten wird in den Wohnungen und im Steuerhaus optisch und akustisch gemeldet;</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(viii)</w:t>
      </w:r>
      <w:r w:rsidRPr="0044052B">
        <w:rPr>
          <w:rFonts w:eastAsia="Calibri"/>
          <w:lang w:val="de-DE"/>
        </w:rPr>
        <w:tab/>
        <w:t>Bei einem Ausfall des Lüftungssystems oder der Gasspüranlagen in den Wohnungen werden die Anlagen und Geräte in den Wohnungen, die den unter 9.1.0.51 und 9.1.0.52.1 genannten Bedingungen nicht entsprechen, abgeschaltet.</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ab/>
        <w:t>Der Ausfall wird optisch und akustisch in den Wohnungen, im Steuerhaus, und an Deck gemeldet;</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(ix)</w:t>
      </w:r>
      <w:r w:rsidRPr="0044052B">
        <w:rPr>
          <w:rFonts w:eastAsia="Calibri"/>
          <w:lang w:val="de-DE"/>
        </w:rPr>
        <w:tab/>
        <w:t>Bei einem Ausfall des Lüftungssystems oder der Gasspüranlagen des Steuerhauses oder der Betriebsräume werden die Anlagen und Geräte in diesen Räumen, die den unter 9.1.0.51 und 9.1.0.52.1 genannten Bedingungen nicht entsprechen, abgeschaltet.</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ab/>
        <w:t>Der Ausfall wird optisch und akustisch im Steuerhaus und an Deck gemeldet werden. Bei Nichtquittieren muss die Alarmierung automatisch in den Wohnungen erfolgen;</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(x)</w:t>
      </w:r>
      <w:r w:rsidRPr="0044052B">
        <w:rPr>
          <w:rFonts w:eastAsia="Calibri"/>
          <w:lang w:val="de-DE"/>
        </w:rPr>
        <w:tab/>
        <w:t>Jede Abschaltung erfolgt sofort und automatisch und setzt gegebenenfalls die Notbeleuchtung in Betrieb.</w:t>
      </w:r>
    </w:p>
    <w:p w:rsidR="000D2750" w:rsidRPr="0044052B" w:rsidRDefault="000D2750" w:rsidP="000D2750">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44052B">
        <w:rPr>
          <w:rFonts w:eastAsia="Calibri"/>
          <w:lang w:val="de-DE"/>
        </w:rPr>
        <w:tab/>
        <w:t>Die automatische Abschaltung ist so eingestellt, dass sie nicht während der Fahrt erfolgen kann.</w:t>
      </w:r>
    </w:p>
    <w:p w:rsidR="000D2750" w:rsidRPr="0044052B" w:rsidRDefault="000D2750" w:rsidP="000D2750">
      <w:pPr>
        <w:suppressAutoHyphens w:val="0"/>
        <w:spacing w:line="240" w:lineRule="auto"/>
        <w:rPr>
          <w:rFonts w:eastAsia="Calibri"/>
          <w:lang w:val="de-DE"/>
        </w:rPr>
      </w:pPr>
      <w:r w:rsidRPr="0044052B">
        <w:rPr>
          <w:rFonts w:eastAsia="Calibri"/>
          <w:lang w:val="de-DE"/>
        </w:rPr>
        <w:br w:type="page"/>
      </w:r>
    </w:p>
    <w:p w:rsidR="000D2750" w:rsidRPr="0044052B" w:rsidRDefault="000D2750" w:rsidP="000D2750">
      <w:pPr>
        <w:suppressAutoHyphens w:val="0"/>
        <w:autoSpaceDE w:val="0"/>
        <w:autoSpaceDN w:val="0"/>
        <w:adjustRightInd w:val="0"/>
        <w:spacing w:line="240" w:lineRule="auto"/>
        <w:ind w:left="2552" w:right="112" w:hanging="284"/>
        <w:jc w:val="both"/>
        <w:rPr>
          <w:rFonts w:eastAsia="Calibri"/>
          <w:lang w:val="de-DE"/>
        </w:rPr>
      </w:pPr>
      <w:r w:rsidRPr="0044052B">
        <w:rPr>
          <w:rFonts w:eastAsia="Calibri"/>
          <w:lang w:val="de-DE"/>
        </w:rPr>
        <w:t>c)</w:t>
      </w:r>
      <w:r w:rsidRPr="0044052B">
        <w:rPr>
          <w:rFonts w:eastAsia="Calibri"/>
          <w:lang w:val="de-DE"/>
        </w:rPr>
        <w:tab/>
        <w:t>Ist ein Lüftungssystem nicht vorhanden oder erfüllt das Lüftungssystem des jeweiligen Raumes nicht alle in Buchstabe b) genannten Anforderungen, müssen in dem jeweiligen Raum die Anlagen und Geräte, bei deren Betrieb höhere Oberflächentemperaturen als unter 9.1.0.51 angegeben auftreten können oder die nicht die Anforderungen nach 9.1.0.52.1 erfüllen, abschaltbar ausgeführt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after="120"/>
        <w:ind w:left="1134" w:right="567"/>
        <w:jc w:val="both"/>
        <w:rPr>
          <w:rFonts w:eastAsia="Calibri"/>
          <w:bCs/>
          <w:lang w:val="de-DE"/>
        </w:rPr>
      </w:pPr>
      <w:r w:rsidRPr="0044052B">
        <w:rPr>
          <w:rFonts w:eastAsia="Calibri"/>
          <w:bCs/>
          <w:lang w:val="de-DE"/>
        </w:rPr>
        <w:t>9.1.0.12</w:t>
      </w:r>
      <w:r w:rsidRPr="0044052B">
        <w:rPr>
          <w:rFonts w:eastAsia="Calibri"/>
          <w:bCs/>
          <w:lang w:val="de-DE"/>
        </w:rPr>
        <w:tab/>
        <w:t>Folgende neue Absätze hinzufügen:</w:t>
      </w:r>
    </w:p>
    <w:p w:rsidR="000D2750" w:rsidRPr="0044052B" w:rsidRDefault="000D2750" w:rsidP="000D2750">
      <w:pPr>
        <w:suppressAutoHyphens w:val="0"/>
        <w:autoSpaceDE w:val="0"/>
        <w:autoSpaceDN w:val="0"/>
        <w:adjustRightInd w:val="0"/>
        <w:spacing w:before="120" w:line="240" w:lineRule="auto"/>
        <w:ind w:left="3402" w:right="112" w:hanging="1134"/>
        <w:jc w:val="both"/>
        <w:rPr>
          <w:rFonts w:eastAsia="Calibri"/>
          <w:lang w:val="de-DE"/>
        </w:rPr>
      </w:pPr>
      <w:r w:rsidRPr="0044052B">
        <w:rPr>
          <w:rFonts w:eastAsia="Calibri"/>
          <w:lang w:val="de-DE"/>
        </w:rPr>
        <w:t>„9.1.0.12.4</w:t>
      </w:r>
      <w:r w:rsidRPr="0044052B">
        <w:rPr>
          <w:rFonts w:eastAsia="Calibri"/>
          <w:lang w:val="de-DE"/>
        </w:rPr>
        <w:tab/>
        <w:t>An Lüftungsöffnungen müssen Hinweisschilder angebracht sein, welche die Bedingungen für das Schließen angeben. Alle Lüftungsöffnungen, die von Wohnungen, Steuerhaus und Betriebsräumen außerhalb des geschützten Bereichs ins Freie führen, müssen mindestens 2,00 m vom geschützten Bereich entfernt angeordnet sein.</w:t>
      </w:r>
    </w:p>
    <w:p w:rsidR="000D2750" w:rsidRPr="0044052B" w:rsidRDefault="000D2750" w:rsidP="000D2750">
      <w:pPr>
        <w:suppressAutoHyphens w:val="0"/>
        <w:autoSpaceDE w:val="0"/>
        <w:autoSpaceDN w:val="0"/>
        <w:adjustRightInd w:val="0"/>
        <w:spacing w:before="60" w:line="240" w:lineRule="auto"/>
        <w:ind w:left="3402" w:right="112"/>
        <w:jc w:val="both"/>
        <w:rPr>
          <w:rFonts w:eastAsia="Calibri"/>
          <w:lang w:val="de-DE"/>
        </w:rPr>
      </w:pPr>
      <w:r w:rsidRPr="0044052B">
        <w:rPr>
          <w:rFonts w:eastAsia="Calibri"/>
          <w:lang w:val="de-DE"/>
        </w:rPr>
        <w:t>Alle Lüftungsöffnungen müssen mit fest installierten Vorrichtungen nach 9.1.0.40.2.2 c) versehen sein, die schnell zu schließen sind. Der Verschlusszustand muss eindeutig erkennbar sein.</w:t>
      </w:r>
    </w:p>
    <w:p w:rsidR="000D2750" w:rsidRPr="0044052B" w:rsidRDefault="000D2750" w:rsidP="000D2750">
      <w:pPr>
        <w:suppressAutoHyphens w:val="0"/>
        <w:autoSpaceDE w:val="0"/>
        <w:autoSpaceDN w:val="0"/>
        <w:adjustRightInd w:val="0"/>
        <w:spacing w:before="120" w:line="240" w:lineRule="auto"/>
        <w:ind w:left="3402" w:right="112" w:hanging="1134"/>
        <w:jc w:val="both"/>
        <w:rPr>
          <w:rFonts w:eastAsia="Calibri"/>
          <w:lang w:val="de-DE"/>
        </w:rPr>
      </w:pPr>
      <w:r w:rsidRPr="0044052B">
        <w:rPr>
          <w:rFonts w:eastAsia="Calibri"/>
          <w:lang w:val="de-DE"/>
        </w:rPr>
        <w:t>9.1.0.12.5</w:t>
      </w:r>
      <w:r w:rsidRPr="0044052B">
        <w:rPr>
          <w:rFonts w:eastAsia="Calibri"/>
          <w:lang w:val="de-DE"/>
        </w:rPr>
        <w:tab/>
        <w:t>Ventilatoren einschließlich ihrer Antriebsmotoren im geschützten Bereich und Antriebsmotoren der Laderaumventilatoren, die im Luftstrom angeordnet sind, müssen mindestens für den Betrieb in Zone 1 geeignet sein. Sie müssen mindestens die Anforderungen für die Temperaturklasse T4 und Explosionsgruppe II B erfüllen.</w:t>
      </w:r>
    </w:p>
    <w:p w:rsidR="000D2750" w:rsidRPr="0044052B" w:rsidRDefault="000D2750" w:rsidP="000D2750">
      <w:pPr>
        <w:suppressAutoHyphens w:val="0"/>
        <w:autoSpaceDE w:val="0"/>
        <w:autoSpaceDN w:val="0"/>
        <w:adjustRightInd w:val="0"/>
        <w:spacing w:before="120" w:line="240" w:lineRule="auto"/>
        <w:ind w:left="3402" w:right="112" w:hanging="1134"/>
        <w:jc w:val="both"/>
        <w:rPr>
          <w:rFonts w:eastAsia="Calibri"/>
          <w:lang w:val="de-DE"/>
        </w:rPr>
      </w:pPr>
      <w:r w:rsidRPr="0044052B">
        <w:rPr>
          <w:rFonts w:eastAsia="Calibri"/>
          <w:lang w:val="de-DE"/>
        </w:rPr>
        <w:t>9.1.0.12.6</w:t>
      </w:r>
      <w:r w:rsidRPr="0044052B">
        <w:rPr>
          <w:rFonts w:eastAsia="Calibri"/>
          <w:lang w:val="de-DE"/>
        </w:rPr>
        <w:tab/>
        <w:t>Die Anforderungen der Absätze 9.1.0.12.3 b) oder c) müssen nur erfüllt werden, sofern sich das Schiff in einer oder unmittelbar angrenzend an eine landseitig ausgewiesene Zone aufhalten wird.“.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autoSpaceDE w:val="0"/>
        <w:autoSpaceDN w:val="0"/>
        <w:adjustRightInd w:val="0"/>
        <w:spacing w:before="240" w:line="240" w:lineRule="auto"/>
        <w:ind w:left="1134" w:right="112"/>
        <w:jc w:val="both"/>
        <w:rPr>
          <w:rFonts w:eastAsia="Calibri"/>
          <w:lang w:val="de-DE"/>
        </w:rPr>
      </w:pPr>
      <w:r w:rsidRPr="0044052B">
        <w:rPr>
          <w:rFonts w:eastAsia="Calibri"/>
          <w:lang w:val="de-DE"/>
        </w:rPr>
        <w:t>„9.1.0.42 – 9.1.0.51 (bleibt offen)“ ändern in: „9.1.0.42 – 9.1.0.50 (bleibt offen)“.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autoSpaceDE w:val="0"/>
        <w:autoSpaceDN w:val="0"/>
        <w:adjustRightInd w:val="0"/>
        <w:spacing w:before="240" w:line="240" w:lineRule="auto"/>
        <w:ind w:left="1134" w:right="112"/>
        <w:jc w:val="both"/>
        <w:rPr>
          <w:rFonts w:eastAsia="Calibri"/>
          <w:bCs/>
          <w:lang w:val="de-DE"/>
        </w:rPr>
      </w:pPr>
      <w:r w:rsidRPr="0044052B">
        <w:rPr>
          <w:rFonts w:eastAsia="Calibri"/>
          <w:bCs/>
          <w:lang w:val="de-DE"/>
        </w:rPr>
        <w:t>9.1.0.51</w:t>
      </w:r>
      <w:r w:rsidRPr="0044052B">
        <w:rPr>
          <w:rFonts w:eastAsia="Calibri"/>
          <w:bCs/>
          <w:lang w:val="de-DE"/>
        </w:rPr>
        <w:tab/>
        <w:t>Folgenden neuen Absatz hinzufügen:</w:t>
      </w:r>
    </w:p>
    <w:p w:rsidR="000D2750" w:rsidRPr="0044052B" w:rsidRDefault="000D2750" w:rsidP="000D2750">
      <w:pPr>
        <w:tabs>
          <w:tab w:val="left" w:pos="1134"/>
        </w:tabs>
        <w:suppressAutoHyphens w:val="0"/>
        <w:autoSpaceDE w:val="0"/>
        <w:autoSpaceDN w:val="0"/>
        <w:adjustRightInd w:val="0"/>
        <w:spacing w:before="120" w:after="120" w:line="240" w:lineRule="auto"/>
        <w:ind w:left="2268" w:right="112"/>
        <w:jc w:val="both"/>
        <w:rPr>
          <w:rFonts w:eastAsia="Calibri"/>
          <w:b/>
          <w:lang w:val="de-DE"/>
        </w:rPr>
      </w:pPr>
      <w:r w:rsidRPr="0044052B">
        <w:rPr>
          <w:rFonts w:eastAsia="Calibri"/>
          <w:b/>
          <w:lang w:val="de-DE"/>
        </w:rPr>
        <w:t>„9.1.0.51 Oberflächentemperaturen von elektrischen und nicht-elektrischen Anlagen und Geräten</w:t>
      </w:r>
    </w:p>
    <w:p w:rsidR="000D2750" w:rsidRPr="0044052B" w:rsidRDefault="000D2750" w:rsidP="000D2750">
      <w:pPr>
        <w:suppressAutoHyphens w:val="0"/>
        <w:autoSpaceDE w:val="0"/>
        <w:autoSpaceDN w:val="0"/>
        <w:adjustRightInd w:val="0"/>
        <w:spacing w:line="240" w:lineRule="auto"/>
        <w:ind w:left="2552" w:right="112" w:hanging="284"/>
        <w:jc w:val="both"/>
        <w:rPr>
          <w:rFonts w:eastAsia="Calibri"/>
          <w:lang w:val="de-DE"/>
        </w:rPr>
      </w:pPr>
      <w:r w:rsidRPr="0044052B">
        <w:rPr>
          <w:rFonts w:eastAsia="Calibri"/>
          <w:lang w:val="de-DE"/>
        </w:rPr>
        <w:t>a)</w:t>
      </w:r>
      <w:r w:rsidRPr="0044052B">
        <w:rPr>
          <w:rFonts w:eastAsia="Calibri"/>
          <w:lang w:val="de-DE"/>
        </w:rPr>
        <w:tab/>
        <w:t>Oberflächentemperaturen von elektrischen und nicht-elektrischen Anlagen und Geräten sowie von äußeren Teilen von Motoren und deren Luft- und Abgasschächten dürfen 200 °C nicht überschreiten.</w:t>
      </w:r>
    </w:p>
    <w:p w:rsidR="000D2750" w:rsidRPr="0044052B" w:rsidRDefault="000D2750" w:rsidP="000D2750">
      <w:pPr>
        <w:suppressAutoHyphens w:val="0"/>
        <w:autoSpaceDE w:val="0"/>
        <w:autoSpaceDN w:val="0"/>
        <w:adjustRightInd w:val="0"/>
        <w:spacing w:line="240" w:lineRule="auto"/>
        <w:ind w:left="2552" w:right="112" w:hanging="284"/>
        <w:jc w:val="both"/>
        <w:rPr>
          <w:rFonts w:eastAsia="Calibri"/>
          <w:lang w:val="de-DE"/>
        </w:rPr>
      </w:pPr>
      <w:r w:rsidRPr="0044052B">
        <w:rPr>
          <w:rFonts w:eastAsia="Calibri"/>
          <w:lang w:val="de-DE"/>
        </w:rPr>
        <w:t>b)</w:t>
      </w:r>
      <w:r w:rsidRPr="0044052B">
        <w:rPr>
          <w:rFonts w:eastAsia="Calibri"/>
          <w:lang w:val="de-DE"/>
        </w:rPr>
        <w:tab/>
        <w:t>Dies gilt nicht, wenn folgende Forderungen eingehalten sind:</w:t>
      </w:r>
    </w:p>
    <w:p w:rsidR="000D2750" w:rsidRPr="0044052B" w:rsidRDefault="000D2750" w:rsidP="000D2750">
      <w:pPr>
        <w:suppressAutoHyphens w:val="0"/>
        <w:autoSpaceDE w:val="0"/>
        <w:autoSpaceDN w:val="0"/>
        <w:adjustRightInd w:val="0"/>
        <w:spacing w:line="240" w:lineRule="auto"/>
        <w:ind w:left="2835" w:right="112" w:hanging="284"/>
        <w:jc w:val="both"/>
        <w:rPr>
          <w:rFonts w:eastAsia="Calibri"/>
          <w:lang w:val="de-DE"/>
        </w:rPr>
      </w:pPr>
      <w:r w:rsidRPr="0044052B">
        <w:rPr>
          <w:rFonts w:eastAsia="Calibri"/>
          <w:lang w:val="de-DE"/>
        </w:rPr>
        <w:t>-</w:t>
      </w:r>
      <w:r w:rsidRPr="0044052B">
        <w:rPr>
          <w:rFonts w:eastAsia="Calibri"/>
          <w:lang w:val="de-DE"/>
        </w:rPr>
        <w:tab/>
        <w:t>Wohnungen, Steuerhaus und Betriebsräume, in denen höhere Oberflächentemperaturen als 200 °C auftreten, sind mit einen Lüftungssystem nach 9.1.0.12.3 ausgestattet,</w:t>
      </w:r>
    </w:p>
    <w:p w:rsidR="000D2750" w:rsidRPr="0044052B" w:rsidRDefault="000D2750" w:rsidP="000D2750">
      <w:pPr>
        <w:suppressAutoHyphens w:val="0"/>
        <w:autoSpaceDE w:val="0"/>
        <w:autoSpaceDN w:val="0"/>
        <w:adjustRightInd w:val="0"/>
        <w:spacing w:line="240" w:lineRule="auto"/>
        <w:ind w:left="2835" w:right="112" w:hanging="284"/>
        <w:jc w:val="both"/>
        <w:rPr>
          <w:rFonts w:eastAsia="Calibri"/>
          <w:lang w:val="de-DE"/>
        </w:rPr>
      </w:pPr>
      <w:r w:rsidRPr="0044052B">
        <w:rPr>
          <w:rFonts w:eastAsia="Calibri"/>
          <w:lang w:val="de-DE"/>
        </w:rPr>
        <w:t>oder</w:t>
      </w:r>
    </w:p>
    <w:p w:rsidR="000D2750" w:rsidRPr="0044052B" w:rsidRDefault="000D2750" w:rsidP="000D2750">
      <w:pPr>
        <w:suppressAutoHyphens w:val="0"/>
        <w:autoSpaceDE w:val="0"/>
        <w:autoSpaceDN w:val="0"/>
        <w:adjustRightInd w:val="0"/>
        <w:spacing w:line="240" w:lineRule="auto"/>
        <w:ind w:left="2835" w:right="112" w:hanging="284"/>
        <w:jc w:val="both"/>
        <w:rPr>
          <w:rFonts w:eastAsia="Calibri"/>
          <w:lang w:val="de-DE"/>
        </w:rPr>
      </w:pPr>
      <w:r w:rsidRPr="0044052B">
        <w:rPr>
          <w:rFonts w:eastAsia="Calibri"/>
          <w:lang w:val="de-DE"/>
        </w:rPr>
        <w:t>-</w:t>
      </w:r>
      <w:r w:rsidRPr="0044052B">
        <w:rPr>
          <w:rFonts w:eastAsia="Calibri"/>
          <w:lang w:val="de-DE"/>
        </w:rPr>
        <w:tab/>
        <w:t>Anlagen und Geräte, die höhere Oberflächentemperaturen als 200 °C erzeugen, sind abschaltbar. Solche Anlagen und Geräte müssen rot gekennzeichnet sein.</w:t>
      </w:r>
    </w:p>
    <w:p w:rsidR="000D2750" w:rsidRPr="0044052B" w:rsidRDefault="000D2750" w:rsidP="000D2750">
      <w:pPr>
        <w:suppressAutoHyphens w:val="0"/>
        <w:autoSpaceDE w:val="0"/>
        <w:autoSpaceDN w:val="0"/>
        <w:adjustRightInd w:val="0"/>
        <w:spacing w:line="240" w:lineRule="auto"/>
        <w:ind w:left="2552" w:right="112" w:hanging="284"/>
        <w:jc w:val="both"/>
        <w:rPr>
          <w:rFonts w:eastAsia="Calibri"/>
          <w:lang w:val="de-DE"/>
        </w:rPr>
      </w:pPr>
      <w:r w:rsidRPr="0044052B">
        <w:rPr>
          <w:rFonts w:eastAsia="Calibri"/>
          <w:lang w:val="de-DE"/>
        </w:rPr>
        <w:t>c)</w:t>
      </w:r>
      <w:r w:rsidRPr="0044052B">
        <w:rPr>
          <w:rFonts w:eastAsia="Calibri"/>
          <w:lang w:val="de-DE"/>
        </w:rPr>
        <w:tab/>
        <w:t>Im geschützten Bereich gilt 9.1.0.53.1.</w:t>
      </w:r>
    </w:p>
    <w:p w:rsidR="000D2750" w:rsidRPr="0044052B" w:rsidRDefault="000D2750" w:rsidP="000D2750">
      <w:pPr>
        <w:suppressAutoHyphens w:val="0"/>
        <w:autoSpaceDE w:val="0"/>
        <w:autoSpaceDN w:val="0"/>
        <w:adjustRightInd w:val="0"/>
        <w:spacing w:line="240" w:lineRule="auto"/>
        <w:ind w:left="2552" w:right="112" w:hanging="284"/>
        <w:jc w:val="both"/>
        <w:rPr>
          <w:rFonts w:eastAsia="Calibri"/>
          <w:lang w:val="de-DE"/>
        </w:rPr>
      </w:pPr>
      <w:r w:rsidRPr="0044052B">
        <w:rPr>
          <w:rFonts w:eastAsia="Calibri"/>
          <w:lang w:val="de-DE"/>
        </w:rPr>
        <w:t>d)</w:t>
      </w:r>
      <w:r w:rsidRPr="0044052B">
        <w:rPr>
          <w:rFonts w:eastAsia="Calibri"/>
          <w:lang w:val="de-DE"/>
        </w:rPr>
        <w:tab/>
        <w:t>Die Anforderungen des Absatzes 9.1.0.51 a) und b) müssen nur erfüllt werden, sofern sich das Schiff in einer oder unmittelbar angrenzend an eine landseitig ausgewiesene Zone aufhalten wird.“.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autoSpaceDE w:val="0"/>
        <w:autoSpaceDN w:val="0"/>
        <w:adjustRightInd w:val="0"/>
        <w:spacing w:before="240" w:line="240" w:lineRule="auto"/>
        <w:ind w:left="2268" w:right="112" w:hanging="1134"/>
        <w:jc w:val="both"/>
        <w:rPr>
          <w:bCs/>
          <w:lang w:val="de-DE" w:eastAsia="de-DE"/>
        </w:rPr>
      </w:pPr>
      <w:r w:rsidRPr="0044052B">
        <w:rPr>
          <w:rFonts w:eastAsia="Calibri"/>
          <w:bCs/>
          <w:lang w:val="de-DE"/>
        </w:rPr>
        <w:t>9.1.0.52</w:t>
      </w:r>
      <w:r w:rsidRPr="0044052B">
        <w:rPr>
          <w:rFonts w:eastAsia="Calibri"/>
          <w:bCs/>
          <w:lang w:val="de-DE"/>
        </w:rPr>
        <w:tab/>
        <w:t>Erhält folgenden Wortlaut: „</w:t>
      </w:r>
      <w:r w:rsidRPr="0044052B">
        <w:rPr>
          <w:b/>
          <w:bCs/>
          <w:lang w:val="de-DE"/>
        </w:rPr>
        <w:t xml:space="preserve">Art und Aufstellungsort der elektrischen </w:t>
      </w:r>
      <w:r w:rsidRPr="0044052B">
        <w:rPr>
          <w:b/>
          <w:bCs/>
          <w:lang w:val="de-DE" w:eastAsia="de-DE"/>
        </w:rPr>
        <w:t>Anlagen und Geräte</w:t>
      </w:r>
      <w:r w:rsidRPr="0044052B">
        <w:rPr>
          <w:bCs/>
          <w:lang w:val="de-DE" w:eastAsia="de-DE"/>
        </w:rPr>
        <w: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autoSpaceDE w:val="0"/>
        <w:autoSpaceDN w:val="0"/>
        <w:adjustRightInd w:val="0"/>
        <w:spacing w:before="240" w:line="240" w:lineRule="auto"/>
        <w:ind w:left="1134" w:right="112"/>
        <w:jc w:val="both"/>
        <w:rPr>
          <w:rFonts w:eastAsia="Calibri"/>
          <w:bCs/>
          <w:lang w:val="de-DE"/>
        </w:rPr>
      </w:pPr>
      <w:r w:rsidRPr="0044052B">
        <w:rPr>
          <w:rFonts w:eastAsia="Calibri"/>
          <w:bCs/>
          <w:lang w:val="de-DE"/>
        </w:rPr>
        <w:t>9.1.0.52.1</w:t>
      </w:r>
      <w:r w:rsidRPr="0044052B">
        <w:rPr>
          <w:rFonts w:eastAsia="Calibri"/>
          <w:bCs/>
          <w:lang w:val="de-DE"/>
        </w:rPr>
        <w:tab/>
        <w:t>Erhält folgenden Wortlaut:</w:t>
      </w:r>
    </w:p>
    <w:p w:rsidR="000D2750" w:rsidRPr="0044052B" w:rsidRDefault="000D2750" w:rsidP="000D2750">
      <w:pPr>
        <w:suppressAutoHyphens w:val="0"/>
        <w:autoSpaceDE w:val="0"/>
        <w:autoSpaceDN w:val="0"/>
        <w:adjustRightInd w:val="0"/>
        <w:spacing w:before="120" w:line="240" w:lineRule="auto"/>
        <w:ind w:left="2268"/>
        <w:jc w:val="both"/>
        <w:rPr>
          <w:rFonts w:eastAsia="Calibri"/>
          <w:szCs w:val="24"/>
          <w:lang w:val="de-DE"/>
        </w:rPr>
      </w:pPr>
      <w:r w:rsidRPr="0044052B">
        <w:rPr>
          <w:rFonts w:eastAsia="Calibri"/>
          <w:szCs w:val="24"/>
          <w:lang w:val="de-DE"/>
        </w:rPr>
        <w:t xml:space="preserve">„Elektrische Anlagen und Geräte </w:t>
      </w:r>
      <w:r w:rsidRPr="0044052B">
        <w:rPr>
          <w:rFonts w:eastAsia="Calibri"/>
          <w:szCs w:val="24"/>
          <w:lang w:val="de-DE" w:eastAsia="de-DE"/>
        </w:rPr>
        <w:t xml:space="preserve">außerhalb des geschützten Bereiches müssen mindestens dem Typ „begrenzte Explosionsgefahr“ entsprechen. </w:t>
      </w:r>
      <w:r w:rsidRPr="0044052B">
        <w:rPr>
          <w:rFonts w:eastAsia="Calibri"/>
          <w:szCs w:val="24"/>
          <w:lang w:val="de-DE"/>
        </w:rPr>
        <w:t>Dies gilt nicht für</w:t>
      </w:r>
    </w:p>
    <w:p w:rsidR="000D2750" w:rsidRPr="0044052B" w:rsidRDefault="000D2750" w:rsidP="000D2750">
      <w:pPr>
        <w:suppressAutoHyphens w:val="0"/>
        <w:autoSpaceDE w:val="0"/>
        <w:autoSpaceDN w:val="0"/>
        <w:adjustRightInd w:val="0"/>
        <w:spacing w:line="240" w:lineRule="auto"/>
        <w:ind w:left="2552" w:right="112" w:hanging="284"/>
        <w:jc w:val="both"/>
        <w:rPr>
          <w:rFonts w:eastAsia="Calibri"/>
          <w:lang w:val="de-DE"/>
        </w:rPr>
      </w:pPr>
      <w:r w:rsidRPr="0044052B">
        <w:rPr>
          <w:rFonts w:eastAsia="Calibri"/>
          <w:lang w:val="de-DE"/>
        </w:rPr>
        <w:t>a)</w:t>
      </w:r>
      <w:r w:rsidRPr="0044052B">
        <w:rPr>
          <w:rFonts w:eastAsia="Calibri"/>
          <w:lang w:val="de-DE"/>
        </w:rPr>
        <w:tab/>
        <w:t>Beleuchtungsanlagen in den Wohnungen und im Steuerhaus mit Ausnahme der Schalter, die in der Nähe der Eingänge angeordnet sind;</w:t>
      </w:r>
    </w:p>
    <w:p w:rsidR="000D2750" w:rsidRPr="0044052B" w:rsidRDefault="000D2750" w:rsidP="000D2750">
      <w:pPr>
        <w:suppressAutoHyphens w:val="0"/>
        <w:autoSpaceDE w:val="0"/>
        <w:autoSpaceDN w:val="0"/>
        <w:adjustRightInd w:val="0"/>
        <w:spacing w:line="240" w:lineRule="auto"/>
        <w:ind w:left="2552" w:right="112" w:hanging="284"/>
        <w:jc w:val="both"/>
        <w:rPr>
          <w:rFonts w:eastAsia="Calibri"/>
          <w:lang w:val="de-DE"/>
        </w:rPr>
      </w:pPr>
      <w:r w:rsidRPr="0044052B">
        <w:rPr>
          <w:rFonts w:eastAsia="Calibri"/>
          <w:lang w:val="de-DE"/>
        </w:rPr>
        <w:t>b)</w:t>
      </w:r>
      <w:r w:rsidRPr="0044052B">
        <w:rPr>
          <w:rFonts w:eastAsia="Calibri"/>
          <w:lang w:val="de-DE"/>
        </w:rPr>
        <w:tab/>
        <w:t>tragbare Telefone, fest installierte Telefonanlagen sowie stationäre und tragbare Computer in den Wohnungen und im Steuerhaus;</w:t>
      </w:r>
    </w:p>
    <w:p w:rsidR="000D2750" w:rsidRPr="0044052B" w:rsidRDefault="000D2750" w:rsidP="000D2750">
      <w:pPr>
        <w:suppressAutoHyphens w:val="0"/>
        <w:autoSpaceDE w:val="0"/>
        <w:autoSpaceDN w:val="0"/>
        <w:adjustRightInd w:val="0"/>
        <w:spacing w:line="240" w:lineRule="auto"/>
        <w:ind w:left="2552" w:right="112" w:hanging="284"/>
        <w:jc w:val="both"/>
        <w:rPr>
          <w:rFonts w:eastAsia="Calibri"/>
          <w:lang w:val="de-DE"/>
        </w:rPr>
      </w:pPr>
      <w:r w:rsidRPr="0044052B">
        <w:rPr>
          <w:rFonts w:eastAsia="Calibri"/>
          <w:lang w:val="de-DE"/>
        </w:rPr>
        <w:t>c)</w:t>
      </w:r>
      <w:r w:rsidRPr="0044052B">
        <w:rPr>
          <w:rFonts w:eastAsia="Calibri"/>
          <w:lang w:val="de-DE"/>
        </w:rPr>
        <w:tab/>
        <w:t>elektrische Anlagen und Geräte, die während des Aufenthalts in einer oder unmittelbar angrenzend an eine landseitig ausgewiesene Zone,</w:t>
      </w:r>
    </w:p>
    <w:p w:rsidR="000D2750" w:rsidRPr="0044052B" w:rsidRDefault="000D2750" w:rsidP="000D2750">
      <w:pPr>
        <w:numPr>
          <w:ilvl w:val="0"/>
          <w:numId w:val="31"/>
        </w:numPr>
        <w:suppressAutoHyphens w:val="0"/>
        <w:autoSpaceDE w:val="0"/>
        <w:autoSpaceDN w:val="0"/>
        <w:adjustRightInd w:val="0"/>
        <w:spacing w:line="240" w:lineRule="auto"/>
        <w:ind w:left="2835" w:hanging="283"/>
        <w:jc w:val="both"/>
        <w:rPr>
          <w:rFonts w:eastAsia="Calibri"/>
          <w:szCs w:val="24"/>
          <w:lang w:val="de-DE"/>
        </w:rPr>
      </w:pPr>
      <w:r w:rsidRPr="0044052B">
        <w:rPr>
          <w:rFonts w:eastAsia="Calibri"/>
          <w:szCs w:val="24"/>
          <w:lang w:val="de-DE"/>
        </w:rPr>
        <w:t>abgeschaltet sind, oder</w:t>
      </w:r>
    </w:p>
    <w:p w:rsidR="000D2750" w:rsidRPr="0044052B" w:rsidRDefault="000D2750" w:rsidP="000D2750">
      <w:pPr>
        <w:numPr>
          <w:ilvl w:val="0"/>
          <w:numId w:val="31"/>
        </w:numPr>
        <w:suppressAutoHyphens w:val="0"/>
        <w:autoSpaceDE w:val="0"/>
        <w:autoSpaceDN w:val="0"/>
        <w:adjustRightInd w:val="0"/>
        <w:spacing w:line="240" w:lineRule="auto"/>
        <w:ind w:left="2835" w:hanging="283"/>
        <w:contextualSpacing/>
        <w:jc w:val="both"/>
        <w:rPr>
          <w:rFonts w:eastAsia="Calibri"/>
          <w:b/>
          <w:bCs/>
          <w:lang w:val="de-DE"/>
        </w:rPr>
      </w:pPr>
      <w:r w:rsidRPr="0044052B">
        <w:rPr>
          <w:rFonts w:eastAsia="Calibri"/>
          <w:lang w:val="de-DE"/>
        </w:rPr>
        <w:t xml:space="preserve">sich in Räumen befinden, die mit einem Lüftungssystem entsprechend </w:t>
      </w:r>
      <w:r w:rsidRPr="0044052B">
        <w:rPr>
          <w:rFonts w:eastAsia="Calibri"/>
          <w:bCs/>
          <w:lang w:val="de-DE"/>
        </w:rPr>
        <w:t>9.1.0.12.3</w:t>
      </w:r>
      <w:r w:rsidRPr="0044052B">
        <w:rPr>
          <w:rFonts w:eastAsia="Calibri"/>
          <w:b/>
          <w:bCs/>
          <w:lang w:val="de-DE"/>
        </w:rPr>
        <w:t xml:space="preserve"> </w:t>
      </w:r>
      <w:r w:rsidRPr="0044052B">
        <w:rPr>
          <w:rFonts w:eastAsia="Calibri"/>
          <w:lang w:val="de-DE"/>
        </w:rPr>
        <w:t>ausgestattet sind.</w:t>
      </w:r>
    </w:p>
    <w:p w:rsidR="000D2750" w:rsidRPr="0044052B" w:rsidRDefault="000D2750" w:rsidP="000D2750">
      <w:pPr>
        <w:suppressAutoHyphens w:val="0"/>
        <w:autoSpaceDE w:val="0"/>
        <w:autoSpaceDN w:val="0"/>
        <w:adjustRightInd w:val="0"/>
        <w:spacing w:line="240" w:lineRule="auto"/>
        <w:ind w:left="2552" w:right="112" w:hanging="284"/>
        <w:jc w:val="both"/>
        <w:rPr>
          <w:rFonts w:eastAsia="Calibri"/>
          <w:lang w:val="de-DE"/>
        </w:rPr>
      </w:pPr>
      <w:r w:rsidRPr="0044052B">
        <w:rPr>
          <w:rFonts w:eastAsia="Calibri"/>
          <w:lang w:val="de-DE"/>
        </w:rPr>
        <w:t>d)</w:t>
      </w:r>
      <w:r w:rsidRPr="0044052B">
        <w:rPr>
          <w:rFonts w:eastAsia="Calibri"/>
          <w:lang w:val="de-DE"/>
        </w:rPr>
        <w:tab/>
        <w:t>Sprechfunkanlagen und Inland AIS-Geräte (Automatic Identification System) in den Wohnungen und im Steuerhaus, unter der Voraussetzung, dass sich kein Teil von Antennen für Sprechfunkanlagen oder AIS-Geräte über oder innerhalb eines Abstandes von 2,00 m vom geschützten Bereich befindet.“.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informelles Dokument INF.14 geändert)</w:t>
      </w:r>
    </w:p>
    <w:p w:rsidR="000D2750" w:rsidRPr="0044052B" w:rsidRDefault="000D2750" w:rsidP="000D2750">
      <w:pPr>
        <w:suppressAutoHyphens w:val="0"/>
        <w:autoSpaceDE w:val="0"/>
        <w:autoSpaceDN w:val="0"/>
        <w:adjustRightInd w:val="0"/>
        <w:spacing w:before="240" w:line="240" w:lineRule="auto"/>
        <w:ind w:left="1134" w:right="112"/>
        <w:jc w:val="both"/>
        <w:rPr>
          <w:rFonts w:eastAsia="Calibri"/>
          <w:bCs/>
          <w:lang w:val="de-DE"/>
        </w:rPr>
      </w:pPr>
      <w:r w:rsidRPr="0044052B">
        <w:rPr>
          <w:rFonts w:eastAsia="Calibri"/>
          <w:bCs/>
          <w:lang w:val="de-DE"/>
        </w:rPr>
        <w:t>9.1.0.52.2</w:t>
      </w:r>
      <w:r w:rsidRPr="0044052B">
        <w:rPr>
          <w:rFonts w:eastAsia="Calibri"/>
          <w:bCs/>
          <w:lang w:val="de-DE"/>
        </w:rPr>
        <w:tab/>
        <w:t>Erhält folgenden Wortlaut:</w:t>
      </w:r>
    </w:p>
    <w:p w:rsidR="000D2750" w:rsidRPr="0044052B" w:rsidRDefault="000D2750" w:rsidP="000D2750">
      <w:pPr>
        <w:suppressAutoHyphens w:val="0"/>
        <w:autoSpaceDE w:val="0"/>
        <w:autoSpaceDN w:val="0"/>
        <w:adjustRightInd w:val="0"/>
        <w:spacing w:before="120" w:line="240" w:lineRule="auto"/>
        <w:ind w:left="2268" w:right="112"/>
        <w:jc w:val="both"/>
        <w:rPr>
          <w:rFonts w:eastAsia="Calibri"/>
          <w:lang w:val="de-DE"/>
        </w:rPr>
      </w:pPr>
      <w:r w:rsidRPr="0044052B">
        <w:rPr>
          <w:rFonts w:eastAsia="Calibri"/>
          <w:lang w:val="de-DE"/>
        </w:rPr>
        <w:t>„Fest installierte elektrische Anlagen und Geräte, die den in Absatz 9.1.0.52.1 angegebenen Vorschriften nicht entsprechen, sowie ihre Schaltgeräte müssen rot gekennzeichnet sein. Das Abschalten solcher Anlagen und Geräte muss an einer zentralen Stelle an Bord erfolgen.“.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autoSpaceDE w:val="0"/>
        <w:autoSpaceDN w:val="0"/>
        <w:adjustRightInd w:val="0"/>
        <w:spacing w:before="120" w:line="240" w:lineRule="auto"/>
        <w:ind w:left="2268" w:right="112" w:hanging="1134"/>
        <w:jc w:val="both"/>
        <w:rPr>
          <w:rFonts w:eastAsia="Calibri"/>
          <w:lang w:val="de-DE"/>
        </w:rPr>
      </w:pPr>
      <w:r w:rsidRPr="0044052B">
        <w:rPr>
          <w:rFonts w:eastAsia="Calibri"/>
          <w:bCs/>
          <w:lang w:val="de-DE"/>
        </w:rPr>
        <w:t>9.1.0.52.3</w:t>
      </w:r>
      <w:r w:rsidRPr="0044052B">
        <w:rPr>
          <w:rFonts w:eastAsia="Calibri"/>
          <w:bCs/>
          <w:lang w:val="de-DE"/>
        </w:rPr>
        <w:tab/>
        <w:t>Am Ende hinzufügen: „</w:t>
      </w:r>
      <w:r w:rsidRPr="0044052B">
        <w:rPr>
          <w:rFonts w:eastAsia="Calibri"/>
          <w:lang w:val="de-DE"/>
        </w:rPr>
        <w:t>Diese Steckdosen müssen so ausgeführt sein, dass das Herstellen und das Trennen der Steckverbindungen nur in spannungslosem Zustand möglich ist.“.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 wie geändert)</w:t>
      </w:r>
    </w:p>
    <w:p w:rsidR="000D2750" w:rsidRPr="0044052B" w:rsidRDefault="000D2750" w:rsidP="000D2750">
      <w:pPr>
        <w:spacing w:before="240" w:after="120"/>
        <w:ind w:left="1134" w:right="567"/>
        <w:jc w:val="both"/>
        <w:rPr>
          <w:rFonts w:eastAsia="Calibri"/>
          <w:bCs/>
          <w:lang w:val="de-DE"/>
        </w:rPr>
      </w:pPr>
      <w:r w:rsidRPr="0044052B">
        <w:rPr>
          <w:rFonts w:eastAsia="Calibri"/>
          <w:bCs/>
          <w:lang w:val="de-DE"/>
        </w:rPr>
        <w:t>9.1.0.52</w:t>
      </w:r>
      <w:r w:rsidRPr="0044052B">
        <w:rPr>
          <w:rFonts w:eastAsia="Calibri"/>
          <w:bCs/>
          <w:lang w:val="de-DE"/>
        </w:rPr>
        <w:tab/>
        <w:t>Folgende neue Absätze hinzufügen:</w:t>
      </w:r>
    </w:p>
    <w:p w:rsidR="000D2750" w:rsidRPr="0044052B" w:rsidRDefault="000D2750" w:rsidP="000D2750">
      <w:pPr>
        <w:spacing w:before="120" w:after="120"/>
        <w:ind w:left="2268" w:right="141"/>
        <w:jc w:val="both"/>
        <w:rPr>
          <w:rFonts w:eastAsia="Calibri"/>
          <w:bCs/>
          <w:lang w:val="de-DE"/>
        </w:rPr>
      </w:pPr>
      <w:r w:rsidRPr="0044052B">
        <w:rPr>
          <w:rFonts w:eastAsia="Calibri"/>
          <w:bCs/>
          <w:lang w:val="de-DE"/>
        </w:rPr>
        <w:t>„9.1.0.52.5</w:t>
      </w:r>
      <w:r w:rsidRPr="0044052B">
        <w:rPr>
          <w:rFonts w:eastAsia="Calibri"/>
          <w:bCs/>
          <w:lang w:val="de-DE"/>
        </w:rPr>
        <w:tab/>
        <w:t>Ein Ausfall der elektrischen Speisung von Sicherheits- und Kontrolleinrichtungen muss sofort optisch und akustisch im Steuerhaus und an Deck gemeldet werden. Bei Nichtquittieren muss die Alarmierung automatisch in den Wohnungen erfolgen.</w:t>
      </w:r>
    </w:p>
    <w:p w:rsidR="000D2750" w:rsidRPr="0044052B" w:rsidRDefault="000D2750" w:rsidP="000D2750">
      <w:pPr>
        <w:spacing w:before="120" w:after="120"/>
        <w:ind w:left="2268" w:right="141"/>
        <w:jc w:val="both"/>
        <w:rPr>
          <w:rFonts w:eastAsia="Calibri"/>
          <w:bCs/>
          <w:lang w:val="de-DE"/>
        </w:rPr>
      </w:pPr>
      <w:r w:rsidRPr="0044052B">
        <w:rPr>
          <w:rFonts w:eastAsia="Calibri"/>
          <w:bCs/>
          <w:lang w:val="de-DE"/>
        </w:rPr>
        <w:t>9.1.0.52.6</w:t>
      </w:r>
      <w:r w:rsidRPr="0044052B">
        <w:rPr>
          <w:rFonts w:eastAsia="Calibri"/>
          <w:bCs/>
          <w:lang w:val="de-DE"/>
        </w:rPr>
        <w:tab/>
        <w:t>Schalter, Steckdosen und elektrische Kabel an Deck müssen gegen mechanische Beschädigung geschützt sein.</w:t>
      </w:r>
    </w:p>
    <w:p w:rsidR="000D2750" w:rsidRPr="0044052B" w:rsidRDefault="000D2750" w:rsidP="000D2750">
      <w:pPr>
        <w:spacing w:before="120" w:after="120"/>
        <w:ind w:left="2268" w:right="141"/>
        <w:jc w:val="both"/>
        <w:rPr>
          <w:rFonts w:eastAsia="Calibri"/>
          <w:bCs/>
          <w:lang w:val="de-DE"/>
        </w:rPr>
      </w:pPr>
      <w:r w:rsidRPr="0044052B">
        <w:rPr>
          <w:rFonts w:eastAsia="Calibri"/>
          <w:bCs/>
          <w:lang w:val="de-DE"/>
        </w:rPr>
        <w:t>9.1.0.52.7</w:t>
      </w:r>
      <w:r w:rsidRPr="0044052B">
        <w:rPr>
          <w:rFonts w:eastAsia="Calibri"/>
          <w:bCs/>
          <w:lang w:val="de-DE"/>
        </w:rPr>
        <w:tab/>
        <w:t>Die Anforderungen der Absätze 9.1.0.52.1 und 9.1.0.52.2 müssen nur erfüllt werden, sofern sich das Schiff in einer oder unmittelbar angrenzend an eine landseitig ausgewiesene Zone aufhalten wird.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pacing w:before="240" w:after="120"/>
        <w:ind w:left="1134" w:right="567"/>
        <w:jc w:val="both"/>
        <w:rPr>
          <w:rFonts w:eastAsia="Calibri"/>
          <w:bCs/>
          <w:lang w:val="de-DE"/>
        </w:rPr>
      </w:pPr>
      <w:r w:rsidRPr="0044052B">
        <w:rPr>
          <w:rFonts w:eastAsia="Calibri"/>
          <w:bCs/>
          <w:lang w:val="de-DE"/>
        </w:rPr>
        <w:t>9.1.0.53</w:t>
      </w:r>
      <w:r w:rsidRPr="0044052B">
        <w:rPr>
          <w:rFonts w:eastAsia="Calibri"/>
          <w:bCs/>
          <w:lang w:val="de-DE"/>
        </w:rPr>
        <w:tab/>
        <w:t>Folgende neue Absätze hinzufügen:</w:t>
      </w:r>
    </w:p>
    <w:p w:rsidR="000D2750" w:rsidRPr="0044052B" w:rsidRDefault="000D2750" w:rsidP="000D2750">
      <w:pPr>
        <w:spacing w:before="120"/>
        <w:ind w:left="2268" w:right="567"/>
        <w:jc w:val="both"/>
        <w:rPr>
          <w:rFonts w:eastAsia="Calibri"/>
          <w:b/>
          <w:bCs/>
          <w:lang w:val="de-DE"/>
        </w:rPr>
      </w:pPr>
      <w:r w:rsidRPr="0044052B">
        <w:rPr>
          <w:rFonts w:eastAsia="Calibri"/>
          <w:bCs/>
          <w:lang w:val="de-DE"/>
        </w:rPr>
        <w:t xml:space="preserve">„9.1.0.53 </w:t>
      </w:r>
      <w:r w:rsidRPr="0044052B">
        <w:rPr>
          <w:rFonts w:eastAsia="Calibri"/>
          <w:bCs/>
          <w:lang w:val="de-DE"/>
        </w:rPr>
        <w:tab/>
      </w:r>
      <w:r w:rsidRPr="0044052B">
        <w:rPr>
          <w:rFonts w:eastAsia="Calibri"/>
          <w:b/>
          <w:bCs/>
          <w:lang w:val="de-DE"/>
        </w:rPr>
        <w:t>Art und Aufstellungsort der elektrischen und nicht-elektrischen Anlagen und Geräte zum Einsatz im geschützten Bereich</w:t>
      </w:r>
    </w:p>
    <w:p w:rsidR="000D2750" w:rsidRPr="0044052B" w:rsidRDefault="000D2750" w:rsidP="000D2750">
      <w:pPr>
        <w:spacing w:before="120"/>
        <w:ind w:left="2268" w:right="567"/>
        <w:jc w:val="both"/>
        <w:rPr>
          <w:rFonts w:eastAsia="Calibri"/>
          <w:bCs/>
          <w:lang w:val="de-DE"/>
        </w:rPr>
      </w:pPr>
      <w:r w:rsidRPr="0044052B">
        <w:rPr>
          <w:rFonts w:eastAsia="Calibri"/>
          <w:bCs/>
          <w:lang w:val="de-DE"/>
        </w:rPr>
        <w:t xml:space="preserve">9.1.0.53.1 </w:t>
      </w:r>
      <w:r w:rsidRPr="0044052B">
        <w:rPr>
          <w:rFonts w:eastAsia="Calibri"/>
          <w:bCs/>
          <w:lang w:val="de-DE"/>
        </w:rPr>
        <w:tab/>
        <w:t>Elektrische Anlagen und Geräte im geschützten Bereich müssen durch zentral angeordnete Schalter spannungslos gemacht werden können, es sei denn, sie sind</w:t>
      </w:r>
    </w:p>
    <w:p w:rsidR="000D2750" w:rsidRPr="0044052B" w:rsidRDefault="000D2750" w:rsidP="000D2750">
      <w:pPr>
        <w:ind w:left="2552" w:right="567" w:hanging="284"/>
        <w:jc w:val="both"/>
        <w:rPr>
          <w:rFonts w:eastAsia="Calibri"/>
          <w:bCs/>
          <w:lang w:val="de-DE"/>
        </w:rPr>
      </w:pPr>
      <w:r w:rsidRPr="0044052B">
        <w:rPr>
          <w:rFonts w:eastAsia="Calibri"/>
          <w:bCs/>
          <w:lang w:val="de-DE"/>
        </w:rPr>
        <w:t>-</w:t>
      </w:r>
      <w:r w:rsidRPr="0044052B">
        <w:rPr>
          <w:rFonts w:eastAsia="Calibri"/>
          <w:bCs/>
          <w:lang w:val="de-DE"/>
        </w:rPr>
        <w:tab/>
        <w:t>in den Laderäumen mindestens für den Einsatz in Zone 1, für die Temperaturklasse T4 und die Explosionsgruppe II B geeignet und</w:t>
      </w:r>
    </w:p>
    <w:p w:rsidR="000D2750" w:rsidRPr="0044052B" w:rsidRDefault="000D2750" w:rsidP="000D2750">
      <w:pPr>
        <w:ind w:left="2552" w:right="567" w:hanging="284"/>
        <w:jc w:val="both"/>
        <w:rPr>
          <w:rFonts w:eastAsia="Calibri"/>
          <w:bCs/>
          <w:lang w:val="de-DE"/>
        </w:rPr>
      </w:pPr>
      <w:r w:rsidRPr="0044052B">
        <w:rPr>
          <w:rFonts w:eastAsia="Calibri"/>
          <w:bCs/>
          <w:lang w:val="de-DE"/>
        </w:rPr>
        <w:t>-</w:t>
      </w:r>
      <w:r w:rsidRPr="0044052B">
        <w:rPr>
          <w:rFonts w:eastAsia="Calibri"/>
          <w:bCs/>
          <w:lang w:val="de-DE"/>
        </w:rPr>
        <w:tab/>
        <w:t>im geschützten Bereich an Deck vom Typ „begrenzte Explosionsgefahr“.</w:t>
      </w:r>
    </w:p>
    <w:p w:rsidR="000D2750" w:rsidRPr="0044052B" w:rsidRDefault="000D2750" w:rsidP="000D2750">
      <w:pPr>
        <w:spacing w:before="120"/>
        <w:ind w:left="2268" w:right="567"/>
        <w:jc w:val="both"/>
        <w:rPr>
          <w:rFonts w:eastAsia="Calibri"/>
          <w:bCs/>
          <w:lang w:val="de-DE"/>
        </w:rPr>
      </w:pPr>
      <w:r w:rsidRPr="0044052B">
        <w:rPr>
          <w:rFonts w:eastAsia="Calibri"/>
          <w:bCs/>
          <w:lang w:val="de-DE"/>
        </w:rPr>
        <w:t>Die entsprechenden Stromkreise müssen mit Kontrolllampen versehen sein, die anzeigen, ob der Stromkreis unter Spannung steht oder nicht.</w:t>
      </w:r>
    </w:p>
    <w:p w:rsidR="000D2750" w:rsidRPr="0044052B" w:rsidRDefault="000D2750" w:rsidP="000D2750">
      <w:pPr>
        <w:spacing w:before="120"/>
        <w:ind w:left="2268" w:right="567"/>
        <w:jc w:val="both"/>
        <w:rPr>
          <w:rFonts w:eastAsia="Calibri"/>
          <w:bCs/>
          <w:lang w:val="de-DE"/>
        </w:rPr>
      </w:pPr>
      <w:r w:rsidRPr="0044052B">
        <w:rPr>
          <w:rFonts w:eastAsia="Calibri"/>
          <w:bCs/>
          <w:lang w:val="de-DE"/>
        </w:rPr>
        <w:t>Die Trennschalter müssen gegen unbeabsichtigtes Einschalten gesichert sein. Tauchpumpen, welche in den Laderäumen eingebaut oder benutzt werden, müssen mindestens für den Einsatz in Zone 1, Temperaturklasse T4 und Explosionsgruppe II B geeignet sein.</w:t>
      </w:r>
    </w:p>
    <w:p w:rsidR="000D2750" w:rsidRPr="0044052B" w:rsidRDefault="000D2750" w:rsidP="000D2750">
      <w:pPr>
        <w:spacing w:before="120"/>
        <w:ind w:left="2268" w:right="567"/>
        <w:jc w:val="both"/>
        <w:rPr>
          <w:rFonts w:eastAsia="Calibri"/>
          <w:bCs/>
          <w:lang w:val="de-DE"/>
        </w:rPr>
      </w:pPr>
      <w:r w:rsidRPr="0044052B">
        <w:rPr>
          <w:rFonts w:eastAsia="Calibri"/>
          <w:bCs/>
          <w:lang w:val="de-DE"/>
        </w:rPr>
        <w:t>9.1.0.53.2</w:t>
      </w:r>
      <w:r w:rsidRPr="0044052B">
        <w:rPr>
          <w:rFonts w:eastAsia="Calibri"/>
          <w:bCs/>
          <w:lang w:val="de-DE"/>
        </w:rPr>
        <w:tab/>
        <w:t>Die im geschützten Bereich verwendeten Steckdosen müssen so ausgeführt sein, dass das Herstellen und das Trennen der Steckverbindung nur im spannungslosen Zustand möglich sind.</w:t>
      </w:r>
    </w:p>
    <w:p w:rsidR="000D2750" w:rsidRPr="0044052B" w:rsidRDefault="000D2750" w:rsidP="000D2750">
      <w:pPr>
        <w:spacing w:before="120"/>
        <w:ind w:left="2268" w:right="567"/>
        <w:jc w:val="both"/>
        <w:rPr>
          <w:rFonts w:eastAsia="Calibri"/>
          <w:bCs/>
          <w:lang w:val="de-DE"/>
        </w:rPr>
      </w:pPr>
      <w:r w:rsidRPr="0044052B">
        <w:rPr>
          <w:rFonts w:eastAsia="Calibri"/>
          <w:bCs/>
          <w:lang w:val="de-DE"/>
        </w:rPr>
        <w:t>9.1.0.53.3</w:t>
      </w:r>
      <w:r w:rsidRPr="0044052B">
        <w:rPr>
          <w:rFonts w:eastAsia="Calibri"/>
          <w:bCs/>
          <w:lang w:val="de-DE"/>
        </w:rPr>
        <w:tab/>
        <w:t>Elektrische Kabel im geschützten Bereich müssen armiert sein oder eine metallene Abschirmung haben oder in Schutzrohren verlegt sein, ausgenommen Lichtwellenleiter.</w:t>
      </w:r>
    </w:p>
    <w:p w:rsidR="000D2750" w:rsidRPr="0044052B" w:rsidRDefault="000D2750" w:rsidP="000D2750">
      <w:pPr>
        <w:spacing w:before="120"/>
        <w:ind w:left="2268" w:right="567"/>
        <w:jc w:val="both"/>
        <w:rPr>
          <w:rFonts w:eastAsia="Calibri"/>
          <w:bCs/>
          <w:lang w:val="de-DE"/>
        </w:rPr>
      </w:pPr>
      <w:r w:rsidRPr="0044052B">
        <w:rPr>
          <w:rFonts w:eastAsia="Calibri"/>
          <w:bCs/>
          <w:lang w:val="de-DE"/>
        </w:rPr>
        <w:t>9.1.0.53.4</w:t>
      </w:r>
      <w:r w:rsidRPr="0044052B">
        <w:rPr>
          <w:rFonts w:eastAsia="Calibri"/>
          <w:bCs/>
          <w:lang w:val="de-DE"/>
        </w:rPr>
        <w:tab/>
        <w:t>Bewegliche elektrische Kabel im geschützten Bereich sind verboten, ausgenommen elektrische Kabel für eigensichere Stromkreise sowie für den Anschluss</w:t>
      </w:r>
    </w:p>
    <w:p w:rsidR="000D2750" w:rsidRPr="0044052B" w:rsidRDefault="000D2750" w:rsidP="000D2750">
      <w:pPr>
        <w:ind w:left="2552" w:right="567" w:hanging="284"/>
        <w:jc w:val="both"/>
        <w:rPr>
          <w:rFonts w:eastAsia="Calibri"/>
          <w:bCs/>
          <w:lang w:val="de-DE"/>
        </w:rPr>
      </w:pPr>
      <w:r w:rsidRPr="0044052B">
        <w:rPr>
          <w:rFonts w:eastAsia="Calibri"/>
          <w:bCs/>
          <w:lang w:val="de-DE"/>
        </w:rPr>
        <w:t>-</w:t>
      </w:r>
      <w:r w:rsidRPr="0044052B">
        <w:rPr>
          <w:rFonts w:eastAsia="Calibri"/>
          <w:bCs/>
          <w:lang w:val="de-DE"/>
        </w:rPr>
        <w:tab/>
        <w:t>von Signal- und Landstegbeleuchtung, wenn die Anschlussstelle (z. B. Steckdose) in unmittelbare Nähe des Signalmastes oder des Landstegs am Schiff fest montiert ist;</w:t>
      </w:r>
    </w:p>
    <w:p w:rsidR="000D2750" w:rsidRPr="0044052B" w:rsidRDefault="000D2750" w:rsidP="000D2750">
      <w:pPr>
        <w:ind w:left="2552" w:right="567" w:hanging="284"/>
        <w:jc w:val="both"/>
        <w:rPr>
          <w:rFonts w:eastAsia="Calibri"/>
          <w:bCs/>
          <w:lang w:val="de-DE"/>
        </w:rPr>
      </w:pPr>
      <w:r w:rsidRPr="0044052B">
        <w:rPr>
          <w:rFonts w:eastAsia="Calibri"/>
          <w:bCs/>
          <w:lang w:val="de-DE"/>
        </w:rPr>
        <w:t>-</w:t>
      </w:r>
      <w:r w:rsidRPr="0044052B">
        <w:rPr>
          <w:rFonts w:eastAsia="Calibri"/>
          <w:bCs/>
          <w:lang w:val="de-DE"/>
        </w:rPr>
        <w:tab/>
        <w:t>von Containern;</w:t>
      </w:r>
    </w:p>
    <w:p w:rsidR="000D2750" w:rsidRPr="0044052B" w:rsidRDefault="000D2750" w:rsidP="000D2750">
      <w:pPr>
        <w:ind w:left="2552" w:right="567" w:hanging="284"/>
        <w:jc w:val="both"/>
        <w:rPr>
          <w:rFonts w:eastAsia="Calibri"/>
          <w:bCs/>
          <w:lang w:val="de-DE"/>
        </w:rPr>
      </w:pPr>
      <w:r w:rsidRPr="0044052B">
        <w:rPr>
          <w:rFonts w:eastAsia="Calibri"/>
          <w:bCs/>
          <w:lang w:val="de-DE"/>
        </w:rPr>
        <w:t>-</w:t>
      </w:r>
      <w:r w:rsidRPr="0044052B">
        <w:rPr>
          <w:rFonts w:eastAsia="Calibri"/>
          <w:bCs/>
          <w:lang w:val="de-DE"/>
        </w:rPr>
        <w:tab/>
        <w:t>von elektrisch betriebenen Lukendeckelwagen;</w:t>
      </w:r>
    </w:p>
    <w:p w:rsidR="000D2750" w:rsidRPr="0044052B" w:rsidRDefault="000D2750" w:rsidP="000D2750">
      <w:pPr>
        <w:ind w:left="2552" w:right="567" w:hanging="284"/>
        <w:jc w:val="both"/>
        <w:rPr>
          <w:rFonts w:eastAsia="Calibri"/>
          <w:bCs/>
          <w:lang w:val="de-DE"/>
        </w:rPr>
      </w:pPr>
      <w:r w:rsidRPr="0044052B">
        <w:rPr>
          <w:rFonts w:eastAsia="Calibri"/>
          <w:bCs/>
          <w:lang w:val="de-DE"/>
        </w:rPr>
        <w:t>-</w:t>
      </w:r>
      <w:r w:rsidRPr="0044052B">
        <w:rPr>
          <w:rFonts w:eastAsia="Calibri"/>
          <w:bCs/>
          <w:lang w:val="de-DE"/>
        </w:rPr>
        <w:tab/>
        <w:t>von Tauchpumpen;</w:t>
      </w:r>
    </w:p>
    <w:p w:rsidR="000D2750" w:rsidRPr="0044052B" w:rsidRDefault="000D2750" w:rsidP="000D2750">
      <w:pPr>
        <w:ind w:left="2552" w:right="567" w:hanging="284"/>
        <w:jc w:val="both"/>
        <w:rPr>
          <w:rFonts w:eastAsia="Calibri"/>
          <w:bCs/>
          <w:lang w:val="de-DE"/>
        </w:rPr>
      </w:pPr>
      <w:r w:rsidRPr="0044052B">
        <w:rPr>
          <w:rFonts w:eastAsia="Calibri"/>
          <w:bCs/>
          <w:lang w:val="de-DE"/>
        </w:rPr>
        <w:t>-</w:t>
      </w:r>
      <w:r w:rsidRPr="0044052B">
        <w:rPr>
          <w:rFonts w:eastAsia="Calibri"/>
          <w:bCs/>
          <w:lang w:val="de-DE"/>
        </w:rPr>
        <w:tab/>
        <w:t>von Laderaumventilatoren;</w:t>
      </w:r>
    </w:p>
    <w:p w:rsidR="000D2750" w:rsidRPr="0044052B" w:rsidRDefault="000D2750" w:rsidP="000D2750">
      <w:pPr>
        <w:ind w:left="2552" w:right="567" w:hanging="284"/>
        <w:jc w:val="both"/>
        <w:rPr>
          <w:rFonts w:eastAsia="Calibri"/>
          <w:bCs/>
          <w:lang w:val="de-DE"/>
        </w:rPr>
      </w:pPr>
      <w:r w:rsidRPr="0044052B">
        <w:rPr>
          <w:rFonts w:eastAsia="Calibri"/>
          <w:bCs/>
          <w:lang w:val="de-DE"/>
        </w:rPr>
        <w:t>-</w:t>
      </w:r>
      <w:r w:rsidRPr="0044052B">
        <w:rPr>
          <w:rFonts w:eastAsia="Calibri"/>
          <w:bCs/>
          <w:lang w:val="de-DE"/>
        </w:rPr>
        <w:tab/>
        <w:t>des Schiffsstromnetzes an ein Landstromnetz, wenn</w:t>
      </w:r>
    </w:p>
    <w:p w:rsidR="000D2750" w:rsidRPr="0044052B" w:rsidRDefault="000D2750" w:rsidP="000D2750">
      <w:pPr>
        <w:spacing w:before="120"/>
        <w:ind w:left="2835" w:right="567" w:hanging="284"/>
        <w:jc w:val="both"/>
        <w:rPr>
          <w:rFonts w:eastAsia="Calibri"/>
          <w:bCs/>
          <w:lang w:val="de-DE"/>
        </w:rPr>
      </w:pPr>
      <w:r w:rsidRPr="0044052B">
        <w:rPr>
          <w:rFonts w:eastAsia="Calibri"/>
          <w:bCs/>
          <w:lang w:val="de-DE"/>
        </w:rPr>
        <w:t>a) diese elektrischen Kabel und die Einspeiseeinheit an Bord einer gültigen Norm (z.B. EN 15869-03:2010) entsprechen,</w:t>
      </w:r>
    </w:p>
    <w:p w:rsidR="000D2750" w:rsidRPr="0044052B" w:rsidRDefault="000D2750" w:rsidP="000D2750">
      <w:pPr>
        <w:spacing w:before="120"/>
        <w:ind w:left="2835" w:right="567" w:hanging="284"/>
        <w:jc w:val="both"/>
        <w:rPr>
          <w:rFonts w:eastAsia="Calibri"/>
          <w:bCs/>
          <w:lang w:val="de-DE"/>
        </w:rPr>
      </w:pPr>
      <w:r w:rsidRPr="0044052B">
        <w:rPr>
          <w:rFonts w:eastAsia="Calibri"/>
          <w:bCs/>
          <w:lang w:val="de-DE"/>
        </w:rPr>
        <w:t>b) Einspeiseeinheit und Leitungskupplungen außerhalb des geschützten Bereiches liegen.</w:t>
      </w:r>
    </w:p>
    <w:p w:rsidR="000D2750" w:rsidRPr="0044052B" w:rsidRDefault="000D2750" w:rsidP="000D2750">
      <w:pPr>
        <w:spacing w:before="120"/>
        <w:ind w:left="2268" w:right="567"/>
        <w:jc w:val="both"/>
        <w:rPr>
          <w:rFonts w:eastAsia="Calibri"/>
          <w:bCs/>
          <w:lang w:val="de-DE"/>
        </w:rPr>
      </w:pPr>
      <w:r w:rsidRPr="0044052B">
        <w:rPr>
          <w:rFonts w:eastAsia="Calibri"/>
          <w:bCs/>
          <w:lang w:val="de-DE"/>
        </w:rPr>
        <w:t>Das Herstellen und das Trennen der entsprechenden Steckverbindungen/Leitungskupplungen darf nur spannungslos möglich sein.</w:t>
      </w:r>
    </w:p>
    <w:p w:rsidR="000D2750" w:rsidRPr="0044052B" w:rsidRDefault="000D2750" w:rsidP="000D2750">
      <w:pPr>
        <w:spacing w:before="120"/>
        <w:ind w:left="2268" w:right="567"/>
        <w:jc w:val="both"/>
        <w:rPr>
          <w:rFonts w:eastAsia="Calibri"/>
          <w:bCs/>
          <w:lang w:val="de-DE"/>
        </w:rPr>
      </w:pPr>
      <w:r w:rsidRPr="0044052B">
        <w:rPr>
          <w:rFonts w:eastAsia="Calibri"/>
          <w:bCs/>
          <w:lang w:val="de-DE"/>
        </w:rPr>
        <w:t>9.1.0.53.5</w:t>
      </w:r>
      <w:r w:rsidRPr="0044052B">
        <w:rPr>
          <w:rFonts w:eastAsia="Calibri"/>
          <w:bCs/>
          <w:lang w:val="de-DE"/>
        </w:rPr>
        <w:tab/>
        <w:t>Für die nach Absatz 9.1.0.53.4 zulässigen beweglichen elektrischen Kabel dürfen nur schwere Gummischlauchleitungen H07RN-F nach Norm IEC 60245-4:2011</w:t>
      </w:r>
      <w:r w:rsidRPr="0044052B">
        <w:rPr>
          <w:rStyle w:val="FootnoteReference"/>
          <w:rFonts w:eastAsia="Calibri"/>
          <w:bCs/>
          <w:lang w:val="de-DE"/>
        </w:rPr>
        <w:footnoteReference w:id="58"/>
      </w:r>
      <w:r w:rsidRPr="0044052B">
        <w:rPr>
          <w:rFonts w:eastAsia="Calibri"/>
          <w:bCs/>
          <w:lang w:val="de-DE"/>
        </w:rPr>
        <w:t xml:space="preserve"> oder elektrische Kabel mindestens gleichwertiger Ausführung mit einem Mindestquerschnitt der Leiter von 1,50 mm² verwendet werden. </w:t>
      </w:r>
    </w:p>
    <w:p w:rsidR="000D2750" w:rsidRPr="0044052B" w:rsidRDefault="000D2750" w:rsidP="000D2750">
      <w:pPr>
        <w:spacing w:before="120"/>
        <w:ind w:left="2268" w:right="567"/>
        <w:jc w:val="both"/>
        <w:rPr>
          <w:rFonts w:eastAsia="Calibri"/>
          <w:bCs/>
          <w:lang w:val="de-DE"/>
        </w:rPr>
      </w:pPr>
      <w:r w:rsidRPr="0044052B">
        <w:rPr>
          <w:rFonts w:eastAsia="Calibri"/>
          <w:bCs/>
          <w:lang w:val="de-DE"/>
        </w:rPr>
        <w:t>9.1.0.53.6</w:t>
      </w:r>
      <w:r w:rsidRPr="0044052B">
        <w:rPr>
          <w:rFonts w:eastAsia="Calibri"/>
          <w:bCs/>
          <w:lang w:val="de-DE"/>
        </w:rPr>
        <w:tab/>
        <w:t>Nicht-elektrische Anlagen und Geräte im geschützten Bereich, die während des Ladens und Löschens oder während eines Aufenthalts in einer oder unmittelbar angrenzend an eine landseitig ausgewiesene Zone betrieben werden sollen, müssen mindestens die Anforderungen für den Einsatz in der jeweiligen Zone erfüllen. Sie müssen mindestens der Temperaturklasse T4 und der Explosionsgruppe II B entsprechen.“.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und ECE/TRANS/WP.15/AC.2/2018/9, wie geändert)</w:t>
      </w:r>
    </w:p>
    <w:p w:rsidR="000D2750" w:rsidRPr="0044052B" w:rsidRDefault="000D2750" w:rsidP="000D2750">
      <w:pPr>
        <w:suppressAutoHyphens w:val="0"/>
        <w:autoSpaceDE w:val="0"/>
        <w:autoSpaceDN w:val="0"/>
        <w:adjustRightInd w:val="0"/>
        <w:spacing w:before="240" w:line="240" w:lineRule="auto"/>
        <w:ind w:left="1134" w:right="112"/>
        <w:jc w:val="both"/>
        <w:rPr>
          <w:rFonts w:eastAsia="Calibri"/>
          <w:lang w:val="de-DE"/>
        </w:rPr>
      </w:pPr>
      <w:r w:rsidRPr="0044052B">
        <w:rPr>
          <w:rFonts w:eastAsia="Calibri"/>
          <w:lang w:val="de-DE"/>
        </w:rPr>
        <w:t>„9.1.0.53 – 9.1.0.55 (bleibt offen)“ ändern in: „9.1.0.54 – 9.1.0.55 (bleibt offen)“.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977"/>
        </w:tabs>
        <w:suppressAutoHyphens w:val="0"/>
        <w:autoSpaceDE w:val="0"/>
        <w:autoSpaceDN w:val="0"/>
        <w:adjustRightInd w:val="0"/>
        <w:spacing w:before="240" w:line="240" w:lineRule="auto"/>
        <w:ind w:left="1134" w:right="112"/>
        <w:jc w:val="both"/>
        <w:rPr>
          <w:rFonts w:eastAsia="Calibri"/>
          <w:lang w:val="de-DE"/>
        </w:rPr>
      </w:pPr>
      <w:r w:rsidRPr="0044052B">
        <w:rPr>
          <w:rFonts w:eastAsia="Calibri"/>
          <w:lang w:val="de-DE"/>
        </w:rPr>
        <w:t>9.1.0.56</w:t>
      </w:r>
      <w:r w:rsidRPr="0044052B">
        <w:rPr>
          <w:rFonts w:eastAsia="Calibri"/>
          <w:lang w:val="de-DE"/>
        </w:rPr>
        <w:tab/>
        <w:t>Erhält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977"/>
        </w:tabs>
        <w:suppressAutoHyphens w:val="0"/>
        <w:autoSpaceDE w:val="0"/>
        <w:autoSpaceDN w:val="0"/>
        <w:adjustRightInd w:val="0"/>
        <w:spacing w:before="240" w:line="240" w:lineRule="auto"/>
        <w:ind w:left="1134" w:right="112"/>
        <w:jc w:val="both"/>
        <w:rPr>
          <w:rFonts w:eastAsia="Calibri"/>
          <w:i/>
          <w:lang w:val="de-DE"/>
        </w:rPr>
      </w:pPr>
      <w:r w:rsidRPr="0044052B">
        <w:rPr>
          <w:rFonts w:eastAsia="Calibri"/>
          <w:lang w:val="de-DE"/>
        </w:rPr>
        <w:t xml:space="preserve">9.1.0.56.1, 9.1.0.56.2 und </w:t>
      </w:r>
      <w:r w:rsidRPr="0044052B">
        <w:rPr>
          <w:rFonts w:eastAsia="Calibri"/>
          <w:lang w:val="de-DE"/>
        </w:rPr>
        <w:tab/>
        <w:t>9.1.0.56.3</w:t>
      </w:r>
      <w:r w:rsidRPr="0044052B">
        <w:rPr>
          <w:rFonts w:eastAsia="Calibri"/>
          <w:lang w:val="de-DE"/>
        </w:rPr>
        <w:tab/>
      </w:r>
      <w:r w:rsidRPr="0044052B">
        <w:rPr>
          <w:rFonts w:eastAsia="Calibri"/>
          <w:i/>
          <w:lang w:val="de-DE"/>
        </w:rPr>
        <w:t>Streichen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keepNext/>
        <w:keepLines/>
        <w:tabs>
          <w:tab w:val="right" w:pos="851"/>
        </w:tabs>
        <w:spacing w:before="360" w:after="240" w:line="270" w:lineRule="exact"/>
        <w:ind w:left="1134" w:right="521" w:hanging="1134"/>
        <w:rPr>
          <w:b/>
          <w:sz w:val="24"/>
          <w:lang w:val="de-DE"/>
        </w:rPr>
      </w:pPr>
      <w:r w:rsidRPr="0044052B">
        <w:rPr>
          <w:b/>
          <w:sz w:val="24"/>
          <w:lang w:val="de-DE"/>
        </w:rPr>
        <w:t>Kapitel 9.3</w:t>
      </w:r>
    </w:p>
    <w:p w:rsidR="000D2750" w:rsidRPr="0044052B" w:rsidRDefault="000D2750" w:rsidP="000D2750">
      <w:pPr>
        <w:tabs>
          <w:tab w:val="left" w:pos="2268"/>
        </w:tabs>
        <w:suppressAutoHyphens w:val="0"/>
        <w:autoSpaceDE w:val="0"/>
        <w:autoSpaceDN w:val="0"/>
        <w:adjustRightInd w:val="0"/>
        <w:spacing w:line="240" w:lineRule="auto"/>
        <w:ind w:left="1134"/>
        <w:jc w:val="both"/>
        <w:rPr>
          <w:rFonts w:eastAsia="Calibri"/>
          <w:lang w:val="de-DE"/>
        </w:rPr>
      </w:pPr>
      <w:r w:rsidRPr="0044052B">
        <w:rPr>
          <w:rFonts w:cs="Arial"/>
          <w:lang w:val="de-DE"/>
        </w:rPr>
        <w:t>9.3.x.8.2</w:t>
      </w:r>
      <w:r w:rsidRPr="0044052B">
        <w:rPr>
          <w:rFonts w:eastAsia="Calibri"/>
          <w:lang w:val="de-DE"/>
        </w:rPr>
        <w:tab/>
        <w:t>Erhält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ECE/TRANS/WP.15/AC.2/2018/10 geändert)</w:t>
      </w:r>
    </w:p>
    <w:p w:rsidR="000D2750" w:rsidRPr="0044052B" w:rsidRDefault="000D2750" w:rsidP="000D2750">
      <w:pPr>
        <w:tabs>
          <w:tab w:val="left" w:pos="2268"/>
        </w:tabs>
        <w:suppressAutoHyphens w:val="0"/>
        <w:autoSpaceDE w:val="0"/>
        <w:autoSpaceDN w:val="0"/>
        <w:adjustRightInd w:val="0"/>
        <w:spacing w:before="240" w:line="240" w:lineRule="auto"/>
        <w:ind w:left="1134"/>
        <w:jc w:val="both"/>
        <w:rPr>
          <w:rFonts w:eastAsia="Calibri"/>
          <w:lang w:val="de-DE"/>
        </w:rPr>
      </w:pPr>
      <w:r w:rsidRPr="0044052B">
        <w:rPr>
          <w:rFonts w:eastAsia="Calibri"/>
          <w:lang w:val="de-DE"/>
        </w:rPr>
        <w:t>9.3.x.8.3</w:t>
      </w:r>
      <w:r w:rsidRPr="0044052B">
        <w:rPr>
          <w:rFonts w:eastAsia="Calibri"/>
          <w:lang w:val="de-DE"/>
        </w:rPr>
        <w:tab/>
        <w:t>Erhält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ECE/TRANS/WP.15/AC.2/2018/10 geändert)</w:t>
      </w:r>
    </w:p>
    <w:p w:rsidR="000D2750" w:rsidRPr="0044052B" w:rsidRDefault="000D2750" w:rsidP="000D2750">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44052B">
        <w:rPr>
          <w:rFonts w:eastAsia="Calibri"/>
          <w:bCs/>
          <w:lang w:val="de-DE"/>
        </w:rPr>
        <w:t>9.3.1.8.4 und 9.3.2.8.4</w:t>
      </w:r>
      <w:r w:rsidRPr="0044052B">
        <w:rPr>
          <w:rFonts w:eastAsia="Calibri"/>
          <w:bCs/>
          <w:lang w:val="de-DE"/>
        </w:rPr>
        <w:tab/>
        <w:t>Folgenden neuen Absatz hinzufügen:</w:t>
      </w:r>
    </w:p>
    <w:p w:rsidR="000D2750" w:rsidRPr="0044052B" w:rsidRDefault="000D2750" w:rsidP="000D2750">
      <w:pPr>
        <w:tabs>
          <w:tab w:val="left" w:pos="2268"/>
          <w:tab w:val="left" w:pos="2977"/>
        </w:tabs>
        <w:suppressAutoHyphens w:val="0"/>
        <w:autoSpaceDE w:val="0"/>
        <w:autoSpaceDN w:val="0"/>
        <w:adjustRightInd w:val="0"/>
        <w:spacing w:before="120" w:line="240" w:lineRule="auto"/>
        <w:ind w:left="2268" w:right="112"/>
        <w:jc w:val="both"/>
        <w:rPr>
          <w:rFonts w:eastAsia="Calibri"/>
          <w:lang w:val="de-DE"/>
        </w:rPr>
      </w:pPr>
      <w:r w:rsidRPr="0044052B">
        <w:rPr>
          <w:rFonts w:eastAsia="Calibri"/>
          <w:lang w:val="de-DE"/>
        </w:rPr>
        <w:t>„</w:t>
      </w:r>
      <w:r w:rsidRPr="0044052B">
        <w:rPr>
          <w:rFonts w:eastAsia="Calibri"/>
          <w:bCs/>
          <w:lang w:val="de-DE"/>
        </w:rPr>
        <w:t>9.3.x.8.4</w:t>
      </w:r>
      <w:r w:rsidRPr="0044052B">
        <w:rPr>
          <w:rFonts w:eastAsia="Calibri"/>
          <w:bCs/>
          <w:lang w:val="de-DE"/>
        </w:rPr>
        <w:tab/>
      </w:r>
      <w:r w:rsidRPr="0044052B">
        <w:rPr>
          <w:rFonts w:eastAsia="Calibri"/>
          <w:lang w:val="de-DE" w:eastAsia="de-DE"/>
        </w:rPr>
        <w:t>Die Übereinstimmung der nach Absatz 8.1.2.3 r) bis v) geforderten Unterlagen mit den Gegebenheiten an Bord muss bei jeder Erneuerung des Zulassungszeugnisses sowie innerhalb des dritten Jahres der Gültigkeit des Zulassungszeugnisses einmal von einer anerkannten Klassifikationsgesellschaft, Unteruntersuchungsstelle oder durch</w:t>
      </w:r>
      <w:r w:rsidRPr="0044052B">
        <w:rPr>
          <w:rFonts w:eastAsia="Calibri"/>
          <w:lang w:val="de-DE"/>
        </w:rPr>
        <w:t xml:space="preserve"> eine hierfür von der zuständigen Behörde zugelassene Person</w:t>
      </w:r>
      <w:r w:rsidRPr="0044052B">
        <w:rPr>
          <w:rFonts w:eastAsia="Calibri"/>
          <w:lang w:val="de-DE" w:eastAsia="de-DE"/>
        </w:rPr>
        <w:t xml:space="preserve"> geprüft werden. </w:t>
      </w:r>
      <w:r w:rsidRPr="0044052B">
        <w:rPr>
          <w:rFonts w:eastAsia="Calibri"/>
          <w:lang w:val="de-DE"/>
        </w:rPr>
        <w:t>Eine unterzeichnete Bescheinigung muss sich an Bord befinden.“.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w:t>
      </w:r>
    </w:p>
    <w:p w:rsidR="000D2750" w:rsidRPr="0044052B" w:rsidRDefault="000D2750" w:rsidP="000D2750">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44052B">
        <w:rPr>
          <w:rFonts w:eastAsia="Calibri"/>
          <w:bCs/>
          <w:lang w:val="de-DE"/>
        </w:rPr>
        <w:t>9.3.3.8.4</w:t>
      </w:r>
      <w:r w:rsidRPr="0044052B">
        <w:rPr>
          <w:rFonts w:eastAsia="Calibri"/>
          <w:bCs/>
          <w:lang w:val="de-DE"/>
        </w:rPr>
        <w:tab/>
        <w:t xml:space="preserve">Erhält folgenden Wortlaut: </w:t>
      </w:r>
    </w:p>
    <w:p w:rsidR="000D2750" w:rsidRPr="0044052B" w:rsidRDefault="000D2750" w:rsidP="000D2750">
      <w:pPr>
        <w:tabs>
          <w:tab w:val="left" w:pos="2268"/>
          <w:tab w:val="left" w:pos="2977"/>
        </w:tabs>
        <w:suppressAutoHyphens w:val="0"/>
        <w:autoSpaceDE w:val="0"/>
        <w:autoSpaceDN w:val="0"/>
        <w:adjustRightInd w:val="0"/>
        <w:spacing w:before="120" w:line="240" w:lineRule="auto"/>
        <w:ind w:left="2268" w:right="112"/>
        <w:jc w:val="both"/>
        <w:rPr>
          <w:rFonts w:eastAsia="Calibri"/>
          <w:lang w:val="de-DE"/>
        </w:rPr>
      </w:pPr>
      <w:r w:rsidRPr="0044052B">
        <w:rPr>
          <w:rFonts w:eastAsia="Calibri"/>
          <w:lang w:val="de-DE"/>
        </w:rPr>
        <w:t>„</w:t>
      </w:r>
      <w:r w:rsidRPr="0044052B">
        <w:rPr>
          <w:rFonts w:eastAsia="Calibri"/>
          <w:bCs/>
          <w:lang w:val="de-DE"/>
        </w:rPr>
        <w:t>9.3.3.8.4</w:t>
      </w:r>
      <w:r w:rsidRPr="0044052B">
        <w:rPr>
          <w:rFonts w:eastAsia="Calibri"/>
          <w:bCs/>
          <w:lang w:val="de-DE"/>
        </w:rPr>
        <w:tab/>
      </w:r>
      <w:r w:rsidRPr="0044052B">
        <w:rPr>
          <w:rFonts w:eastAsia="Calibri"/>
          <w:lang w:val="de-DE" w:eastAsia="de-DE"/>
        </w:rPr>
        <w:t>Die Übereinstimmung der nach Absatz 8.1.2.3 r) bis v) geforderten Unterlagen mit den Gegebenheiten an Bord muss bei jeder Erneuerung des Zulassungszeugnisses sowie innerhalb des dritten Jahres der Gültigkeit des Zulassungszeugnisses einmal von einer anerkannten Klassifikationsgesellschaft, Unteruntersuchungsstelle oder durch</w:t>
      </w:r>
      <w:r w:rsidRPr="0044052B">
        <w:rPr>
          <w:rFonts w:eastAsia="Calibri"/>
          <w:lang w:val="de-DE"/>
        </w:rPr>
        <w:t xml:space="preserve"> eine hierfür von der zuständigen Behörde zugelassene Person</w:t>
      </w:r>
      <w:r w:rsidRPr="0044052B">
        <w:rPr>
          <w:rFonts w:eastAsia="Calibri"/>
          <w:lang w:val="de-DE" w:eastAsia="de-DE"/>
        </w:rPr>
        <w:t xml:space="preserve"> geprüft werden. </w:t>
      </w:r>
      <w:r w:rsidRPr="0044052B">
        <w:rPr>
          <w:rFonts w:eastAsia="Calibri"/>
          <w:lang w:val="de-DE"/>
        </w:rPr>
        <w:t>Eine unterzeichnete Bescheinigung muss sich an Bord befinden.“.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und ECE/TRANS/WP.15/AC.2/2018/10, wie geändert)</w:t>
      </w:r>
    </w:p>
    <w:p w:rsidR="000D2750" w:rsidRPr="0044052B" w:rsidRDefault="000D2750" w:rsidP="000D2750">
      <w:pPr>
        <w:tabs>
          <w:tab w:val="left" w:pos="2268"/>
        </w:tabs>
        <w:suppressAutoHyphens w:val="0"/>
        <w:autoSpaceDE w:val="0"/>
        <w:autoSpaceDN w:val="0"/>
        <w:adjustRightInd w:val="0"/>
        <w:spacing w:before="240" w:line="240" w:lineRule="auto"/>
        <w:ind w:left="2268" w:hanging="1134"/>
        <w:jc w:val="both"/>
        <w:rPr>
          <w:rFonts w:eastAsia="Calibri"/>
          <w:lang w:val="de-DE"/>
        </w:rPr>
      </w:pPr>
      <w:r w:rsidRPr="0044052B">
        <w:rPr>
          <w:rFonts w:eastAsia="Calibri"/>
          <w:lang w:val="de-DE"/>
        </w:rPr>
        <w:t>9.3.x.10</w:t>
      </w:r>
      <w:r w:rsidRPr="0044052B">
        <w:rPr>
          <w:rFonts w:eastAsia="Calibri"/>
          <w:lang w:val="de-DE"/>
        </w:rPr>
        <w:tab/>
        <w:t xml:space="preserve">Erhält folgenden Wortlaut: </w:t>
      </w:r>
      <w:r w:rsidRPr="0044052B">
        <w:rPr>
          <w:rFonts w:eastAsia="Calibri"/>
          <w:b/>
          <w:lang w:val="de-DE"/>
        </w:rPr>
        <w:t>„Schutz vor dem Eindringen gefährlicher Gase und dem Ausbreiten gefährlicher Flüssigkeiten“.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rFonts w:eastAsia="Calibri"/>
          <w:lang w:val="de-DE"/>
        </w:rPr>
      </w:pPr>
    </w:p>
    <w:p w:rsidR="000D2750" w:rsidRPr="0044052B" w:rsidRDefault="000D2750" w:rsidP="000D2750">
      <w:pPr>
        <w:tabs>
          <w:tab w:val="left" w:pos="2268"/>
          <w:tab w:val="left" w:pos="2977"/>
        </w:tabs>
        <w:suppressAutoHyphens w:val="0"/>
        <w:autoSpaceDE w:val="0"/>
        <w:autoSpaceDN w:val="0"/>
        <w:adjustRightInd w:val="0"/>
        <w:spacing w:before="240" w:line="240" w:lineRule="auto"/>
        <w:ind w:left="2268" w:right="112" w:hanging="1134"/>
        <w:jc w:val="both"/>
        <w:rPr>
          <w:rFonts w:eastAsia="Calibri"/>
          <w:lang w:val="de-DE"/>
        </w:rPr>
      </w:pPr>
      <w:r w:rsidRPr="0044052B">
        <w:rPr>
          <w:rFonts w:eastAsia="Calibri"/>
          <w:lang w:val="de-DE"/>
        </w:rPr>
        <w:t>9.3.x.10.1</w:t>
      </w:r>
      <w:r w:rsidRPr="0044052B">
        <w:rPr>
          <w:rFonts w:eastAsia="Calibri"/>
          <w:lang w:val="de-DE"/>
        </w:rPr>
        <w:tab/>
        <w:t>Erhält folgenden Wortlaut:</w:t>
      </w:r>
    </w:p>
    <w:p w:rsidR="000D2750" w:rsidRPr="0044052B" w:rsidRDefault="000D2750" w:rsidP="000D2750">
      <w:pPr>
        <w:tabs>
          <w:tab w:val="left" w:pos="2268"/>
          <w:tab w:val="left" w:pos="2977"/>
        </w:tabs>
        <w:suppressAutoHyphens w:val="0"/>
        <w:autoSpaceDE w:val="0"/>
        <w:autoSpaceDN w:val="0"/>
        <w:adjustRightInd w:val="0"/>
        <w:spacing w:before="120" w:after="240" w:line="240" w:lineRule="auto"/>
        <w:ind w:left="2268" w:right="112" w:hanging="1134"/>
        <w:jc w:val="both"/>
        <w:rPr>
          <w:rFonts w:eastAsia="Calibri"/>
          <w:lang w:val="de-DE"/>
        </w:rPr>
      </w:pPr>
      <w:r w:rsidRPr="0044052B">
        <w:rPr>
          <w:rFonts w:eastAsia="Calibri"/>
          <w:lang w:val="de-DE"/>
        </w:rPr>
        <w:tab/>
        <w:t>„</w:t>
      </w:r>
      <w:r w:rsidRPr="0044052B">
        <w:rPr>
          <w:rFonts w:eastAsia="Calibri"/>
          <w:lang w:val="de-DE" w:eastAsia="de-DE"/>
        </w:rPr>
        <w:t>Das Schiff muss so beschaffen sein, dass gefährliche Gase und Flüssigkeiten nicht in Wohnungen, Steuerhaus und Betriebsräume gelangen können. Die</w:t>
      </w:r>
      <w:r w:rsidRPr="0044052B">
        <w:rPr>
          <w:rFonts w:eastAsia="Calibri"/>
          <w:lang w:val="de-DE"/>
        </w:rPr>
        <w:t xml:space="preserve"> Fenster dieser Räume dürfen nicht geöffnet werden können, sofern sie nicht als Notausstieg vorgesehen und als solche gekennzeichnet sind.“.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rFonts w:eastAsia="Calibri"/>
          <w:lang w:val="de-DE"/>
        </w:rPr>
      </w:pPr>
      <w:r w:rsidRPr="0044052B">
        <w:rPr>
          <w:rFonts w:eastAsia="Calibri"/>
          <w:lang w:val="de-DE"/>
        </w:rPr>
        <w:br w:type="page"/>
      </w:r>
    </w:p>
    <w:p w:rsidR="000D2750" w:rsidRPr="0044052B" w:rsidRDefault="000D2750" w:rsidP="000D2750">
      <w:pPr>
        <w:tabs>
          <w:tab w:val="left" w:pos="2268"/>
          <w:tab w:val="left" w:pos="2977"/>
        </w:tabs>
        <w:suppressAutoHyphens w:val="0"/>
        <w:autoSpaceDE w:val="0"/>
        <w:autoSpaceDN w:val="0"/>
        <w:adjustRightInd w:val="0"/>
        <w:spacing w:before="120" w:after="120" w:line="240" w:lineRule="auto"/>
        <w:ind w:left="2268" w:right="112" w:hanging="1134"/>
        <w:jc w:val="both"/>
        <w:rPr>
          <w:rFonts w:eastAsia="Calibri"/>
          <w:lang w:val="de-DE"/>
        </w:rPr>
      </w:pPr>
      <w:r w:rsidRPr="0044052B">
        <w:rPr>
          <w:rFonts w:eastAsia="Calibri"/>
          <w:lang w:val="de-DE"/>
        </w:rPr>
        <w:t>9.3.x.10.2</w:t>
      </w:r>
      <w:r w:rsidRPr="0044052B">
        <w:rPr>
          <w:rFonts w:eastAsia="Calibri"/>
          <w:lang w:val="de-DE"/>
        </w:rPr>
        <w:tab/>
        <w:t xml:space="preserve">Erhält folgenden Wortlaut: </w:t>
      </w:r>
    </w:p>
    <w:p w:rsidR="000D2750" w:rsidRPr="0044052B" w:rsidRDefault="000D2750" w:rsidP="000D2750">
      <w:pPr>
        <w:tabs>
          <w:tab w:val="left" w:pos="2268"/>
          <w:tab w:val="left" w:pos="2977"/>
        </w:tabs>
        <w:suppressAutoHyphens w:val="0"/>
        <w:autoSpaceDE w:val="0"/>
        <w:autoSpaceDN w:val="0"/>
        <w:adjustRightInd w:val="0"/>
        <w:spacing w:before="120" w:after="240" w:line="240" w:lineRule="auto"/>
        <w:ind w:left="2268" w:right="112"/>
        <w:jc w:val="both"/>
        <w:rPr>
          <w:rFonts w:eastAsia="Calibri"/>
          <w:lang w:val="de-DE"/>
        </w:rPr>
      </w:pPr>
      <w:r w:rsidRPr="0044052B">
        <w:rPr>
          <w:rFonts w:eastAsia="Calibri"/>
          <w:lang w:val="de-DE"/>
        </w:rPr>
        <w:t>„An Deck sind flüssigkeitsdichte Schutzsülle auf Höhe der äußersten Ladetankschotte, höchstens jedoch 0,60 m innerhalb der äußeren Kofferdammschotte oder der Begrenzungsschotte der Aufstellungsräume anzubringen. Die Schutzsülle müssen entweder über die gesamte Schiffsbreite reichen oder zwischen den seitlich, in Längsrichtung des Schiffes verlaufenden Spillsüllen angebracht sein, sodass keine Flüssigkeit zum Achter- bzw. Vorschiff gelangen kann. Die Höhe der Schutzsülle und der Spillsülle muss mindestens 0,075 m betragen. Das Schutzsüll kann mit der Schutzwand nach 9.3.x.10.3 zusammenfallen sofern die Schutzwand über die gesamte Schiffsbreite reicht.“.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977"/>
        </w:tabs>
        <w:suppressAutoHyphens w:val="0"/>
        <w:autoSpaceDE w:val="0"/>
        <w:autoSpaceDN w:val="0"/>
        <w:adjustRightInd w:val="0"/>
        <w:spacing w:before="120" w:after="120" w:line="240" w:lineRule="auto"/>
        <w:ind w:left="2268" w:right="112" w:hanging="1134"/>
        <w:jc w:val="both"/>
        <w:rPr>
          <w:rFonts w:eastAsia="Calibri"/>
          <w:lang w:val="de-DE"/>
        </w:rPr>
      </w:pPr>
      <w:r w:rsidRPr="0044052B">
        <w:rPr>
          <w:rFonts w:eastAsia="Calibri"/>
          <w:lang w:val="de-DE"/>
        </w:rPr>
        <w:t>9.3.1.10.3</w:t>
      </w:r>
      <w:r w:rsidRPr="0044052B">
        <w:rPr>
          <w:rFonts w:eastAsia="Calibri"/>
          <w:lang w:val="de-DE"/>
        </w:rPr>
        <w:tab/>
        <w:t>Erhält folgenden Wortlaut:</w:t>
      </w:r>
    </w:p>
    <w:p w:rsidR="000D2750" w:rsidRPr="0044052B" w:rsidRDefault="000D2750" w:rsidP="000D2750">
      <w:pPr>
        <w:suppressAutoHyphens w:val="0"/>
        <w:autoSpaceDE w:val="0"/>
        <w:autoSpaceDN w:val="0"/>
        <w:adjustRightInd w:val="0"/>
        <w:spacing w:line="240" w:lineRule="auto"/>
        <w:ind w:left="2268"/>
        <w:jc w:val="both"/>
        <w:rPr>
          <w:rFonts w:eastAsia="Calibri"/>
          <w:lang w:val="de-DE" w:eastAsia="de-DE"/>
        </w:rPr>
      </w:pPr>
      <w:r w:rsidRPr="0044052B">
        <w:rPr>
          <w:rFonts w:eastAsia="Calibri"/>
          <w:lang w:val="de-DE"/>
        </w:rPr>
        <w:t xml:space="preserve">„Wenn die Schiffsstoffliste nach Absatz 1.16.1.2.5 Stoffe enthalten soll, für die nach Unteranschnitt 3.2.3.2 Tabelle C, Spalte (17) </w:t>
      </w:r>
      <w:r w:rsidRPr="0044052B">
        <w:rPr>
          <w:rFonts w:eastAsia="Calibri"/>
          <w:lang w:val="de-DE" w:eastAsia="de-DE"/>
        </w:rPr>
        <w:t xml:space="preserve">Explosionsschutz gefordert ist, dürfen in Bereichen an Deck außerhalb des Bereichs der Ladung Anlagen und Geräte, </w:t>
      </w:r>
      <w:r w:rsidRPr="0044052B">
        <w:rPr>
          <w:rFonts w:eastAsia="Calibri"/>
          <w:szCs w:val="24"/>
          <w:lang w:val="de-DE" w:eastAsia="de-DE"/>
        </w:rPr>
        <w:t xml:space="preserve">die nicht mindestens dem Typ „begrenzte Explosionsgefahr“ entsprechen, </w:t>
      </w:r>
      <w:r w:rsidRPr="0044052B">
        <w:rPr>
          <w:rFonts w:eastAsia="Calibri"/>
          <w:lang w:val="de-DE" w:eastAsia="de-DE"/>
        </w:rPr>
        <w:t xml:space="preserve">während des Ladens oder Löschens nicht betrieben werden, es sei denn dieser Bereich ist durch eine gas- und flüssigkeitsdichte Schutzwand vor dem Eindringen von Flüssigkeiten und Gasen geschützt. </w:t>
      </w:r>
      <w:r w:rsidRPr="0044052B">
        <w:rPr>
          <w:rFonts w:eastAsia="Calibri"/>
          <w:lang w:val="de-DE"/>
        </w:rPr>
        <w:t>Diese Wand muss entweder über die gesamte Schiffsbreite reichen oder diese Bereiche an Deck U-förmig umschließen. Dabei muss sich die Wand über die gesamte Breite des zu schützenden Bereiches erstrecken und 1,00 m in Richtung der dem Bereich der Ladung abgewandten Seite fortgeführt werden (siehe Skizze Zoneneinteilung). Die Höhe der Wand muss mindestens 1,00 m bezogen auf das anschließende Ladetankdeck im Bereich der Ladung betragen.</w:t>
      </w:r>
      <w:r w:rsidRPr="0044052B">
        <w:rPr>
          <w:rFonts w:eastAsia="Calibri"/>
          <w:lang w:val="de-DE" w:eastAsia="de-DE"/>
        </w:rPr>
        <w:t xml:space="preserve"> </w:t>
      </w:r>
      <w:r w:rsidRPr="0044052B">
        <w:rPr>
          <w:rFonts w:eastAsia="Calibri"/>
          <w:szCs w:val="24"/>
          <w:lang w:val="de-DE" w:eastAsia="de-DE"/>
        </w:rPr>
        <w:t>Außenwand und die Seitenwände der Wohnungen können als Schutzwand gelten, sofern sie keine Öffnungen aufweisen und die Abmessungen eingehalten sind</w:t>
      </w:r>
      <w:r w:rsidRPr="0044052B">
        <w:rPr>
          <w:rFonts w:eastAsia="Calibri"/>
          <w:lang w:val="de-DE" w:eastAsia="de-DE"/>
        </w:rPr>
        <w:t>.</w:t>
      </w:r>
    </w:p>
    <w:p w:rsidR="000D2750" w:rsidRPr="0044052B" w:rsidRDefault="000D2750" w:rsidP="000D2750">
      <w:pPr>
        <w:tabs>
          <w:tab w:val="left" w:pos="2977"/>
        </w:tabs>
        <w:suppressAutoHyphens w:val="0"/>
        <w:autoSpaceDE w:val="0"/>
        <w:autoSpaceDN w:val="0"/>
        <w:adjustRightInd w:val="0"/>
        <w:spacing w:before="120" w:after="240" w:line="240" w:lineRule="auto"/>
        <w:ind w:left="2268" w:right="112"/>
        <w:jc w:val="both"/>
        <w:rPr>
          <w:rFonts w:eastAsia="Calibri"/>
          <w:lang w:val="de-DE" w:eastAsia="de-DE"/>
        </w:rPr>
      </w:pPr>
      <w:r w:rsidRPr="0044052B">
        <w:rPr>
          <w:rFonts w:eastAsia="Calibri"/>
          <w:lang w:val="de-DE" w:eastAsia="de-DE"/>
        </w:rPr>
        <w:t>Diese Schutzwand ist nicht erforderlich, wenn vor den zu schützenden Bereichen ein Abstand zum nächstgelegenen  Sicherheitsventil, Landanschluss der Lade-, Lösch- und Gasabfuhrleitungen, Kompressor  an Deck und zur nächstgelegenen Öffnung der Ladetanks von mindestens 12,00 m eingehalten ist.“.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uppressAutoHyphens w:val="0"/>
        <w:autoSpaceDE w:val="0"/>
        <w:autoSpaceDN w:val="0"/>
        <w:adjustRightInd w:val="0"/>
        <w:spacing w:before="120" w:after="120" w:line="240" w:lineRule="auto"/>
        <w:ind w:left="2268" w:right="112" w:hanging="1134"/>
        <w:jc w:val="both"/>
        <w:rPr>
          <w:rFonts w:eastAsia="Calibri"/>
          <w:lang w:val="de-DE"/>
        </w:rPr>
      </w:pPr>
      <w:r w:rsidRPr="0044052B">
        <w:rPr>
          <w:rFonts w:eastAsia="Calibri"/>
          <w:lang w:val="de-DE"/>
        </w:rPr>
        <w:t>9.3.2.10.3 und 9.3.3.10.3</w:t>
      </w:r>
      <w:r w:rsidRPr="0044052B">
        <w:rPr>
          <w:rFonts w:eastAsia="Calibri"/>
          <w:lang w:val="de-DE"/>
        </w:rPr>
        <w:tab/>
        <w:t>Erhalten folgenden Wortlaut:</w:t>
      </w:r>
    </w:p>
    <w:p w:rsidR="000D2750" w:rsidRPr="0044052B" w:rsidRDefault="000D2750" w:rsidP="000D2750">
      <w:pPr>
        <w:suppressAutoHyphens w:val="0"/>
        <w:spacing w:line="240" w:lineRule="auto"/>
        <w:ind w:left="2268"/>
        <w:jc w:val="both"/>
        <w:rPr>
          <w:rFonts w:eastAsia="Calibri"/>
          <w:lang w:val="de-DE" w:eastAsia="de-DE"/>
        </w:rPr>
      </w:pPr>
      <w:r w:rsidRPr="0044052B">
        <w:rPr>
          <w:rFonts w:eastAsia="Calibri"/>
          <w:lang w:val="de-DE"/>
        </w:rPr>
        <w:t xml:space="preserve">„Wenn die Schiffsstoffliste nach Absatz 1.16.1.2.5 Stoffe enthalten soll, für die nach Unteranschnitt 3.2.3.2 Tabelle C, Spalte (17) </w:t>
      </w:r>
      <w:r w:rsidRPr="0044052B">
        <w:rPr>
          <w:rFonts w:eastAsia="Calibri"/>
          <w:lang w:val="de-DE" w:eastAsia="de-DE"/>
        </w:rPr>
        <w:t xml:space="preserve">Explosionsschutz gefordert ist, dürfen in Bereichen an Deck außerhalb des Bereichs der Ladung Anlagen und Geräte, </w:t>
      </w:r>
      <w:r w:rsidRPr="0044052B">
        <w:rPr>
          <w:rFonts w:eastAsia="Calibri"/>
          <w:szCs w:val="24"/>
          <w:lang w:val="de-DE" w:eastAsia="de-DE"/>
        </w:rPr>
        <w:t xml:space="preserve">die nicht mindestens dem Typ „begrenzte Explosionsgefahr“ entsprechen, </w:t>
      </w:r>
      <w:r w:rsidRPr="0044052B">
        <w:rPr>
          <w:rFonts w:eastAsia="Calibri"/>
          <w:lang w:val="de-DE" w:eastAsia="de-DE"/>
        </w:rPr>
        <w:t xml:space="preserve">während des Ladens oder Löschens nicht betrieben werden, es sei denn dieser Bereich ist durch eine gas- und flüssigkeitsdichte Schutzwand vor dem Eindringen von Flüssigkeiten und Gasen geschützt. </w:t>
      </w:r>
      <w:r w:rsidRPr="0044052B">
        <w:rPr>
          <w:rFonts w:eastAsia="Calibri"/>
          <w:lang w:val="de-DE"/>
        </w:rPr>
        <w:t>Diese Wand muss entweder über die gesamte Schiffsbreite reichen oder diese Bereiche an Deck U-förmig umschließen. Dabei muss sich die Wand über die gesamte Breite des zu schützenden Bereiches erstrecken und 1,00 m in Richtung der dem Bereich der Ladung abgewandten Seite fortgeführt werden (siehe Skizze Zoneneinteilung). Die Höhe der Wand muss mindestens 1,00 m bezogen auf das anschließende Ladetankdeck im Bereich der Ladung betragen.</w:t>
      </w:r>
      <w:r w:rsidRPr="0044052B">
        <w:rPr>
          <w:rFonts w:eastAsia="Calibri"/>
          <w:lang w:val="de-DE" w:eastAsia="de-DE"/>
        </w:rPr>
        <w:t xml:space="preserve"> </w:t>
      </w:r>
      <w:r w:rsidRPr="0044052B">
        <w:rPr>
          <w:rFonts w:eastAsia="Calibri"/>
          <w:szCs w:val="24"/>
          <w:lang w:val="de-DE" w:eastAsia="de-DE"/>
        </w:rPr>
        <w:t>Außenwand und die Seitenwände der Wohnungen können als Schutzwand gelten, sofern sie keine Öffnungen aufweisen und die Abmessungen eingehalten sind.</w:t>
      </w:r>
    </w:p>
    <w:p w:rsidR="000D2750" w:rsidRPr="0044052B" w:rsidRDefault="000D2750" w:rsidP="000D2750">
      <w:pPr>
        <w:tabs>
          <w:tab w:val="left" w:pos="2977"/>
        </w:tabs>
        <w:suppressAutoHyphens w:val="0"/>
        <w:autoSpaceDE w:val="0"/>
        <w:autoSpaceDN w:val="0"/>
        <w:adjustRightInd w:val="0"/>
        <w:spacing w:before="120" w:after="120" w:line="240" w:lineRule="auto"/>
        <w:ind w:left="2268" w:right="112"/>
        <w:jc w:val="both"/>
        <w:rPr>
          <w:rFonts w:eastAsia="Calibri"/>
          <w:lang w:val="de-DE" w:eastAsia="de-DE"/>
        </w:rPr>
      </w:pPr>
      <w:r w:rsidRPr="0044052B">
        <w:rPr>
          <w:rFonts w:eastAsia="Calibri"/>
          <w:lang w:val="de-DE" w:eastAsia="de-DE"/>
        </w:rPr>
        <w:t>Diese Schutzwand ist nicht erforderlich, wenn vor den zu schützenden Bereichen ein Abstand zum nächstgelegenen Hochgeschwindigkeitsventil, Ladeanschluss der Lade- und Löschleitungen, Ladepumpe an Deck und zur nächstgelegenen  Öffnung der Ladetanks von mindestens 12,00 m eingehalten ist.“.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 w:val="left" w:pos="2977"/>
        </w:tabs>
        <w:suppressAutoHyphens w:val="0"/>
        <w:autoSpaceDE w:val="0"/>
        <w:autoSpaceDN w:val="0"/>
        <w:adjustRightInd w:val="0"/>
        <w:spacing w:before="120" w:after="120" w:line="240" w:lineRule="auto"/>
        <w:ind w:left="2268" w:right="112" w:hanging="1134"/>
        <w:jc w:val="both"/>
        <w:rPr>
          <w:rFonts w:eastAsia="Calibri"/>
          <w:lang w:val="de-DE"/>
        </w:rPr>
      </w:pPr>
      <w:r w:rsidRPr="0044052B">
        <w:rPr>
          <w:rFonts w:eastAsia="Calibri"/>
          <w:lang w:val="de-DE"/>
        </w:rPr>
        <w:t>9.3.x.10.4</w:t>
      </w:r>
      <w:r w:rsidRPr="0044052B">
        <w:rPr>
          <w:rFonts w:eastAsia="Calibri"/>
          <w:lang w:val="de-DE"/>
        </w:rPr>
        <w:tab/>
        <w:t>Erhält folgenden Wortlaut:</w:t>
      </w:r>
    </w:p>
    <w:p w:rsidR="000D2750" w:rsidRPr="0044052B" w:rsidRDefault="000D2750" w:rsidP="000D2750">
      <w:pPr>
        <w:suppressAutoHyphens w:val="0"/>
        <w:autoSpaceDE w:val="0"/>
        <w:autoSpaceDN w:val="0"/>
        <w:adjustRightInd w:val="0"/>
        <w:spacing w:line="240" w:lineRule="auto"/>
        <w:ind w:left="2268"/>
        <w:rPr>
          <w:rFonts w:eastAsia="Calibri"/>
          <w:szCs w:val="24"/>
          <w:lang w:val="de-DE"/>
        </w:rPr>
      </w:pPr>
      <w:r w:rsidRPr="0044052B">
        <w:rPr>
          <w:rFonts w:eastAsia="Calibri"/>
          <w:szCs w:val="24"/>
          <w:lang w:val="de-DE" w:eastAsia="de-DE"/>
        </w:rPr>
        <w:t xml:space="preserve">„An Deck muss die Höhe der Unterkante der Öffnungen in den Seitenwänden von Aufbauten und die Höhe der Sülle von Zugangsluken </w:t>
      </w:r>
      <w:r w:rsidRPr="0044052B">
        <w:rPr>
          <w:rFonts w:eastAsia="Calibri"/>
          <w:szCs w:val="24"/>
          <w:lang w:val="de-DE"/>
        </w:rPr>
        <w:t>und Lüftungsöffnungen von</w:t>
      </w:r>
      <w:r w:rsidRPr="0044052B">
        <w:rPr>
          <w:rFonts w:eastAsia="Calibri"/>
          <w:szCs w:val="24"/>
          <w:lang w:val="de-DE" w:eastAsia="de-DE"/>
        </w:rPr>
        <w:t xml:space="preserve"> Räumen unter Deck mindestens 0,50 m über Deck betragen.</w:t>
      </w:r>
    </w:p>
    <w:p w:rsidR="000D2750" w:rsidRPr="0044052B" w:rsidRDefault="000D2750" w:rsidP="000D2750">
      <w:pPr>
        <w:suppressAutoHyphens w:val="0"/>
        <w:autoSpaceDE w:val="0"/>
        <w:autoSpaceDN w:val="0"/>
        <w:adjustRightInd w:val="0"/>
        <w:spacing w:line="240" w:lineRule="auto"/>
        <w:ind w:left="2268"/>
        <w:rPr>
          <w:rFonts w:eastAsia="Calibri"/>
          <w:szCs w:val="24"/>
          <w:lang w:val="de-DE"/>
        </w:rPr>
      </w:pPr>
      <w:r w:rsidRPr="0044052B">
        <w:rPr>
          <w:rFonts w:eastAsia="Calibri"/>
          <w:szCs w:val="24"/>
          <w:lang w:val="de-DE"/>
        </w:rPr>
        <w:t>Dies gilt nicht für Öffnungen von Wallgängen und Doppelböden.“.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44052B">
        <w:rPr>
          <w:rFonts w:eastAsia="Calibri"/>
          <w:bCs/>
          <w:lang w:val="de-DE"/>
        </w:rPr>
        <w:t>9.3.1.10.5 und 9.3.2.10.5</w:t>
      </w:r>
      <w:r w:rsidRPr="0044052B">
        <w:rPr>
          <w:rFonts w:eastAsia="Calibri"/>
          <w:bCs/>
          <w:lang w:val="de-DE"/>
        </w:rPr>
        <w:tab/>
        <w:t>Folgenden neuen Absatz hinzufügen:</w:t>
      </w:r>
    </w:p>
    <w:p w:rsidR="000D2750" w:rsidRPr="0044052B" w:rsidRDefault="000D2750" w:rsidP="000D2750">
      <w:pPr>
        <w:tabs>
          <w:tab w:val="left" w:pos="2977"/>
        </w:tabs>
        <w:suppressAutoHyphens w:val="0"/>
        <w:autoSpaceDE w:val="0"/>
        <w:autoSpaceDN w:val="0"/>
        <w:adjustRightInd w:val="0"/>
        <w:spacing w:before="120" w:after="240" w:line="240" w:lineRule="auto"/>
        <w:ind w:left="2268" w:right="112"/>
        <w:jc w:val="both"/>
        <w:rPr>
          <w:rFonts w:eastAsia="Calibri"/>
          <w:lang w:val="de-DE"/>
        </w:rPr>
      </w:pPr>
      <w:r w:rsidRPr="0044052B">
        <w:rPr>
          <w:rFonts w:eastAsia="Calibri"/>
          <w:lang w:val="de-DE"/>
        </w:rPr>
        <w:t>„9.3.x.10.5</w:t>
      </w:r>
      <w:r w:rsidRPr="0044052B">
        <w:rPr>
          <w:rFonts w:eastAsia="Calibri"/>
          <w:lang w:val="de-DE"/>
        </w:rPr>
        <w:tab/>
        <w:t>Schanzkleider, Fußleisten usw. müssen mit genügend großen, direkt über dem Deck angeordneten Öffnungen versehen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uppressAutoHyphens w:val="0"/>
        <w:autoSpaceDE w:val="0"/>
        <w:autoSpaceDN w:val="0"/>
        <w:adjustRightInd w:val="0"/>
        <w:spacing w:before="120" w:after="120" w:line="240" w:lineRule="auto"/>
        <w:ind w:left="1134" w:right="112"/>
        <w:jc w:val="both"/>
        <w:rPr>
          <w:rFonts w:eastAsia="Calibri"/>
          <w:lang w:val="de-DE"/>
        </w:rPr>
      </w:pPr>
      <w:r w:rsidRPr="0044052B">
        <w:rPr>
          <w:rFonts w:eastAsia="Calibri"/>
          <w:lang w:val="de-DE"/>
        </w:rPr>
        <w:t>9.3.3.10.5</w:t>
      </w:r>
      <w:r w:rsidRPr="0044052B">
        <w:rPr>
          <w:rFonts w:eastAsia="Calibri"/>
          <w:lang w:val="de-DE"/>
        </w:rPr>
        <w:tab/>
        <w:t>Erhält folgenden Wortlaut:</w:t>
      </w:r>
    </w:p>
    <w:p w:rsidR="000D2750" w:rsidRPr="0044052B" w:rsidRDefault="000D2750" w:rsidP="000D2750">
      <w:pPr>
        <w:tabs>
          <w:tab w:val="left" w:pos="2977"/>
        </w:tabs>
        <w:suppressAutoHyphens w:val="0"/>
        <w:autoSpaceDE w:val="0"/>
        <w:autoSpaceDN w:val="0"/>
        <w:adjustRightInd w:val="0"/>
        <w:spacing w:after="240" w:line="240" w:lineRule="auto"/>
        <w:ind w:left="2268" w:right="112"/>
        <w:jc w:val="both"/>
        <w:rPr>
          <w:rFonts w:eastAsia="Calibri"/>
          <w:lang w:val="de-DE"/>
        </w:rPr>
      </w:pPr>
      <w:r w:rsidRPr="0044052B">
        <w:rPr>
          <w:rFonts w:eastAsia="Calibri"/>
          <w:lang w:val="de-DE"/>
        </w:rPr>
        <w:t>„9.3.3.10.5</w:t>
      </w:r>
      <w:r w:rsidRPr="0044052B">
        <w:rPr>
          <w:rFonts w:eastAsia="Calibri"/>
          <w:lang w:val="de-DE"/>
        </w:rPr>
        <w:tab/>
        <w:t>Schanzkleider, Fußleisten usw. müssen mit genügend großen, direkt über dem Deck angeordneten Öffnungen versehen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44052B">
        <w:rPr>
          <w:rFonts w:eastAsia="Calibri"/>
          <w:bCs/>
          <w:lang w:val="de-DE"/>
        </w:rPr>
        <w:t>9.3.3.10.6</w:t>
      </w:r>
      <w:r w:rsidRPr="0044052B">
        <w:rPr>
          <w:rFonts w:eastAsia="Calibri"/>
          <w:bCs/>
          <w:lang w:val="de-DE"/>
        </w:rPr>
        <w:tab/>
        <w:t>Folgenden neuen Absatz hinzufügen:</w:t>
      </w:r>
    </w:p>
    <w:p w:rsidR="000D2750" w:rsidRPr="0044052B" w:rsidRDefault="000D2750" w:rsidP="000D2750">
      <w:pPr>
        <w:tabs>
          <w:tab w:val="left" w:pos="2268"/>
        </w:tabs>
        <w:suppressAutoHyphens w:val="0"/>
        <w:autoSpaceDE w:val="0"/>
        <w:autoSpaceDN w:val="0"/>
        <w:adjustRightInd w:val="0"/>
        <w:spacing w:before="120" w:line="240" w:lineRule="auto"/>
        <w:ind w:left="2268" w:right="112"/>
        <w:jc w:val="both"/>
        <w:rPr>
          <w:rFonts w:eastAsia="Calibri"/>
          <w:lang w:val="de-DE"/>
        </w:rPr>
      </w:pPr>
      <w:r w:rsidRPr="0044052B">
        <w:rPr>
          <w:rFonts w:eastAsia="Calibri"/>
          <w:bCs/>
          <w:lang w:val="de-DE"/>
        </w:rPr>
        <w:t>„9.3.3.10.6</w:t>
      </w:r>
      <w:r w:rsidRPr="0044052B">
        <w:rPr>
          <w:rFonts w:eastAsia="Calibri"/>
          <w:bCs/>
          <w:lang w:val="de-DE"/>
        </w:rPr>
        <w:tab/>
      </w:r>
      <w:r w:rsidRPr="0044052B">
        <w:rPr>
          <w:rFonts w:eastAsia="Calibri"/>
          <w:lang w:val="de-DE"/>
        </w:rPr>
        <w:t xml:space="preserve">Schiffe des Typs N offen müssen die Anforderungen des Absatzes </w:t>
      </w:r>
      <w:r w:rsidRPr="0044052B">
        <w:rPr>
          <w:rFonts w:eastAsia="Calibri"/>
          <w:lang w:val="de-DE" w:eastAsia="de-DE"/>
        </w:rPr>
        <w:t xml:space="preserve">9.3.3.10.1 </w:t>
      </w:r>
      <w:r w:rsidRPr="0044052B">
        <w:rPr>
          <w:rFonts w:eastAsia="Calibri"/>
          <w:lang w:val="de-DE"/>
        </w:rPr>
        <w:t>nur erfüllen, sofern sich das Schiff in einer oder unmittelbar angrenzend an eine landseitig ausgewiesene Zone aufhalten wird.“.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 w:val="left" w:pos="2977"/>
        </w:tabs>
        <w:suppressAutoHyphens w:val="0"/>
        <w:autoSpaceDE w:val="0"/>
        <w:autoSpaceDN w:val="0"/>
        <w:adjustRightInd w:val="0"/>
        <w:spacing w:before="240" w:after="120" w:line="240" w:lineRule="auto"/>
        <w:ind w:left="2268" w:right="112" w:hanging="1134"/>
        <w:jc w:val="both"/>
        <w:rPr>
          <w:rFonts w:eastAsia="Calibri"/>
          <w:lang w:val="de-DE"/>
        </w:rPr>
      </w:pPr>
      <w:r w:rsidRPr="0044052B">
        <w:rPr>
          <w:rFonts w:eastAsia="Calibri"/>
          <w:lang w:val="de-DE"/>
        </w:rPr>
        <w:t>9.3.2.11.2</w:t>
      </w:r>
      <w:r w:rsidRPr="0044052B">
        <w:rPr>
          <w:rFonts w:eastAsia="Calibri"/>
          <w:lang w:val="de-DE"/>
        </w:rPr>
        <w:tab/>
        <w:t>Erhält folgenden Wortlaut:</w:t>
      </w:r>
    </w:p>
    <w:p w:rsidR="000D2750" w:rsidRPr="0044052B" w:rsidRDefault="000D2750" w:rsidP="000D2750">
      <w:pPr>
        <w:suppressAutoHyphens w:val="0"/>
        <w:autoSpaceDE w:val="0"/>
        <w:autoSpaceDN w:val="0"/>
        <w:adjustRightInd w:val="0"/>
        <w:spacing w:before="60"/>
        <w:ind w:left="2552" w:hanging="425"/>
        <w:jc w:val="both"/>
        <w:rPr>
          <w:rFonts w:eastAsia="Calibri"/>
          <w:lang w:val="de-DE"/>
        </w:rPr>
      </w:pPr>
      <w:r w:rsidRPr="0044052B">
        <w:rPr>
          <w:rFonts w:eastAsia="Calibri"/>
          <w:lang w:val="de-DE"/>
        </w:rPr>
        <w:t>„a)</w:t>
      </w:r>
      <w:r w:rsidRPr="0044052B">
        <w:rPr>
          <w:rFonts w:eastAsia="Calibri"/>
          <w:lang w:val="de-DE"/>
        </w:rPr>
        <w:tab/>
        <w:t>Das Schiff muss im Bereich der Ladung (ausgenommen Kofferdämme) als Glattdeck-Doppelhüllenschiff mit Wallgängen, Doppelboden und ohne Trunk ausgeführt sein. Vom Schiffskörper unabhängige Ladetanks und gekühlte Ladetanks dürfen nur in einem Aufstellungsraum, der durch Wallgänge und Doppelboden gemäß Absatz 9.3.2.11.7 gebildet wird, aufgestellt sein. Ladetanks dürfen nicht über das Deck hinausragen.</w:t>
      </w:r>
    </w:p>
    <w:p w:rsidR="000D2750" w:rsidRPr="0044052B" w:rsidRDefault="000D2750" w:rsidP="000D2750">
      <w:pPr>
        <w:suppressAutoHyphens w:val="0"/>
        <w:autoSpaceDE w:val="0"/>
        <w:autoSpaceDN w:val="0"/>
        <w:adjustRightInd w:val="0"/>
        <w:spacing w:before="60" w:line="240" w:lineRule="auto"/>
        <w:ind w:left="2552" w:hanging="284"/>
        <w:jc w:val="both"/>
        <w:rPr>
          <w:rFonts w:eastAsia="Calibri"/>
          <w:lang w:val="de-DE"/>
        </w:rPr>
      </w:pPr>
      <w:r w:rsidRPr="0044052B">
        <w:rPr>
          <w:rFonts w:eastAsia="Calibri"/>
          <w:lang w:val="de-DE"/>
        </w:rPr>
        <w:t>b)</w:t>
      </w:r>
      <w:r w:rsidRPr="0044052B">
        <w:rPr>
          <w:rFonts w:eastAsia="Calibri"/>
          <w:lang w:val="de-DE"/>
        </w:rPr>
        <w:tab/>
        <w:t>Vom Schiffskörper unabhängige Ladetanks müssen gegen Aufschwimmen gesichert sein.</w:t>
      </w:r>
    </w:p>
    <w:p w:rsidR="000D2750" w:rsidRPr="0044052B" w:rsidRDefault="000D2750" w:rsidP="000D2750">
      <w:pPr>
        <w:suppressAutoHyphens w:val="0"/>
        <w:autoSpaceDE w:val="0"/>
        <w:autoSpaceDN w:val="0"/>
        <w:adjustRightInd w:val="0"/>
        <w:ind w:left="2552"/>
        <w:jc w:val="both"/>
        <w:rPr>
          <w:rFonts w:eastAsia="Calibri"/>
          <w:lang w:val="de-DE"/>
        </w:rPr>
      </w:pPr>
      <w:r w:rsidRPr="0044052B">
        <w:rPr>
          <w:rFonts w:eastAsia="Calibri"/>
          <w:lang w:val="de-DE"/>
        </w:rPr>
        <w:t>Die Aufschwimmsicherung der gekühlten Ladetanks muss den Vorschriften einer anerkannten Klassifikationsgesellschaft entsprechen.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c)</w:t>
      </w:r>
      <w:r w:rsidRPr="0044052B">
        <w:rPr>
          <w:rFonts w:eastAsia="Calibri"/>
          <w:lang w:val="de-DE"/>
        </w:rPr>
        <w:tab/>
        <w:t>Ein Pumpensumpf darf nicht mehr als 0,10 m³ Inhalt haben.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d)</w:t>
      </w:r>
      <w:r w:rsidRPr="0044052B">
        <w:rPr>
          <w:rFonts w:eastAsia="Calibri"/>
          <w:lang w:val="de-DE"/>
        </w:rPr>
        <w:tab/>
        <w:t>Stützen, welche tragende Teile der Schiffsseitenwände mit tragenden Teilen des Längsschotts der Ladetanks verbinden, und Stützen, welche tragende Teile des Schiffsbodens mit dem Boden der Ladetanks</w:t>
      </w:r>
      <w:r w:rsidRPr="0044052B" w:rsidDel="00D51D71">
        <w:rPr>
          <w:rFonts w:eastAsia="Calibri"/>
          <w:lang w:val="de-DE"/>
        </w:rPr>
        <w:t xml:space="preserve"> </w:t>
      </w:r>
      <w:r w:rsidRPr="0044052B">
        <w:rPr>
          <w:rFonts w:eastAsia="Calibri"/>
          <w:lang w:val="de-DE"/>
        </w:rPr>
        <w:t>verbinden, sind nicht zulässig.</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e)</w:t>
      </w:r>
      <w:r w:rsidRPr="0044052B">
        <w:rPr>
          <w:rFonts w:eastAsia="Calibri"/>
          <w:lang w:val="de-DE"/>
        </w:rPr>
        <w:tab/>
        <w:t>Eine örtliche Vertiefung im Tankdeck, die von allen Seiten begrenzt, mehr als 0,10 m tief ist und zur Aufnahme der Ladungspumpe dient, ist zulässig, wenn sie folgende Anforderungen erfüllt:</w:t>
      </w:r>
    </w:p>
    <w:p w:rsidR="000D2750" w:rsidRPr="0044052B" w:rsidRDefault="000D2750" w:rsidP="000D2750">
      <w:pPr>
        <w:tabs>
          <w:tab w:val="left" w:pos="601"/>
        </w:tabs>
        <w:suppressAutoHyphens w:val="0"/>
        <w:autoSpaceDE w:val="0"/>
        <w:autoSpaceDN w:val="0"/>
        <w:adjustRightInd w:val="0"/>
        <w:spacing w:before="60"/>
        <w:ind w:left="2835" w:hanging="283"/>
        <w:jc w:val="both"/>
        <w:rPr>
          <w:rFonts w:eastAsia="Calibri"/>
          <w:lang w:val="de-DE"/>
        </w:rPr>
      </w:pPr>
      <w:r w:rsidRPr="0044052B">
        <w:rPr>
          <w:rFonts w:eastAsia="Calibri"/>
          <w:lang w:val="de-DE"/>
        </w:rPr>
        <w:t>-</w:t>
      </w:r>
      <w:r w:rsidRPr="0044052B">
        <w:rPr>
          <w:rFonts w:eastAsia="Calibri"/>
          <w:lang w:val="de-DE"/>
        </w:rPr>
        <w:tab/>
        <w:t>Die Vertiefung darf nicht mehr als 1,00 m betragen.</w:t>
      </w:r>
    </w:p>
    <w:p w:rsidR="000D2750" w:rsidRPr="0044052B" w:rsidRDefault="000D2750" w:rsidP="000D2750">
      <w:pPr>
        <w:tabs>
          <w:tab w:val="left" w:pos="601"/>
        </w:tabs>
        <w:suppressAutoHyphens w:val="0"/>
        <w:autoSpaceDE w:val="0"/>
        <w:autoSpaceDN w:val="0"/>
        <w:adjustRightInd w:val="0"/>
        <w:spacing w:before="60"/>
        <w:ind w:left="2835" w:hanging="283"/>
        <w:jc w:val="both"/>
        <w:rPr>
          <w:rFonts w:eastAsia="Calibri"/>
          <w:lang w:val="de-DE"/>
        </w:rPr>
      </w:pPr>
      <w:r w:rsidRPr="0044052B">
        <w:rPr>
          <w:rFonts w:eastAsia="Calibri"/>
          <w:lang w:val="de-DE"/>
        </w:rPr>
        <w:t>-</w:t>
      </w:r>
      <w:r w:rsidRPr="0044052B">
        <w:rPr>
          <w:rFonts w:eastAsia="Calibri"/>
          <w:lang w:val="de-DE"/>
        </w:rPr>
        <w:tab/>
        <w:t xml:space="preserve">Die Vertiefung muss mindestens 6,00 m </w:t>
      </w:r>
      <w:r w:rsidRPr="0044052B">
        <w:rPr>
          <w:rFonts w:eastAsia="Calibri"/>
          <w:lang w:val="de-DE" w:eastAsia="de-DE"/>
        </w:rPr>
        <w:t>von Zugängen oder Öffnungen der Wohnungen und der</w:t>
      </w:r>
      <w:r w:rsidRPr="0044052B" w:rsidDel="00EA71CC">
        <w:rPr>
          <w:rFonts w:eastAsia="Calibri"/>
          <w:lang w:val="de-DE" w:eastAsia="de-DE"/>
        </w:rPr>
        <w:t xml:space="preserve"> </w:t>
      </w:r>
      <w:r w:rsidRPr="0044052B">
        <w:rPr>
          <w:rFonts w:eastAsia="Calibri"/>
          <w:lang w:val="de-DE"/>
        </w:rPr>
        <w:t>außerhalb des Bereichs der Ladung gelegenen Betriebsräume entfernt sein.</w:t>
      </w:r>
    </w:p>
    <w:p w:rsidR="000D2750" w:rsidRPr="0044052B" w:rsidRDefault="000D2750" w:rsidP="000D2750">
      <w:pPr>
        <w:tabs>
          <w:tab w:val="left" w:pos="601"/>
        </w:tabs>
        <w:suppressAutoHyphens w:val="0"/>
        <w:autoSpaceDE w:val="0"/>
        <w:autoSpaceDN w:val="0"/>
        <w:adjustRightInd w:val="0"/>
        <w:spacing w:before="60"/>
        <w:ind w:left="2835" w:hanging="283"/>
        <w:jc w:val="both"/>
        <w:rPr>
          <w:rFonts w:eastAsia="Calibri"/>
          <w:lang w:val="de-DE"/>
        </w:rPr>
      </w:pPr>
      <w:r w:rsidRPr="0044052B">
        <w:rPr>
          <w:rFonts w:eastAsia="Calibri"/>
          <w:lang w:val="de-DE"/>
        </w:rPr>
        <w:t>-</w:t>
      </w:r>
      <w:r w:rsidRPr="0044052B">
        <w:rPr>
          <w:rFonts w:eastAsia="Calibri"/>
          <w:lang w:val="de-DE"/>
        </w:rPr>
        <w:tab/>
        <w:t>Die Vertiefung muss sich mindestens im Abstand von einem Viertel der Schiffsbreite zur Außenhaut befinden.</w:t>
      </w:r>
    </w:p>
    <w:p w:rsidR="000D2750" w:rsidRPr="0044052B" w:rsidRDefault="000D2750" w:rsidP="000D2750">
      <w:pPr>
        <w:tabs>
          <w:tab w:val="left" w:pos="601"/>
        </w:tabs>
        <w:suppressAutoHyphens w:val="0"/>
        <w:autoSpaceDE w:val="0"/>
        <w:autoSpaceDN w:val="0"/>
        <w:adjustRightInd w:val="0"/>
        <w:spacing w:before="60"/>
        <w:ind w:left="2835" w:hanging="283"/>
        <w:jc w:val="both"/>
        <w:rPr>
          <w:rFonts w:eastAsia="Calibri"/>
          <w:lang w:val="de-DE"/>
        </w:rPr>
      </w:pPr>
      <w:r w:rsidRPr="0044052B">
        <w:rPr>
          <w:rFonts w:eastAsia="Calibri"/>
          <w:lang w:val="de-DE"/>
        </w:rPr>
        <w:t>-</w:t>
      </w:r>
      <w:r w:rsidRPr="0044052B">
        <w:rPr>
          <w:rFonts w:eastAsia="Calibri"/>
          <w:lang w:val="de-DE"/>
        </w:rPr>
        <w:tab/>
        <w:t>Alle Leitungen, die von der Vertiefung aus in die Ladetanks führen, müssen direkt am Schott mit einer Absperrarmatur versehen sein.</w:t>
      </w:r>
    </w:p>
    <w:p w:rsidR="000D2750" w:rsidRPr="0044052B" w:rsidRDefault="000D2750" w:rsidP="000D2750">
      <w:pPr>
        <w:tabs>
          <w:tab w:val="left" w:pos="601"/>
        </w:tabs>
        <w:suppressAutoHyphens w:val="0"/>
        <w:autoSpaceDE w:val="0"/>
        <w:autoSpaceDN w:val="0"/>
        <w:adjustRightInd w:val="0"/>
        <w:spacing w:before="60"/>
        <w:ind w:left="2835" w:hanging="283"/>
        <w:jc w:val="both"/>
        <w:rPr>
          <w:rFonts w:eastAsia="Calibri"/>
          <w:lang w:val="de-DE"/>
        </w:rPr>
      </w:pPr>
      <w:r w:rsidRPr="0044052B">
        <w:rPr>
          <w:rFonts w:eastAsia="Calibri"/>
          <w:lang w:val="de-DE"/>
        </w:rPr>
        <w:t>-</w:t>
      </w:r>
      <w:r w:rsidRPr="0044052B">
        <w:rPr>
          <w:rFonts w:eastAsia="Calibri"/>
          <w:lang w:val="de-DE"/>
        </w:rPr>
        <w:tab/>
        <w:t>Alle erforderlichen Bedienungen der Armaturen in der Vertiefung müssen von Deck aus erfolgen.</w:t>
      </w:r>
    </w:p>
    <w:p w:rsidR="000D2750" w:rsidRPr="0044052B" w:rsidRDefault="000D2750" w:rsidP="000D2750">
      <w:pPr>
        <w:tabs>
          <w:tab w:val="left" w:pos="601"/>
        </w:tabs>
        <w:suppressAutoHyphens w:val="0"/>
        <w:autoSpaceDE w:val="0"/>
        <w:autoSpaceDN w:val="0"/>
        <w:adjustRightInd w:val="0"/>
        <w:spacing w:before="60"/>
        <w:ind w:left="2835" w:hanging="283"/>
        <w:jc w:val="both"/>
        <w:rPr>
          <w:rFonts w:eastAsia="Calibri"/>
          <w:lang w:val="de-DE"/>
        </w:rPr>
      </w:pPr>
      <w:r w:rsidRPr="0044052B">
        <w:rPr>
          <w:rFonts w:eastAsia="Calibri"/>
          <w:lang w:val="de-DE"/>
        </w:rPr>
        <w:t>-</w:t>
      </w:r>
      <w:r w:rsidRPr="0044052B">
        <w:rPr>
          <w:rFonts w:eastAsia="Calibri"/>
          <w:lang w:val="de-DE"/>
        </w:rPr>
        <w:tab/>
        <w:t>Die Vertiefung muss durch eine von allen anderen Einrichtungen unabhängigen Einrichtung an Deck im Bereich der Ladung gelenzt werden können.</w:t>
      </w:r>
    </w:p>
    <w:p w:rsidR="000D2750" w:rsidRPr="0044052B" w:rsidRDefault="000D2750" w:rsidP="000D2750">
      <w:pPr>
        <w:tabs>
          <w:tab w:val="left" w:pos="601"/>
        </w:tabs>
        <w:suppressAutoHyphens w:val="0"/>
        <w:autoSpaceDE w:val="0"/>
        <w:autoSpaceDN w:val="0"/>
        <w:adjustRightInd w:val="0"/>
        <w:spacing w:before="60"/>
        <w:ind w:left="2835" w:hanging="283"/>
        <w:jc w:val="both"/>
        <w:rPr>
          <w:rFonts w:eastAsia="Calibri"/>
          <w:lang w:val="de-DE"/>
        </w:rPr>
      </w:pPr>
      <w:r w:rsidRPr="0044052B">
        <w:rPr>
          <w:rFonts w:eastAsia="Calibri"/>
          <w:lang w:val="de-DE"/>
        </w:rPr>
        <w:t>-</w:t>
      </w:r>
      <w:r w:rsidRPr="0044052B">
        <w:rPr>
          <w:rFonts w:eastAsia="Calibri"/>
          <w:lang w:val="de-DE"/>
        </w:rPr>
        <w:tab/>
        <w:t>Die Vertiefung muss mit einer Einrichtung zum Messen des Füllstandes versehen sein, die die Lenzeinrichtung betätigt und einen optischen und akustischen Alarm im Steuerhaus und an Deck auslöst, wenn sich am Boden Flüssigkeit ansammelt.</w:t>
      </w:r>
    </w:p>
    <w:p w:rsidR="000D2750" w:rsidRPr="0044052B" w:rsidRDefault="000D2750" w:rsidP="000D2750">
      <w:pPr>
        <w:tabs>
          <w:tab w:val="left" w:pos="601"/>
        </w:tabs>
        <w:suppressAutoHyphens w:val="0"/>
        <w:autoSpaceDE w:val="0"/>
        <w:autoSpaceDN w:val="0"/>
        <w:adjustRightInd w:val="0"/>
        <w:spacing w:before="60"/>
        <w:ind w:left="2835" w:hanging="283"/>
        <w:jc w:val="both"/>
        <w:rPr>
          <w:rFonts w:eastAsia="Calibri"/>
          <w:lang w:val="de-DE"/>
        </w:rPr>
      </w:pPr>
      <w:r w:rsidRPr="0044052B">
        <w:rPr>
          <w:rFonts w:eastAsia="Calibri"/>
          <w:lang w:val="de-DE"/>
        </w:rPr>
        <w:t>-</w:t>
      </w:r>
      <w:r w:rsidRPr="0044052B">
        <w:rPr>
          <w:rFonts w:eastAsia="Calibri"/>
          <w:lang w:val="de-DE"/>
        </w:rPr>
        <w:tab/>
        <w:t xml:space="preserve">Wenn sich die Vertiefung über dem Kofferdamm befindet, muss das Maschinenraumschott mit einer  „A-60“- </w:t>
      </w:r>
      <w:r w:rsidRPr="0044052B">
        <w:rPr>
          <w:rFonts w:eastAsiaTheme="minorHAnsi"/>
          <w:lang w:val="de-DE"/>
        </w:rPr>
        <w:t>Isolierung</w:t>
      </w:r>
      <w:r w:rsidRPr="0044052B">
        <w:rPr>
          <w:rFonts w:eastAsia="Calibri"/>
          <w:lang w:val="de-DE"/>
        </w:rPr>
        <w:t xml:space="preserve"> nach SOLAS 74 Kapitel II-2 Regel 3 versehen sein.</w:t>
      </w:r>
    </w:p>
    <w:p w:rsidR="000D2750" w:rsidRPr="0044052B" w:rsidRDefault="000D2750" w:rsidP="000D2750">
      <w:pPr>
        <w:tabs>
          <w:tab w:val="left" w:pos="601"/>
        </w:tabs>
        <w:suppressAutoHyphens w:val="0"/>
        <w:autoSpaceDE w:val="0"/>
        <w:autoSpaceDN w:val="0"/>
        <w:adjustRightInd w:val="0"/>
        <w:spacing w:before="60"/>
        <w:ind w:left="2835" w:hanging="283"/>
        <w:jc w:val="both"/>
        <w:rPr>
          <w:rFonts w:eastAsia="Calibri"/>
          <w:lang w:val="de-DE"/>
        </w:rPr>
      </w:pPr>
      <w:r w:rsidRPr="0044052B">
        <w:rPr>
          <w:rFonts w:eastAsia="Calibri"/>
          <w:lang w:val="de-DE"/>
        </w:rPr>
        <w:t>-</w:t>
      </w:r>
      <w:r w:rsidRPr="0044052B">
        <w:rPr>
          <w:rFonts w:eastAsia="Calibri"/>
          <w:lang w:val="de-DE"/>
        </w:rPr>
        <w:tab/>
        <w:t>Wenn der Bereich der Ladung mit einer Wassersprüheinrichtung versehen ist, müssen die elektrischen Anlagen in der Vertiefung gegen Überflutung geschützt sein.</w:t>
      </w:r>
    </w:p>
    <w:p w:rsidR="000D2750" w:rsidRPr="0044052B" w:rsidRDefault="000D2750" w:rsidP="000D2750">
      <w:pPr>
        <w:tabs>
          <w:tab w:val="left" w:pos="601"/>
        </w:tabs>
        <w:suppressAutoHyphens w:val="0"/>
        <w:autoSpaceDE w:val="0"/>
        <w:autoSpaceDN w:val="0"/>
        <w:adjustRightInd w:val="0"/>
        <w:spacing w:before="60"/>
        <w:ind w:left="2835" w:hanging="283"/>
        <w:jc w:val="both"/>
        <w:rPr>
          <w:rFonts w:eastAsia="Calibri"/>
          <w:lang w:val="de-DE"/>
        </w:rPr>
      </w:pPr>
      <w:r w:rsidRPr="0044052B">
        <w:rPr>
          <w:rFonts w:eastAsia="Calibri"/>
          <w:lang w:val="de-DE"/>
        </w:rPr>
        <w:t>-</w:t>
      </w:r>
      <w:r w:rsidRPr="0044052B">
        <w:rPr>
          <w:rFonts w:eastAsia="Calibri"/>
          <w:lang w:val="de-DE"/>
        </w:rPr>
        <w:tab/>
        <w:t>Verbindungsleitungen zwischen der Vertiefung und dem Schiffskörper dürfen nicht durch Ladetanks laufen.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f)</w:t>
      </w:r>
      <w:r w:rsidRPr="0044052B">
        <w:rPr>
          <w:rFonts w:eastAsia="Calibri"/>
          <w:lang w:val="de-DE"/>
        </w:rPr>
        <w:tab/>
        <w:t>Wenn die Schiffsstoffliste nach Absatz 1.16.1.2.5 Stoffe enthalten soll, für die nach Unterabschnitt 3.2.3.2 Tabelle C Spalte (17) Explosionsschutz gefordert ist, muss die Vertiefung bei einer Tiefe von mehr als 0,50 m mit einer fest eingebauten Gasspüranlage versehen sein, welche die Anwesenheit entzündbarer Gase durch direkt messende Sensoren automatisch anzeigt und beim Erreichen einer Gaskonzentration von 20 % der UEG der Ladung oder 20% der UEG von n-Hexan einen optischen und akustischen Alarm auslöst,</w:t>
      </w:r>
      <w:r w:rsidRPr="0044052B">
        <w:rPr>
          <w:lang w:val="de-DE"/>
        </w:rPr>
        <w:t xml:space="preserve"> </w:t>
      </w:r>
      <w:r w:rsidRPr="0044052B">
        <w:rPr>
          <w:rFonts w:eastAsia="Calibri"/>
          <w:lang w:val="de-DE"/>
        </w:rPr>
        <w:t>je nachdem welche UEG die kritischere ist. Die Sensoren dieser Anlage müssen sich an geeigneten Stellen am Boden der Vertiefung befinden.</w:t>
      </w:r>
    </w:p>
    <w:p w:rsidR="000D2750" w:rsidRPr="0044052B" w:rsidRDefault="000D2750" w:rsidP="000D2750">
      <w:pPr>
        <w:suppressAutoHyphens w:val="0"/>
        <w:autoSpaceDE w:val="0"/>
        <w:autoSpaceDN w:val="0"/>
        <w:adjustRightInd w:val="0"/>
        <w:spacing w:before="60"/>
        <w:ind w:left="2552"/>
        <w:jc w:val="both"/>
        <w:rPr>
          <w:rFonts w:eastAsia="Calibri"/>
          <w:lang w:val="de-DE"/>
        </w:rPr>
      </w:pPr>
      <w:r w:rsidRPr="0044052B">
        <w:rPr>
          <w:rFonts w:eastAsia="Calibri"/>
          <w:lang w:val="de-DE"/>
        </w:rPr>
        <w:t>Die Messungen müssen ständig erfolgen.</w:t>
      </w:r>
    </w:p>
    <w:p w:rsidR="000D2750" w:rsidRPr="0044052B" w:rsidRDefault="000D2750" w:rsidP="000D2750">
      <w:pPr>
        <w:tabs>
          <w:tab w:val="left" w:pos="2977"/>
        </w:tabs>
        <w:suppressAutoHyphens w:val="0"/>
        <w:autoSpaceDE w:val="0"/>
        <w:autoSpaceDN w:val="0"/>
        <w:adjustRightInd w:val="0"/>
        <w:spacing w:before="120" w:after="120" w:line="240" w:lineRule="auto"/>
        <w:ind w:left="2552" w:right="112"/>
        <w:jc w:val="both"/>
        <w:rPr>
          <w:rFonts w:eastAsia="Calibri"/>
          <w:lang w:val="de-DE"/>
        </w:rPr>
      </w:pPr>
      <w:r w:rsidRPr="0044052B">
        <w:rPr>
          <w:rFonts w:eastAsia="Calibri"/>
          <w:lang w:val="de-DE"/>
        </w:rPr>
        <w:t>Die Alarme müssen optisch und akustisch im Steuerhaus und an Deck gemeldet werden und müssen die Ladungspumpe abschalten. Ein Ausfall der Gasspüranlage muss sofort optisch und akustisch im Steuerhaus und an Deck gemeldet werden.</w:t>
      </w:r>
    </w:p>
    <w:p w:rsidR="000D2750" w:rsidRPr="0044052B" w:rsidRDefault="000D2750" w:rsidP="000D2750">
      <w:pPr>
        <w:tabs>
          <w:tab w:val="left" w:pos="2977"/>
        </w:tabs>
        <w:suppressAutoHyphens w:val="0"/>
        <w:autoSpaceDE w:val="0"/>
        <w:autoSpaceDN w:val="0"/>
        <w:adjustRightInd w:val="0"/>
        <w:spacing w:before="120" w:after="120" w:line="240" w:lineRule="auto"/>
        <w:ind w:left="2268" w:right="112"/>
        <w:jc w:val="both"/>
        <w:rPr>
          <w:rFonts w:eastAsia="Calibri"/>
          <w:lang w:val="de-DE"/>
        </w:rPr>
      </w:pPr>
      <w:r w:rsidRPr="0044052B">
        <w:rPr>
          <w:rFonts w:eastAsia="Calibri"/>
          <w:lang w:val="de-DE"/>
        </w:rPr>
        <w:t>Bei Nichtquittieren muss die Alarmierung automatisch in den Wohnungen erfolgen.“.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 w:val="left" w:pos="2977"/>
        </w:tabs>
        <w:suppressAutoHyphens w:val="0"/>
        <w:autoSpaceDE w:val="0"/>
        <w:autoSpaceDN w:val="0"/>
        <w:adjustRightInd w:val="0"/>
        <w:spacing w:before="240" w:after="120" w:line="240" w:lineRule="auto"/>
        <w:ind w:left="2268" w:right="112" w:hanging="1134"/>
        <w:jc w:val="both"/>
        <w:rPr>
          <w:rFonts w:eastAsia="Calibri"/>
          <w:lang w:val="de-DE"/>
        </w:rPr>
      </w:pPr>
      <w:r w:rsidRPr="0044052B">
        <w:rPr>
          <w:rFonts w:eastAsia="Calibri"/>
          <w:lang w:val="de-DE"/>
        </w:rPr>
        <w:t>9.3.1.12.3 und 9.3.2.12.3</w:t>
      </w:r>
      <w:r w:rsidRPr="0044052B">
        <w:rPr>
          <w:rFonts w:eastAsia="Calibri"/>
          <w:lang w:val="de-DE"/>
        </w:rPr>
        <w:tab/>
        <w:t>Erhalten folgenden Wortlaut:</w:t>
      </w:r>
    </w:p>
    <w:p w:rsidR="000D2750" w:rsidRPr="0044052B" w:rsidRDefault="000D2750" w:rsidP="000D2750">
      <w:pPr>
        <w:suppressAutoHyphens w:val="0"/>
        <w:autoSpaceDE w:val="0"/>
        <w:autoSpaceDN w:val="0"/>
        <w:adjustRightInd w:val="0"/>
        <w:spacing w:line="240" w:lineRule="auto"/>
        <w:ind w:left="2552" w:hanging="284"/>
        <w:jc w:val="both"/>
        <w:rPr>
          <w:rFonts w:eastAsia="Calibri"/>
          <w:lang w:val="de-DE" w:eastAsia="de-DE"/>
        </w:rPr>
      </w:pPr>
      <w:r w:rsidRPr="0044052B">
        <w:rPr>
          <w:rFonts w:eastAsia="Calibri"/>
          <w:lang w:val="de-DE" w:eastAsia="de-DE"/>
        </w:rPr>
        <w:t>„a)</w:t>
      </w:r>
      <w:r w:rsidRPr="0044052B">
        <w:rPr>
          <w:rFonts w:eastAsia="Calibri"/>
          <w:lang w:val="de-DE" w:eastAsia="de-DE"/>
        </w:rPr>
        <w:tab/>
        <w:t>Ein im Bereich der Ladung unter Deck angeordneter Betriebsraum muss mit einer technischen Lüftung versehen sein. Die Kapazität der Ventilatoren muss so ausgelegt sein, dass das Volumen des Betriebsraums mindestens zwanzig Mal je Stunde vollständig erneuert werden kann.</w:t>
      </w:r>
    </w:p>
    <w:p w:rsidR="000D2750" w:rsidRPr="0044052B" w:rsidRDefault="000D2750" w:rsidP="000D2750">
      <w:pPr>
        <w:suppressAutoHyphens w:val="0"/>
        <w:autoSpaceDE w:val="0"/>
        <w:autoSpaceDN w:val="0"/>
        <w:adjustRightInd w:val="0"/>
        <w:spacing w:line="240" w:lineRule="auto"/>
        <w:ind w:left="2552"/>
        <w:jc w:val="both"/>
        <w:rPr>
          <w:rFonts w:eastAsia="Calibri"/>
          <w:i/>
          <w:lang w:val="de-DE"/>
        </w:rPr>
      </w:pPr>
      <w:r w:rsidRPr="0044052B">
        <w:rPr>
          <w:rFonts w:eastAsia="Calibri"/>
          <w:lang w:val="de-DE" w:eastAsia="de-DE"/>
        </w:rPr>
        <w:t>Die Absaugschächte müssen bis zu einem Abstand von 50 mm an den Betriebsraumboden herangeführt sein. Die Zuluft muss durch einen Schacht von oben in den Betriebsraum eingeführt werden.</w:t>
      </w:r>
    </w:p>
    <w:p w:rsidR="000D2750" w:rsidRPr="0044052B" w:rsidRDefault="000D2750" w:rsidP="000D2750">
      <w:pPr>
        <w:suppressAutoHyphens w:val="0"/>
        <w:autoSpaceDE w:val="0"/>
        <w:autoSpaceDN w:val="0"/>
        <w:adjustRightInd w:val="0"/>
        <w:spacing w:before="120" w:line="240" w:lineRule="auto"/>
        <w:ind w:left="2552" w:hanging="284"/>
        <w:jc w:val="both"/>
        <w:rPr>
          <w:rFonts w:eastAsia="Calibri"/>
          <w:lang w:val="de-DE" w:eastAsia="de-DE"/>
        </w:rPr>
      </w:pPr>
      <w:r w:rsidRPr="0044052B">
        <w:rPr>
          <w:rFonts w:eastAsia="Calibri"/>
          <w:lang w:val="de-DE"/>
        </w:rPr>
        <w:t>b)</w:t>
      </w:r>
      <w:r w:rsidRPr="0044052B">
        <w:rPr>
          <w:rFonts w:eastAsia="Calibri"/>
          <w:lang w:val="de-DE"/>
        </w:rPr>
        <w:tab/>
        <w:t xml:space="preserve">Wenn die Schiffsstoffliste nach Absatz 1.16.1.2.5 Stoffe enthalten soll, für die nach Unterabschnitt 3.2.3.2 Tabelle C Spalte (17) </w:t>
      </w:r>
      <w:r w:rsidRPr="0044052B">
        <w:rPr>
          <w:rFonts w:eastAsia="Calibri"/>
          <w:lang w:val="de-DE" w:eastAsia="de-DE"/>
        </w:rPr>
        <w:t>Explosionsschutz gefordert ist, müssen die Zuluftöffnungen mindestens 2,00 m über Deck, 2,00 m von Ladetanköffnungen und 6,00 m von Austrittsöffnungen der Sicherheitsventile entfernt angebracht sein.</w:t>
      </w:r>
    </w:p>
    <w:p w:rsidR="000D2750" w:rsidRPr="0044052B" w:rsidRDefault="000D2750" w:rsidP="000D2750">
      <w:pPr>
        <w:tabs>
          <w:tab w:val="left" w:pos="2977"/>
        </w:tabs>
        <w:suppressAutoHyphens w:val="0"/>
        <w:autoSpaceDE w:val="0"/>
        <w:autoSpaceDN w:val="0"/>
        <w:adjustRightInd w:val="0"/>
        <w:spacing w:after="120" w:line="240" w:lineRule="auto"/>
        <w:ind w:left="2552" w:right="112"/>
        <w:jc w:val="both"/>
        <w:rPr>
          <w:rFonts w:eastAsia="Calibri"/>
          <w:lang w:val="de-DE" w:eastAsia="de-DE"/>
        </w:rPr>
      </w:pPr>
      <w:r w:rsidRPr="0044052B">
        <w:rPr>
          <w:rFonts w:eastAsia="Calibri"/>
          <w:lang w:val="de-DE" w:eastAsia="de-DE"/>
        </w:rPr>
        <w:t>Die hierzu gegebenenfalls notwendigen Verlängerungsrohre dürfen klapp</w:t>
      </w:r>
      <w:r w:rsidRPr="0044052B">
        <w:rPr>
          <w:rFonts w:eastAsia="Calibri"/>
          <w:lang w:val="de-DE" w:eastAsia="de-DE"/>
        </w:rPr>
        <w:softHyphen/>
        <w:t>bar ausgeführt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uppressAutoHyphens w:val="0"/>
        <w:autoSpaceDE w:val="0"/>
        <w:autoSpaceDN w:val="0"/>
        <w:adjustRightInd w:val="0"/>
        <w:spacing w:before="240" w:after="120" w:line="240" w:lineRule="auto"/>
        <w:ind w:left="1134" w:right="112"/>
        <w:jc w:val="both"/>
        <w:rPr>
          <w:rFonts w:eastAsia="Calibri"/>
          <w:lang w:val="de-DE"/>
        </w:rPr>
      </w:pPr>
      <w:r w:rsidRPr="0044052B">
        <w:rPr>
          <w:rFonts w:eastAsia="Calibri"/>
          <w:lang w:val="de-DE"/>
        </w:rPr>
        <w:t>9.3.3.12.3</w:t>
      </w:r>
      <w:r w:rsidRPr="0044052B">
        <w:rPr>
          <w:rFonts w:eastAsia="Calibri"/>
          <w:lang w:val="de-DE"/>
        </w:rPr>
        <w:tab/>
        <w:t>Erhält folgenden Wortlaut:</w:t>
      </w:r>
    </w:p>
    <w:p w:rsidR="000D2750" w:rsidRPr="0044052B" w:rsidRDefault="000D2750" w:rsidP="000D2750">
      <w:pPr>
        <w:suppressAutoHyphens w:val="0"/>
        <w:autoSpaceDE w:val="0"/>
        <w:autoSpaceDN w:val="0"/>
        <w:adjustRightInd w:val="0"/>
        <w:spacing w:line="240" w:lineRule="auto"/>
        <w:ind w:left="2552" w:hanging="425"/>
        <w:jc w:val="both"/>
        <w:rPr>
          <w:rFonts w:eastAsia="Calibri"/>
          <w:lang w:val="de-DE" w:eastAsia="de-DE"/>
        </w:rPr>
      </w:pPr>
      <w:r w:rsidRPr="0044052B">
        <w:rPr>
          <w:rFonts w:eastAsia="Calibri"/>
          <w:lang w:val="de-DE" w:eastAsia="de-DE"/>
        </w:rPr>
        <w:t>„a)</w:t>
      </w:r>
      <w:r w:rsidRPr="0044052B">
        <w:rPr>
          <w:rFonts w:eastAsia="Calibri"/>
          <w:lang w:val="de-DE" w:eastAsia="de-DE"/>
        </w:rPr>
        <w:tab/>
        <w:t>Ein im Bereich der Ladung unter Deck angeordneter Betriebsraum muss mit einer technischen Lüftung versehen sein. Die Kapazität der Ventilatoren muss so ausgelegt sein, dass das Volumen des Betriebsraums mindestens zwanzig Mal je Stunde vollständig erneuert werden kann.</w:t>
      </w:r>
    </w:p>
    <w:p w:rsidR="000D2750" w:rsidRPr="0044052B" w:rsidRDefault="000D2750" w:rsidP="000D2750">
      <w:pPr>
        <w:suppressAutoHyphens w:val="0"/>
        <w:autoSpaceDE w:val="0"/>
        <w:autoSpaceDN w:val="0"/>
        <w:adjustRightInd w:val="0"/>
        <w:spacing w:line="240" w:lineRule="auto"/>
        <w:ind w:left="2552"/>
        <w:jc w:val="both"/>
        <w:rPr>
          <w:rFonts w:eastAsia="Calibri"/>
          <w:lang w:val="de-DE" w:eastAsia="de-DE"/>
        </w:rPr>
      </w:pPr>
      <w:r w:rsidRPr="0044052B">
        <w:rPr>
          <w:rFonts w:eastAsia="Calibri"/>
          <w:lang w:val="de-DE" w:eastAsia="de-DE"/>
        </w:rPr>
        <w:t>Die Absaugschächte müssen bis zu einem Abstand von 50 mm an den Betriebsraumboden herangeführt sein. Die Zuluft muss durch einen Schacht von oben in den Betriebsraum eingeführt werden.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eastAsia="de-DE"/>
        </w:rPr>
      </w:pPr>
      <w:r w:rsidRPr="0044052B">
        <w:rPr>
          <w:rFonts w:eastAsia="Calibri"/>
          <w:lang w:val="de-DE" w:eastAsia="de-DE"/>
        </w:rPr>
        <w:t>b)</w:t>
      </w:r>
      <w:r w:rsidRPr="0044052B">
        <w:rPr>
          <w:rFonts w:eastAsia="Calibri"/>
          <w:lang w:val="de-DE" w:eastAsia="de-DE"/>
        </w:rPr>
        <w:tab/>
        <w:t>Wenn die Schiffsstoffliste nach Absatz 1.16.1.2.5 Stoffe enthalten soll, für die nach Unterabschnitt 3.2.3.2 Tabelle C Spalte (17) Explosionsschutz gefordert ist, müssen die Zuluftöffnungen mindestens 2,00 m über Deck, 2,00 m von Ladetanköffnungen und 6,00 m von Austrittsöffnungen der Sicherheitsventile entfernt angebracht sein.</w:t>
      </w:r>
    </w:p>
    <w:p w:rsidR="000D2750" w:rsidRPr="0044052B" w:rsidRDefault="000D2750" w:rsidP="000D2750">
      <w:pPr>
        <w:suppressAutoHyphens w:val="0"/>
        <w:autoSpaceDE w:val="0"/>
        <w:autoSpaceDN w:val="0"/>
        <w:adjustRightInd w:val="0"/>
        <w:spacing w:line="240" w:lineRule="auto"/>
        <w:ind w:left="2552"/>
        <w:contextualSpacing/>
        <w:jc w:val="both"/>
        <w:rPr>
          <w:rFonts w:eastAsia="Calibri"/>
          <w:lang w:val="de-DE" w:eastAsia="de-DE"/>
        </w:rPr>
      </w:pPr>
      <w:r w:rsidRPr="0044052B">
        <w:rPr>
          <w:rFonts w:eastAsia="Calibri"/>
          <w:lang w:val="de-DE" w:eastAsia="de-DE"/>
        </w:rPr>
        <w:t>Die hierzu gegebenenfalls notwendigen Verlängerungsrohre dürfen klappbar ausgeführt sein.</w:t>
      </w:r>
    </w:p>
    <w:p w:rsidR="000D2750" w:rsidRPr="0044052B" w:rsidRDefault="000D2750" w:rsidP="000D2750">
      <w:pPr>
        <w:suppressAutoHyphens w:val="0"/>
        <w:autoSpaceDE w:val="0"/>
        <w:autoSpaceDN w:val="0"/>
        <w:adjustRightInd w:val="0"/>
        <w:spacing w:before="60"/>
        <w:ind w:left="2552" w:hanging="284"/>
        <w:jc w:val="both"/>
        <w:rPr>
          <w:rFonts w:eastAsia="Calibri"/>
          <w:lang w:val="de-DE" w:eastAsia="de-DE"/>
        </w:rPr>
      </w:pPr>
      <w:r w:rsidRPr="0044052B">
        <w:rPr>
          <w:rFonts w:eastAsia="Calibri"/>
          <w:lang w:val="de-DE" w:eastAsia="de-DE"/>
        </w:rPr>
        <w:t>c)</w:t>
      </w:r>
      <w:r w:rsidRPr="0044052B">
        <w:rPr>
          <w:rFonts w:eastAsia="Calibri"/>
          <w:lang w:val="de-DE" w:eastAsia="de-DE"/>
        </w:rPr>
        <w:tab/>
        <w:t>An Bord von Schiffen des Typs N offen genügt Lüftung mittels sonstigen geeigneten Vorrichtungen ohne Ventilatoren.“.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uppressAutoHyphens w:val="0"/>
        <w:autoSpaceDE w:val="0"/>
        <w:autoSpaceDN w:val="0"/>
        <w:adjustRightInd w:val="0"/>
        <w:spacing w:before="240" w:after="120" w:line="240" w:lineRule="auto"/>
        <w:ind w:left="1134" w:right="112"/>
        <w:jc w:val="both"/>
        <w:rPr>
          <w:rFonts w:eastAsia="Calibri"/>
          <w:lang w:val="de-DE"/>
        </w:rPr>
      </w:pPr>
      <w:r w:rsidRPr="0044052B">
        <w:rPr>
          <w:rFonts w:eastAsia="Calibri"/>
          <w:lang w:val="de-DE"/>
        </w:rPr>
        <w:t>9.3.x.12.4</w:t>
      </w:r>
      <w:r w:rsidRPr="0044052B">
        <w:rPr>
          <w:rFonts w:eastAsia="Calibri"/>
          <w:lang w:val="de-DE"/>
        </w:rPr>
        <w:tab/>
        <w:t>Erhält folgenden Wortlaut:</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„a)</w:t>
      </w:r>
      <w:r w:rsidRPr="0044052B">
        <w:rPr>
          <w:rFonts w:eastAsia="Calibri"/>
          <w:lang w:val="de-DE"/>
        </w:rPr>
        <w:tab/>
        <w:t>Wohnungen, Steuerhaus und Betriebsräume müssen belüftet werden können.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b)</w:t>
      </w:r>
      <w:r w:rsidRPr="0044052B">
        <w:rPr>
          <w:rFonts w:eastAsia="Calibri"/>
          <w:lang w:val="de-DE"/>
        </w:rPr>
        <w:tab/>
        <w:t>Das Lüftungssystem in diesen Räumen muss nachfolgende Anforderungen erfüllen:</w:t>
      </w:r>
    </w:p>
    <w:p w:rsidR="000D2750" w:rsidRPr="0044052B" w:rsidRDefault="000D2750" w:rsidP="000D2750">
      <w:pPr>
        <w:suppressAutoHyphens w:val="0"/>
        <w:autoSpaceDE w:val="0"/>
        <w:autoSpaceDN w:val="0"/>
        <w:adjustRightInd w:val="0"/>
        <w:spacing w:before="60"/>
        <w:ind w:left="2977" w:right="112" w:hanging="425"/>
        <w:jc w:val="both"/>
        <w:rPr>
          <w:rFonts w:eastAsia="Calibri"/>
          <w:lang w:val="de-DE"/>
        </w:rPr>
      </w:pPr>
      <w:r w:rsidRPr="0044052B">
        <w:rPr>
          <w:rFonts w:eastAsia="Calibri"/>
          <w:lang w:val="de-DE"/>
        </w:rPr>
        <w:t>(i)</w:t>
      </w:r>
      <w:r w:rsidRPr="0044052B">
        <w:rPr>
          <w:rFonts w:eastAsia="Calibri"/>
          <w:lang w:val="de-DE"/>
        </w:rPr>
        <w:tab/>
        <w:t>Die Ansaugöffnungen sind so weit wie möglich, mindestens jedoch 6,00 m vom geschützten Bereich entfernt und mindestens 2,00 m über Deck angeordnet,</w:t>
      </w:r>
    </w:p>
    <w:p w:rsidR="000D2750" w:rsidRPr="0044052B" w:rsidRDefault="000D2750" w:rsidP="000D2750">
      <w:pPr>
        <w:suppressAutoHyphens w:val="0"/>
        <w:autoSpaceDE w:val="0"/>
        <w:autoSpaceDN w:val="0"/>
        <w:adjustRightInd w:val="0"/>
        <w:spacing w:before="60"/>
        <w:ind w:left="2977" w:right="112" w:hanging="425"/>
        <w:jc w:val="both"/>
        <w:rPr>
          <w:rFonts w:eastAsia="Calibri"/>
          <w:lang w:val="de-DE"/>
        </w:rPr>
      </w:pPr>
      <w:r w:rsidRPr="0044052B">
        <w:rPr>
          <w:rFonts w:eastAsia="Calibri"/>
          <w:lang w:val="de-DE"/>
        </w:rPr>
        <w:t>(ii)</w:t>
      </w:r>
      <w:r w:rsidRPr="0044052B">
        <w:rPr>
          <w:rFonts w:eastAsia="Calibri"/>
          <w:lang w:val="de-DE"/>
        </w:rPr>
        <w:tab/>
        <w:t>Ein Überdruck von mindestens 0,1 kPa (0,001 bar) kann in den Räumen gewährleistet werden,</w:t>
      </w:r>
    </w:p>
    <w:p w:rsidR="000D2750" w:rsidRPr="0044052B" w:rsidRDefault="000D2750" w:rsidP="000D2750">
      <w:pPr>
        <w:suppressAutoHyphens w:val="0"/>
        <w:autoSpaceDE w:val="0"/>
        <w:autoSpaceDN w:val="0"/>
        <w:adjustRightInd w:val="0"/>
        <w:spacing w:before="60"/>
        <w:ind w:left="2977" w:right="112" w:hanging="425"/>
        <w:jc w:val="both"/>
        <w:rPr>
          <w:rFonts w:eastAsia="Calibri"/>
          <w:lang w:val="de-DE"/>
        </w:rPr>
      </w:pPr>
      <w:r w:rsidRPr="0044052B">
        <w:rPr>
          <w:rFonts w:eastAsia="Calibri"/>
          <w:lang w:val="de-DE"/>
        </w:rPr>
        <w:t>(iii)</w:t>
      </w:r>
      <w:r w:rsidRPr="0044052B">
        <w:rPr>
          <w:rFonts w:eastAsia="Calibri"/>
          <w:lang w:val="de-DE"/>
        </w:rPr>
        <w:tab/>
        <w:t>Eine Ausfallalarmierung ist integriert.</w:t>
      </w:r>
    </w:p>
    <w:p w:rsidR="000D2750" w:rsidRPr="0044052B" w:rsidRDefault="000D2750" w:rsidP="000D2750">
      <w:pPr>
        <w:suppressAutoHyphens w:val="0"/>
        <w:autoSpaceDE w:val="0"/>
        <w:autoSpaceDN w:val="0"/>
        <w:adjustRightInd w:val="0"/>
        <w:spacing w:before="60"/>
        <w:ind w:left="2977" w:right="112" w:hanging="425"/>
        <w:jc w:val="both"/>
        <w:rPr>
          <w:rFonts w:eastAsia="Calibri"/>
          <w:lang w:val="de-DE"/>
        </w:rPr>
      </w:pPr>
      <w:r w:rsidRPr="0044052B">
        <w:rPr>
          <w:rFonts w:eastAsia="Calibri"/>
          <w:lang w:val="de-DE"/>
        </w:rPr>
        <w:t>(iv)</w:t>
      </w:r>
      <w:r w:rsidRPr="0044052B">
        <w:rPr>
          <w:rFonts w:eastAsia="Calibri"/>
          <w:lang w:val="de-DE"/>
        </w:rPr>
        <w:tab/>
        <w:t>Das Lüftungssystem einschließlich der Ausfallalarmierung entspricht mindestens den Typ „begrenzte Explosionsgefahr“,</w:t>
      </w:r>
    </w:p>
    <w:p w:rsidR="000D2750" w:rsidRPr="0044052B" w:rsidRDefault="000D2750" w:rsidP="000D2750">
      <w:pPr>
        <w:suppressAutoHyphens w:val="0"/>
        <w:autoSpaceDE w:val="0"/>
        <w:autoSpaceDN w:val="0"/>
        <w:adjustRightInd w:val="0"/>
        <w:spacing w:before="60"/>
        <w:ind w:left="2977" w:right="112" w:hanging="425"/>
        <w:jc w:val="both"/>
        <w:rPr>
          <w:rFonts w:eastAsia="Calibri"/>
          <w:lang w:val="de-DE"/>
        </w:rPr>
      </w:pPr>
      <w:r w:rsidRPr="0044052B">
        <w:rPr>
          <w:rFonts w:eastAsia="Calibri"/>
          <w:lang w:val="de-DE"/>
        </w:rPr>
        <w:t>(v)</w:t>
      </w:r>
      <w:r w:rsidRPr="0044052B">
        <w:rPr>
          <w:rFonts w:eastAsia="Calibri"/>
          <w:lang w:val="de-DE"/>
        </w:rPr>
        <w:tab/>
        <w:t>Eine Gasspüranlage, welche folgende Bedingungen 1. bis 4. erfüllt</w:t>
      </w:r>
      <w:r w:rsidRPr="0044052B" w:rsidDel="00655531">
        <w:rPr>
          <w:rFonts w:eastAsia="Calibri"/>
          <w:lang w:val="de-DE"/>
        </w:rPr>
        <w:t xml:space="preserve"> </w:t>
      </w:r>
      <w:r w:rsidRPr="0044052B">
        <w:rPr>
          <w:rFonts w:eastAsia="Calibri"/>
          <w:lang w:val="de-DE"/>
        </w:rPr>
        <w:t>ist mit dem Lüftungssystem verbunden:</w:t>
      </w:r>
    </w:p>
    <w:p w:rsidR="000D2750" w:rsidRPr="0044052B" w:rsidRDefault="000D2750" w:rsidP="000D2750">
      <w:pPr>
        <w:suppressAutoHyphens w:val="0"/>
        <w:autoSpaceDE w:val="0"/>
        <w:autoSpaceDN w:val="0"/>
        <w:adjustRightInd w:val="0"/>
        <w:spacing w:before="60"/>
        <w:ind w:left="3402" w:right="112" w:hanging="425"/>
        <w:jc w:val="both"/>
        <w:rPr>
          <w:rFonts w:eastAsia="Calibri"/>
          <w:lang w:val="de-DE"/>
        </w:rPr>
      </w:pPr>
      <w:r w:rsidRPr="0044052B">
        <w:rPr>
          <w:rFonts w:eastAsia="Calibri"/>
          <w:lang w:val="de-DE"/>
        </w:rPr>
        <w:t>1.</w:t>
      </w:r>
      <w:r w:rsidRPr="0044052B">
        <w:rPr>
          <w:rFonts w:eastAsia="Calibri"/>
          <w:lang w:val="de-DE"/>
        </w:rPr>
        <w:tab/>
        <w:t>sie ist mindestens für den Betrieb in Zone 1 Explosionsgruppe II C, Temperaturklasse T6 geeignet</w:t>
      </w:r>
    </w:p>
    <w:p w:rsidR="000D2750" w:rsidRPr="0044052B" w:rsidRDefault="000D2750" w:rsidP="000D2750">
      <w:pPr>
        <w:suppressAutoHyphens w:val="0"/>
        <w:autoSpaceDE w:val="0"/>
        <w:autoSpaceDN w:val="0"/>
        <w:adjustRightInd w:val="0"/>
        <w:spacing w:before="60"/>
        <w:ind w:left="2977" w:right="112"/>
        <w:jc w:val="both"/>
        <w:rPr>
          <w:rFonts w:eastAsia="Calibri"/>
          <w:lang w:val="de-DE"/>
        </w:rPr>
      </w:pPr>
      <w:r w:rsidRPr="0044052B">
        <w:rPr>
          <w:rFonts w:eastAsia="Calibri"/>
          <w:lang w:val="de-DE"/>
        </w:rPr>
        <w:t>2.</w:t>
      </w:r>
      <w:r w:rsidRPr="0044052B">
        <w:rPr>
          <w:rFonts w:eastAsia="Calibri"/>
          <w:lang w:val="de-DE"/>
        </w:rPr>
        <w:tab/>
        <w:t>sie hat Messstellen</w:t>
      </w:r>
    </w:p>
    <w:p w:rsidR="000D2750" w:rsidRPr="0044052B" w:rsidRDefault="000D2750" w:rsidP="000D2750">
      <w:pPr>
        <w:suppressAutoHyphens w:val="0"/>
        <w:autoSpaceDE w:val="0"/>
        <w:autoSpaceDN w:val="0"/>
        <w:adjustRightInd w:val="0"/>
        <w:spacing w:before="60"/>
        <w:ind w:left="3402" w:right="112"/>
        <w:jc w:val="both"/>
        <w:rPr>
          <w:rFonts w:eastAsia="Calibri"/>
          <w:lang w:val="de-DE"/>
        </w:rPr>
      </w:pPr>
      <w:r w:rsidRPr="0044052B">
        <w:rPr>
          <w:rFonts w:eastAsia="Calibri"/>
          <w:lang w:val="de-DE"/>
        </w:rPr>
        <w:t>-</w:t>
      </w:r>
      <w:r w:rsidRPr="0044052B">
        <w:rPr>
          <w:rFonts w:eastAsia="Calibri"/>
          <w:lang w:val="de-DE"/>
        </w:rPr>
        <w:tab/>
        <w:t>in den Ansaugöffnungen der Lüftungssysteme und</w:t>
      </w:r>
    </w:p>
    <w:p w:rsidR="000D2750" w:rsidRPr="0044052B" w:rsidRDefault="000D2750" w:rsidP="000D2750">
      <w:pPr>
        <w:suppressAutoHyphens w:val="0"/>
        <w:autoSpaceDE w:val="0"/>
        <w:autoSpaceDN w:val="0"/>
        <w:adjustRightInd w:val="0"/>
        <w:spacing w:before="60"/>
        <w:ind w:left="3402" w:right="112"/>
        <w:jc w:val="both"/>
        <w:rPr>
          <w:rFonts w:eastAsia="Calibri"/>
          <w:lang w:val="de-DE"/>
        </w:rPr>
      </w:pPr>
      <w:r w:rsidRPr="0044052B">
        <w:rPr>
          <w:rFonts w:eastAsia="Calibri"/>
          <w:lang w:val="de-DE"/>
        </w:rPr>
        <w:t>-</w:t>
      </w:r>
      <w:r w:rsidRPr="0044052B">
        <w:rPr>
          <w:rFonts w:eastAsia="Calibri"/>
          <w:lang w:val="de-DE"/>
        </w:rPr>
        <w:tab/>
        <w:t>direkt unterhalb der Oberkante des Türsülls der Eingänge.</w:t>
      </w:r>
    </w:p>
    <w:p w:rsidR="000D2750" w:rsidRPr="0044052B" w:rsidRDefault="000D2750" w:rsidP="000D2750">
      <w:pPr>
        <w:tabs>
          <w:tab w:val="left" w:pos="904"/>
        </w:tabs>
        <w:suppressAutoHyphens w:val="0"/>
        <w:autoSpaceDE w:val="0"/>
        <w:autoSpaceDN w:val="0"/>
        <w:adjustRightInd w:val="0"/>
        <w:spacing w:before="60"/>
        <w:ind w:left="2977" w:right="112"/>
        <w:jc w:val="both"/>
        <w:rPr>
          <w:rFonts w:eastAsia="Calibri"/>
          <w:lang w:val="de-DE"/>
        </w:rPr>
      </w:pPr>
      <w:r w:rsidRPr="0044052B">
        <w:rPr>
          <w:rFonts w:eastAsia="Calibri"/>
          <w:lang w:val="de-DE"/>
        </w:rPr>
        <w:t>3.</w:t>
      </w:r>
      <w:r w:rsidRPr="0044052B">
        <w:rPr>
          <w:rFonts w:eastAsia="Calibri"/>
          <w:lang w:val="de-DE"/>
        </w:rPr>
        <w:tab/>
        <w:t xml:space="preserve">ihre </w:t>
      </w:r>
      <w:r w:rsidRPr="0044052B">
        <w:rPr>
          <w:rFonts w:eastAsia="Calibri"/>
          <w:bCs/>
          <w:lang w:val="de-DE"/>
        </w:rPr>
        <w:t>T90-Zeit ist kleiner oder gleich 4 s</w:t>
      </w:r>
      <w:r w:rsidRPr="0044052B">
        <w:rPr>
          <w:rFonts w:eastAsia="Calibri"/>
          <w:lang w:val="de-DE"/>
        </w:rPr>
        <w:t>,</w:t>
      </w:r>
    </w:p>
    <w:p w:rsidR="000D2750" w:rsidRPr="0044052B" w:rsidRDefault="000D2750" w:rsidP="000D2750">
      <w:pPr>
        <w:tabs>
          <w:tab w:val="left" w:pos="904"/>
        </w:tabs>
        <w:suppressAutoHyphens w:val="0"/>
        <w:autoSpaceDE w:val="0"/>
        <w:autoSpaceDN w:val="0"/>
        <w:adjustRightInd w:val="0"/>
        <w:spacing w:before="60"/>
        <w:ind w:left="2977" w:right="112"/>
        <w:jc w:val="both"/>
        <w:rPr>
          <w:rFonts w:eastAsia="Calibri"/>
          <w:lang w:val="de-DE"/>
        </w:rPr>
      </w:pPr>
      <w:r w:rsidRPr="0044052B">
        <w:rPr>
          <w:rFonts w:eastAsia="Calibri"/>
          <w:bCs/>
          <w:lang w:val="de-DE"/>
        </w:rPr>
        <w:t>4.</w:t>
      </w:r>
      <w:r w:rsidRPr="0044052B">
        <w:rPr>
          <w:rFonts w:eastAsia="Calibri"/>
          <w:bCs/>
          <w:lang w:val="de-DE"/>
        </w:rPr>
        <w:tab/>
        <w:t>d</w:t>
      </w:r>
      <w:r w:rsidRPr="0044052B">
        <w:rPr>
          <w:rFonts w:eastAsia="Calibri"/>
          <w:lang w:val="de-DE"/>
        </w:rPr>
        <w:t>ie Messungen erfolgen stetig.</w:t>
      </w:r>
    </w:p>
    <w:p w:rsidR="000D2750" w:rsidRPr="0044052B" w:rsidRDefault="000D2750" w:rsidP="000D2750">
      <w:pPr>
        <w:suppressAutoHyphens w:val="0"/>
        <w:autoSpaceDE w:val="0"/>
        <w:autoSpaceDN w:val="0"/>
        <w:adjustRightInd w:val="0"/>
        <w:spacing w:before="60"/>
        <w:ind w:left="2977" w:right="112" w:hanging="425"/>
        <w:jc w:val="both"/>
        <w:rPr>
          <w:rFonts w:eastAsia="Calibri"/>
          <w:lang w:val="de-DE"/>
        </w:rPr>
      </w:pPr>
      <w:r w:rsidRPr="0044052B">
        <w:rPr>
          <w:rFonts w:eastAsia="Calibri"/>
          <w:lang w:val="de-DE"/>
        </w:rPr>
        <w:t>(vi)</w:t>
      </w:r>
      <w:r w:rsidRPr="0044052B">
        <w:rPr>
          <w:rFonts w:eastAsia="Calibri"/>
          <w:lang w:val="de-DE"/>
        </w:rPr>
        <w:tab/>
        <w:t>In den Betriebsräumen ist das Lüftungssystem mit einer Notbeleuchtung, die mindestens vom Typ „begrenzte Explosionsgefahr“ ist, verbunden.</w:t>
      </w:r>
    </w:p>
    <w:p w:rsidR="000D2750" w:rsidRPr="0044052B" w:rsidRDefault="000D2750" w:rsidP="000D2750">
      <w:pPr>
        <w:suppressAutoHyphens w:val="0"/>
        <w:autoSpaceDE w:val="0"/>
        <w:autoSpaceDN w:val="0"/>
        <w:adjustRightInd w:val="0"/>
        <w:spacing w:before="60"/>
        <w:ind w:left="2977" w:right="112"/>
        <w:jc w:val="both"/>
        <w:rPr>
          <w:rFonts w:eastAsia="Calibri"/>
          <w:lang w:val="de-DE"/>
        </w:rPr>
      </w:pPr>
      <w:r w:rsidRPr="0044052B">
        <w:rPr>
          <w:rFonts w:eastAsia="Calibri"/>
          <w:lang w:val="de-DE"/>
        </w:rPr>
        <w:t>Diese Notbeleuchtung ist nicht erforderlich, wenn die Beleuchtungsanlagen in den Betriebsräumen vom Typ „begrenzte Explosionsgefahr“ sind.</w:t>
      </w:r>
    </w:p>
    <w:p w:rsidR="000D2750" w:rsidRPr="0044052B" w:rsidRDefault="000D2750" w:rsidP="000D2750">
      <w:pPr>
        <w:suppressAutoHyphens w:val="0"/>
        <w:autoSpaceDE w:val="0"/>
        <w:autoSpaceDN w:val="0"/>
        <w:adjustRightInd w:val="0"/>
        <w:spacing w:before="60"/>
        <w:ind w:left="2977" w:right="112" w:hanging="425"/>
        <w:jc w:val="both"/>
        <w:rPr>
          <w:rFonts w:eastAsia="Calibri"/>
          <w:lang w:val="de-DE"/>
        </w:rPr>
      </w:pPr>
      <w:r w:rsidRPr="0044052B">
        <w:rPr>
          <w:rFonts w:eastAsia="Calibri"/>
          <w:lang w:val="de-DE"/>
        </w:rPr>
        <w:t>(vii)</w:t>
      </w:r>
      <w:r w:rsidRPr="0044052B">
        <w:rPr>
          <w:rFonts w:eastAsia="Calibri"/>
          <w:lang w:val="de-DE"/>
        </w:rPr>
        <w:tab/>
        <w:t>Die Ansaugung des Lüftungssystems und die Anlagen und Geräte, die den unter 9.3.x.51 Buchstaben a) und b) und 9.3.x.52.1 genannten Bedingungen nicht entsprechen, werden abgeschaltet sobald eine Konzentration von 20 % der UEG von n-Hexan erreicht wird.</w:t>
      </w:r>
    </w:p>
    <w:p w:rsidR="000D2750" w:rsidRPr="0044052B" w:rsidRDefault="000D2750" w:rsidP="000D2750">
      <w:pPr>
        <w:suppressAutoHyphens w:val="0"/>
        <w:autoSpaceDE w:val="0"/>
        <w:autoSpaceDN w:val="0"/>
        <w:adjustRightInd w:val="0"/>
        <w:spacing w:before="60"/>
        <w:ind w:left="2977" w:right="112"/>
        <w:jc w:val="both"/>
        <w:rPr>
          <w:rFonts w:eastAsia="Calibri"/>
          <w:lang w:val="de-DE"/>
        </w:rPr>
      </w:pPr>
      <w:r w:rsidRPr="0044052B">
        <w:rPr>
          <w:rFonts w:eastAsia="Calibri"/>
          <w:lang w:val="de-DE"/>
        </w:rPr>
        <w:t>Das Abschalten wird in den Wohnungen und im Steuerhaus optisch und akustisch gemeldet.</w:t>
      </w:r>
    </w:p>
    <w:p w:rsidR="000D2750" w:rsidRPr="0044052B" w:rsidRDefault="000D2750" w:rsidP="000D2750">
      <w:pPr>
        <w:suppressAutoHyphens w:val="0"/>
        <w:autoSpaceDE w:val="0"/>
        <w:autoSpaceDN w:val="0"/>
        <w:adjustRightInd w:val="0"/>
        <w:spacing w:before="60"/>
        <w:ind w:left="2977" w:right="112" w:hanging="425"/>
        <w:jc w:val="both"/>
        <w:rPr>
          <w:rFonts w:eastAsia="Calibri"/>
          <w:lang w:val="de-DE"/>
        </w:rPr>
      </w:pPr>
      <w:r w:rsidRPr="0044052B">
        <w:rPr>
          <w:rFonts w:eastAsia="Calibri"/>
          <w:lang w:val="de-DE"/>
        </w:rPr>
        <w:t>(viii)</w:t>
      </w:r>
      <w:r w:rsidRPr="0044052B">
        <w:rPr>
          <w:rFonts w:eastAsia="Calibri"/>
          <w:lang w:val="de-DE"/>
        </w:rPr>
        <w:tab/>
        <w:t>Bei einem Ausfall des Lüftungssystems oder der Gasspüranlagen in den Wohnungen werden die Anlagen und Geräte in den Wohnungen, die den unter 9.3.x.51 Buchstaben a) und b) und 9.3.x.52.1 genannten Bedingungen nicht entsprechen abgeschaltet.</w:t>
      </w:r>
    </w:p>
    <w:p w:rsidR="000D2750" w:rsidRPr="0044052B" w:rsidRDefault="000D2750" w:rsidP="000D2750">
      <w:pPr>
        <w:suppressAutoHyphens w:val="0"/>
        <w:autoSpaceDE w:val="0"/>
        <w:autoSpaceDN w:val="0"/>
        <w:adjustRightInd w:val="0"/>
        <w:spacing w:before="60"/>
        <w:ind w:left="2977" w:right="112"/>
        <w:jc w:val="both"/>
        <w:rPr>
          <w:rFonts w:eastAsia="Calibri"/>
          <w:lang w:val="de-DE"/>
        </w:rPr>
      </w:pPr>
      <w:r w:rsidRPr="0044052B">
        <w:rPr>
          <w:rFonts w:eastAsia="Calibri"/>
          <w:lang w:val="de-DE"/>
        </w:rPr>
        <w:t>Der Ausfall wird optisch und akustisch in den Wohnungen, im Steuerhaus, und an Deck gemeldet.</w:t>
      </w:r>
    </w:p>
    <w:p w:rsidR="000D2750" w:rsidRPr="0044052B" w:rsidRDefault="000D2750" w:rsidP="000D2750">
      <w:pPr>
        <w:suppressAutoHyphens w:val="0"/>
        <w:autoSpaceDE w:val="0"/>
        <w:autoSpaceDN w:val="0"/>
        <w:adjustRightInd w:val="0"/>
        <w:spacing w:before="60"/>
        <w:ind w:left="2977" w:right="112" w:hanging="425"/>
        <w:jc w:val="both"/>
        <w:rPr>
          <w:rFonts w:eastAsia="Calibri"/>
          <w:lang w:val="de-DE"/>
        </w:rPr>
      </w:pPr>
      <w:r w:rsidRPr="0044052B">
        <w:rPr>
          <w:rFonts w:eastAsia="Calibri"/>
          <w:lang w:val="de-DE"/>
        </w:rPr>
        <w:t>(ix)</w:t>
      </w:r>
      <w:r w:rsidRPr="0044052B">
        <w:rPr>
          <w:rFonts w:eastAsia="Calibri"/>
          <w:lang w:val="de-DE"/>
        </w:rPr>
        <w:tab/>
        <w:t>Bei einem Ausfall des Lüftungssystems oder der Gasspüranlagen des Steuerhauses oder der Betriebsräume werden die Anlagen und Geräte in diesen Räumen, die den unter 9.3.x.51 Buchstaben a) und b) und 9.3.x.52.1 genannten Bedingungen nicht entsprechen, abgeschaltet.</w:t>
      </w:r>
    </w:p>
    <w:p w:rsidR="000D2750" w:rsidRPr="0044052B" w:rsidRDefault="000D2750" w:rsidP="000D2750">
      <w:pPr>
        <w:suppressAutoHyphens w:val="0"/>
        <w:autoSpaceDE w:val="0"/>
        <w:autoSpaceDN w:val="0"/>
        <w:adjustRightInd w:val="0"/>
        <w:spacing w:before="60"/>
        <w:ind w:left="2977" w:right="112"/>
        <w:jc w:val="both"/>
        <w:rPr>
          <w:rFonts w:eastAsia="Calibri"/>
          <w:lang w:val="de-DE"/>
        </w:rPr>
      </w:pPr>
      <w:r w:rsidRPr="0044052B">
        <w:rPr>
          <w:rFonts w:eastAsia="Calibri"/>
          <w:lang w:val="de-DE"/>
        </w:rPr>
        <w:t>Der Ausfall wird optisch und akustisch im Steuerhaus und an Deck gemeldet werden. Bei Nichtquittieren muss die Alarmierung automatisch in den Wohnungen erfolgen.</w:t>
      </w:r>
    </w:p>
    <w:p w:rsidR="000D2750" w:rsidRPr="0044052B" w:rsidRDefault="000D2750" w:rsidP="000D2750">
      <w:pPr>
        <w:suppressAutoHyphens w:val="0"/>
        <w:autoSpaceDE w:val="0"/>
        <w:autoSpaceDN w:val="0"/>
        <w:adjustRightInd w:val="0"/>
        <w:spacing w:before="60"/>
        <w:ind w:left="2977" w:right="112" w:hanging="425"/>
        <w:jc w:val="both"/>
        <w:rPr>
          <w:rFonts w:eastAsia="Calibri"/>
          <w:lang w:val="de-DE"/>
        </w:rPr>
      </w:pPr>
      <w:r w:rsidRPr="0044052B">
        <w:rPr>
          <w:rFonts w:eastAsia="Calibri"/>
          <w:lang w:val="de-DE"/>
        </w:rPr>
        <w:t>(x)</w:t>
      </w:r>
      <w:r w:rsidRPr="0044052B">
        <w:rPr>
          <w:rFonts w:eastAsia="Calibri"/>
          <w:lang w:val="de-DE"/>
        </w:rPr>
        <w:tab/>
        <w:t>Jede Abschaltung erfolgt sofort und automatisch und setzt gegebenenfalls die Notbeleuchtung in Betrieb.</w:t>
      </w:r>
    </w:p>
    <w:p w:rsidR="000D2750" w:rsidRPr="0044052B" w:rsidRDefault="000D2750" w:rsidP="000D2750">
      <w:pPr>
        <w:suppressAutoHyphens w:val="0"/>
        <w:autoSpaceDE w:val="0"/>
        <w:autoSpaceDN w:val="0"/>
        <w:adjustRightInd w:val="0"/>
        <w:spacing w:before="60"/>
        <w:ind w:left="2977" w:right="112"/>
        <w:jc w:val="both"/>
        <w:rPr>
          <w:rFonts w:eastAsia="Calibri"/>
          <w:lang w:val="de-DE"/>
        </w:rPr>
      </w:pPr>
      <w:r w:rsidRPr="0044052B">
        <w:rPr>
          <w:rFonts w:eastAsia="Calibri"/>
          <w:lang w:val="de-DE"/>
        </w:rPr>
        <w:t>Die automatische Abschaltung ist so eingestellt, dass sie nicht während der Fahrt erfolgen kann.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c)</w:t>
      </w:r>
      <w:r w:rsidRPr="0044052B">
        <w:rPr>
          <w:rFonts w:eastAsia="Calibri"/>
          <w:lang w:val="de-DE"/>
        </w:rPr>
        <w:tab/>
        <w:t>Ist ein Lüftungssystem nicht vorhanden oder erfüllt das Lüftungssystem des jeweiligen Raumes nicht alle in Buchstabe b) genannten Anforderungen, müssen in dem jeweiligen Raum die Anlagen und Geräte, bei deren Betrieb höhere Oberflächentemperaturen als unter 9.3.x.51 Buchstaben a) und b) angegeben, auftreten können oder die nicht die Anforderungen nach 9.3.x.52.1 erfüllen, abschaltbar ausgeführt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tabs>
          <w:tab w:val="left" w:pos="4536"/>
        </w:tabs>
        <w:suppressAutoHyphens w:val="0"/>
        <w:autoSpaceDE w:val="0"/>
        <w:autoSpaceDN w:val="0"/>
        <w:adjustRightInd w:val="0"/>
        <w:spacing w:before="240"/>
        <w:ind w:left="1134"/>
        <w:contextualSpacing w:val="0"/>
        <w:jc w:val="both"/>
        <w:rPr>
          <w:rFonts w:eastAsia="Calibri"/>
          <w:lang w:val="de-DE"/>
        </w:rPr>
      </w:pPr>
      <w:r w:rsidRPr="0044052B">
        <w:rPr>
          <w:rFonts w:eastAsia="Calibri"/>
          <w:lang w:val="de-DE" w:eastAsia="de-DE"/>
        </w:rPr>
        <w:t>9.3.1.12.5, 9.3.2.12.5 und 9.3.3.12.5</w:t>
      </w:r>
      <w:r w:rsidRPr="0044052B">
        <w:rPr>
          <w:rFonts w:eastAsia="Calibri"/>
          <w:lang w:val="de-DE" w:eastAsia="de-DE"/>
        </w:rPr>
        <w:tab/>
        <w:t>Erhalten f</w:t>
      </w:r>
      <w:r w:rsidRPr="0044052B">
        <w:rPr>
          <w:rFonts w:eastAsia="Calibri"/>
          <w:lang w:val="de-DE"/>
        </w:rPr>
        <w:t>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tabs>
          <w:tab w:val="left" w:pos="2268"/>
          <w:tab w:val="left" w:pos="4536"/>
        </w:tabs>
        <w:suppressAutoHyphens w:val="0"/>
        <w:autoSpaceDE w:val="0"/>
        <w:autoSpaceDN w:val="0"/>
        <w:adjustRightInd w:val="0"/>
        <w:spacing w:before="240"/>
        <w:ind w:left="1134"/>
        <w:contextualSpacing w:val="0"/>
        <w:jc w:val="both"/>
        <w:rPr>
          <w:rFonts w:eastAsia="Calibri"/>
          <w:lang w:val="de-DE"/>
        </w:rPr>
      </w:pPr>
      <w:r w:rsidRPr="0044052B">
        <w:rPr>
          <w:rFonts w:eastAsia="Calibri"/>
          <w:lang w:val="de-DE"/>
        </w:rPr>
        <w:t>9.3.x.12.6</w:t>
      </w:r>
      <w:r w:rsidRPr="0044052B">
        <w:rPr>
          <w:rFonts w:eastAsia="Calibri"/>
          <w:lang w:val="de-DE"/>
        </w:rPr>
        <w:tab/>
        <w:t>Erhält folgenden Wortlaut:</w:t>
      </w:r>
    </w:p>
    <w:p w:rsidR="000D2750" w:rsidRPr="0044052B" w:rsidRDefault="000D2750" w:rsidP="000D2750">
      <w:pPr>
        <w:suppressAutoHyphens w:val="0"/>
        <w:autoSpaceDE w:val="0"/>
        <w:autoSpaceDN w:val="0"/>
        <w:adjustRightInd w:val="0"/>
        <w:spacing w:before="120" w:line="240" w:lineRule="auto"/>
        <w:ind w:left="2268"/>
        <w:jc w:val="both"/>
        <w:rPr>
          <w:rFonts w:eastAsia="Calibri"/>
          <w:lang w:val="de-DE" w:eastAsia="de-DE"/>
        </w:rPr>
      </w:pPr>
      <w:r w:rsidRPr="0044052B">
        <w:rPr>
          <w:rFonts w:eastAsia="Calibri"/>
          <w:lang w:val="de-DE"/>
        </w:rPr>
        <w:t>„</w:t>
      </w:r>
      <w:r w:rsidRPr="0044052B">
        <w:rPr>
          <w:rFonts w:eastAsia="Calibri"/>
          <w:lang w:val="de-DE" w:eastAsia="de-DE"/>
        </w:rPr>
        <w:t xml:space="preserve">An Lüftungsöffnungen müssen Hinweisschilder angebracht sein, welche die Bedingungen für das Schließen angeben. Alle Lüftungsöffnungen, die von Wohnungen, Steuerhaus und Betriebsräumen außerhalb des Bereichs der Ladung ins Freie führen, müssen mit fest installierten Vorrichtungen nach </w:t>
      </w:r>
      <w:r w:rsidRPr="0044052B">
        <w:rPr>
          <w:rFonts w:eastAsia="Calibri"/>
          <w:bCs/>
          <w:lang w:val="de-DE"/>
        </w:rPr>
        <w:t xml:space="preserve">9.3.x.40.2.2 c) </w:t>
      </w:r>
      <w:r w:rsidRPr="0044052B">
        <w:rPr>
          <w:rFonts w:eastAsia="Calibri"/>
          <w:lang w:val="de-DE" w:eastAsia="de-DE"/>
        </w:rPr>
        <w:t>versehen sein, die schnell zu schließen sind.</w:t>
      </w:r>
      <w:r w:rsidRPr="0044052B">
        <w:rPr>
          <w:rFonts w:eastAsia="Calibri"/>
          <w:lang w:val="de-DE"/>
        </w:rPr>
        <w:t xml:space="preserve"> Der Verschlusszustand muss eindeutig erkennbar sein.</w:t>
      </w:r>
    </w:p>
    <w:p w:rsidR="000D2750" w:rsidRPr="0044052B" w:rsidRDefault="000D2750" w:rsidP="000D2750">
      <w:pPr>
        <w:suppressAutoHyphens w:val="0"/>
        <w:autoSpaceDE w:val="0"/>
        <w:autoSpaceDN w:val="0"/>
        <w:adjustRightInd w:val="0"/>
        <w:spacing w:line="240" w:lineRule="auto"/>
        <w:ind w:left="2268"/>
        <w:jc w:val="both"/>
        <w:rPr>
          <w:rFonts w:eastAsia="Calibri"/>
          <w:lang w:val="de-DE" w:eastAsia="de-DE"/>
        </w:rPr>
      </w:pPr>
      <w:r w:rsidRPr="0044052B">
        <w:rPr>
          <w:rFonts w:eastAsia="Calibri"/>
          <w:lang w:val="de-DE" w:eastAsia="de-DE"/>
        </w:rPr>
        <w:t>Solche Lüftungsöffnungen müssen mindestens 2,00 m vom Bereich der Ladung entfernt angeordnet sein.</w:t>
      </w:r>
    </w:p>
    <w:p w:rsidR="000D2750" w:rsidRPr="0044052B" w:rsidRDefault="000D2750" w:rsidP="000D2750">
      <w:pPr>
        <w:pStyle w:val="ListParagraph"/>
        <w:tabs>
          <w:tab w:val="left" w:pos="4536"/>
        </w:tabs>
        <w:suppressAutoHyphens w:val="0"/>
        <w:autoSpaceDE w:val="0"/>
        <w:autoSpaceDN w:val="0"/>
        <w:adjustRightInd w:val="0"/>
        <w:ind w:left="2268"/>
        <w:contextualSpacing w:val="0"/>
        <w:jc w:val="both"/>
        <w:rPr>
          <w:rFonts w:eastAsia="Calibri"/>
          <w:lang w:val="de-DE" w:eastAsia="de-DE"/>
        </w:rPr>
      </w:pPr>
      <w:r w:rsidRPr="0044052B">
        <w:rPr>
          <w:rFonts w:eastAsia="Calibri"/>
          <w:lang w:val="de-DE" w:eastAsia="de-DE"/>
        </w:rPr>
        <w:t>Lüftungsöffnungen von im Bereich der Ladung gelegenen Betriebsräumen dürfen in diesem Bereich angeordnet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tabs>
          <w:tab w:val="left" w:pos="2268"/>
          <w:tab w:val="left" w:pos="4536"/>
        </w:tabs>
        <w:suppressAutoHyphens w:val="0"/>
        <w:autoSpaceDE w:val="0"/>
        <w:autoSpaceDN w:val="0"/>
        <w:adjustRightInd w:val="0"/>
        <w:spacing w:before="240"/>
        <w:ind w:left="1134"/>
        <w:contextualSpacing w:val="0"/>
        <w:jc w:val="both"/>
        <w:rPr>
          <w:rFonts w:eastAsia="Calibri"/>
          <w:lang w:val="de-DE"/>
        </w:rPr>
      </w:pPr>
      <w:r w:rsidRPr="0044052B">
        <w:rPr>
          <w:rFonts w:eastAsia="Calibri"/>
          <w:lang w:val="de-DE" w:eastAsia="de-DE"/>
        </w:rPr>
        <w:t>9.3.2.12.7</w:t>
      </w:r>
      <w:r w:rsidRPr="0044052B">
        <w:rPr>
          <w:rFonts w:eastAsia="Calibri"/>
          <w:lang w:val="de-DE" w:eastAsia="de-DE"/>
        </w:rPr>
        <w:tab/>
        <w:t>Erhält f</w:t>
      </w:r>
      <w:r w:rsidRPr="0044052B">
        <w:rPr>
          <w:rFonts w:eastAsia="Calibri"/>
          <w:lang w:val="de-DE"/>
        </w:rPr>
        <w:t>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rPr>
      </w:pPr>
      <w:r w:rsidRPr="0044052B">
        <w:rPr>
          <w:rFonts w:eastAsia="Calibri"/>
          <w:lang w:val="de-DE" w:eastAsia="de-DE"/>
        </w:rPr>
        <w:t>9.3.3.12.7</w:t>
      </w:r>
      <w:r w:rsidRPr="0044052B">
        <w:rPr>
          <w:rFonts w:eastAsia="Calibri"/>
          <w:lang w:val="de-DE" w:eastAsia="de-DE"/>
        </w:rPr>
        <w:tab/>
        <w:t>Erhält f</w:t>
      </w:r>
      <w:r w:rsidRPr="0044052B">
        <w:rPr>
          <w:rFonts w:eastAsia="Calibri"/>
          <w:lang w:val="de-DE"/>
        </w:rPr>
        <w:t>olgenden Wortlaut:</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lang w:val="de-DE" w:eastAsia="en-US"/>
        </w:rPr>
      </w:pPr>
      <w:r w:rsidRPr="0044052B">
        <w:rPr>
          <w:rFonts w:eastAsia="Calibri"/>
          <w:lang w:val="de-DE"/>
        </w:rPr>
        <w:t>„</w:t>
      </w:r>
      <w:r w:rsidRPr="0044052B">
        <w:rPr>
          <w:rFonts w:eastAsia="Calibri"/>
          <w:lang w:val="de-DE" w:eastAsia="en-US"/>
        </w:rPr>
        <w:t xml:space="preserve">Schiffe des Typs N offen müssen die Anforderungen des Absatzes </w:t>
      </w:r>
      <w:r w:rsidRPr="0044052B">
        <w:rPr>
          <w:rFonts w:eastAsia="Calibri"/>
          <w:lang w:val="de-DE" w:eastAsia="de-DE"/>
        </w:rPr>
        <w:t xml:space="preserve">9.3.3.12.4 Buchstaben b) oder c) </w:t>
      </w:r>
      <w:r w:rsidRPr="0044052B">
        <w:rPr>
          <w:rFonts w:eastAsia="Calibri"/>
          <w:lang w:val="de-DE" w:eastAsia="en-US"/>
        </w:rPr>
        <w:t>nur erfüllen, sofern sich das Schiff in einer oder unmittelbar angrenzend an eine landseitig ausgewiesene Zone aufhalten wird.“.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9.3.3.12.8</w:t>
      </w:r>
      <w:r w:rsidRPr="0044052B">
        <w:rPr>
          <w:rFonts w:eastAsia="Calibri"/>
          <w:lang w:val="de-DE" w:eastAsia="de-DE"/>
        </w:rPr>
        <w:tab/>
        <w:t>Streichen: „9.3.3.12.5,“.</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en-US"/>
        </w:rPr>
      </w:pPr>
      <w:r w:rsidRPr="0044052B">
        <w:rPr>
          <w:rFonts w:eastAsia="Calibri"/>
          <w:lang w:val="de-DE" w:eastAsia="en-US"/>
        </w:rPr>
        <w:t>9.3.1.17.1, 9.3.2.17.1 und 9.3.3.17.1</w:t>
      </w:r>
      <w:r w:rsidRPr="0044052B">
        <w:rPr>
          <w:rFonts w:eastAsia="Calibri"/>
          <w:lang w:val="de-DE" w:eastAsia="en-US"/>
        </w:rPr>
        <w:tab/>
        <w:t>Der erste Satz erhält folgenden Wortlaut:</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lang w:val="de-DE" w:eastAsia="en-US"/>
        </w:rPr>
      </w:pPr>
      <w:r w:rsidRPr="0044052B">
        <w:rPr>
          <w:rFonts w:eastAsia="Calibri"/>
          <w:lang w:val="de-DE" w:eastAsia="en-US"/>
        </w:rPr>
        <w:t>„Wohnungen und Steuerhaus müssen außerhalb des Bereichs der Ladung (hinter der hinteren oder vor der vorderen Begrenzungsebene des Bereichs der Ladung) liegen.“.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rPr>
      </w:pPr>
      <w:r w:rsidRPr="0044052B">
        <w:rPr>
          <w:rFonts w:eastAsia="Calibri"/>
          <w:lang w:val="de-DE" w:eastAsia="de-DE"/>
        </w:rPr>
        <w:t>9.3.1.17.6</w:t>
      </w:r>
      <w:r w:rsidRPr="0044052B">
        <w:rPr>
          <w:rFonts w:eastAsia="Calibri"/>
          <w:lang w:val="de-DE" w:eastAsia="de-DE"/>
        </w:rPr>
        <w:tab/>
        <w:t>Erhält f</w:t>
      </w:r>
      <w:r w:rsidRPr="0044052B">
        <w:rPr>
          <w:rFonts w:eastAsia="Calibri"/>
          <w:lang w:val="de-DE"/>
        </w:rPr>
        <w:t>olgenden Wortlaut:</w:t>
      </w:r>
    </w:p>
    <w:p w:rsidR="000D2750" w:rsidRPr="0044052B" w:rsidRDefault="000D2750" w:rsidP="000D2750">
      <w:pPr>
        <w:suppressAutoHyphens w:val="0"/>
        <w:autoSpaceDE w:val="0"/>
        <w:autoSpaceDN w:val="0"/>
        <w:adjustRightInd w:val="0"/>
        <w:spacing w:before="120" w:line="240" w:lineRule="auto"/>
        <w:ind w:left="2268" w:right="34" w:firstLine="1"/>
        <w:jc w:val="both"/>
        <w:rPr>
          <w:rFonts w:eastAsia="Calibri"/>
          <w:lang w:val="de-DE"/>
        </w:rPr>
      </w:pPr>
      <w:r w:rsidRPr="0044052B">
        <w:rPr>
          <w:rFonts w:eastAsia="Calibri"/>
          <w:lang w:val="de-DE"/>
        </w:rPr>
        <w:t>„Ein im Bereich der Ladung unter Deck angeordneter Betriebsraum ist als Pumpenraum für die Aufstellung einer Eigengaslöschanlage, wie z.B. Kompressoren oder Kompressor-/Wärmetauscher-Pumpenkombinationen nur zulässig, wenn:</w:t>
      </w:r>
    </w:p>
    <w:p w:rsidR="000D2750" w:rsidRPr="0044052B" w:rsidRDefault="000D2750" w:rsidP="000D2750">
      <w:pPr>
        <w:suppressAutoHyphens w:val="0"/>
        <w:autoSpaceDE w:val="0"/>
        <w:autoSpaceDN w:val="0"/>
        <w:adjustRightInd w:val="0"/>
        <w:spacing w:line="240" w:lineRule="auto"/>
        <w:ind w:left="2552" w:right="34" w:hanging="284"/>
        <w:jc w:val="both"/>
        <w:rPr>
          <w:rFonts w:eastAsia="Calibri"/>
          <w:lang w:val="de-DE"/>
        </w:rPr>
      </w:pPr>
      <w:r w:rsidRPr="0044052B">
        <w:rPr>
          <w:rFonts w:eastAsia="Calibri"/>
          <w:lang w:val="de-DE"/>
        </w:rPr>
        <w:t>-</w:t>
      </w:r>
      <w:r w:rsidRPr="0044052B">
        <w:rPr>
          <w:rFonts w:eastAsia="Calibri"/>
          <w:lang w:val="de-DE"/>
        </w:rPr>
        <w:tab/>
        <w:t>der Pumpenraum durch einen Kofferdamm oder ein Schott mit einer „A-60“-Isolierung nach SOLAS 74 Kapitel II-2 Regel 3 versehen ist oder durch einen Betriebsraum oder einen Aufstellungsraum vom Maschinenraum oder von Betriebsräumen außerhalb des Bereichs der Ladung getrennt ist;</w:t>
      </w:r>
    </w:p>
    <w:p w:rsidR="000D2750" w:rsidRPr="0044052B" w:rsidRDefault="000D2750" w:rsidP="000D2750">
      <w:pPr>
        <w:suppressAutoHyphens w:val="0"/>
        <w:autoSpaceDE w:val="0"/>
        <w:autoSpaceDN w:val="0"/>
        <w:adjustRightInd w:val="0"/>
        <w:spacing w:line="240" w:lineRule="auto"/>
        <w:ind w:left="2552" w:right="34" w:hanging="284"/>
        <w:jc w:val="both"/>
        <w:rPr>
          <w:rFonts w:eastAsia="Calibri"/>
          <w:lang w:val="de-DE"/>
        </w:rPr>
      </w:pPr>
      <w:r w:rsidRPr="0044052B">
        <w:rPr>
          <w:rFonts w:eastAsia="Calibri"/>
          <w:lang w:val="de-DE"/>
        </w:rPr>
        <w:t>-</w:t>
      </w:r>
      <w:r w:rsidRPr="0044052B">
        <w:rPr>
          <w:rFonts w:eastAsia="Calibri"/>
          <w:lang w:val="de-DE"/>
        </w:rPr>
        <w:tab/>
        <w:t>das vorstehend geforderte „A-60“-Schott keine Durchbrüche gemäß Absatz 9.3.1.17.5 a) hat;</w:t>
      </w:r>
    </w:p>
    <w:p w:rsidR="000D2750" w:rsidRPr="0044052B" w:rsidRDefault="000D2750" w:rsidP="000D2750">
      <w:pPr>
        <w:suppressAutoHyphens w:val="0"/>
        <w:autoSpaceDE w:val="0"/>
        <w:autoSpaceDN w:val="0"/>
        <w:adjustRightInd w:val="0"/>
        <w:spacing w:line="240" w:lineRule="auto"/>
        <w:ind w:left="2552" w:right="34" w:hanging="284"/>
        <w:jc w:val="both"/>
        <w:rPr>
          <w:rFonts w:eastAsia="Calibri"/>
          <w:lang w:val="de-DE"/>
        </w:rPr>
      </w:pPr>
      <w:r w:rsidRPr="0044052B">
        <w:rPr>
          <w:rFonts w:eastAsia="Calibri"/>
          <w:lang w:val="de-DE"/>
        </w:rPr>
        <w:t>-</w:t>
      </w:r>
      <w:r w:rsidRPr="0044052B">
        <w:rPr>
          <w:rFonts w:eastAsia="Calibri"/>
          <w:lang w:val="de-DE"/>
        </w:rPr>
        <w:tab/>
        <w:t>Lüftungsaustrittsöffnungen mindestens 6,00 m von Zugängen und Öffnungen der Wohnungen, des Steuerhauses und der Betriebsräume außerhalb des Bereichs der Ladung entfernt angeordnet sind;</w:t>
      </w:r>
    </w:p>
    <w:p w:rsidR="000D2750" w:rsidRPr="0044052B" w:rsidRDefault="000D2750" w:rsidP="000D2750">
      <w:pPr>
        <w:suppressAutoHyphens w:val="0"/>
        <w:autoSpaceDE w:val="0"/>
        <w:autoSpaceDN w:val="0"/>
        <w:adjustRightInd w:val="0"/>
        <w:spacing w:line="240" w:lineRule="auto"/>
        <w:ind w:left="2552" w:right="-108" w:hanging="284"/>
        <w:jc w:val="both"/>
        <w:rPr>
          <w:rFonts w:eastAsia="Calibri"/>
          <w:lang w:val="de-DE"/>
        </w:rPr>
      </w:pPr>
      <w:r w:rsidRPr="0044052B">
        <w:rPr>
          <w:rFonts w:eastAsia="Calibri"/>
          <w:lang w:val="de-DE"/>
        </w:rPr>
        <w:t>-</w:t>
      </w:r>
      <w:r w:rsidRPr="0044052B">
        <w:rPr>
          <w:rFonts w:eastAsia="Calibri"/>
          <w:lang w:val="de-DE"/>
        </w:rPr>
        <w:tab/>
        <w:t>Zugangs- und Lüftungsöffnungen von außen verschließbar sind;</w:t>
      </w:r>
    </w:p>
    <w:p w:rsidR="000D2750" w:rsidRPr="0044052B" w:rsidRDefault="000D2750" w:rsidP="000D2750">
      <w:pPr>
        <w:suppressAutoHyphens w:val="0"/>
        <w:autoSpaceDE w:val="0"/>
        <w:autoSpaceDN w:val="0"/>
        <w:adjustRightInd w:val="0"/>
        <w:spacing w:line="240" w:lineRule="auto"/>
        <w:ind w:left="2552" w:right="-1" w:hanging="284"/>
        <w:jc w:val="both"/>
        <w:rPr>
          <w:rFonts w:eastAsia="Calibri"/>
          <w:lang w:val="de-DE"/>
        </w:rPr>
      </w:pPr>
      <w:r w:rsidRPr="0044052B">
        <w:rPr>
          <w:rFonts w:eastAsia="Calibri"/>
          <w:lang w:val="de-DE"/>
        </w:rPr>
        <w:t>-</w:t>
      </w:r>
      <w:r w:rsidRPr="0044052B">
        <w:rPr>
          <w:rFonts w:eastAsia="Calibri"/>
          <w:lang w:val="de-DE"/>
        </w:rPr>
        <w:tab/>
        <w:t>alle Lade- und Löschleitungen (saug- und druckseitig) durch das Deck über dem Pumpenraum geführt sind. Die erforderliche Bedienung der Armaturen im Pumpenraum und das Starten der Pumpen oder Kompressoren sowie die notwendige Regulierung des Flüssigkeitsstromes muss von Deck aus erfolgen;</w:t>
      </w:r>
    </w:p>
    <w:p w:rsidR="000D2750" w:rsidRPr="0044052B" w:rsidRDefault="000D2750" w:rsidP="000D2750">
      <w:pPr>
        <w:suppressAutoHyphens w:val="0"/>
        <w:autoSpaceDE w:val="0"/>
        <w:autoSpaceDN w:val="0"/>
        <w:adjustRightInd w:val="0"/>
        <w:spacing w:line="240" w:lineRule="auto"/>
        <w:ind w:left="2552" w:right="34" w:hanging="284"/>
        <w:jc w:val="both"/>
        <w:rPr>
          <w:rFonts w:eastAsia="Calibri"/>
          <w:lang w:val="de-DE"/>
        </w:rPr>
      </w:pPr>
      <w:r w:rsidRPr="0044052B">
        <w:rPr>
          <w:rFonts w:eastAsia="Calibri"/>
          <w:lang w:val="de-DE"/>
        </w:rPr>
        <w:t>-</w:t>
      </w:r>
      <w:r w:rsidRPr="0044052B">
        <w:rPr>
          <w:rFonts w:eastAsia="Calibri"/>
          <w:lang w:val="de-DE"/>
        </w:rPr>
        <w:tab/>
        <w:t>die Anlage voll in das Gas- und Flüssigkeitsrohrleitungssystem integriert ist;</w:t>
      </w:r>
    </w:p>
    <w:p w:rsidR="000D2750" w:rsidRPr="0044052B" w:rsidRDefault="000D2750" w:rsidP="000D2750">
      <w:pPr>
        <w:suppressAutoHyphens w:val="0"/>
        <w:autoSpaceDE w:val="0"/>
        <w:autoSpaceDN w:val="0"/>
        <w:adjustRightInd w:val="0"/>
        <w:spacing w:line="240" w:lineRule="auto"/>
        <w:ind w:left="2552" w:right="-1" w:hanging="284"/>
        <w:jc w:val="both"/>
        <w:rPr>
          <w:rFonts w:eastAsia="Calibri"/>
          <w:lang w:val="de-DE" w:eastAsia="de-DE"/>
        </w:rPr>
      </w:pPr>
      <w:r w:rsidRPr="0044052B">
        <w:rPr>
          <w:rFonts w:eastAsia="Calibri"/>
          <w:lang w:val="de-DE" w:eastAsia="de-DE"/>
        </w:rPr>
        <w:t>-</w:t>
      </w:r>
      <w:r w:rsidRPr="0044052B">
        <w:rPr>
          <w:rFonts w:eastAsia="Calibri"/>
          <w:lang w:val="de-DE" w:eastAsia="de-DE"/>
        </w:rPr>
        <w:tab/>
        <w:t>der Pumpenraum mit einer fest eingebauten Sauerstoffmessanlage versehen ist, welche den Sauerstoffgehalt automatisch anzeigt und bei einer Sauerstoffkonzentration von 19,5 Vol.-% einen optischen und akustischen Alarm auslöst. Die Sensoren dieser Anlage müssen sich an geeigneten Stellen am Boden und in 2,00 m Höhe befinden. Die Messungen müssen stetig erfolgen und nahe des Einganges angezeigt werden. Die Alarme müssen optisch und akustisch im Steuerhaus und im Pumpenraum gemeldet werden und müssen die Lade- und Löschanlage abschalten.</w:t>
      </w:r>
    </w:p>
    <w:p w:rsidR="000D2750" w:rsidRPr="0044052B" w:rsidRDefault="000D2750" w:rsidP="000D2750">
      <w:pPr>
        <w:suppressAutoHyphens w:val="0"/>
        <w:autoSpaceDE w:val="0"/>
        <w:autoSpaceDN w:val="0"/>
        <w:adjustRightInd w:val="0"/>
        <w:spacing w:line="240" w:lineRule="auto"/>
        <w:ind w:left="2552" w:right="-1" w:hanging="284"/>
        <w:jc w:val="both"/>
        <w:rPr>
          <w:rFonts w:eastAsia="Calibri"/>
          <w:lang w:val="de-DE"/>
        </w:rPr>
      </w:pPr>
      <w:r w:rsidRPr="0044052B">
        <w:rPr>
          <w:rFonts w:eastAsia="Calibri"/>
          <w:lang w:val="de-DE" w:eastAsia="de-DE"/>
        </w:rPr>
        <w:tab/>
        <w:t xml:space="preserve">Ein Ausfall der Sauerstoffmessanlage muss </w:t>
      </w:r>
      <w:r w:rsidRPr="0044052B">
        <w:rPr>
          <w:rFonts w:eastAsia="Calibri"/>
          <w:lang w:val="de-DE"/>
        </w:rPr>
        <w:t>optischen und akustischen Alarm im Steuerhaus und an Deck auslösen. Bei Nichtquittieren muss die Alarmierung automatisch in den Wohnungen erfolgen.</w:t>
      </w:r>
    </w:p>
    <w:p w:rsidR="000D2750" w:rsidRPr="0044052B" w:rsidRDefault="000D2750" w:rsidP="000D2750">
      <w:pPr>
        <w:suppressAutoHyphens w:val="0"/>
        <w:autoSpaceDE w:val="0"/>
        <w:autoSpaceDN w:val="0"/>
        <w:adjustRightInd w:val="0"/>
        <w:spacing w:line="240" w:lineRule="auto"/>
        <w:ind w:left="2552" w:right="34" w:hanging="284"/>
        <w:jc w:val="both"/>
        <w:rPr>
          <w:rFonts w:eastAsia="Calibri"/>
          <w:lang w:val="de-DE"/>
        </w:rPr>
      </w:pPr>
      <w:r w:rsidRPr="0044052B">
        <w:rPr>
          <w:rFonts w:eastAsia="Calibri"/>
          <w:lang w:val="de-DE"/>
        </w:rPr>
        <w:t>-</w:t>
      </w:r>
      <w:r w:rsidRPr="0044052B">
        <w:rPr>
          <w:rFonts w:eastAsia="Calibri"/>
          <w:lang w:val="de-DE"/>
        </w:rPr>
        <w:tab/>
        <w:t>das in Absatz 9.3.1.12.3 vorgeschriebene Lüftungssystem</w:t>
      </w:r>
      <w:r w:rsidRPr="0044052B" w:rsidDel="000E1E4E">
        <w:rPr>
          <w:rFonts w:eastAsia="Calibri"/>
          <w:lang w:val="de-DE"/>
        </w:rPr>
        <w:t xml:space="preserve"> </w:t>
      </w:r>
      <w:r w:rsidRPr="0044052B">
        <w:rPr>
          <w:rFonts w:eastAsia="Calibri"/>
          <w:lang w:val="de-DE"/>
        </w:rPr>
        <w:t>eine Stundenleistung von mindestens dem dreißigfachen des Rauminhalts des Betriebsraums besitzt.</w:t>
      </w:r>
    </w:p>
    <w:p w:rsidR="000D2750" w:rsidRPr="0044052B" w:rsidRDefault="000D2750" w:rsidP="000D2750">
      <w:pPr>
        <w:suppressAutoHyphens w:val="0"/>
        <w:spacing w:before="120" w:line="240" w:lineRule="auto"/>
        <w:ind w:left="2268"/>
        <w:jc w:val="both"/>
        <w:rPr>
          <w:rFonts w:eastAsia="Calibri"/>
          <w:lang w:val="de-DE"/>
        </w:rPr>
      </w:pPr>
      <w:r w:rsidRPr="0044052B">
        <w:rPr>
          <w:rFonts w:eastAsia="Calibri"/>
          <w:lang w:val="de-DE"/>
        </w:rPr>
        <w:t xml:space="preserve">Wenn die Schiffsstoffliste nach Absatz 1.16.1.2.5 Stoffe enthalten soll, für die nach Unterabschnitt 3.2.3.2 Tabelle C Spalte (17) </w:t>
      </w:r>
      <w:r w:rsidRPr="0044052B">
        <w:rPr>
          <w:rFonts w:eastAsia="Calibri"/>
          <w:lang w:val="de-DE" w:eastAsia="de-DE"/>
        </w:rPr>
        <w:t>Explosionsschutz gefordert ist,</w:t>
      </w:r>
      <w:r w:rsidRPr="0044052B">
        <w:rPr>
          <w:rFonts w:eastAsia="Calibri"/>
          <w:lang w:val="de-DE"/>
        </w:rPr>
        <w:t xml:space="preserve"> muss der Pumpenraum zusätzlich mit einer fest eingebauten Gasspüranlage versehen sein,</w:t>
      </w:r>
      <w:r w:rsidRPr="0044052B">
        <w:rPr>
          <w:rFonts w:eastAsia="Calibri"/>
          <w:i/>
          <w:lang w:val="de-DE"/>
        </w:rPr>
        <w:t xml:space="preserve"> </w:t>
      </w:r>
      <w:r w:rsidRPr="0044052B">
        <w:rPr>
          <w:rFonts w:eastAsia="Calibri"/>
          <w:lang w:val="de-DE"/>
        </w:rPr>
        <w:t>welche, die Anwesenheit entzündbarer Gase automatisch anzeigt und beim Erreichen einer Gaskonzentration von 20 % der UEG der Ladung oder 20 % der UEG von n-Hexan einen optischen und akustischen Alarm auslöst</w:t>
      </w:r>
      <w:r w:rsidRPr="0044052B">
        <w:rPr>
          <w:rFonts w:eastAsia="Calibri"/>
          <w:szCs w:val="24"/>
          <w:lang w:val="de-DE"/>
        </w:rPr>
        <w:t>, je nachdem welche UEG die kritischere ist</w:t>
      </w:r>
      <w:r w:rsidRPr="0044052B">
        <w:rPr>
          <w:rFonts w:eastAsia="Calibri"/>
          <w:lang w:val="de-DE"/>
        </w:rPr>
        <w:t>.</w:t>
      </w:r>
    </w:p>
    <w:p w:rsidR="000D2750" w:rsidRPr="0044052B" w:rsidRDefault="000D2750" w:rsidP="000D2750">
      <w:pPr>
        <w:suppressAutoHyphens w:val="0"/>
        <w:autoSpaceDE w:val="0"/>
        <w:autoSpaceDN w:val="0"/>
        <w:adjustRightInd w:val="0"/>
        <w:spacing w:before="120" w:line="240" w:lineRule="auto"/>
        <w:ind w:left="2268" w:right="-1"/>
        <w:jc w:val="both"/>
        <w:rPr>
          <w:rFonts w:eastAsia="Calibri"/>
          <w:lang w:val="de-DE"/>
        </w:rPr>
      </w:pPr>
      <w:r w:rsidRPr="0044052B">
        <w:rPr>
          <w:rFonts w:eastAsia="Calibri"/>
          <w:lang w:val="de-DE"/>
        </w:rPr>
        <w:t>Die Sensoren der Gasspüranlage müssen sich an geeigneten Stellen am Boden und direkt unterhalb der Decke befinden.</w:t>
      </w:r>
    </w:p>
    <w:p w:rsidR="000D2750" w:rsidRPr="0044052B" w:rsidRDefault="000D2750" w:rsidP="000D2750">
      <w:pPr>
        <w:suppressAutoHyphens w:val="0"/>
        <w:autoSpaceDE w:val="0"/>
        <w:autoSpaceDN w:val="0"/>
        <w:adjustRightInd w:val="0"/>
        <w:spacing w:line="240" w:lineRule="auto"/>
        <w:ind w:left="2268" w:right="-1"/>
        <w:jc w:val="both"/>
        <w:rPr>
          <w:rFonts w:eastAsia="Calibri"/>
          <w:lang w:val="de-DE"/>
        </w:rPr>
      </w:pPr>
      <w:r w:rsidRPr="0044052B">
        <w:rPr>
          <w:rFonts w:eastAsia="Calibri"/>
          <w:lang w:val="de-DE"/>
        </w:rPr>
        <w:t xml:space="preserve">Die Messungen müssen stetig erfolgen </w:t>
      </w:r>
      <w:r w:rsidRPr="0044052B">
        <w:rPr>
          <w:rFonts w:eastAsia="Calibri"/>
          <w:lang w:val="de-DE" w:eastAsia="de-DE"/>
        </w:rPr>
        <w:t>und nahe des Einganges angezeigt werden</w:t>
      </w:r>
      <w:r w:rsidRPr="0044052B">
        <w:rPr>
          <w:rFonts w:eastAsia="Calibri"/>
          <w:lang w:val="de-DE"/>
        </w:rPr>
        <w:t>.</w:t>
      </w:r>
    </w:p>
    <w:p w:rsidR="000D2750" w:rsidRPr="0044052B" w:rsidRDefault="000D2750" w:rsidP="000D2750">
      <w:pPr>
        <w:suppressAutoHyphens w:val="0"/>
        <w:autoSpaceDE w:val="0"/>
        <w:autoSpaceDN w:val="0"/>
        <w:adjustRightInd w:val="0"/>
        <w:spacing w:line="240" w:lineRule="auto"/>
        <w:ind w:left="2268" w:right="-1"/>
        <w:jc w:val="both"/>
        <w:rPr>
          <w:rFonts w:eastAsia="Calibri"/>
          <w:lang w:val="de-DE"/>
        </w:rPr>
      </w:pPr>
      <w:r w:rsidRPr="0044052B">
        <w:rPr>
          <w:rFonts w:eastAsia="Calibri"/>
          <w:lang w:val="de-DE"/>
        </w:rPr>
        <w:t>Die Alarme müssen optisch und akustisch im Steuerhaus und im Pumpenraum gemeldet werden und müssen die Lade- und Löschanlage abschalten.</w:t>
      </w:r>
    </w:p>
    <w:p w:rsidR="000D2750" w:rsidRPr="0044052B" w:rsidRDefault="000D2750" w:rsidP="000D2750">
      <w:pPr>
        <w:pStyle w:val="ListParagraph"/>
        <w:suppressAutoHyphens w:val="0"/>
        <w:autoSpaceDE w:val="0"/>
        <w:autoSpaceDN w:val="0"/>
        <w:adjustRightInd w:val="0"/>
        <w:ind w:left="2268"/>
        <w:contextualSpacing w:val="0"/>
        <w:jc w:val="both"/>
        <w:rPr>
          <w:rFonts w:eastAsia="Calibri"/>
          <w:lang w:val="de-DE"/>
        </w:rPr>
      </w:pPr>
      <w:r w:rsidRPr="0044052B">
        <w:rPr>
          <w:rFonts w:eastAsia="Calibri"/>
          <w:lang w:val="de-DE"/>
        </w:rPr>
        <w:t>Ein Ausfall der Gasspüranlage muss optisch und akustisch im Steuerhaus und an Deck gemeldet werden. Bei Nichtquittieren muss die Alarmierung automatisch in den Wohnungen erfolgen.“.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informelles Dokument INF.25 geändert)</w:t>
      </w:r>
    </w:p>
    <w:p w:rsidR="000D2750" w:rsidRPr="0044052B" w:rsidRDefault="000D2750" w:rsidP="000D2750">
      <w:pPr>
        <w:suppressAutoHyphens w:val="0"/>
        <w:spacing w:line="240" w:lineRule="auto"/>
        <w:rPr>
          <w:rFonts w:eastAsia="Calibri"/>
          <w:lang w:val="de-DE" w:eastAsia="de-DE"/>
        </w:rPr>
      </w:pPr>
      <w:r w:rsidRPr="0044052B">
        <w:rPr>
          <w:rFonts w:eastAsia="Calibri"/>
          <w:lang w:val="de-DE" w:eastAsia="de-DE"/>
        </w:rPr>
        <w:br w:type="page"/>
      </w:r>
    </w:p>
    <w:p w:rsidR="000D2750" w:rsidRPr="0044052B" w:rsidRDefault="000D2750" w:rsidP="000D2750">
      <w:pPr>
        <w:pStyle w:val="ListParagraph"/>
        <w:tabs>
          <w:tab w:val="left" w:pos="3402"/>
        </w:tabs>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9.3.2.17.6 und 9.3.3.17.6</w:t>
      </w:r>
      <w:r w:rsidRPr="0044052B">
        <w:rPr>
          <w:rFonts w:eastAsia="Calibri"/>
          <w:lang w:val="de-DE" w:eastAsia="de-DE"/>
        </w:rPr>
        <w:tab/>
        <w:t>Erhalten folgenden Wortlaut:</w:t>
      </w:r>
    </w:p>
    <w:p w:rsidR="000D2750" w:rsidRPr="0044052B" w:rsidRDefault="000D2750" w:rsidP="000D2750">
      <w:pPr>
        <w:suppressAutoHyphens w:val="0"/>
        <w:autoSpaceDE w:val="0"/>
        <w:autoSpaceDN w:val="0"/>
        <w:adjustRightInd w:val="0"/>
        <w:spacing w:before="120" w:line="240" w:lineRule="auto"/>
        <w:ind w:left="2268" w:right="34" w:firstLine="1"/>
        <w:jc w:val="both"/>
        <w:rPr>
          <w:rFonts w:eastAsia="Calibri"/>
          <w:lang w:val="de-DE"/>
        </w:rPr>
      </w:pPr>
      <w:r w:rsidRPr="0044052B">
        <w:rPr>
          <w:rFonts w:eastAsia="Calibri"/>
          <w:lang w:val="de-DE"/>
        </w:rPr>
        <w:t>„Ein im Bereich der Ladung unter Deck angeordneter Betriebsraum ist als Pumpenraum für die Aufstellung einer Lade- und Löschanlage nur zulässig, wenn:</w:t>
      </w:r>
    </w:p>
    <w:p w:rsidR="000D2750" w:rsidRPr="0044052B" w:rsidRDefault="000D2750" w:rsidP="000D2750">
      <w:pPr>
        <w:suppressAutoHyphens w:val="0"/>
        <w:autoSpaceDE w:val="0"/>
        <w:autoSpaceDN w:val="0"/>
        <w:adjustRightInd w:val="0"/>
        <w:spacing w:line="240" w:lineRule="auto"/>
        <w:ind w:left="2552" w:right="34" w:hanging="284"/>
        <w:jc w:val="both"/>
        <w:rPr>
          <w:rFonts w:eastAsia="Calibri"/>
          <w:lang w:val="de-DE"/>
        </w:rPr>
      </w:pPr>
      <w:r w:rsidRPr="0044052B">
        <w:rPr>
          <w:rFonts w:eastAsia="Calibri"/>
          <w:lang w:val="de-DE"/>
        </w:rPr>
        <w:t>-</w:t>
      </w:r>
      <w:r w:rsidRPr="0044052B">
        <w:rPr>
          <w:rFonts w:eastAsia="Calibri"/>
          <w:lang w:val="de-DE"/>
        </w:rPr>
        <w:tab/>
        <w:t xml:space="preserve">der Pumpenraum durch einen Kofferdamm oder ein Schott </w:t>
      </w:r>
      <w:r w:rsidRPr="0044052B">
        <w:rPr>
          <w:rFonts w:eastAsiaTheme="minorHAnsi"/>
          <w:lang w:val="de-DE"/>
        </w:rPr>
        <w:t>mit einer „A-60“-Isolierung</w:t>
      </w:r>
      <w:r w:rsidRPr="0044052B">
        <w:rPr>
          <w:rFonts w:eastAsia="Calibri"/>
          <w:lang w:val="de-DE"/>
        </w:rPr>
        <w:t xml:space="preserve"> nach SOLAS 74 Kapitel II-2 Regel 3 versehen ist oder durch einen Betriebsraum oder einen Aufstellungsraum vom Maschinenraum oder von Betriebsräumen außerhalb des Bereichs der Ladung getrennt ist;</w:t>
      </w:r>
    </w:p>
    <w:p w:rsidR="000D2750" w:rsidRPr="0044052B" w:rsidRDefault="000D2750" w:rsidP="000D2750">
      <w:pPr>
        <w:suppressAutoHyphens w:val="0"/>
        <w:autoSpaceDE w:val="0"/>
        <w:autoSpaceDN w:val="0"/>
        <w:adjustRightInd w:val="0"/>
        <w:spacing w:line="240" w:lineRule="auto"/>
        <w:ind w:left="2552" w:right="34" w:hanging="284"/>
        <w:jc w:val="both"/>
        <w:rPr>
          <w:rFonts w:eastAsia="Calibri"/>
          <w:lang w:val="de-DE"/>
        </w:rPr>
      </w:pPr>
      <w:r w:rsidRPr="0044052B">
        <w:rPr>
          <w:rFonts w:eastAsia="Calibri"/>
          <w:lang w:val="de-DE"/>
        </w:rPr>
        <w:t>-</w:t>
      </w:r>
      <w:r w:rsidRPr="0044052B">
        <w:rPr>
          <w:rFonts w:eastAsia="Calibri"/>
          <w:lang w:val="de-DE"/>
        </w:rPr>
        <w:tab/>
        <w:t>das vorstehend geforderte „A-60“-Schott keine Durchbrüche gemäß Absatz 9.3.x.17.5 a) hat;</w:t>
      </w:r>
    </w:p>
    <w:p w:rsidR="000D2750" w:rsidRPr="0044052B" w:rsidRDefault="000D2750" w:rsidP="000D2750">
      <w:pPr>
        <w:suppressAutoHyphens w:val="0"/>
        <w:autoSpaceDE w:val="0"/>
        <w:autoSpaceDN w:val="0"/>
        <w:adjustRightInd w:val="0"/>
        <w:spacing w:line="240" w:lineRule="auto"/>
        <w:ind w:left="2552" w:right="34" w:hanging="284"/>
        <w:jc w:val="both"/>
        <w:rPr>
          <w:rFonts w:eastAsia="Calibri"/>
          <w:lang w:val="de-DE"/>
        </w:rPr>
      </w:pPr>
      <w:r w:rsidRPr="0044052B">
        <w:rPr>
          <w:rFonts w:eastAsia="Calibri"/>
          <w:lang w:val="de-DE"/>
        </w:rPr>
        <w:t>-</w:t>
      </w:r>
      <w:r w:rsidRPr="0044052B">
        <w:rPr>
          <w:rFonts w:eastAsia="Calibri"/>
          <w:lang w:val="de-DE"/>
        </w:rPr>
        <w:tab/>
        <w:t>Lüftungsaustrittsöffnungen mindestens 6,00 m von Zugängen und Öffnungen der Wohnungen, des Steuerhauses und der Betriebsräume außerhalb des Bereichs der Ladung entfernt angeordnet sind;</w:t>
      </w:r>
    </w:p>
    <w:p w:rsidR="000D2750" w:rsidRPr="0044052B" w:rsidRDefault="000D2750" w:rsidP="000D2750">
      <w:pPr>
        <w:suppressAutoHyphens w:val="0"/>
        <w:autoSpaceDE w:val="0"/>
        <w:autoSpaceDN w:val="0"/>
        <w:adjustRightInd w:val="0"/>
        <w:spacing w:line="240" w:lineRule="auto"/>
        <w:ind w:left="2552" w:right="-108" w:hanging="284"/>
        <w:jc w:val="both"/>
        <w:rPr>
          <w:rFonts w:eastAsia="Calibri"/>
          <w:lang w:val="de-DE"/>
        </w:rPr>
      </w:pPr>
      <w:r w:rsidRPr="0044052B">
        <w:rPr>
          <w:rFonts w:eastAsia="Calibri"/>
          <w:lang w:val="de-DE"/>
        </w:rPr>
        <w:t>-</w:t>
      </w:r>
      <w:r w:rsidRPr="0044052B">
        <w:rPr>
          <w:rFonts w:eastAsia="Calibri"/>
          <w:lang w:val="de-DE"/>
        </w:rPr>
        <w:tab/>
        <w:t>Zugangs- und Lüftungsöffnungen von außen verschließbar sind;</w:t>
      </w:r>
    </w:p>
    <w:p w:rsidR="000D2750" w:rsidRPr="0044052B" w:rsidRDefault="000D2750" w:rsidP="000D2750">
      <w:pPr>
        <w:suppressAutoHyphens w:val="0"/>
        <w:autoSpaceDE w:val="0"/>
        <w:autoSpaceDN w:val="0"/>
        <w:adjustRightInd w:val="0"/>
        <w:spacing w:line="240" w:lineRule="auto"/>
        <w:ind w:left="2552" w:right="-1" w:hanging="284"/>
        <w:jc w:val="both"/>
        <w:rPr>
          <w:rFonts w:eastAsia="Calibri"/>
          <w:lang w:val="de-DE"/>
        </w:rPr>
      </w:pPr>
      <w:r w:rsidRPr="0044052B">
        <w:rPr>
          <w:rFonts w:eastAsia="Calibri"/>
          <w:lang w:val="de-DE"/>
        </w:rPr>
        <w:t>-</w:t>
      </w:r>
      <w:r w:rsidRPr="0044052B">
        <w:rPr>
          <w:rFonts w:eastAsia="Calibri"/>
          <w:lang w:val="de-DE"/>
        </w:rPr>
        <w:tab/>
        <w:t>alle Lade- und Löschleitungen sowie die Rohrleitungen der Nachlenzsysteme auf der Saugseite der Pumpe im Pumpenraum direkt am Schott mit einer Absperrarmatur versehen sind. Die erforderliche Bedienung der Armaturen im Pumpenraum und das Starten der Pumpen sowie die notwendige Regulierung des Flüssigkeitsstroms muss von Deck aus erfolgen;</w:t>
      </w:r>
    </w:p>
    <w:p w:rsidR="000D2750" w:rsidRPr="0044052B" w:rsidRDefault="000D2750" w:rsidP="000D2750">
      <w:pPr>
        <w:suppressAutoHyphens w:val="0"/>
        <w:autoSpaceDE w:val="0"/>
        <w:autoSpaceDN w:val="0"/>
        <w:adjustRightInd w:val="0"/>
        <w:spacing w:line="240" w:lineRule="auto"/>
        <w:ind w:left="2552" w:right="34" w:hanging="284"/>
        <w:jc w:val="both"/>
        <w:rPr>
          <w:rFonts w:eastAsia="Calibri"/>
          <w:lang w:val="de-DE"/>
        </w:rPr>
      </w:pPr>
      <w:r w:rsidRPr="0044052B">
        <w:rPr>
          <w:rFonts w:eastAsia="Calibri"/>
          <w:lang w:val="de-DE"/>
        </w:rPr>
        <w:t>-</w:t>
      </w:r>
      <w:r w:rsidRPr="0044052B">
        <w:rPr>
          <w:rFonts w:eastAsia="Calibri"/>
          <w:lang w:val="de-DE"/>
        </w:rPr>
        <w:tab/>
        <w:t>die Pumpenraumbilge mit einer Einrichtung zum Messen des Füllstands versehen ist, die einen optischen und akustischen Alarm im Steuerhaus auslöst, wenn sich in der Pumpenraumbilge Flüssigkeit ansammelt;</w:t>
      </w:r>
    </w:p>
    <w:p w:rsidR="000D2750" w:rsidRPr="0044052B" w:rsidRDefault="000D2750" w:rsidP="000D2750">
      <w:pPr>
        <w:suppressAutoHyphens w:val="0"/>
        <w:autoSpaceDE w:val="0"/>
        <w:autoSpaceDN w:val="0"/>
        <w:adjustRightInd w:val="0"/>
        <w:spacing w:line="240" w:lineRule="auto"/>
        <w:ind w:left="2552" w:right="-1" w:hanging="284"/>
        <w:jc w:val="both"/>
        <w:rPr>
          <w:rFonts w:eastAsia="Calibri"/>
          <w:lang w:val="de-DE" w:eastAsia="de-DE"/>
        </w:rPr>
      </w:pPr>
      <w:r w:rsidRPr="0044052B">
        <w:rPr>
          <w:rFonts w:eastAsia="Calibri"/>
          <w:lang w:val="de-DE" w:eastAsia="de-DE"/>
        </w:rPr>
        <w:t>-</w:t>
      </w:r>
      <w:r w:rsidRPr="0044052B">
        <w:rPr>
          <w:rFonts w:eastAsia="Calibri"/>
          <w:lang w:val="de-DE" w:eastAsia="de-DE"/>
        </w:rPr>
        <w:tab/>
        <w:t>der Pumpenraum mit einer fest eingebauten Sauerstoffmessanlage versehen ist, welche den Sauerstoffgehalt automatisch anzeigt und bei einer Sauerstoffkonzentration von 19,5 Vol.-% einen optischen und akustischen Alarm auslöst. Die Sensoren dieser Anlage müssen sich an geeigneten Stellen am Boden und in 2,00 m Höhe befinden. Die Messungen müssen stetig erfolgen und nahe des Einganges angezeigt werden. Die Alarme müssen optisch und akustisch im Steuerhaus und im Pumpenraum gemeldet werden und müssen die Lade- und Löschanlage abschalten.</w:t>
      </w:r>
    </w:p>
    <w:p w:rsidR="000D2750" w:rsidRPr="0044052B" w:rsidRDefault="000D2750" w:rsidP="000D2750">
      <w:pPr>
        <w:suppressAutoHyphens w:val="0"/>
        <w:autoSpaceDE w:val="0"/>
        <w:autoSpaceDN w:val="0"/>
        <w:adjustRightInd w:val="0"/>
        <w:spacing w:line="240" w:lineRule="auto"/>
        <w:ind w:left="2552" w:right="-1"/>
        <w:jc w:val="both"/>
        <w:rPr>
          <w:rFonts w:eastAsia="Calibri"/>
          <w:lang w:val="de-DE"/>
        </w:rPr>
      </w:pPr>
      <w:r w:rsidRPr="0044052B">
        <w:rPr>
          <w:rFonts w:eastAsia="Calibri"/>
          <w:lang w:val="de-DE" w:eastAsia="de-DE"/>
        </w:rPr>
        <w:t xml:space="preserve">Ein Ausfall der Sauerstoffmessanlage muss </w:t>
      </w:r>
      <w:r w:rsidRPr="0044052B">
        <w:rPr>
          <w:rFonts w:eastAsia="Calibri"/>
          <w:lang w:val="de-DE"/>
        </w:rPr>
        <w:t>optischen und akustischen Alarm im Steuerhaus und an Deck auslösen. Bei Nichtquittieren muss die Alarmierung automatisch in den Wohnungen erfolgen;</w:t>
      </w:r>
    </w:p>
    <w:p w:rsidR="000D2750" w:rsidRPr="0044052B" w:rsidRDefault="000D2750" w:rsidP="000D2750">
      <w:pPr>
        <w:suppressAutoHyphens w:val="0"/>
        <w:autoSpaceDE w:val="0"/>
        <w:autoSpaceDN w:val="0"/>
        <w:adjustRightInd w:val="0"/>
        <w:spacing w:after="120" w:line="240" w:lineRule="auto"/>
        <w:ind w:left="2552" w:right="-1" w:hanging="284"/>
        <w:jc w:val="both"/>
        <w:rPr>
          <w:rFonts w:eastAsia="Calibri"/>
          <w:lang w:val="de-DE"/>
        </w:rPr>
      </w:pPr>
      <w:r w:rsidRPr="0044052B">
        <w:rPr>
          <w:rFonts w:eastAsia="Calibri"/>
          <w:lang w:val="de-DE"/>
        </w:rPr>
        <w:t>-</w:t>
      </w:r>
      <w:r w:rsidRPr="0044052B">
        <w:rPr>
          <w:rFonts w:eastAsia="Calibri"/>
          <w:lang w:val="de-DE"/>
        </w:rPr>
        <w:tab/>
        <w:t xml:space="preserve">das in Absatz 9.3.x.12.3 vorgeschriebene </w:t>
      </w:r>
      <w:r w:rsidRPr="0044052B">
        <w:rPr>
          <w:rFonts w:eastAsia="Calibri"/>
          <w:bCs/>
          <w:lang w:val="de-DE"/>
        </w:rPr>
        <w:t>Lüftungssystem</w:t>
      </w:r>
      <w:r w:rsidRPr="0044052B" w:rsidDel="000E1E4E">
        <w:rPr>
          <w:rFonts w:eastAsia="Calibri"/>
          <w:lang w:val="de-DE"/>
        </w:rPr>
        <w:t xml:space="preserve"> </w:t>
      </w:r>
      <w:r w:rsidRPr="0044052B">
        <w:rPr>
          <w:rFonts w:eastAsia="Calibri"/>
          <w:lang w:val="de-DE"/>
        </w:rPr>
        <w:t>eine Stundenleistung von mindestens dem dreißigfachen des Rauminhalts des Betriebsraums besitzt.</w:t>
      </w:r>
    </w:p>
    <w:p w:rsidR="000D2750" w:rsidRPr="0044052B" w:rsidRDefault="000D2750" w:rsidP="000D2750">
      <w:pPr>
        <w:suppressAutoHyphens w:val="0"/>
        <w:spacing w:before="120" w:line="240" w:lineRule="auto"/>
        <w:ind w:left="2268"/>
        <w:jc w:val="both"/>
        <w:rPr>
          <w:rFonts w:eastAsia="Calibri"/>
          <w:lang w:val="de-DE"/>
        </w:rPr>
      </w:pPr>
      <w:r w:rsidRPr="0044052B">
        <w:rPr>
          <w:rFonts w:eastAsia="Calibri"/>
          <w:lang w:val="de-DE"/>
        </w:rPr>
        <w:t xml:space="preserve">Wenn die Schiffsstoffliste nach Absatz 1.16.1.2.5 Stoffe enthalten soll, für die nach Unterabschnitt 3.2.3.2 Tabelle C Spalte (17) </w:t>
      </w:r>
      <w:r w:rsidRPr="0044052B">
        <w:rPr>
          <w:rFonts w:eastAsia="Calibri"/>
          <w:lang w:val="de-DE" w:eastAsia="de-DE"/>
        </w:rPr>
        <w:t>Explosionsschutz gefordert ist,</w:t>
      </w:r>
      <w:r w:rsidRPr="0044052B">
        <w:rPr>
          <w:rFonts w:eastAsia="Calibri"/>
          <w:lang w:val="de-DE"/>
        </w:rPr>
        <w:t xml:space="preserve"> muss der Pumpenraum zusätzlich mit einer fest eingebauten Gasspüranlage versehen sein,</w:t>
      </w:r>
      <w:r w:rsidRPr="0044052B">
        <w:rPr>
          <w:rFonts w:eastAsia="Calibri"/>
          <w:i/>
          <w:lang w:val="de-DE"/>
        </w:rPr>
        <w:t xml:space="preserve"> </w:t>
      </w:r>
      <w:r w:rsidRPr="0044052B">
        <w:rPr>
          <w:rFonts w:eastAsia="Calibri"/>
          <w:lang w:val="de-DE"/>
        </w:rPr>
        <w:t>welche, die Anwesenheit entzündbarer Gase automatisch anzeigt und beim Erreichen einer Gaskonzentration von 20 % der UEG der Ladung oder 20 % der UEG von n-Hexan einen optischen und akustischen Alarm auslöst</w:t>
      </w:r>
      <w:r w:rsidRPr="0044052B">
        <w:rPr>
          <w:rFonts w:eastAsia="Calibri"/>
          <w:szCs w:val="24"/>
          <w:lang w:val="de-DE"/>
        </w:rPr>
        <w:t>, je nachdem welche UEG die kritischere ist</w:t>
      </w:r>
      <w:r w:rsidRPr="0044052B">
        <w:rPr>
          <w:rFonts w:eastAsia="Calibri"/>
          <w:lang w:val="de-DE"/>
        </w:rPr>
        <w:t>.</w:t>
      </w:r>
    </w:p>
    <w:p w:rsidR="000D2750" w:rsidRPr="0044052B" w:rsidRDefault="000D2750" w:rsidP="000D2750">
      <w:pPr>
        <w:suppressAutoHyphens w:val="0"/>
        <w:autoSpaceDE w:val="0"/>
        <w:autoSpaceDN w:val="0"/>
        <w:adjustRightInd w:val="0"/>
        <w:spacing w:before="120" w:line="240" w:lineRule="auto"/>
        <w:ind w:left="2268" w:right="-1"/>
        <w:jc w:val="both"/>
        <w:rPr>
          <w:rFonts w:eastAsia="Calibri"/>
          <w:lang w:val="de-DE"/>
        </w:rPr>
      </w:pPr>
      <w:r w:rsidRPr="0044052B">
        <w:rPr>
          <w:rFonts w:eastAsia="Calibri"/>
          <w:lang w:val="de-DE"/>
        </w:rPr>
        <w:t xml:space="preserve">Die Sensoren der Gasspüranlage müssen sich an geeigneten Stellen am Boden und direkt unterhalb der Decke befinden. Die Messungen müssen stetig erfolgen </w:t>
      </w:r>
      <w:r w:rsidRPr="0044052B">
        <w:rPr>
          <w:rFonts w:eastAsia="Calibri"/>
          <w:lang w:val="de-DE" w:eastAsia="de-DE"/>
        </w:rPr>
        <w:t>und nahe des Einganges angezeigt werden</w:t>
      </w:r>
      <w:r w:rsidRPr="0044052B">
        <w:rPr>
          <w:rFonts w:eastAsia="Calibri"/>
          <w:lang w:val="de-DE"/>
        </w:rPr>
        <w:t>.</w:t>
      </w:r>
    </w:p>
    <w:p w:rsidR="000D2750" w:rsidRPr="0044052B" w:rsidRDefault="000D2750" w:rsidP="000D2750">
      <w:pPr>
        <w:suppressAutoHyphens w:val="0"/>
        <w:autoSpaceDE w:val="0"/>
        <w:autoSpaceDN w:val="0"/>
        <w:adjustRightInd w:val="0"/>
        <w:spacing w:line="240" w:lineRule="auto"/>
        <w:ind w:left="2268" w:right="-1"/>
        <w:jc w:val="both"/>
        <w:rPr>
          <w:rFonts w:eastAsia="Calibri"/>
          <w:lang w:val="de-DE"/>
        </w:rPr>
      </w:pPr>
      <w:r w:rsidRPr="0044052B">
        <w:rPr>
          <w:rFonts w:eastAsia="Calibri"/>
          <w:lang w:val="de-DE"/>
        </w:rPr>
        <w:t>Die Alarme müssen optisch und akustisch im Steuerhaus und im Pumpenraum gemeldet werden und müssen die Lade- und Löschanlage abschalten.</w:t>
      </w:r>
    </w:p>
    <w:p w:rsidR="000D2750" w:rsidRPr="0044052B" w:rsidRDefault="000D2750" w:rsidP="000D2750">
      <w:pPr>
        <w:pStyle w:val="ListParagraph"/>
        <w:tabs>
          <w:tab w:val="left" w:pos="3402"/>
        </w:tabs>
        <w:suppressAutoHyphens w:val="0"/>
        <w:autoSpaceDE w:val="0"/>
        <w:autoSpaceDN w:val="0"/>
        <w:adjustRightInd w:val="0"/>
        <w:ind w:left="2268"/>
        <w:contextualSpacing w:val="0"/>
        <w:jc w:val="both"/>
        <w:rPr>
          <w:rFonts w:eastAsia="Calibri"/>
          <w:lang w:val="de-DE" w:eastAsia="en-US"/>
        </w:rPr>
      </w:pPr>
      <w:r w:rsidRPr="0044052B">
        <w:rPr>
          <w:rFonts w:eastAsia="Calibri"/>
          <w:lang w:val="de-DE" w:eastAsia="en-US"/>
        </w:rPr>
        <w:t>Ein Ausfall der Gasspüranlage muss optisch und akustisch im Steuerhaus und an Deck gemeldet werden.</w:t>
      </w:r>
      <w:r w:rsidRPr="0044052B">
        <w:rPr>
          <w:rFonts w:eastAsia="Calibri"/>
          <w:color w:val="0000FF"/>
          <w:lang w:val="de-DE" w:eastAsia="en-US"/>
        </w:rPr>
        <w:t xml:space="preserve"> </w:t>
      </w:r>
      <w:r w:rsidRPr="0044052B">
        <w:rPr>
          <w:rFonts w:eastAsia="Calibri"/>
          <w:lang w:val="de-DE" w:eastAsia="en-US"/>
        </w:rPr>
        <w:t>Bei Nichtquittieren muss die Alarmierung automatisch in den Wohnungen erfolgen.“.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informelles Dokument INF.21 und informelles Dokument INF.25 geändert)</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szCs w:val="24"/>
          <w:lang w:val="de-DE"/>
        </w:rPr>
      </w:pPr>
      <w:r w:rsidRPr="0044052B">
        <w:rPr>
          <w:rFonts w:eastAsia="Calibri"/>
          <w:lang w:val="de-DE"/>
        </w:rPr>
        <w:t>9.3.3.17.8</w:t>
      </w:r>
      <w:r w:rsidRPr="0044052B">
        <w:rPr>
          <w:rFonts w:eastAsia="Calibri"/>
          <w:lang w:val="de-DE"/>
        </w:rPr>
        <w:tab/>
        <w:t>Nach „9.3.3.17.6“ einfügen: „</w:t>
      </w:r>
      <w:r w:rsidRPr="0044052B">
        <w:rPr>
          <w:rFonts w:eastAsia="Calibri"/>
          <w:szCs w:val="24"/>
          <w:lang w:val="de-DE"/>
        </w:rPr>
        <w:t>mit Ausnahme der fest eingebauten Sauerstoffmessanlage“.</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rFonts w:eastAsia="Calibri"/>
          <w:szCs w:val="24"/>
          <w:lang w:val="de-DE" w:eastAsia="fr-FR"/>
        </w:rPr>
      </w:pPr>
      <w:r w:rsidRPr="0044052B">
        <w:rPr>
          <w:rFonts w:eastAsia="Calibri"/>
          <w:szCs w:val="24"/>
          <w:lang w:val="de-DE"/>
        </w:rPr>
        <w:br w:type="page"/>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szCs w:val="24"/>
          <w:lang w:val="de-DE"/>
        </w:rPr>
      </w:pPr>
      <w:r w:rsidRPr="0044052B">
        <w:rPr>
          <w:rFonts w:eastAsia="Calibri"/>
          <w:szCs w:val="24"/>
          <w:lang w:val="de-DE"/>
        </w:rPr>
        <w:t>9.3.2.20.4 und 9.3.3.20.4</w:t>
      </w:r>
      <w:r w:rsidRPr="0044052B">
        <w:rPr>
          <w:rFonts w:eastAsia="Calibri"/>
          <w:szCs w:val="24"/>
          <w:lang w:val="de-DE"/>
        </w:rPr>
        <w:tab/>
        <w:t>Erhalten folgenden Wortlaut:</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szCs w:val="24"/>
          <w:lang w:val="de-DE" w:eastAsia="de-DE"/>
        </w:rPr>
      </w:pPr>
      <w:r w:rsidRPr="0044052B">
        <w:rPr>
          <w:rFonts w:eastAsia="Calibri"/>
          <w:szCs w:val="24"/>
          <w:lang w:val="de-DE"/>
        </w:rPr>
        <w:t>„</w:t>
      </w:r>
      <w:r w:rsidRPr="0044052B">
        <w:rPr>
          <w:rFonts w:eastAsia="Calibri"/>
          <w:lang w:val="de-DE" w:eastAsia="en-US"/>
        </w:rPr>
        <w:t>Wenn die Schiffsstoffliste nach 1.16.1.2.5 Stoffe enthalten soll, für die nach Unterabschnitt</w:t>
      </w:r>
      <w:r w:rsidRPr="0044052B">
        <w:rPr>
          <w:rFonts w:eastAsia="Calibri"/>
          <w:lang w:val="de-DE" w:eastAsia="de-DE"/>
        </w:rPr>
        <w:t xml:space="preserve"> 3.2.3.2 </w:t>
      </w:r>
      <w:r w:rsidRPr="0044052B">
        <w:rPr>
          <w:rFonts w:eastAsia="Calibri"/>
          <w:lang w:val="de-DE" w:eastAsia="en-US"/>
        </w:rPr>
        <w:t>Tabelle C Spalte (17) Explosionsschutz gefordert ist, müssen die Lüftungsöffnungen der Kofferdämme mit einer deflagrationssicheren Flammendurchschlagsicherung versehen sein. Diese Flammendurchschlagsicherungen sind</w:t>
      </w:r>
      <w:r w:rsidRPr="0044052B">
        <w:rPr>
          <w:rFonts w:eastAsia="Calibri"/>
          <w:strike/>
          <w:lang w:val="de-DE" w:eastAsia="en-US"/>
        </w:rPr>
        <w:t xml:space="preserve"> </w:t>
      </w:r>
      <w:r w:rsidRPr="0044052B">
        <w:rPr>
          <w:rFonts w:eastAsia="Calibri"/>
          <w:lang w:val="de-DE" w:eastAsia="en-US"/>
        </w:rPr>
        <w:t>unter</w:t>
      </w:r>
      <w:r w:rsidRPr="0044052B">
        <w:rPr>
          <w:rFonts w:eastAsia="Calibri"/>
          <w:szCs w:val="24"/>
          <w:lang w:val="de-DE" w:eastAsia="en-US"/>
        </w:rPr>
        <w:t xml:space="preserve"> </w:t>
      </w:r>
      <w:r w:rsidRPr="0044052B">
        <w:rPr>
          <w:rFonts w:eastAsia="Calibri"/>
          <w:szCs w:val="24"/>
          <w:lang w:val="de-DE" w:eastAsia="de-DE"/>
        </w:rPr>
        <w:t>Berücksichtigung</w:t>
      </w:r>
      <w:r w:rsidRPr="0044052B">
        <w:rPr>
          <w:rFonts w:eastAsia="Calibri"/>
          <w:szCs w:val="24"/>
          <w:lang w:val="de-DE" w:eastAsia="en-US"/>
        </w:rPr>
        <w:t xml:space="preserve"> der für die Schiffsstoffliste vorgesehenen Stoffe entsprechend </w:t>
      </w:r>
      <w:r w:rsidRPr="0044052B">
        <w:rPr>
          <w:rFonts w:eastAsia="Calibri"/>
          <w:szCs w:val="24"/>
          <w:lang w:val="de-DE" w:eastAsia="de-DE"/>
        </w:rPr>
        <w:t xml:space="preserve">den dafür erforderlichen Explosionsgruppen/Untergruppen auszuwählen (siehe </w:t>
      </w:r>
      <w:r w:rsidRPr="0044052B">
        <w:rPr>
          <w:rFonts w:eastAsia="Calibri"/>
          <w:szCs w:val="24"/>
          <w:lang w:val="de-DE" w:eastAsia="en-US"/>
        </w:rPr>
        <w:t>Unterabschnitt</w:t>
      </w:r>
      <w:r w:rsidRPr="0044052B">
        <w:rPr>
          <w:rFonts w:eastAsia="Calibri"/>
          <w:szCs w:val="24"/>
          <w:lang w:val="de-DE" w:eastAsia="de-DE"/>
        </w:rPr>
        <w:t xml:space="preserve"> 3.2.3.2 Tabelle C Spalte (16)).“.</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szCs w:val="24"/>
          <w:lang w:val="de-DE"/>
        </w:rPr>
      </w:pPr>
      <w:r w:rsidRPr="0044052B">
        <w:rPr>
          <w:rFonts w:eastAsia="Calibri"/>
          <w:szCs w:val="24"/>
          <w:lang w:val="de-DE"/>
        </w:rPr>
        <w:t>9.3.3.20.5</w:t>
      </w:r>
      <w:r w:rsidRPr="0044052B">
        <w:rPr>
          <w:rFonts w:eastAsia="Calibri"/>
          <w:szCs w:val="24"/>
          <w:lang w:val="de-DE"/>
        </w:rPr>
        <w:tab/>
        <w:t>Erhält folgenden Wortlaut:</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lang w:val="de-DE" w:eastAsia="en-US"/>
        </w:rPr>
      </w:pPr>
      <w:r w:rsidRPr="0044052B">
        <w:rPr>
          <w:rFonts w:eastAsia="Calibri"/>
          <w:lang w:val="de-DE" w:eastAsia="en-US"/>
        </w:rPr>
        <w:t>„Die Vorschrift des Absatzes 9.3.3.20.2 gilt nicht für Bilgenentölungsboote und Bunkerboote.“.</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szCs w:val="24"/>
          <w:lang w:val="de-DE"/>
        </w:rPr>
      </w:pPr>
      <w:r w:rsidRPr="0044052B">
        <w:rPr>
          <w:rFonts w:eastAsia="Calibri"/>
          <w:szCs w:val="24"/>
          <w:lang w:val="de-DE"/>
        </w:rPr>
        <w:t>9.3.2.21.1 f) und 9.3.3.21.1 f)</w:t>
      </w:r>
      <w:r w:rsidRPr="0044052B">
        <w:rPr>
          <w:rFonts w:eastAsia="Calibri"/>
          <w:szCs w:val="24"/>
          <w:lang w:val="de-DE"/>
        </w:rPr>
        <w:tab/>
        <w:t>Der Buchstabe f) erhält folgenden Wortlaut:</w:t>
      </w:r>
    </w:p>
    <w:p w:rsidR="000D2750" w:rsidRPr="0044052B" w:rsidRDefault="000D2750" w:rsidP="000D2750">
      <w:pPr>
        <w:suppressAutoHyphens w:val="0"/>
        <w:autoSpaceDE w:val="0"/>
        <w:autoSpaceDN w:val="0"/>
        <w:adjustRightInd w:val="0"/>
        <w:spacing w:before="120" w:line="240" w:lineRule="auto"/>
        <w:ind w:left="2268"/>
        <w:jc w:val="both"/>
        <w:rPr>
          <w:rFonts w:eastAsia="Calibri"/>
          <w:lang w:val="de-DE"/>
        </w:rPr>
      </w:pPr>
      <w:r w:rsidRPr="0044052B">
        <w:rPr>
          <w:rFonts w:eastAsia="Calibri"/>
          <w:lang w:val="de-DE"/>
        </w:rPr>
        <w:t>„f)</w:t>
      </w:r>
      <w:r w:rsidRPr="0044052B">
        <w:rPr>
          <w:rFonts w:eastAsia="Calibri"/>
          <w:lang w:val="de-DE"/>
        </w:rPr>
        <w:tab/>
        <w:t>einer Einrichtung zum Messen der Temperatur der Ladung, wenn in Unterabschnitt 3.2.3.2 Tabelle C Spalte (9) eine Ladungsheizungsanlage an Bord oder eine Ladungsheizmöglichkeit oder in Unterabschnitt 3.2.3.2 Tabelle C Spalte (20) eine maximal zulässige Temperatur aufgeführt ist;“.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informelles Dokument INF.14 geändert)</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szCs w:val="24"/>
          <w:lang w:val="de-DE"/>
        </w:rPr>
      </w:pPr>
      <w:r w:rsidRPr="0044052B">
        <w:rPr>
          <w:rFonts w:eastAsia="Calibri"/>
          <w:szCs w:val="24"/>
          <w:lang w:val="de-DE"/>
        </w:rPr>
        <w:t>9.3.2.21.1 g) und 9.3.3.21.1 g)</w:t>
      </w:r>
      <w:r w:rsidRPr="0044052B">
        <w:rPr>
          <w:rFonts w:eastAsia="Calibri"/>
          <w:szCs w:val="24"/>
          <w:lang w:val="de-DE"/>
        </w:rPr>
        <w:tab/>
        <w:t>Der Buchstabe g) erhält folgenden Wortlaut:</w:t>
      </w:r>
    </w:p>
    <w:p w:rsidR="000D2750" w:rsidRPr="0044052B" w:rsidRDefault="000D2750" w:rsidP="000D2750">
      <w:pPr>
        <w:suppressAutoHyphens w:val="0"/>
        <w:autoSpaceDE w:val="0"/>
        <w:autoSpaceDN w:val="0"/>
        <w:adjustRightInd w:val="0"/>
        <w:spacing w:before="120" w:line="240" w:lineRule="auto"/>
        <w:ind w:left="2268"/>
        <w:jc w:val="both"/>
        <w:rPr>
          <w:rFonts w:eastAsia="Calibri"/>
          <w:lang w:val="de-DE"/>
        </w:rPr>
      </w:pPr>
      <w:r w:rsidRPr="0044052B">
        <w:rPr>
          <w:rFonts w:eastAsia="Calibri"/>
          <w:lang w:val="de-DE"/>
        </w:rPr>
        <w:t>„g)</w:t>
      </w:r>
      <w:r w:rsidRPr="0044052B">
        <w:rPr>
          <w:rFonts w:eastAsia="Calibri"/>
          <w:lang w:val="de-DE"/>
        </w:rPr>
        <w:tab/>
        <w:t xml:space="preserve">einem Anschluss für eine geschlossene oder teilweise geschlossene Probeentnahmeeinrichtung und/oder mindestens einer Probeentnahmeöffnung entsprechend der Anforderung in Kapitel 3.2 Tabelle C Spalte (13). </w:t>
      </w:r>
    </w:p>
    <w:p w:rsidR="000D2750" w:rsidRPr="0044052B" w:rsidRDefault="000D2750" w:rsidP="000D2750">
      <w:pPr>
        <w:pStyle w:val="ListParagraph"/>
        <w:suppressAutoHyphens w:val="0"/>
        <w:autoSpaceDE w:val="0"/>
        <w:autoSpaceDN w:val="0"/>
        <w:adjustRightInd w:val="0"/>
        <w:ind w:left="2268"/>
        <w:contextualSpacing w:val="0"/>
        <w:jc w:val="both"/>
        <w:rPr>
          <w:rFonts w:eastAsia="Calibri"/>
          <w:lang w:val="de-DE" w:eastAsia="de-DE"/>
        </w:rPr>
      </w:pPr>
      <w:r w:rsidRPr="0044052B">
        <w:rPr>
          <w:rFonts w:eastAsia="Calibri"/>
          <w:lang w:val="de-DE"/>
        </w:rPr>
        <w:t xml:space="preserve">Wenn die Schiffsstoffliste nach 1.16.1.2.5 Stoffe enthalten soll, für die nach Unterabschnitt 3.2.3.2 Tabelle C Spalte (17) Explosionsschutz gefordert ist, ist die dauerbrandsichere Flammensperre der Probeentnahmeöffnung unter </w:t>
      </w:r>
      <w:r w:rsidRPr="0044052B">
        <w:rPr>
          <w:rFonts w:eastAsia="Calibri"/>
          <w:lang w:val="de-DE" w:eastAsia="de-DE"/>
        </w:rPr>
        <w:t>Berücksichtigung</w:t>
      </w:r>
      <w:r w:rsidRPr="0044052B">
        <w:rPr>
          <w:rFonts w:eastAsia="Calibri"/>
          <w:lang w:val="de-DE"/>
        </w:rPr>
        <w:t xml:space="preserve"> der für die Schiffsstoffliste vorgesehenen Stoffe entsprechend </w:t>
      </w:r>
      <w:r w:rsidRPr="0044052B">
        <w:rPr>
          <w:rFonts w:eastAsia="Calibri"/>
          <w:lang w:val="de-DE" w:eastAsia="de-DE"/>
        </w:rPr>
        <w:t xml:space="preserve">den dafür erforderlichen Explosionsgruppen/Untergruppen auszuwählen (siehe </w:t>
      </w:r>
      <w:r w:rsidRPr="0044052B">
        <w:rPr>
          <w:rFonts w:eastAsia="Calibri"/>
          <w:lang w:val="de-DE"/>
        </w:rPr>
        <w:t>Unterabschnitt</w:t>
      </w:r>
      <w:r w:rsidRPr="0044052B">
        <w:rPr>
          <w:rFonts w:eastAsia="Calibri"/>
          <w:lang w:val="de-DE" w:eastAsia="de-DE"/>
        </w:rPr>
        <w:t xml:space="preserve"> 3.2.3.2 Tabelle C Spalte (16).“.</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szCs w:val="24"/>
          <w:lang w:val="de-DE"/>
        </w:rPr>
      </w:pPr>
      <w:r w:rsidRPr="0044052B">
        <w:rPr>
          <w:rFonts w:eastAsia="Calibri"/>
          <w:szCs w:val="24"/>
          <w:lang w:val="de-DE"/>
        </w:rPr>
        <w:t>9.3.2.21.7 und 9.3.3.21.7</w:t>
      </w:r>
      <w:r w:rsidRPr="0044052B">
        <w:rPr>
          <w:rFonts w:eastAsia="Calibri"/>
          <w:szCs w:val="24"/>
          <w:lang w:val="de-DE"/>
        </w:rPr>
        <w:tab/>
        <w:t>Erhalten folgenden Wortlaut:</w:t>
      </w:r>
    </w:p>
    <w:p w:rsidR="000D2750" w:rsidRPr="0044052B" w:rsidRDefault="000D2750" w:rsidP="000D2750">
      <w:pPr>
        <w:suppressAutoHyphens w:val="0"/>
        <w:autoSpaceDE w:val="0"/>
        <w:autoSpaceDN w:val="0"/>
        <w:adjustRightInd w:val="0"/>
        <w:spacing w:before="120" w:line="240" w:lineRule="auto"/>
        <w:ind w:left="2268"/>
        <w:jc w:val="both"/>
        <w:rPr>
          <w:rFonts w:eastAsia="Calibri"/>
          <w:lang w:val="de-DE"/>
        </w:rPr>
      </w:pPr>
      <w:r w:rsidRPr="0044052B">
        <w:rPr>
          <w:rFonts w:eastAsia="Calibri"/>
          <w:lang w:val="de-DE"/>
        </w:rPr>
        <w:t>„Einrichtungen zum Messen des Über- und Unterdrucks der Gasphase im Ladetank und gegebenenfalls der Temperatur der Ladung müssen beim Überschreiten eines vorgegebenen Druckes oder einer vorgegebenen Temperatur einen optischen und akustischen Alarm im Steuerhaus und an Deck auslösen. Bei Nichtquittieren muss die Alarmierung automatisch in den Wohnungen erfolgen.</w:t>
      </w:r>
    </w:p>
    <w:p w:rsidR="000D2750" w:rsidRPr="0044052B" w:rsidRDefault="000D2750" w:rsidP="000D2750">
      <w:pPr>
        <w:suppressAutoHyphens w:val="0"/>
        <w:autoSpaceDE w:val="0"/>
        <w:autoSpaceDN w:val="0"/>
        <w:adjustRightInd w:val="0"/>
        <w:spacing w:before="120" w:line="240" w:lineRule="auto"/>
        <w:ind w:left="2268" w:right="34"/>
        <w:jc w:val="both"/>
        <w:rPr>
          <w:rFonts w:eastAsia="Calibri"/>
          <w:lang w:val="de-DE"/>
        </w:rPr>
      </w:pPr>
      <w:r w:rsidRPr="0044052B">
        <w:rPr>
          <w:rFonts w:eastAsia="Calibri"/>
          <w:lang w:val="de-DE"/>
        </w:rPr>
        <w:t>Beim Laden und Löschen muss die Einrichtung zum Messen des Druckes beim Erreichen eines vorgegebenen Wertes gleichzeitig einen elektrischen Kontakt betätigen, der mit Hilfe des in Absatz 9.3.x.21.5 genannten Steckers Maßnahmen einleiten kann, durch die das Laden oder Löschen unterbrochen wird. Bei Verwendung der bordeigenen Löschpumpe muss diese automatisch abgeschaltet werden.</w:t>
      </w:r>
    </w:p>
    <w:p w:rsidR="000D2750" w:rsidRPr="0044052B" w:rsidRDefault="000D2750" w:rsidP="000D2750">
      <w:pPr>
        <w:suppressAutoHyphens w:val="0"/>
        <w:autoSpaceDE w:val="0"/>
        <w:autoSpaceDN w:val="0"/>
        <w:adjustRightInd w:val="0"/>
        <w:spacing w:before="120" w:line="240" w:lineRule="auto"/>
        <w:ind w:left="2268"/>
        <w:jc w:val="both"/>
        <w:rPr>
          <w:rFonts w:eastAsia="Calibri"/>
          <w:lang w:val="de-DE"/>
        </w:rPr>
      </w:pPr>
      <w:r w:rsidRPr="0044052B">
        <w:rPr>
          <w:rFonts w:eastAsia="Calibri"/>
          <w:lang w:val="de-DE"/>
        </w:rPr>
        <w:t>Die Einrichtung zum Messen des Über- und Unterdrucks muss spätestens den Alarm auslösen bei Erreichen</w:t>
      </w:r>
    </w:p>
    <w:p w:rsidR="000D2750" w:rsidRPr="0044052B" w:rsidRDefault="000D2750" w:rsidP="000D2750">
      <w:pPr>
        <w:numPr>
          <w:ilvl w:val="0"/>
          <w:numId w:val="32"/>
        </w:numPr>
        <w:suppressAutoHyphens w:val="0"/>
        <w:autoSpaceDE w:val="0"/>
        <w:autoSpaceDN w:val="0"/>
        <w:adjustRightInd w:val="0"/>
        <w:spacing w:before="60" w:line="240" w:lineRule="auto"/>
        <w:ind w:left="2552" w:right="34" w:hanging="284"/>
        <w:jc w:val="both"/>
        <w:rPr>
          <w:rFonts w:eastAsia="Calibri"/>
          <w:lang w:val="de-DE"/>
        </w:rPr>
      </w:pPr>
      <w:r w:rsidRPr="0044052B">
        <w:rPr>
          <w:rFonts w:eastAsia="Calibri"/>
          <w:lang w:val="de-DE"/>
        </w:rPr>
        <w:t>des 1,15-fachen des Öffnungsdrucks der Überdruck-/ Hochgeschwindigkeitsventile oder</w:t>
      </w:r>
    </w:p>
    <w:p w:rsidR="000D2750" w:rsidRPr="0044052B" w:rsidRDefault="000D2750" w:rsidP="000D2750">
      <w:pPr>
        <w:numPr>
          <w:ilvl w:val="0"/>
          <w:numId w:val="32"/>
        </w:numPr>
        <w:suppressAutoHyphens w:val="0"/>
        <w:autoSpaceDE w:val="0"/>
        <w:autoSpaceDN w:val="0"/>
        <w:adjustRightInd w:val="0"/>
        <w:spacing w:before="60" w:line="240" w:lineRule="auto"/>
        <w:ind w:left="2552" w:right="34" w:hanging="284"/>
        <w:jc w:val="both"/>
        <w:rPr>
          <w:rFonts w:eastAsia="Calibri"/>
          <w:lang w:val="de-DE"/>
        </w:rPr>
      </w:pPr>
      <w:r w:rsidRPr="0044052B">
        <w:rPr>
          <w:rFonts w:eastAsia="Calibri"/>
          <w:lang w:val="de-DE"/>
        </w:rPr>
        <w:t>der Untergrenze des Auslegungsdruckes der Unterdruckventile, ohne jedoch einen Unterdruck von 5 kPa (0,05 bar) zu überschreiten.</w:t>
      </w:r>
    </w:p>
    <w:p w:rsidR="000D2750" w:rsidRPr="0044052B" w:rsidRDefault="000D2750" w:rsidP="000D2750">
      <w:pPr>
        <w:suppressAutoHyphens w:val="0"/>
        <w:autoSpaceDE w:val="0"/>
        <w:autoSpaceDN w:val="0"/>
        <w:adjustRightInd w:val="0"/>
        <w:spacing w:before="60" w:line="240" w:lineRule="auto"/>
        <w:ind w:left="2268" w:right="34"/>
        <w:jc w:val="both"/>
        <w:rPr>
          <w:rFonts w:eastAsia="Calibri"/>
          <w:lang w:val="de-DE"/>
        </w:rPr>
      </w:pPr>
      <w:r w:rsidRPr="0044052B">
        <w:rPr>
          <w:rFonts w:eastAsia="Calibri"/>
          <w:lang w:val="de-DE"/>
        </w:rPr>
        <w:t>Die maximal zulässige Temperatur ist in Unterabschnitt 3.2.3.2 Tabelle C Spalte (20) aufgeführt. Die Geber der in diesem Absatz erwähnten Alarme dürfen an die Alarmeinrichtung des Grenzwertgebers angeschlossen sein.</w:t>
      </w:r>
    </w:p>
    <w:p w:rsidR="000D2750" w:rsidRPr="0044052B" w:rsidRDefault="000D2750" w:rsidP="000D2750">
      <w:pPr>
        <w:pStyle w:val="ListParagraph"/>
        <w:suppressAutoHyphens w:val="0"/>
        <w:autoSpaceDE w:val="0"/>
        <w:autoSpaceDN w:val="0"/>
        <w:adjustRightInd w:val="0"/>
        <w:ind w:left="2268"/>
        <w:contextualSpacing w:val="0"/>
        <w:jc w:val="both"/>
        <w:rPr>
          <w:rFonts w:eastAsia="Calibri"/>
          <w:lang w:val="de-DE"/>
        </w:rPr>
      </w:pPr>
      <w:r w:rsidRPr="0044052B">
        <w:rPr>
          <w:rFonts w:eastAsia="Calibri"/>
          <w:lang w:val="de-DE"/>
        </w:rPr>
        <w:t>Wenn dies in Unterabschnitt 3.2.3.2 Tabelle C Spalte (20) gefordert wird, muss die Einrichtung zum Messen des Überdrucks der Gasphase im Ladetank während der Fahrt bei Überschreiten von 40 kPa (0,4 bar) einen optischen und akustischen Alarm im Steuerhaus und an Deck auslösen. Bei Nichtquittieren muss die Alarmierung automatisch in den Wohnungen erfolgen. Die Druckanzeige muss in direkter Nähe der Bedienung der Berieselungsanlage abgelesen werden können.“.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szCs w:val="24"/>
          <w:lang w:val="de-DE"/>
        </w:rPr>
      </w:pPr>
      <w:r w:rsidRPr="0044052B">
        <w:rPr>
          <w:rFonts w:eastAsia="Calibri"/>
          <w:lang w:val="de-DE" w:eastAsia="de-DE"/>
        </w:rPr>
        <w:t>9.3.2.22.4</w:t>
      </w:r>
      <w:r w:rsidRPr="0044052B">
        <w:rPr>
          <w:rFonts w:eastAsia="Calibri"/>
          <w:lang w:val="de-DE" w:eastAsia="de-DE"/>
        </w:rPr>
        <w:tab/>
      </w:r>
      <w:r w:rsidRPr="0044052B">
        <w:rPr>
          <w:rFonts w:eastAsia="Calibri"/>
          <w:szCs w:val="24"/>
          <w:lang w:val="de-DE"/>
        </w:rPr>
        <w:t>Erhält folgenden Wortlaut:</w:t>
      </w:r>
    </w:p>
    <w:p w:rsidR="000D2750" w:rsidRPr="0044052B" w:rsidRDefault="000D2750" w:rsidP="000D2750">
      <w:pPr>
        <w:suppressAutoHyphens w:val="0"/>
        <w:autoSpaceDE w:val="0"/>
        <w:autoSpaceDN w:val="0"/>
        <w:adjustRightInd w:val="0"/>
        <w:spacing w:before="120" w:line="240" w:lineRule="auto"/>
        <w:ind w:left="2694" w:right="34" w:hanging="426"/>
        <w:jc w:val="both"/>
        <w:rPr>
          <w:rFonts w:eastAsia="Calibri"/>
          <w:szCs w:val="24"/>
          <w:lang w:val="de-DE"/>
        </w:rPr>
      </w:pPr>
      <w:r w:rsidRPr="0044052B">
        <w:rPr>
          <w:rFonts w:eastAsia="Calibri"/>
          <w:szCs w:val="24"/>
          <w:lang w:val="de-DE"/>
        </w:rPr>
        <w:t>„a)</w:t>
      </w:r>
      <w:r w:rsidRPr="0044052B">
        <w:rPr>
          <w:rFonts w:eastAsia="Calibri"/>
          <w:szCs w:val="24"/>
          <w:lang w:val="de-DE"/>
        </w:rPr>
        <w:tab/>
        <w:t>Jeder Ladetank oder jede Gruppe von Ladetanks, die mit einer gemeinsamen Gasabfuhrleitung verbunden sind, muss ausgerüstet sein mit:</w:t>
      </w:r>
    </w:p>
    <w:p w:rsidR="000D2750" w:rsidRPr="0044052B" w:rsidRDefault="000D2750" w:rsidP="000D2750">
      <w:pPr>
        <w:suppressAutoHyphens w:val="0"/>
        <w:autoSpaceDE w:val="0"/>
        <w:autoSpaceDN w:val="0"/>
        <w:adjustRightInd w:val="0"/>
        <w:spacing w:before="60" w:line="240" w:lineRule="auto"/>
        <w:ind w:left="2977" w:hanging="284"/>
        <w:jc w:val="both"/>
        <w:rPr>
          <w:rFonts w:eastAsia="Calibri"/>
          <w:lang w:val="de-DE"/>
        </w:rPr>
      </w:pPr>
      <w:r w:rsidRPr="0044052B">
        <w:rPr>
          <w:rFonts w:eastAsia="Calibri"/>
          <w:lang w:val="de-DE"/>
        </w:rPr>
        <w:t>-</w:t>
      </w:r>
      <w:r w:rsidRPr="0044052B">
        <w:rPr>
          <w:rFonts w:eastAsia="Calibri"/>
          <w:lang w:val="de-DE"/>
        </w:rPr>
        <w:tab/>
        <w:t>einem Anschluss für die gefahrlose Rückgabe der beim Laden entweichenden Gase an die Landanlage;</w:t>
      </w:r>
    </w:p>
    <w:p w:rsidR="000D2750" w:rsidRPr="0044052B" w:rsidRDefault="000D2750" w:rsidP="000D2750">
      <w:pPr>
        <w:suppressAutoHyphens w:val="0"/>
        <w:autoSpaceDE w:val="0"/>
        <w:autoSpaceDN w:val="0"/>
        <w:adjustRightInd w:val="0"/>
        <w:spacing w:before="60" w:line="240" w:lineRule="auto"/>
        <w:ind w:left="2977" w:hanging="284"/>
        <w:jc w:val="both"/>
        <w:rPr>
          <w:rFonts w:eastAsia="Calibri"/>
          <w:strike/>
          <w:szCs w:val="24"/>
          <w:lang w:val="de-DE"/>
        </w:rPr>
      </w:pPr>
      <w:r w:rsidRPr="0044052B">
        <w:rPr>
          <w:rFonts w:eastAsia="Calibri"/>
          <w:lang w:val="de-DE"/>
        </w:rPr>
        <w:t>-</w:t>
      </w:r>
      <w:r w:rsidRPr="0044052B">
        <w:rPr>
          <w:rFonts w:eastAsia="Calibri"/>
          <w:lang w:val="de-DE"/>
        </w:rPr>
        <w:tab/>
        <w:t xml:space="preserve">einer Vorrichtung zum gefahrlosen Entspannen der Ladetanks, </w:t>
      </w:r>
      <w:r w:rsidRPr="0044052B">
        <w:rPr>
          <w:rFonts w:eastAsia="Calibri"/>
          <w:szCs w:val="24"/>
          <w:lang w:val="de-DE"/>
        </w:rPr>
        <w:t>wobei aus der Stellung der Absperrarmatur klar erkennbar sein muss, ob sie offen oder geschlossen ist;</w:t>
      </w:r>
    </w:p>
    <w:p w:rsidR="000D2750" w:rsidRPr="0044052B" w:rsidRDefault="000D2750" w:rsidP="000D2750">
      <w:pPr>
        <w:suppressAutoHyphens w:val="0"/>
        <w:autoSpaceDE w:val="0"/>
        <w:autoSpaceDN w:val="0"/>
        <w:adjustRightInd w:val="0"/>
        <w:spacing w:before="60" w:line="240" w:lineRule="auto"/>
        <w:ind w:left="2977" w:right="34" w:hanging="284"/>
        <w:jc w:val="both"/>
        <w:rPr>
          <w:rFonts w:eastAsia="Calibri"/>
          <w:szCs w:val="24"/>
          <w:lang w:val="de-DE"/>
        </w:rPr>
      </w:pPr>
      <w:r w:rsidRPr="0044052B">
        <w:rPr>
          <w:rFonts w:eastAsia="Calibri"/>
          <w:szCs w:val="24"/>
          <w:lang w:val="de-DE"/>
        </w:rPr>
        <w:t>-</w:t>
      </w:r>
      <w:r w:rsidRPr="0044052B">
        <w:rPr>
          <w:rFonts w:eastAsia="Calibri"/>
          <w:szCs w:val="24"/>
          <w:lang w:val="de-DE"/>
        </w:rPr>
        <w:tab/>
        <w:t>Sicherheitsventilen, die unzulässige Über- und Unterdrücke verhindern.</w:t>
      </w:r>
    </w:p>
    <w:p w:rsidR="000D2750" w:rsidRPr="0044052B" w:rsidRDefault="000D2750" w:rsidP="000D2750">
      <w:pPr>
        <w:suppressAutoHyphens w:val="0"/>
        <w:autoSpaceDE w:val="0"/>
        <w:autoSpaceDN w:val="0"/>
        <w:adjustRightInd w:val="0"/>
        <w:spacing w:line="240" w:lineRule="auto"/>
        <w:ind w:left="2977" w:right="34"/>
        <w:jc w:val="both"/>
        <w:rPr>
          <w:rFonts w:eastAsia="Calibri"/>
          <w:szCs w:val="24"/>
          <w:lang w:val="de-DE"/>
        </w:rPr>
      </w:pPr>
      <w:r w:rsidRPr="0044052B">
        <w:rPr>
          <w:rFonts w:eastAsia="Calibri"/>
          <w:szCs w:val="24"/>
          <w:lang w:val="de-DE"/>
        </w:rPr>
        <w:t>Auf den Sicherheitsventilen muss der jeweilige Öffnungsdruck dauerhaft angebracht sein.</w:t>
      </w:r>
    </w:p>
    <w:p w:rsidR="000D2750" w:rsidRPr="0044052B" w:rsidRDefault="000D2750" w:rsidP="000D2750">
      <w:pPr>
        <w:suppressAutoHyphens w:val="0"/>
        <w:autoSpaceDE w:val="0"/>
        <w:autoSpaceDN w:val="0"/>
        <w:adjustRightInd w:val="0"/>
        <w:spacing w:line="240" w:lineRule="auto"/>
        <w:ind w:left="2977" w:right="34"/>
        <w:jc w:val="both"/>
        <w:rPr>
          <w:rFonts w:eastAsia="Calibri"/>
          <w:szCs w:val="24"/>
          <w:lang w:val="de-DE"/>
        </w:rPr>
      </w:pPr>
      <w:r w:rsidRPr="0044052B">
        <w:rPr>
          <w:rFonts w:eastAsia="Calibri"/>
          <w:szCs w:val="24"/>
          <w:lang w:val="de-DE"/>
        </w:rPr>
        <w:t>Die Überdruckventile müssen so dimensioniert sein, dass sie während der Beförderung erst beim Erreichen des höchstzulässigen Betriebsdrucks der Ladetanks ansprechen.</w:t>
      </w:r>
    </w:p>
    <w:p w:rsidR="000D2750" w:rsidRPr="0044052B" w:rsidRDefault="000D2750" w:rsidP="000D2750">
      <w:pPr>
        <w:suppressAutoHyphens w:val="0"/>
        <w:autoSpaceDE w:val="0"/>
        <w:autoSpaceDN w:val="0"/>
        <w:adjustRightInd w:val="0"/>
        <w:spacing w:line="240" w:lineRule="auto"/>
        <w:ind w:left="2977" w:right="34"/>
        <w:jc w:val="both"/>
        <w:rPr>
          <w:rFonts w:eastAsia="Calibri"/>
          <w:szCs w:val="24"/>
          <w:lang w:val="de-DE"/>
        </w:rPr>
      </w:pPr>
      <w:r w:rsidRPr="0044052B">
        <w:rPr>
          <w:rFonts w:eastAsia="Calibri"/>
          <w:szCs w:val="24"/>
          <w:lang w:val="de-DE"/>
        </w:rPr>
        <w:t>Die Gase müssen nach oben abgeführt werden.</w:t>
      </w:r>
    </w:p>
    <w:p w:rsidR="000D2750" w:rsidRPr="0044052B" w:rsidRDefault="000D2750" w:rsidP="000D2750">
      <w:pPr>
        <w:suppressAutoHyphens w:val="0"/>
        <w:autoSpaceDE w:val="0"/>
        <w:autoSpaceDN w:val="0"/>
        <w:adjustRightInd w:val="0"/>
        <w:spacing w:line="240" w:lineRule="auto"/>
        <w:ind w:left="2977" w:right="34"/>
        <w:jc w:val="both"/>
        <w:rPr>
          <w:rFonts w:eastAsia="Calibri"/>
          <w:szCs w:val="24"/>
          <w:lang w:val="de-DE" w:eastAsia="de-DE"/>
        </w:rPr>
      </w:pPr>
      <w:r w:rsidRPr="0044052B">
        <w:rPr>
          <w:rFonts w:eastAsia="Calibri"/>
          <w:szCs w:val="24"/>
          <w:lang w:val="de-DE" w:eastAsia="de-DE"/>
        </w:rPr>
        <w:t>Austrittsöffnungen der Überdruckventile müssen mindestens 1,00 m über Deck angeordnet sein und einen Abstand von mindestens 6,00 m von den Öffnungen von Wohnungen, Steuerhaus und Betriebsräumen außerhalb des Bereichs der Ladung haben. In einem Umkreis von 1,00 m um die Austrittsöffnung der Überdruckventile dürfen keine Bedienungseinrichtungen vorhanden sein. Dieser Bereich muss als Gefahrenbereich gekennzeichnet sein.</w:t>
      </w:r>
    </w:p>
    <w:p w:rsidR="000D2750" w:rsidRPr="0044052B" w:rsidRDefault="000D2750" w:rsidP="000D2750">
      <w:pPr>
        <w:suppressAutoHyphens w:val="0"/>
        <w:autoSpaceDE w:val="0"/>
        <w:autoSpaceDN w:val="0"/>
        <w:adjustRightInd w:val="0"/>
        <w:spacing w:before="60" w:line="240" w:lineRule="auto"/>
        <w:ind w:left="2694" w:hanging="426"/>
        <w:jc w:val="both"/>
        <w:rPr>
          <w:rFonts w:eastAsia="Calibri"/>
          <w:lang w:val="de-DE"/>
        </w:rPr>
      </w:pPr>
      <w:r w:rsidRPr="0044052B">
        <w:rPr>
          <w:rFonts w:eastAsia="Calibri"/>
          <w:szCs w:val="24"/>
          <w:lang w:val="de-DE"/>
        </w:rPr>
        <w:t>b)</w:t>
      </w:r>
      <w:r w:rsidRPr="0044052B">
        <w:rPr>
          <w:rFonts w:eastAsia="Calibri"/>
          <w:szCs w:val="24"/>
          <w:lang w:val="de-DE"/>
        </w:rPr>
        <w:tab/>
        <w:t xml:space="preserve">Wenn die Schiffsstoffliste nach Absatz 1.16.1.2.5 Stoffe enthalten soll, für die nach Unterabschnitt 3.2.3.2 Tabelle C Spalte (17) </w:t>
      </w:r>
      <w:r w:rsidRPr="0044052B">
        <w:rPr>
          <w:rFonts w:eastAsia="Calibri"/>
          <w:szCs w:val="24"/>
          <w:lang w:val="de-DE" w:eastAsia="de-DE"/>
        </w:rPr>
        <w:t>Explosionsschutz gefordert ist</w:t>
      </w:r>
      <w:r w:rsidRPr="0044052B">
        <w:rPr>
          <w:rFonts w:eastAsia="Calibri"/>
          <w:szCs w:val="24"/>
          <w:lang w:val="de-DE"/>
        </w:rPr>
        <w:t>, muss</w:t>
      </w:r>
      <w:r w:rsidRPr="0044052B">
        <w:rPr>
          <w:rFonts w:eastAsia="Calibri"/>
          <w:lang w:val="de-DE"/>
        </w:rPr>
        <w:t xml:space="preserve"> die Gasabfuhrleitung an der Einführung in jeden Ladetank sowie das Unterdruckventil mit einer detonationssicheren Flammendurchschlagsicherung versehen sein.</w:t>
      </w:r>
    </w:p>
    <w:p w:rsidR="000D2750" w:rsidRPr="0044052B" w:rsidRDefault="000D2750" w:rsidP="000D2750">
      <w:pPr>
        <w:suppressAutoHyphens w:val="0"/>
        <w:autoSpaceDE w:val="0"/>
        <w:autoSpaceDN w:val="0"/>
        <w:adjustRightInd w:val="0"/>
        <w:spacing w:before="60" w:line="240" w:lineRule="auto"/>
        <w:ind w:left="2694" w:hanging="426"/>
        <w:jc w:val="both"/>
        <w:rPr>
          <w:rFonts w:eastAsia="Calibri"/>
          <w:szCs w:val="24"/>
          <w:lang w:val="de-DE"/>
        </w:rPr>
      </w:pPr>
      <w:r w:rsidRPr="0044052B">
        <w:rPr>
          <w:rFonts w:eastAsia="Calibri"/>
          <w:szCs w:val="24"/>
          <w:lang w:val="de-DE"/>
        </w:rPr>
        <w:t>c)</w:t>
      </w:r>
      <w:r w:rsidRPr="0044052B">
        <w:rPr>
          <w:rFonts w:eastAsia="Calibri"/>
          <w:szCs w:val="24"/>
          <w:lang w:val="de-DE"/>
        </w:rPr>
        <w:tab/>
        <w:t>Wenn die Schiffsstoffliste nach Absatz 1.16.1.2.5 Stoffe enthalten soll, für die nach Unterabschnitt 3.2.3.2 Tabelle C Spalte (17) Explosionsschutz gefordert ist, oder für die in Unterabschnitt 3.2.3.2 Tabelle C, Spalte (3b) ein T eingetragen ist, muss das Überdruckventil als Hochgeschwindigkeitsventil ausgeführt sein.</w:t>
      </w:r>
    </w:p>
    <w:p w:rsidR="000D2750" w:rsidRPr="0044052B" w:rsidRDefault="000D2750" w:rsidP="000D2750">
      <w:pPr>
        <w:suppressAutoHyphens w:val="0"/>
        <w:autoSpaceDE w:val="0"/>
        <w:autoSpaceDN w:val="0"/>
        <w:adjustRightInd w:val="0"/>
        <w:spacing w:before="60" w:line="240" w:lineRule="auto"/>
        <w:ind w:left="2694" w:hanging="426"/>
        <w:jc w:val="both"/>
        <w:rPr>
          <w:rFonts w:eastAsia="Calibri"/>
          <w:szCs w:val="24"/>
          <w:lang w:val="de-DE"/>
        </w:rPr>
      </w:pPr>
      <w:r w:rsidRPr="0044052B">
        <w:rPr>
          <w:rFonts w:eastAsia="Calibri"/>
          <w:szCs w:val="24"/>
          <w:lang w:val="de-DE"/>
        </w:rPr>
        <w:t>d)</w:t>
      </w:r>
      <w:r w:rsidRPr="0044052B">
        <w:rPr>
          <w:rFonts w:eastAsia="Calibri"/>
          <w:szCs w:val="24"/>
          <w:lang w:val="de-DE"/>
        </w:rPr>
        <w:tab/>
        <w:t>Wenn zwischen Gasabfuhrleitung und Ladetank eine Absperrarmatur vorgesehen ist, muss diese zwischen Ladetank und Flammendurchschlagsicherung angeordnet sein und jeder Ladetank muss mit eigenen Sicherheitsventilen versehen sein.</w:t>
      </w:r>
    </w:p>
    <w:p w:rsidR="000D2750" w:rsidRPr="0044052B" w:rsidRDefault="000D2750" w:rsidP="000D2750">
      <w:pPr>
        <w:suppressAutoHyphens w:val="0"/>
        <w:autoSpaceDE w:val="0"/>
        <w:autoSpaceDN w:val="0"/>
        <w:adjustRightInd w:val="0"/>
        <w:spacing w:before="60" w:line="240" w:lineRule="auto"/>
        <w:ind w:left="2694" w:hanging="426"/>
        <w:jc w:val="both"/>
        <w:rPr>
          <w:rFonts w:eastAsia="Calibri"/>
          <w:szCs w:val="24"/>
          <w:lang w:val="de-DE"/>
        </w:rPr>
      </w:pPr>
      <w:r w:rsidRPr="0044052B">
        <w:rPr>
          <w:rFonts w:eastAsia="Calibri"/>
          <w:szCs w:val="24"/>
          <w:lang w:val="de-DE"/>
        </w:rPr>
        <w:t>e)</w:t>
      </w:r>
      <w:r w:rsidRPr="0044052B">
        <w:rPr>
          <w:rFonts w:eastAsia="Calibri"/>
          <w:szCs w:val="24"/>
          <w:lang w:val="de-DE"/>
        </w:rPr>
        <w:tab/>
        <w:t>Die in c) genannten autonomen Schutzsysteme sind unter Berücksichtigung der für die Schiffsstoffliste vorgesehenen Stoffe entsprechend den dafür erforderlichen Explosionsgruppen/Untergruppen auszuwählen (siehe Unterabschnitt 3.2.3.2 Tabelle C Spalte (16). Austrittsöffnungen der Hochgeschwindigkeitsventile müssen mindestens 2,00 m über Deck angeordnet sein und mindestens 6,00 m von den Öffnungen von Wohnungen, Steuerhaus und Betriebsräumen außerhalb des Bereichs der Ladung entfernt sein. Die Höhe kann auf 1,00 m verringert werden, wenn in einem Umkreis von 1,00 m um die Austrittsöffnung keine Bedienungseinrichtungen vorhanden sind. Dieser Bereich  muss als Gefahrenbereich gekennzeichnet sein.</w:t>
      </w:r>
    </w:p>
    <w:p w:rsidR="000D2750" w:rsidRPr="0044052B" w:rsidRDefault="000D2750" w:rsidP="000D2750">
      <w:pPr>
        <w:pStyle w:val="ListParagraph"/>
        <w:suppressAutoHyphens w:val="0"/>
        <w:autoSpaceDE w:val="0"/>
        <w:autoSpaceDN w:val="0"/>
        <w:adjustRightInd w:val="0"/>
        <w:ind w:left="2694"/>
        <w:jc w:val="both"/>
        <w:rPr>
          <w:rFonts w:eastAsia="Calibri"/>
          <w:szCs w:val="24"/>
          <w:lang w:val="de-DE" w:eastAsia="de-DE"/>
        </w:rPr>
      </w:pPr>
      <w:r w:rsidRPr="0044052B">
        <w:rPr>
          <w:rFonts w:eastAsia="Calibri"/>
          <w:szCs w:val="24"/>
          <w:lang w:val="de-DE" w:eastAsia="de-DE"/>
        </w:rPr>
        <w:t>Wenn das Hochgeschwindigkeitsventil, das Unterdruckventil, die Flammendurchschlagsicherungen sowie die Gasabfuhrleitung beheizbar ausgeführt sein müssen, müssen die genannten Sicherheitseinrichtungen für die jeweilige Temperatur geeignet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informelles Dokument INF.14 geändert)</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szCs w:val="24"/>
          <w:lang w:val="de-DE"/>
        </w:rPr>
      </w:pPr>
      <w:r w:rsidRPr="0044052B">
        <w:rPr>
          <w:rFonts w:eastAsia="Calibri"/>
          <w:lang w:val="de-DE" w:eastAsia="de-DE"/>
        </w:rPr>
        <w:t>9.3.3.22.4</w:t>
      </w:r>
      <w:r w:rsidRPr="0044052B">
        <w:rPr>
          <w:rFonts w:eastAsia="Calibri"/>
          <w:lang w:val="de-DE" w:eastAsia="de-DE"/>
        </w:rPr>
        <w:tab/>
      </w:r>
      <w:r w:rsidRPr="0044052B">
        <w:rPr>
          <w:rFonts w:eastAsia="Calibri"/>
          <w:szCs w:val="24"/>
          <w:lang w:val="de-DE"/>
        </w:rPr>
        <w:t>Erhält folgenden Wortlaut:</w:t>
      </w:r>
    </w:p>
    <w:p w:rsidR="000D2750" w:rsidRPr="0044052B" w:rsidRDefault="000D2750" w:rsidP="000D2750">
      <w:pPr>
        <w:suppressAutoHyphens w:val="0"/>
        <w:autoSpaceDE w:val="0"/>
        <w:autoSpaceDN w:val="0"/>
        <w:adjustRightInd w:val="0"/>
        <w:spacing w:before="120" w:line="240" w:lineRule="auto"/>
        <w:ind w:left="2268" w:right="34"/>
        <w:jc w:val="both"/>
        <w:rPr>
          <w:rFonts w:eastAsia="Calibri"/>
          <w:strike/>
          <w:lang w:val="de-DE" w:eastAsia="de-DE"/>
        </w:rPr>
      </w:pPr>
      <w:r w:rsidRPr="0044052B">
        <w:rPr>
          <w:rFonts w:eastAsia="Calibri"/>
          <w:lang w:val="de-DE" w:eastAsia="de-DE"/>
        </w:rPr>
        <w:t xml:space="preserve">„Jeder Ladetank oder jede Gruppe von Ladetanks, die mit einer gemeinsamen Gasabfuhrleitung verbunden sind, muss wie folgt </w:t>
      </w:r>
      <w:r w:rsidRPr="0044052B">
        <w:rPr>
          <w:rFonts w:eastAsia="Calibri"/>
          <w:lang w:val="de-DE"/>
        </w:rPr>
        <w:t>ausgerüstet</w:t>
      </w:r>
      <w:r w:rsidRPr="0044052B">
        <w:rPr>
          <w:rFonts w:eastAsia="Calibri"/>
          <w:lang w:val="de-DE" w:eastAsia="de-DE"/>
        </w:rPr>
        <w:t xml:space="preserve"> sein:</w:t>
      </w:r>
    </w:p>
    <w:p w:rsidR="000D2750" w:rsidRPr="0044052B" w:rsidRDefault="000D2750" w:rsidP="000D2750">
      <w:pPr>
        <w:suppressAutoHyphens w:val="0"/>
        <w:autoSpaceDE w:val="0"/>
        <w:autoSpaceDN w:val="0"/>
        <w:adjustRightInd w:val="0"/>
        <w:spacing w:before="120" w:line="240" w:lineRule="auto"/>
        <w:ind w:left="2268" w:right="34"/>
        <w:jc w:val="both"/>
        <w:rPr>
          <w:rFonts w:eastAsia="Calibri"/>
          <w:lang w:val="de-DE" w:eastAsia="de-DE"/>
        </w:rPr>
      </w:pPr>
      <w:r w:rsidRPr="0044052B">
        <w:rPr>
          <w:rFonts w:eastAsia="Calibri"/>
          <w:lang w:val="de-DE" w:eastAsia="de-DE"/>
        </w:rPr>
        <w:t>Typ N offen:</w:t>
      </w:r>
    </w:p>
    <w:p w:rsidR="000D2750" w:rsidRPr="0044052B" w:rsidRDefault="000D2750" w:rsidP="000D2750">
      <w:pPr>
        <w:suppressAutoHyphens w:val="0"/>
        <w:autoSpaceDE w:val="0"/>
        <w:autoSpaceDN w:val="0"/>
        <w:adjustRightInd w:val="0"/>
        <w:spacing w:line="240" w:lineRule="auto"/>
        <w:ind w:left="2552" w:right="34" w:hanging="284"/>
        <w:jc w:val="both"/>
        <w:rPr>
          <w:rFonts w:eastAsia="Calibri"/>
          <w:lang w:val="de-DE"/>
        </w:rPr>
      </w:pPr>
      <w:r w:rsidRPr="0044052B">
        <w:rPr>
          <w:rFonts w:eastAsia="Calibri"/>
          <w:lang w:val="de-DE" w:eastAsia="de-DE"/>
        </w:rPr>
        <w:t>-</w:t>
      </w:r>
      <w:r w:rsidRPr="0044052B">
        <w:rPr>
          <w:rFonts w:eastAsia="Calibri"/>
          <w:lang w:val="de-DE" w:eastAsia="de-DE"/>
        </w:rPr>
        <w:tab/>
      </w:r>
      <w:r w:rsidRPr="0044052B">
        <w:rPr>
          <w:rFonts w:eastAsia="Calibri"/>
          <w:lang w:val="de-DE"/>
        </w:rPr>
        <w:t>mit Einrichtungen, die unzulässige Über- und Unterdrücke verhindern und so gebaut sind, dass jede Ansammlung von Wasser und dessen Eindringen in Ladetanks verhindert wird.</w:t>
      </w:r>
    </w:p>
    <w:p w:rsidR="000D2750" w:rsidRPr="0044052B" w:rsidRDefault="000D2750" w:rsidP="000D2750">
      <w:pPr>
        <w:suppressAutoHyphens w:val="0"/>
        <w:autoSpaceDE w:val="0"/>
        <w:autoSpaceDN w:val="0"/>
        <w:adjustRightInd w:val="0"/>
        <w:spacing w:before="120" w:line="240" w:lineRule="auto"/>
        <w:ind w:left="2268" w:right="34"/>
        <w:jc w:val="both"/>
        <w:rPr>
          <w:rFonts w:eastAsia="Calibri"/>
          <w:lang w:val="de-DE"/>
        </w:rPr>
      </w:pPr>
      <w:r w:rsidRPr="0044052B">
        <w:rPr>
          <w:rFonts w:eastAsia="Calibri"/>
          <w:lang w:val="de-DE"/>
        </w:rPr>
        <w:t>Typ N offen mit Flammendurchschlagsicherungen:</w:t>
      </w:r>
    </w:p>
    <w:p w:rsidR="000D2750" w:rsidRPr="0044052B" w:rsidRDefault="000D2750" w:rsidP="000D2750">
      <w:pPr>
        <w:suppressAutoHyphens w:val="0"/>
        <w:autoSpaceDE w:val="0"/>
        <w:autoSpaceDN w:val="0"/>
        <w:adjustRightInd w:val="0"/>
        <w:spacing w:line="240" w:lineRule="auto"/>
        <w:ind w:left="2552" w:right="34" w:hanging="284"/>
        <w:jc w:val="both"/>
        <w:rPr>
          <w:rFonts w:eastAsia="Calibri"/>
          <w:lang w:val="de-DE" w:eastAsia="de-DE"/>
        </w:rPr>
      </w:pPr>
      <w:r w:rsidRPr="0044052B">
        <w:rPr>
          <w:rFonts w:eastAsia="Calibri"/>
          <w:lang w:val="de-DE"/>
        </w:rPr>
        <w:t>-</w:t>
      </w:r>
      <w:r w:rsidRPr="0044052B">
        <w:rPr>
          <w:rFonts w:eastAsia="Calibri"/>
          <w:lang w:val="de-DE"/>
        </w:rPr>
        <w:tab/>
      </w:r>
      <w:r w:rsidRPr="0044052B">
        <w:rPr>
          <w:rFonts w:eastAsia="Calibri"/>
          <w:lang w:val="de-DE" w:eastAsia="de-DE"/>
        </w:rPr>
        <w:t>mit Einrichtungen, die unzulässige Über- und Unterdrücke verhindern, mit dauerbrandsicheren Flammendurchschlagsicherungen versehen und so gebaut sind, dass jede Ansammlung von Wasser und dessen Eindringen in Ladetanks verhindert wird.</w:t>
      </w:r>
    </w:p>
    <w:p w:rsidR="000D2750" w:rsidRPr="0044052B" w:rsidRDefault="000D2750" w:rsidP="000D2750">
      <w:pPr>
        <w:suppressAutoHyphens w:val="0"/>
        <w:autoSpaceDE w:val="0"/>
        <w:autoSpaceDN w:val="0"/>
        <w:adjustRightInd w:val="0"/>
        <w:spacing w:before="120" w:line="240" w:lineRule="auto"/>
        <w:ind w:left="2268" w:right="34"/>
        <w:jc w:val="both"/>
        <w:rPr>
          <w:rFonts w:eastAsia="Calibri"/>
          <w:lang w:val="de-DE" w:eastAsia="de-DE"/>
        </w:rPr>
      </w:pPr>
      <w:r w:rsidRPr="0044052B">
        <w:rPr>
          <w:rFonts w:eastAsia="Calibri"/>
          <w:lang w:val="de-DE" w:eastAsia="de-DE"/>
        </w:rPr>
        <w:t>Typ N geschlossen:</w:t>
      </w:r>
    </w:p>
    <w:p w:rsidR="000D2750" w:rsidRPr="0044052B" w:rsidRDefault="000D2750" w:rsidP="000D2750">
      <w:pPr>
        <w:suppressAutoHyphens w:val="0"/>
        <w:autoSpaceDE w:val="0"/>
        <w:autoSpaceDN w:val="0"/>
        <w:adjustRightInd w:val="0"/>
        <w:spacing w:line="240" w:lineRule="auto"/>
        <w:ind w:left="2268" w:right="34"/>
        <w:rPr>
          <w:rFonts w:eastAsia="Calibri"/>
          <w:szCs w:val="24"/>
          <w:lang w:val="de-DE"/>
        </w:rPr>
      </w:pPr>
      <w:r w:rsidRPr="0044052B">
        <w:rPr>
          <w:rFonts w:eastAsia="Calibri"/>
          <w:szCs w:val="24"/>
          <w:lang w:val="de-DE"/>
        </w:rPr>
        <w:t>mit</w:t>
      </w:r>
    </w:p>
    <w:p w:rsidR="000D2750" w:rsidRPr="0044052B" w:rsidRDefault="000D2750" w:rsidP="000D2750">
      <w:pPr>
        <w:suppressAutoHyphens w:val="0"/>
        <w:autoSpaceDE w:val="0"/>
        <w:autoSpaceDN w:val="0"/>
        <w:adjustRightInd w:val="0"/>
        <w:spacing w:before="60" w:line="240" w:lineRule="auto"/>
        <w:ind w:left="2694" w:right="34" w:hanging="426"/>
        <w:jc w:val="both"/>
        <w:rPr>
          <w:rFonts w:eastAsia="Calibri"/>
          <w:szCs w:val="24"/>
          <w:lang w:val="de-DE"/>
        </w:rPr>
      </w:pPr>
      <w:r w:rsidRPr="0044052B">
        <w:rPr>
          <w:rFonts w:eastAsia="Calibri"/>
          <w:szCs w:val="24"/>
          <w:lang w:val="de-DE"/>
        </w:rPr>
        <w:t>a)</w:t>
      </w:r>
      <w:r w:rsidRPr="0044052B">
        <w:rPr>
          <w:rFonts w:eastAsia="Calibri"/>
          <w:szCs w:val="24"/>
          <w:lang w:val="de-DE"/>
        </w:rPr>
        <w:tab/>
        <w:t>einem Anschluss für die gefahrlose Rückgabe der beim Laden entweichenden Gase an die Landanlage.</w:t>
      </w:r>
    </w:p>
    <w:p w:rsidR="000D2750" w:rsidRPr="0044052B" w:rsidRDefault="000D2750" w:rsidP="000D2750">
      <w:pPr>
        <w:suppressAutoHyphens w:val="0"/>
        <w:autoSpaceDE w:val="0"/>
        <w:autoSpaceDN w:val="0"/>
        <w:adjustRightInd w:val="0"/>
        <w:spacing w:before="60" w:line="240" w:lineRule="auto"/>
        <w:ind w:left="2694" w:right="34" w:hanging="426"/>
        <w:jc w:val="both"/>
        <w:rPr>
          <w:rFonts w:eastAsia="Calibri"/>
          <w:szCs w:val="24"/>
          <w:lang w:val="de-DE"/>
        </w:rPr>
      </w:pPr>
      <w:r w:rsidRPr="0044052B">
        <w:rPr>
          <w:rFonts w:eastAsia="Calibri"/>
          <w:szCs w:val="24"/>
          <w:lang w:val="de-DE"/>
        </w:rPr>
        <w:t>b)</w:t>
      </w:r>
      <w:r w:rsidRPr="0044052B">
        <w:rPr>
          <w:rFonts w:eastAsia="Calibri"/>
          <w:szCs w:val="24"/>
          <w:lang w:val="de-DE"/>
        </w:rPr>
        <w:tab/>
        <w:t>einer Vorrichtung zum gefahrlosen Entspannen der Ladetanks, wobei aus der Stellung der Absperrarmatur klar erkennbar sein muss, ob sie offen oder geschlossen ist.</w:t>
      </w:r>
    </w:p>
    <w:p w:rsidR="000D2750" w:rsidRPr="0044052B" w:rsidRDefault="000D2750" w:rsidP="000D2750">
      <w:pPr>
        <w:suppressAutoHyphens w:val="0"/>
        <w:autoSpaceDE w:val="0"/>
        <w:autoSpaceDN w:val="0"/>
        <w:adjustRightInd w:val="0"/>
        <w:spacing w:before="60" w:line="240" w:lineRule="auto"/>
        <w:ind w:left="2694" w:right="34" w:hanging="426"/>
        <w:jc w:val="both"/>
        <w:rPr>
          <w:rFonts w:eastAsia="Calibri"/>
          <w:szCs w:val="24"/>
          <w:lang w:val="de-DE"/>
        </w:rPr>
      </w:pPr>
      <w:r w:rsidRPr="0044052B">
        <w:rPr>
          <w:rFonts w:eastAsia="Calibri"/>
          <w:szCs w:val="24"/>
          <w:lang w:val="de-DE"/>
        </w:rPr>
        <w:t>c)</w:t>
      </w:r>
      <w:r w:rsidRPr="0044052B">
        <w:rPr>
          <w:rFonts w:eastAsia="Calibri"/>
          <w:szCs w:val="24"/>
          <w:lang w:val="de-DE"/>
        </w:rPr>
        <w:tab/>
        <w:t>Sicherheitsventile, die unzulässige Über- und Unterdrücke verhindern.</w:t>
      </w:r>
    </w:p>
    <w:p w:rsidR="000D2750" w:rsidRPr="0044052B" w:rsidRDefault="000D2750" w:rsidP="000D2750">
      <w:pPr>
        <w:suppressAutoHyphens w:val="0"/>
        <w:autoSpaceDE w:val="0"/>
        <w:autoSpaceDN w:val="0"/>
        <w:adjustRightInd w:val="0"/>
        <w:spacing w:before="60" w:line="240" w:lineRule="auto"/>
        <w:ind w:left="2694" w:right="34"/>
        <w:jc w:val="both"/>
        <w:rPr>
          <w:rFonts w:eastAsia="Calibri"/>
          <w:szCs w:val="24"/>
          <w:lang w:val="de-DE"/>
        </w:rPr>
      </w:pPr>
      <w:r w:rsidRPr="0044052B">
        <w:rPr>
          <w:rFonts w:eastAsia="Calibri"/>
          <w:szCs w:val="24"/>
          <w:lang w:val="de-DE"/>
        </w:rPr>
        <w:t>Auf den Sicherheitsventilen muss der jeweilige Öffnungsdruck dauerhaft angebracht sein.</w:t>
      </w:r>
    </w:p>
    <w:p w:rsidR="000D2750" w:rsidRPr="0044052B" w:rsidRDefault="000D2750" w:rsidP="000D2750">
      <w:pPr>
        <w:suppressAutoHyphens w:val="0"/>
        <w:autoSpaceDE w:val="0"/>
        <w:autoSpaceDN w:val="0"/>
        <w:adjustRightInd w:val="0"/>
        <w:spacing w:before="60" w:line="240" w:lineRule="auto"/>
        <w:ind w:left="2694" w:right="34" w:hanging="426"/>
        <w:jc w:val="both"/>
        <w:rPr>
          <w:rFonts w:eastAsia="Calibri"/>
          <w:szCs w:val="24"/>
          <w:lang w:val="de-DE"/>
        </w:rPr>
      </w:pPr>
      <w:r w:rsidRPr="0044052B">
        <w:rPr>
          <w:rFonts w:eastAsia="Calibri"/>
          <w:szCs w:val="24"/>
          <w:lang w:val="de-DE"/>
        </w:rPr>
        <w:t>d)</w:t>
      </w:r>
      <w:r w:rsidRPr="0044052B">
        <w:rPr>
          <w:rFonts w:eastAsia="Calibri"/>
          <w:szCs w:val="24"/>
          <w:lang w:val="de-DE"/>
        </w:rPr>
        <w:tab/>
        <w:t>Wenn die Schiffsstoffliste nach Absatz 1.16.1.2.5 Stoffe enthalten soll, für die nach Unterabschnitt 3.2.3.2 Tabelle C Spalte (17) Explosionsschutz gefordert ist, muss</w:t>
      </w:r>
    </w:p>
    <w:p w:rsidR="000D2750" w:rsidRPr="0044052B" w:rsidRDefault="000D2750" w:rsidP="000D2750">
      <w:pPr>
        <w:suppressAutoHyphens w:val="0"/>
        <w:autoSpaceDE w:val="0"/>
        <w:autoSpaceDN w:val="0"/>
        <w:adjustRightInd w:val="0"/>
        <w:spacing w:before="60" w:line="240" w:lineRule="auto"/>
        <w:ind w:left="2977" w:right="34" w:hanging="283"/>
        <w:jc w:val="both"/>
        <w:rPr>
          <w:rFonts w:eastAsia="Calibri"/>
          <w:szCs w:val="24"/>
          <w:lang w:val="de-DE"/>
        </w:rPr>
      </w:pPr>
      <w:r w:rsidRPr="0044052B">
        <w:rPr>
          <w:rFonts w:eastAsia="Calibri"/>
          <w:szCs w:val="24"/>
          <w:lang w:val="de-DE"/>
        </w:rPr>
        <w:t>-</w:t>
      </w:r>
      <w:r w:rsidRPr="0044052B">
        <w:rPr>
          <w:rFonts w:eastAsia="Calibri"/>
          <w:szCs w:val="24"/>
          <w:lang w:val="de-DE"/>
        </w:rPr>
        <w:tab/>
        <w:t xml:space="preserve">die Gasabfuhrleitung </w:t>
      </w:r>
      <w:r w:rsidRPr="0044052B">
        <w:rPr>
          <w:rFonts w:eastAsia="Calibri"/>
          <w:szCs w:val="24"/>
          <w:lang w:val="de-DE" w:eastAsia="de-DE"/>
        </w:rPr>
        <w:t>an der Einführung in jeden Ladetank mit einer detonationssicheren Flammendurchschlagsicherung versehen sein,</w:t>
      </w:r>
    </w:p>
    <w:p w:rsidR="000D2750" w:rsidRPr="0044052B" w:rsidRDefault="000D2750" w:rsidP="000D2750">
      <w:pPr>
        <w:suppressAutoHyphens w:val="0"/>
        <w:autoSpaceDE w:val="0"/>
        <w:autoSpaceDN w:val="0"/>
        <w:adjustRightInd w:val="0"/>
        <w:spacing w:before="60" w:line="240" w:lineRule="auto"/>
        <w:ind w:left="2977" w:right="34" w:hanging="283"/>
        <w:jc w:val="both"/>
        <w:rPr>
          <w:rFonts w:eastAsia="Calibri"/>
          <w:szCs w:val="24"/>
          <w:lang w:val="de-DE" w:eastAsia="de-DE"/>
        </w:rPr>
      </w:pPr>
      <w:r w:rsidRPr="0044052B">
        <w:rPr>
          <w:rFonts w:eastAsia="Calibri"/>
          <w:szCs w:val="24"/>
          <w:lang w:val="de-DE" w:eastAsia="de-DE"/>
        </w:rPr>
        <w:t>-</w:t>
      </w:r>
      <w:r w:rsidRPr="0044052B">
        <w:rPr>
          <w:rFonts w:eastAsia="Calibri"/>
          <w:szCs w:val="24"/>
          <w:lang w:val="de-DE" w:eastAsia="de-DE"/>
        </w:rPr>
        <w:tab/>
      </w:r>
      <w:r w:rsidRPr="0044052B">
        <w:rPr>
          <w:rFonts w:eastAsia="Calibri"/>
          <w:szCs w:val="24"/>
          <w:lang w:val="de-DE"/>
        </w:rPr>
        <w:t xml:space="preserve">das Unterdruckventil </w:t>
      </w:r>
      <w:r w:rsidRPr="0044052B">
        <w:rPr>
          <w:rFonts w:eastAsia="Calibri"/>
          <w:szCs w:val="24"/>
          <w:lang w:val="de-DE" w:eastAsia="de-DE"/>
        </w:rPr>
        <w:t xml:space="preserve">sowie die Vorrichtung zum gefahrlosen Entspannen der Ladetanks </w:t>
      </w:r>
      <w:r w:rsidRPr="0044052B">
        <w:rPr>
          <w:rFonts w:eastAsia="Calibri"/>
          <w:szCs w:val="24"/>
          <w:lang w:val="de-DE"/>
        </w:rPr>
        <w:t>deflagrationssicher ausgeführt sein.</w:t>
      </w:r>
      <w:r w:rsidRPr="0044052B">
        <w:rPr>
          <w:rFonts w:eastAsia="Calibri"/>
          <w:szCs w:val="24"/>
          <w:lang w:val="de-DE" w:eastAsia="de-DE"/>
        </w:rPr>
        <w:t xml:space="preserve"> </w:t>
      </w:r>
      <w:r w:rsidRPr="0044052B">
        <w:rPr>
          <w:rFonts w:eastAsia="Calibri"/>
          <w:szCs w:val="24"/>
          <w:lang w:val="de-DE"/>
        </w:rPr>
        <w:t>Die Deflagrationssicherheit kann auch durch eine Flammendurchschlagsicherung gewährleistet werden</w:t>
      </w:r>
    </w:p>
    <w:p w:rsidR="000D2750" w:rsidRPr="0044052B" w:rsidRDefault="000D2750" w:rsidP="000D2750">
      <w:pPr>
        <w:suppressAutoHyphens w:val="0"/>
        <w:autoSpaceDE w:val="0"/>
        <w:autoSpaceDN w:val="0"/>
        <w:adjustRightInd w:val="0"/>
        <w:spacing w:before="60" w:line="240" w:lineRule="auto"/>
        <w:ind w:left="2977" w:right="34" w:hanging="283"/>
        <w:jc w:val="both"/>
        <w:rPr>
          <w:rFonts w:eastAsia="Calibri"/>
          <w:szCs w:val="24"/>
          <w:lang w:val="de-DE"/>
        </w:rPr>
      </w:pPr>
      <w:r w:rsidRPr="0044052B">
        <w:rPr>
          <w:rFonts w:eastAsia="Calibri"/>
          <w:szCs w:val="24"/>
          <w:lang w:val="de-DE" w:eastAsia="de-DE"/>
        </w:rPr>
        <w:t>und</w:t>
      </w:r>
    </w:p>
    <w:p w:rsidR="000D2750" w:rsidRPr="0044052B" w:rsidRDefault="000D2750" w:rsidP="000D2750">
      <w:pPr>
        <w:suppressAutoHyphens w:val="0"/>
        <w:autoSpaceDE w:val="0"/>
        <w:autoSpaceDN w:val="0"/>
        <w:adjustRightInd w:val="0"/>
        <w:spacing w:before="60" w:line="240" w:lineRule="auto"/>
        <w:ind w:left="2977" w:right="34" w:hanging="283"/>
        <w:jc w:val="both"/>
        <w:rPr>
          <w:rFonts w:eastAsia="Calibri"/>
          <w:szCs w:val="24"/>
          <w:lang w:val="de-DE"/>
        </w:rPr>
      </w:pPr>
      <w:r w:rsidRPr="0044052B">
        <w:rPr>
          <w:rFonts w:eastAsia="Calibri"/>
          <w:szCs w:val="24"/>
          <w:lang w:val="de-DE"/>
        </w:rPr>
        <w:t>-</w:t>
      </w:r>
      <w:r w:rsidRPr="0044052B">
        <w:rPr>
          <w:rFonts w:eastAsia="Calibri"/>
          <w:szCs w:val="24"/>
          <w:lang w:val="de-DE"/>
        </w:rPr>
        <w:tab/>
        <w:t xml:space="preserve">das </w:t>
      </w:r>
      <w:r w:rsidRPr="0044052B">
        <w:rPr>
          <w:rFonts w:eastAsia="Calibri"/>
          <w:szCs w:val="24"/>
          <w:lang w:val="de-DE" w:eastAsia="de-DE"/>
        </w:rPr>
        <w:t xml:space="preserve">Überdruckventil als Hochgeschwindigkeitsventil ausgeführt sein, wobei </w:t>
      </w:r>
      <w:r w:rsidRPr="0044052B">
        <w:rPr>
          <w:rFonts w:eastAsia="Calibri"/>
          <w:szCs w:val="24"/>
          <w:lang w:val="de-DE"/>
        </w:rPr>
        <w:t>die Gase nach oben abgeführt werden müssen.</w:t>
      </w:r>
    </w:p>
    <w:p w:rsidR="000D2750" w:rsidRPr="0044052B" w:rsidRDefault="000D2750" w:rsidP="000D2750">
      <w:pPr>
        <w:suppressAutoHyphens w:val="0"/>
        <w:autoSpaceDE w:val="0"/>
        <w:autoSpaceDN w:val="0"/>
        <w:adjustRightInd w:val="0"/>
        <w:spacing w:line="240" w:lineRule="auto"/>
        <w:ind w:left="2694" w:right="34"/>
        <w:jc w:val="both"/>
        <w:rPr>
          <w:rFonts w:eastAsia="Calibri"/>
          <w:szCs w:val="24"/>
          <w:lang w:val="de-DE"/>
        </w:rPr>
      </w:pPr>
      <w:r w:rsidRPr="0044052B">
        <w:rPr>
          <w:rFonts w:eastAsia="Calibri"/>
          <w:szCs w:val="24"/>
          <w:lang w:val="de-DE"/>
        </w:rPr>
        <w:t>Die Überdruckventile müssen so dimensioniert sein, dass sie während der Beförderung erst beim Erreichen des höchstzulässigen Betriebsdrucks der Ladetanks ansprechen.</w:t>
      </w:r>
    </w:p>
    <w:p w:rsidR="000D2750" w:rsidRPr="0044052B" w:rsidRDefault="000D2750" w:rsidP="000D2750">
      <w:pPr>
        <w:suppressAutoHyphens w:val="0"/>
        <w:autoSpaceDE w:val="0"/>
        <w:autoSpaceDN w:val="0"/>
        <w:adjustRightInd w:val="0"/>
        <w:spacing w:line="240" w:lineRule="auto"/>
        <w:ind w:left="2694" w:right="34"/>
        <w:jc w:val="both"/>
        <w:rPr>
          <w:rFonts w:eastAsia="Calibri"/>
          <w:szCs w:val="24"/>
          <w:lang w:val="de-DE"/>
        </w:rPr>
      </w:pPr>
    </w:p>
    <w:p w:rsidR="000D2750" w:rsidRPr="0044052B" w:rsidRDefault="000D2750" w:rsidP="000D2750">
      <w:pPr>
        <w:suppressAutoHyphens w:val="0"/>
        <w:autoSpaceDE w:val="0"/>
        <w:autoSpaceDN w:val="0"/>
        <w:adjustRightInd w:val="0"/>
        <w:spacing w:line="240" w:lineRule="auto"/>
        <w:ind w:left="2694" w:right="34"/>
        <w:jc w:val="both"/>
        <w:rPr>
          <w:rFonts w:eastAsia="Calibri"/>
          <w:szCs w:val="24"/>
          <w:lang w:val="de-DE" w:eastAsia="de-DE"/>
        </w:rPr>
      </w:pPr>
      <w:r w:rsidRPr="0044052B">
        <w:rPr>
          <w:rFonts w:eastAsia="Calibri"/>
          <w:szCs w:val="24"/>
          <w:lang w:val="de-DE"/>
        </w:rPr>
        <w:t xml:space="preserve">Diese autonomen Schutzsysteme sind unter </w:t>
      </w:r>
      <w:r w:rsidRPr="0044052B">
        <w:rPr>
          <w:rFonts w:eastAsia="Calibri"/>
          <w:szCs w:val="24"/>
          <w:lang w:val="de-DE" w:eastAsia="de-DE"/>
        </w:rPr>
        <w:t>Berücksichtigung</w:t>
      </w:r>
      <w:r w:rsidRPr="0044052B">
        <w:rPr>
          <w:rFonts w:eastAsia="Calibri"/>
          <w:szCs w:val="24"/>
          <w:lang w:val="de-DE"/>
        </w:rPr>
        <w:t xml:space="preserve"> der für die Schiffsstoffliste vorgesehenen Stoffe entsprechend </w:t>
      </w:r>
      <w:r w:rsidRPr="0044052B">
        <w:rPr>
          <w:rFonts w:eastAsia="Calibri"/>
          <w:szCs w:val="24"/>
          <w:lang w:val="de-DE" w:eastAsia="de-DE"/>
        </w:rPr>
        <w:t>den dafür erforderlichen Explosionsgruppen/Untergruppen auszuwählen (siehe Unterabschnitt 3.2.3.2 Tabelle C Spalte (16)).</w:t>
      </w:r>
    </w:p>
    <w:p w:rsidR="000D2750" w:rsidRPr="0044052B" w:rsidRDefault="000D2750" w:rsidP="000D2750">
      <w:pPr>
        <w:suppressAutoHyphens w:val="0"/>
        <w:autoSpaceDE w:val="0"/>
        <w:autoSpaceDN w:val="0"/>
        <w:adjustRightInd w:val="0"/>
        <w:spacing w:line="240" w:lineRule="auto"/>
        <w:ind w:left="2694" w:right="34"/>
        <w:jc w:val="both"/>
        <w:rPr>
          <w:rFonts w:eastAsia="Calibri"/>
          <w:szCs w:val="24"/>
          <w:lang w:val="de-DE" w:eastAsia="de-DE"/>
        </w:rPr>
      </w:pPr>
      <w:r w:rsidRPr="0044052B">
        <w:rPr>
          <w:rFonts w:eastAsia="Calibri"/>
          <w:szCs w:val="24"/>
          <w:lang w:val="de-DE" w:eastAsia="de-DE"/>
        </w:rPr>
        <w:t>Wenn für die Beförderung das Hochgeschwindigkeitsventil, das Unterdruckventil, die Flammendurchschlagsicherungen sowie die Gasabfuhrleitung beheizbar ausgeführt sein müssen, müssen die genannten Sicherheitseinrichtungen für die jeweilige Temperatur geeignet sein.</w:t>
      </w:r>
    </w:p>
    <w:p w:rsidR="000D2750" w:rsidRPr="0044052B" w:rsidRDefault="000D2750" w:rsidP="000D2750">
      <w:pPr>
        <w:suppressAutoHyphens w:val="0"/>
        <w:autoSpaceDE w:val="0"/>
        <w:autoSpaceDN w:val="0"/>
        <w:adjustRightInd w:val="0"/>
        <w:spacing w:line="240" w:lineRule="auto"/>
        <w:ind w:left="2694" w:right="34"/>
        <w:jc w:val="both"/>
        <w:rPr>
          <w:rFonts w:eastAsia="Calibri"/>
          <w:szCs w:val="24"/>
          <w:lang w:val="de-DE"/>
        </w:rPr>
      </w:pPr>
      <w:r w:rsidRPr="0044052B">
        <w:rPr>
          <w:rFonts w:eastAsia="Calibri"/>
          <w:szCs w:val="24"/>
          <w:lang w:val="de-DE"/>
        </w:rPr>
        <w:t>Auf den Über- und Unterdruckventilen und Hochgeschwindigkeitsventilen muss der jeweilige Öffnungsdruck dauerhaft angebracht sein.</w:t>
      </w:r>
    </w:p>
    <w:p w:rsidR="000D2750" w:rsidRPr="0044052B" w:rsidRDefault="000D2750" w:rsidP="000D2750">
      <w:pPr>
        <w:suppressAutoHyphens w:val="0"/>
        <w:autoSpaceDE w:val="0"/>
        <w:autoSpaceDN w:val="0"/>
        <w:adjustRightInd w:val="0"/>
        <w:spacing w:line="240" w:lineRule="auto"/>
        <w:ind w:left="2694" w:right="34"/>
        <w:jc w:val="both"/>
        <w:rPr>
          <w:rFonts w:eastAsia="Calibri"/>
          <w:szCs w:val="24"/>
          <w:lang w:val="de-DE" w:eastAsia="de-DE"/>
        </w:rPr>
      </w:pPr>
      <w:r w:rsidRPr="0044052B">
        <w:rPr>
          <w:rFonts w:eastAsia="Calibri"/>
          <w:szCs w:val="24"/>
          <w:lang w:val="de-DE" w:eastAsia="de-DE"/>
        </w:rPr>
        <w:t xml:space="preserve">Wenn zwischen Gasabfuhrleitung und Ladetank eine Absperrarmatur vorgesehen ist, muss diese </w:t>
      </w:r>
      <w:r w:rsidRPr="0044052B">
        <w:rPr>
          <w:rFonts w:eastAsia="Calibri"/>
          <w:szCs w:val="24"/>
          <w:lang w:val="de-DE" w:eastAsia="en-GB"/>
        </w:rPr>
        <w:t>zwischen Ladetank und Flammendurchschlagsicherung angeordnet sein</w:t>
      </w:r>
      <w:r w:rsidRPr="0044052B">
        <w:rPr>
          <w:rFonts w:eastAsia="Calibri"/>
          <w:szCs w:val="24"/>
          <w:lang w:val="de-DE" w:eastAsia="de-DE"/>
        </w:rPr>
        <w:t xml:space="preserve"> und jeder Ladetank muss mit eigenen Sicherheitsventilen versehen sein.</w:t>
      </w:r>
    </w:p>
    <w:p w:rsidR="000D2750" w:rsidRPr="0044052B" w:rsidRDefault="000D2750" w:rsidP="000D2750">
      <w:pPr>
        <w:suppressAutoHyphens w:val="0"/>
        <w:autoSpaceDE w:val="0"/>
        <w:autoSpaceDN w:val="0"/>
        <w:adjustRightInd w:val="0"/>
        <w:spacing w:before="60" w:line="240" w:lineRule="auto"/>
        <w:ind w:left="2694" w:right="34" w:hanging="426"/>
        <w:jc w:val="both"/>
        <w:rPr>
          <w:rFonts w:eastAsia="Calibri"/>
          <w:szCs w:val="24"/>
          <w:lang w:val="de-DE"/>
        </w:rPr>
      </w:pPr>
      <w:r w:rsidRPr="0044052B">
        <w:rPr>
          <w:rFonts w:eastAsia="Calibri"/>
          <w:szCs w:val="24"/>
          <w:lang w:val="de-DE"/>
        </w:rPr>
        <w:t>e)</w:t>
      </w:r>
      <w:r w:rsidRPr="0044052B">
        <w:rPr>
          <w:rFonts w:eastAsia="Calibri"/>
          <w:szCs w:val="24"/>
          <w:lang w:val="de-DE"/>
        </w:rPr>
        <w:tab/>
        <w:t xml:space="preserve">Austrittsöffnungen der </w:t>
      </w:r>
      <w:r w:rsidRPr="0044052B">
        <w:rPr>
          <w:rFonts w:eastAsia="Calibri"/>
          <w:szCs w:val="24"/>
          <w:lang w:val="de-AT"/>
        </w:rPr>
        <w:t>Überdruck-/</w:t>
      </w:r>
      <w:r w:rsidRPr="0044052B">
        <w:rPr>
          <w:rFonts w:eastAsia="Calibri"/>
          <w:szCs w:val="24"/>
          <w:lang w:val="de-DE"/>
        </w:rPr>
        <w:t>Hochgeschwindigkeitsventile müssen mindestens 2,00 m über Deck angeordnet sein und einen Abstand von mindestens 6,00 m von den Öffnungen von Wohnungen, Steuerhaus und Betriebsräumen außerhalb des Bereichs der Ladung haben. Die Höhe kann auf 1,00 m verringert werden, wenn in einem Umkreis von 1,00 m um die Austrittsöffnung keine Bedienungseinrichtungen vorhanden sind. Dieser Bereich muss</w:t>
      </w:r>
      <w:r w:rsidRPr="0044052B" w:rsidDel="00F53EC1">
        <w:rPr>
          <w:rFonts w:eastAsia="Calibri"/>
          <w:szCs w:val="24"/>
          <w:lang w:val="de-DE"/>
        </w:rPr>
        <w:t xml:space="preserve"> </w:t>
      </w:r>
      <w:r w:rsidRPr="0044052B">
        <w:rPr>
          <w:rFonts w:eastAsia="Calibri"/>
          <w:szCs w:val="24"/>
          <w:lang w:val="de-DE"/>
        </w:rPr>
        <w:t>als Gefahrenbereich gekennzeichnet sein.“.</w:t>
      </w:r>
    </w:p>
    <w:p w:rsidR="000D2750" w:rsidRPr="0044052B" w:rsidRDefault="000D2750" w:rsidP="000D2750">
      <w:pPr>
        <w:tabs>
          <w:tab w:val="left" w:pos="2268"/>
        </w:tabs>
        <w:spacing w:before="120" w:after="120"/>
        <w:ind w:left="1134" w:right="567"/>
        <w:jc w:val="both"/>
        <w:rPr>
          <w:rFonts w:eastAsia="Calibri"/>
          <w:szCs w:val="24"/>
          <w:lang w:val="de-DE"/>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szCs w:val="24"/>
          <w:lang w:val="de-DE"/>
        </w:rPr>
      </w:pPr>
      <w:r w:rsidRPr="0044052B">
        <w:rPr>
          <w:rFonts w:eastAsia="Calibri"/>
          <w:lang w:val="de-DE" w:eastAsia="de-DE"/>
        </w:rPr>
        <w:t>9.3.2.22.5 und 9.3.3.22.5</w:t>
      </w:r>
      <w:r w:rsidRPr="0044052B">
        <w:rPr>
          <w:rFonts w:eastAsia="Calibri"/>
          <w:lang w:val="de-DE" w:eastAsia="de-DE"/>
        </w:rPr>
        <w:tab/>
      </w:r>
      <w:r w:rsidRPr="0044052B">
        <w:rPr>
          <w:rFonts w:eastAsia="Calibri"/>
          <w:szCs w:val="24"/>
          <w:lang w:val="de-DE"/>
        </w:rPr>
        <w:t>Erhalten folgenden Wortlaut:</w:t>
      </w:r>
    </w:p>
    <w:p w:rsidR="000D2750" w:rsidRPr="0044052B" w:rsidRDefault="000D2750" w:rsidP="000D2750">
      <w:pPr>
        <w:pStyle w:val="ListParagraph"/>
        <w:suppressAutoHyphens w:val="0"/>
        <w:autoSpaceDE w:val="0"/>
        <w:autoSpaceDN w:val="0"/>
        <w:adjustRightInd w:val="0"/>
        <w:spacing w:before="60"/>
        <w:ind w:left="2268"/>
        <w:contextualSpacing w:val="0"/>
        <w:jc w:val="both"/>
        <w:rPr>
          <w:rFonts w:eastAsia="Calibri"/>
          <w:b/>
          <w:lang w:val="de-DE" w:eastAsia="de-DE"/>
        </w:rPr>
      </w:pPr>
      <w:r w:rsidRPr="0044052B">
        <w:rPr>
          <w:rFonts w:eastAsia="Calibri"/>
          <w:b/>
          <w:lang w:val="de-DE" w:eastAsia="de-DE"/>
        </w:rPr>
        <w:t>„Gasabfuhrleitung</w:t>
      </w:r>
    </w:p>
    <w:p w:rsidR="000D2750" w:rsidRPr="0044052B" w:rsidRDefault="000D2750" w:rsidP="000D2750">
      <w:pPr>
        <w:numPr>
          <w:ilvl w:val="0"/>
          <w:numId w:val="33"/>
        </w:numPr>
        <w:suppressAutoHyphens w:val="0"/>
        <w:spacing w:before="60"/>
        <w:ind w:left="2694" w:hanging="426"/>
        <w:jc w:val="both"/>
        <w:rPr>
          <w:rFonts w:eastAsia="Calibri"/>
          <w:lang w:val="de-DE" w:eastAsia="de-DE"/>
        </w:rPr>
      </w:pPr>
      <w:r w:rsidRPr="0044052B">
        <w:rPr>
          <w:rFonts w:eastAsia="Calibri"/>
          <w:lang w:val="de-DE" w:eastAsia="de-DE"/>
        </w:rPr>
        <w:t>Sind zwei oder mehr Ladetanks über eine gemeinsame Gasabfuhrleitung miteinander verbunden, ist es ausreichend, wenn die Ausrüstung nach 9.3.x.22.4 (Sicherheitsventile, die unzulässigen Über- und Unterdruck verhindern, Hochgeschwindigkeitsventil, deflagrationssicheres Unterdruckventil, deflagrationssichere Vorrichtung zum gefahrlosen Entspannen der Ladetanks) nur an der gemeinsamen Gasabfuhrleitung angebracht ist (siehe auch 7.2.4.16.7).</w:t>
      </w:r>
    </w:p>
    <w:p w:rsidR="000D2750" w:rsidRPr="0044052B" w:rsidRDefault="000D2750" w:rsidP="000D2750">
      <w:pPr>
        <w:numPr>
          <w:ilvl w:val="0"/>
          <w:numId w:val="33"/>
        </w:numPr>
        <w:suppressAutoHyphens w:val="0"/>
        <w:spacing w:before="60" w:after="200"/>
        <w:ind w:left="2694" w:hanging="426"/>
        <w:jc w:val="both"/>
        <w:rPr>
          <w:rFonts w:eastAsia="Calibri"/>
          <w:lang w:val="de-DE"/>
        </w:rPr>
      </w:pPr>
      <w:r w:rsidRPr="0044052B">
        <w:rPr>
          <w:rFonts w:eastAsia="Calibri"/>
          <w:lang w:val="de-DE" w:eastAsia="de-DE"/>
        </w:rPr>
        <w:t>Ist jeder Ladetank an eine eigene Gasabfuhrleitung angeschlossen, muss jeder Ladetank oder die zugehörige Gasabfuhrleitung entsprechend 9.3.x.22.4 ausgerüstet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9.3.3.22.6</w:t>
      </w:r>
      <w:r w:rsidRPr="0044052B">
        <w:rPr>
          <w:rFonts w:eastAsia="Calibri"/>
          <w:lang w:val="de-DE" w:eastAsia="de-DE"/>
        </w:rPr>
        <w:tab/>
        <w:t>Streichen: „, 9.3.3.22.4 b)“.</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9.3.1.25.3, 9.3.2.25.3 und 9.3.3.25.3</w:t>
      </w:r>
      <w:r w:rsidRPr="0044052B">
        <w:rPr>
          <w:rFonts w:eastAsia="Calibri"/>
          <w:lang w:val="de-DE" w:eastAsia="de-DE"/>
        </w:rPr>
        <w:tab/>
        <w:t>Erhalten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autoSpaceDE w:val="0"/>
        <w:autoSpaceDN w:val="0"/>
        <w:adjustRightInd w:val="0"/>
        <w:spacing w:before="240" w:line="240" w:lineRule="auto"/>
        <w:ind w:left="2268" w:hanging="1134"/>
        <w:jc w:val="both"/>
        <w:rPr>
          <w:rFonts w:eastAsia="Calibri"/>
          <w:lang w:val="de-DE" w:eastAsia="de-DE"/>
        </w:rPr>
      </w:pPr>
      <w:r w:rsidRPr="0044052B">
        <w:rPr>
          <w:rFonts w:eastAsia="Calibri"/>
          <w:lang w:val="de-DE" w:eastAsia="de-DE"/>
        </w:rPr>
        <w:t>9.3.2.25.9</w:t>
      </w:r>
      <w:r w:rsidRPr="0044052B">
        <w:rPr>
          <w:rFonts w:eastAsia="Calibri"/>
          <w:lang w:val="de-DE" w:eastAsia="de-DE"/>
        </w:rPr>
        <w:tab/>
        <w:t>Der letzte Satz erhält folgenden Wortlaut: „Eine Instruktion über die maximal zulässige Lade- und Löschrate pro Ladetank oder pro Ladetankgruppe muss sich an Bord befinden.“.“.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autoSpaceDE w:val="0"/>
        <w:autoSpaceDN w:val="0"/>
        <w:adjustRightInd w:val="0"/>
        <w:spacing w:before="240" w:line="240" w:lineRule="auto"/>
        <w:ind w:left="1134"/>
        <w:jc w:val="both"/>
        <w:rPr>
          <w:rFonts w:eastAsia="Calibri"/>
          <w:lang w:val="de-DE" w:eastAsia="de-DE"/>
        </w:rPr>
      </w:pPr>
      <w:r w:rsidRPr="0044052B">
        <w:rPr>
          <w:rFonts w:eastAsia="Calibri"/>
          <w:lang w:val="de-DE" w:eastAsia="de-DE"/>
        </w:rPr>
        <w:t>9.3.2.25.9 und 9.3.3.25.9</w:t>
      </w:r>
    </w:p>
    <w:p w:rsidR="000D2750" w:rsidRPr="0044052B" w:rsidRDefault="000D2750" w:rsidP="000D2750">
      <w:pPr>
        <w:autoSpaceDE w:val="0"/>
        <w:autoSpaceDN w:val="0"/>
        <w:adjustRightInd w:val="0"/>
        <w:spacing w:line="240" w:lineRule="auto"/>
        <w:ind w:left="2552" w:hanging="284"/>
        <w:jc w:val="both"/>
        <w:rPr>
          <w:rFonts w:eastAsia="Calibri"/>
          <w:lang w:val="de-DE" w:eastAsia="de-DE"/>
        </w:rPr>
      </w:pPr>
      <w:r w:rsidRPr="0044052B">
        <w:rPr>
          <w:rFonts w:eastAsia="Calibri"/>
          <w:lang w:val="de-DE" w:eastAsia="de-DE"/>
        </w:rPr>
        <w:t>-</w:t>
      </w:r>
      <w:r w:rsidRPr="0044052B">
        <w:rPr>
          <w:rFonts w:eastAsia="Calibri"/>
          <w:lang w:val="de-DE" w:eastAsia="de-DE"/>
        </w:rPr>
        <w:tab/>
        <w:t xml:space="preserve">„Überdruck: 115 % des Öffnungsdrucks des Hochgeschwindigkeitsventils“ ändern in: „Überdruck: </w:t>
      </w:r>
      <w:r w:rsidRPr="0044052B">
        <w:rPr>
          <w:rFonts w:eastAsia="Calibri"/>
          <w:lang w:val="de-DE"/>
        </w:rPr>
        <w:t xml:space="preserve">das 1,15-fache </w:t>
      </w:r>
      <w:r w:rsidRPr="0044052B">
        <w:rPr>
          <w:rFonts w:eastAsia="Calibri"/>
          <w:lang w:val="de-DE" w:eastAsia="de-DE"/>
        </w:rPr>
        <w:t>des Öffnungsdrucks des Überdruck-/ Hochgeschwindigkeitsventils“.</w:t>
      </w:r>
    </w:p>
    <w:p w:rsidR="000D2750" w:rsidRPr="0044052B" w:rsidRDefault="000D2750" w:rsidP="000D2750">
      <w:pPr>
        <w:autoSpaceDE w:val="0"/>
        <w:autoSpaceDN w:val="0"/>
        <w:adjustRightInd w:val="0"/>
        <w:spacing w:before="120" w:line="240" w:lineRule="auto"/>
        <w:ind w:left="2552" w:hanging="284"/>
        <w:jc w:val="both"/>
        <w:rPr>
          <w:rFonts w:eastAsia="Calibri"/>
          <w:lang w:val="de-DE" w:eastAsia="de-DE"/>
        </w:rPr>
      </w:pPr>
      <w:r w:rsidRPr="0044052B">
        <w:rPr>
          <w:rFonts w:eastAsia="Calibri"/>
          <w:lang w:val="de-DE" w:eastAsia="de-DE"/>
        </w:rPr>
        <w:t>-</w:t>
      </w:r>
      <w:r w:rsidRPr="0044052B">
        <w:rPr>
          <w:rFonts w:eastAsia="Calibri"/>
          <w:lang w:val="de-DE" w:eastAsia="de-DE"/>
        </w:rPr>
        <w:tab/>
        <w:t>„Unterdruck: nicht mehr als der Auslegungsunterdruck, ohne jedoch 5 kPa (0,05 bar) zu überschreiten.“ ändern in: „Unterdruck: nicht mehr als der Auslegungsdruck, ohne jedoch einen Unterdruck von 5kPa (0,05 bar) zu überschreiten.“.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tabs>
          <w:tab w:val="left" w:pos="2268"/>
        </w:tabs>
        <w:suppressAutoHyphens w:val="0"/>
        <w:autoSpaceDE w:val="0"/>
        <w:autoSpaceDN w:val="0"/>
        <w:adjustRightInd w:val="0"/>
        <w:spacing w:before="240"/>
        <w:ind w:left="2552" w:hanging="1418"/>
        <w:contextualSpacing w:val="0"/>
        <w:jc w:val="both"/>
        <w:rPr>
          <w:rFonts w:eastAsia="Calibri"/>
          <w:lang w:val="de-DE" w:eastAsia="de-DE"/>
        </w:rPr>
      </w:pPr>
      <w:r w:rsidRPr="0044052B">
        <w:rPr>
          <w:rFonts w:eastAsia="Calibri"/>
          <w:lang w:val="de-DE" w:eastAsia="de-DE"/>
        </w:rPr>
        <w:t>9.3.3.25.9</w:t>
      </w:r>
      <w:r w:rsidRPr="0044052B">
        <w:rPr>
          <w:rFonts w:eastAsia="Calibri"/>
          <w:lang w:val="de-DE" w:eastAsia="de-DE"/>
        </w:rPr>
        <w:tab/>
        <w:t>-</w:t>
      </w:r>
      <w:r w:rsidRPr="0044052B">
        <w:rPr>
          <w:rFonts w:eastAsia="Calibri"/>
          <w:lang w:val="de-DE" w:eastAsia="de-DE"/>
        </w:rPr>
        <w:tab/>
        <w:t>Streichen „Für Tankschiffe des Typs N offen mit Flammendurchschlagsicherung und Typ N offen sind die Lade- und Löschraten abhängig vom Gesamtquerschnitt der Entlüftungsrohre.“.</w:t>
      </w:r>
    </w:p>
    <w:p w:rsidR="000D2750" w:rsidRPr="0044052B" w:rsidRDefault="000D2750" w:rsidP="000D2750">
      <w:pPr>
        <w:pStyle w:val="ListParagraph"/>
        <w:suppressAutoHyphens w:val="0"/>
        <w:autoSpaceDE w:val="0"/>
        <w:autoSpaceDN w:val="0"/>
        <w:adjustRightInd w:val="0"/>
        <w:ind w:left="2552" w:hanging="284"/>
        <w:contextualSpacing w:val="0"/>
        <w:jc w:val="both"/>
        <w:rPr>
          <w:rFonts w:eastAsia="Calibri"/>
          <w:lang w:val="de-DE" w:eastAsia="de-DE"/>
        </w:rPr>
      </w:pPr>
      <w:r w:rsidRPr="0044052B">
        <w:rPr>
          <w:rFonts w:eastAsia="Calibri"/>
          <w:lang w:val="de-DE" w:eastAsia="de-DE"/>
        </w:rPr>
        <w:t>-</w:t>
      </w:r>
      <w:r w:rsidRPr="0044052B">
        <w:rPr>
          <w:rFonts w:eastAsia="Calibri"/>
          <w:lang w:val="de-DE" w:eastAsia="de-DE"/>
        </w:rPr>
        <w:tab/>
        <w:t>Unter Punkt 4. „Flammendurchschlagsicherung“ ändern in „Flammendurchschlagsicherungen“.</w:t>
      </w:r>
    </w:p>
    <w:p w:rsidR="000D2750" w:rsidRPr="0044052B" w:rsidRDefault="000D2750" w:rsidP="000D2750">
      <w:pPr>
        <w:pStyle w:val="ListParagraph"/>
        <w:suppressAutoHyphens w:val="0"/>
        <w:ind w:left="2552" w:hanging="284"/>
        <w:jc w:val="both"/>
        <w:rPr>
          <w:rFonts w:eastAsia="Calibri"/>
          <w:lang w:val="de-DE" w:eastAsia="de-DE"/>
        </w:rPr>
      </w:pPr>
      <w:r w:rsidRPr="0044052B">
        <w:rPr>
          <w:rFonts w:eastAsia="Calibri"/>
          <w:lang w:val="de-DE" w:eastAsia="de-DE"/>
        </w:rPr>
        <w:t>-</w:t>
      </w:r>
      <w:r w:rsidRPr="0044052B">
        <w:rPr>
          <w:rFonts w:eastAsia="Calibri"/>
          <w:lang w:val="de-DE" w:eastAsia="de-DE"/>
        </w:rPr>
        <w:tab/>
        <w:t>Der letzte Satz erhält folgenden Wortlaut: „Eine Instruktion über die maximal zulässige Lade- und Löschrate pro Ladetank oder pro Ladetankgruppe muss sich an Bord befinden.“.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9.3.3.25.12</w:t>
      </w:r>
      <w:r w:rsidRPr="0044052B">
        <w:rPr>
          <w:rFonts w:eastAsia="Calibri"/>
          <w:lang w:val="de-DE" w:eastAsia="de-DE"/>
        </w:rPr>
        <w:tab/>
        <w:t>Streichen: „, 9.3.3.25.3“.</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tabs>
          <w:tab w:val="left" w:pos="3402"/>
        </w:tabs>
        <w:suppressAutoHyphens w:val="0"/>
        <w:autoSpaceDE w:val="0"/>
        <w:autoSpaceDN w:val="0"/>
        <w:adjustRightInd w:val="0"/>
        <w:spacing w:before="240"/>
        <w:ind w:left="1134"/>
        <w:contextualSpacing w:val="0"/>
        <w:jc w:val="both"/>
        <w:rPr>
          <w:lang w:val="de-DE" w:eastAsia="de-DE"/>
        </w:rPr>
      </w:pPr>
      <w:r w:rsidRPr="0044052B">
        <w:rPr>
          <w:rFonts w:eastAsia="Calibri"/>
          <w:lang w:val="de-DE" w:eastAsia="de-DE"/>
        </w:rPr>
        <w:t>9.3.2.26 und 9.3.3.26</w:t>
      </w:r>
      <w:r w:rsidRPr="0044052B">
        <w:rPr>
          <w:rFonts w:eastAsia="Calibri"/>
          <w:lang w:val="de-DE" w:eastAsia="de-DE"/>
        </w:rPr>
        <w:tab/>
        <w:t>Der Titel erhält folgenden Wortlaut: „</w:t>
      </w:r>
      <w:r w:rsidRPr="0044052B">
        <w:rPr>
          <w:lang w:val="de-DE" w:eastAsia="de-DE"/>
        </w:rPr>
        <w:t>Restetanks und Restebehälter“.</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9.3.2.26.1 und 9.3.3.26.1</w:t>
      </w:r>
      <w:r w:rsidRPr="0044052B">
        <w:rPr>
          <w:rFonts w:eastAsia="Calibri"/>
          <w:lang w:val="de-DE" w:eastAsia="de-DE"/>
        </w:rPr>
        <w:tab/>
        <w:t>Erhalten folgenden Wortlaut:</w:t>
      </w:r>
    </w:p>
    <w:p w:rsidR="000D2750" w:rsidRPr="0044052B" w:rsidRDefault="000D2750" w:rsidP="000D2750">
      <w:pPr>
        <w:suppressAutoHyphens w:val="0"/>
        <w:autoSpaceDE w:val="0"/>
        <w:autoSpaceDN w:val="0"/>
        <w:adjustRightInd w:val="0"/>
        <w:spacing w:before="120" w:line="276" w:lineRule="auto"/>
        <w:ind w:left="2268"/>
        <w:jc w:val="both"/>
        <w:rPr>
          <w:rFonts w:eastAsia="Calibri"/>
          <w:lang w:val="de-DE"/>
        </w:rPr>
      </w:pPr>
      <w:r w:rsidRPr="0044052B">
        <w:rPr>
          <w:rFonts w:eastAsia="Calibri"/>
          <w:lang w:val="de-DE" w:eastAsia="de-DE"/>
        </w:rPr>
        <w:t>„Wenn Schiffe mit Restetanks oder Restebehältern ausgerüstet sind, müssen diese im Bereich der Ladung angeordnet sein und den Absätzen 9.3.x.26.2 und 9.3.x.26.3 entsprechen</w:t>
      </w:r>
      <w:r w:rsidRPr="0044052B">
        <w:rPr>
          <w:rFonts w:eastAsia="Calibri"/>
          <w:b/>
          <w:lang w:val="de-DE" w:eastAsia="de-DE"/>
        </w:rPr>
        <w:t xml:space="preserve">. </w:t>
      </w:r>
      <w:r w:rsidRPr="0044052B">
        <w:rPr>
          <w:rFonts w:eastAsia="Calibri"/>
          <w:lang w:val="de-DE" w:eastAsia="de-DE"/>
        </w:rPr>
        <w:t xml:space="preserve">Restebehälter dürfen nur im Bereich der Ladung an Deck angeordnet sein und </w:t>
      </w:r>
      <w:r w:rsidRPr="0044052B">
        <w:rPr>
          <w:rFonts w:eastAsia="Calibri"/>
          <w:lang w:val="de-DE"/>
        </w:rPr>
        <w:t>müssen sich mindestens im Abstand von einem Viertel der Schiffsbreite zur Außenhaut befinden.“.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9.3.2.26.2</w:t>
      </w:r>
      <w:r w:rsidRPr="0044052B">
        <w:rPr>
          <w:rFonts w:eastAsia="Calibri"/>
          <w:lang w:val="de-DE" w:eastAsia="de-DE"/>
        </w:rPr>
        <w:tab/>
        <w:t>Erhält folgenden Wortlaut:</w:t>
      </w:r>
    </w:p>
    <w:p w:rsidR="000D2750" w:rsidRPr="0044052B" w:rsidRDefault="000D2750" w:rsidP="000D2750">
      <w:pPr>
        <w:autoSpaceDE w:val="0"/>
        <w:autoSpaceDN w:val="0"/>
        <w:adjustRightInd w:val="0"/>
        <w:spacing w:before="120" w:line="240" w:lineRule="auto"/>
        <w:ind w:left="2268"/>
        <w:jc w:val="both"/>
        <w:rPr>
          <w:rFonts w:eastAsia="Calibri"/>
          <w:lang w:val="de-DE" w:eastAsia="de-DE"/>
        </w:rPr>
      </w:pPr>
      <w:r w:rsidRPr="0044052B">
        <w:rPr>
          <w:rFonts w:eastAsia="Calibri"/>
          <w:lang w:val="de-DE" w:eastAsia="de-DE"/>
        </w:rPr>
        <w:t>„Restetanks müssen versehen sein mit:</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eastAsia="de-DE"/>
        </w:rPr>
        <w:t>-</w:t>
      </w:r>
      <w:r w:rsidRPr="0044052B">
        <w:rPr>
          <w:rFonts w:eastAsia="Calibri"/>
          <w:lang w:val="de-DE" w:eastAsia="de-DE"/>
        </w:rPr>
        <w:tab/>
      </w:r>
      <w:r w:rsidRPr="0044052B">
        <w:rPr>
          <w:rFonts w:eastAsia="Calibri"/>
          <w:lang w:val="de-DE"/>
        </w:rPr>
        <w:t>einem Niveau-Anzeigegerät;</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w:t>
      </w:r>
      <w:r w:rsidRPr="0044052B">
        <w:rPr>
          <w:rFonts w:eastAsia="Calibri"/>
          <w:lang w:val="de-DE"/>
        </w:rPr>
        <w:tab/>
        <w:t>Anschlüssen mit Absperrarmaturen für Rohrleitungen und Schlauchleitungen;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eastAsia="de-DE"/>
        </w:rPr>
      </w:pPr>
      <w:r w:rsidRPr="0044052B">
        <w:rPr>
          <w:rFonts w:eastAsia="Calibri"/>
          <w:lang w:val="de-DE"/>
        </w:rPr>
        <w:t>-</w:t>
      </w:r>
      <w:r w:rsidRPr="0044052B">
        <w:rPr>
          <w:rFonts w:eastAsia="Calibri"/>
          <w:lang w:val="de-DE"/>
        </w:rPr>
        <w:tab/>
      </w:r>
      <w:r w:rsidRPr="0044052B">
        <w:rPr>
          <w:rFonts w:eastAsia="Calibri"/>
          <w:lang w:val="de-DE" w:eastAsia="de-DE"/>
        </w:rPr>
        <w:t>einem Unter- und einem Überdruckventil.</w:t>
      </w:r>
    </w:p>
    <w:p w:rsidR="000D2750" w:rsidRPr="0044052B" w:rsidRDefault="000D2750" w:rsidP="000D2750">
      <w:pPr>
        <w:suppressAutoHyphens w:val="0"/>
        <w:autoSpaceDE w:val="0"/>
        <w:autoSpaceDN w:val="0"/>
        <w:adjustRightInd w:val="0"/>
        <w:spacing w:before="60"/>
        <w:ind w:left="2552"/>
        <w:jc w:val="both"/>
        <w:rPr>
          <w:rFonts w:eastAsia="Calibri"/>
          <w:lang w:val="de-DE" w:eastAsia="de-DE"/>
        </w:rPr>
      </w:pPr>
      <w:r w:rsidRPr="0044052B">
        <w:rPr>
          <w:rFonts w:eastAsia="Calibri"/>
          <w:lang w:val="de-DE" w:eastAsia="de-DE"/>
        </w:rPr>
        <w:t>Das Überdruckventil muss so</w:t>
      </w:r>
      <w:r w:rsidRPr="0044052B">
        <w:rPr>
          <w:rFonts w:eastAsia="Calibri"/>
          <w:lang w:val="de-DE"/>
        </w:rPr>
        <w:t xml:space="preserve"> </w:t>
      </w:r>
      <w:r w:rsidRPr="0044052B">
        <w:rPr>
          <w:rFonts w:eastAsia="Calibri"/>
          <w:lang w:val="de-DE" w:eastAsia="de-DE"/>
        </w:rPr>
        <w:t>dimensioniert sein, dass es während der Beförderung normalerweise nicht anspricht. Diese Bedingung ist erfüllt, wenn der Öffnungsdruck des Ventils den Anforderungen der zu befördernden Stoffe nach Unterabschnitt 3.2.3.2 Tabelle C Spalte (10) entspricht.</w:t>
      </w:r>
    </w:p>
    <w:p w:rsidR="000D2750" w:rsidRPr="0044052B" w:rsidRDefault="000D2750" w:rsidP="000D2750">
      <w:pPr>
        <w:suppressAutoHyphens w:val="0"/>
        <w:autoSpaceDE w:val="0"/>
        <w:autoSpaceDN w:val="0"/>
        <w:adjustRightInd w:val="0"/>
        <w:spacing w:before="120"/>
        <w:ind w:left="2268" w:right="34"/>
        <w:jc w:val="both"/>
        <w:rPr>
          <w:rFonts w:eastAsia="Calibri"/>
          <w:lang w:val="de-DE"/>
        </w:rPr>
      </w:pPr>
      <w:r w:rsidRPr="0044052B">
        <w:rPr>
          <w:rFonts w:eastAsia="Calibri"/>
          <w:lang w:val="de-DE"/>
        </w:rPr>
        <w:t xml:space="preserve">Wenn die Schiffsstoffliste nach Absatz 1.16.1.2.5 Stoffe enthalten soll, für die nach Unterabschnitt 3.2.3.2 Tabelle C Spalte (17) </w:t>
      </w:r>
      <w:r w:rsidRPr="0044052B">
        <w:rPr>
          <w:rFonts w:eastAsia="Calibri"/>
          <w:lang w:val="de-DE" w:eastAsia="de-DE"/>
        </w:rPr>
        <w:t>Explosionsschutz gefordert ist, muss d</w:t>
      </w:r>
      <w:r w:rsidRPr="0044052B">
        <w:rPr>
          <w:rFonts w:eastAsia="Calibri"/>
          <w:lang w:val="de-DE"/>
        </w:rPr>
        <w:t>as Unterdruckventil deflagrationssicher ausgeführt sein</w:t>
      </w:r>
      <w:r w:rsidRPr="0044052B">
        <w:rPr>
          <w:rFonts w:eastAsia="Calibri"/>
          <w:lang w:val="de-DE" w:eastAsia="de-DE"/>
        </w:rPr>
        <w:t xml:space="preserve">. </w:t>
      </w:r>
      <w:r w:rsidRPr="0044052B">
        <w:rPr>
          <w:rFonts w:eastAsia="Calibri"/>
          <w:lang w:val="de-DE"/>
        </w:rPr>
        <w:t>Die Deflagrationssicherheit kann auch durch eine Flammendurchschlagsicherung gewährleistet werden.</w:t>
      </w:r>
    </w:p>
    <w:p w:rsidR="000D2750" w:rsidRPr="0044052B" w:rsidRDefault="000D2750" w:rsidP="000D2750">
      <w:pPr>
        <w:suppressAutoHyphens w:val="0"/>
        <w:autoSpaceDE w:val="0"/>
        <w:autoSpaceDN w:val="0"/>
        <w:adjustRightInd w:val="0"/>
        <w:spacing w:line="240" w:lineRule="auto"/>
        <w:ind w:left="2268" w:right="34"/>
        <w:jc w:val="both"/>
        <w:rPr>
          <w:rFonts w:eastAsia="Calibri"/>
          <w:lang w:val="de-DE"/>
        </w:rPr>
      </w:pPr>
      <w:r w:rsidRPr="0044052B">
        <w:rPr>
          <w:rFonts w:eastAsia="Calibri"/>
          <w:lang w:val="de-DE"/>
        </w:rPr>
        <w:t xml:space="preserve">Wenn die Schiffsstoffliste nach Absatz 1.16.1.2.5 Stoffe enthalten soll, für die nach Unterabschnitt 3.2.3.2 Tabelle C Spalte (17) </w:t>
      </w:r>
      <w:r w:rsidRPr="0044052B">
        <w:rPr>
          <w:rFonts w:eastAsia="Calibri"/>
          <w:lang w:val="de-DE" w:eastAsia="de-DE"/>
        </w:rPr>
        <w:t>Explosionsschutz gefordert ist, oder für die in</w:t>
      </w:r>
      <w:r w:rsidRPr="0044052B">
        <w:rPr>
          <w:rFonts w:eastAsia="Calibri"/>
          <w:lang w:val="de-DE"/>
        </w:rPr>
        <w:t xml:space="preserve"> Unterabschnitt 3.2.3.2 Tabelle C</w:t>
      </w:r>
      <w:r w:rsidRPr="0044052B">
        <w:rPr>
          <w:rFonts w:eastAsia="Calibri"/>
          <w:lang w:val="de-DE" w:eastAsia="de-DE"/>
        </w:rPr>
        <w:t xml:space="preserve"> Spalte (3b) ein T eingetragen ist, muss das Überdruckventil als Hochgeschwindigkeitsventil ausgeführt sein</w:t>
      </w:r>
      <w:r w:rsidRPr="0044052B">
        <w:rPr>
          <w:rFonts w:eastAsia="Calibri"/>
          <w:lang w:val="de-DE"/>
        </w:rPr>
        <w:t>.</w:t>
      </w:r>
    </w:p>
    <w:p w:rsidR="000D2750" w:rsidRPr="0044052B" w:rsidRDefault="000D2750" w:rsidP="000D2750">
      <w:pPr>
        <w:suppressAutoHyphens w:val="0"/>
        <w:autoSpaceDE w:val="0"/>
        <w:autoSpaceDN w:val="0"/>
        <w:adjustRightInd w:val="0"/>
        <w:spacing w:line="240" w:lineRule="auto"/>
        <w:ind w:left="2268"/>
        <w:jc w:val="both"/>
        <w:rPr>
          <w:rFonts w:eastAsia="Calibri"/>
          <w:lang w:val="de-DE" w:eastAsia="de-DE"/>
        </w:rPr>
      </w:pPr>
      <w:r w:rsidRPr="0044052B">
        <w:rPr>
          <w:rFonts w:eastAsia="Calibri"/>
          <w:lang w:val="de-DE" w:eastAsia="de-DE"/>
        </w:rPr>
        <w:t xml:space="preserve">Das Hochgeschwindigkeitsventil muss so dimensioniert sein, dass es während der Beförderung normalerweise nicht anspricht. Diese Bedingung ist erfüllt, wenn der Öffnungsdruck des Ventils den Anforderungen des zu befördernden Stoffes nach Unterabschnitt </w:t>
      </w:r>
      <w:r w:rsidRPr="0044052B">
        <w:rPr>
          <w:rFonts w:eastAsia="Calibri"/>
          <w:lang w:val="de-DE"/>
        </w:rPr>
        <w:t xml:space="preserve">3.2.3.2 </w:t>
      </w:r>
      <w:r w:rsidRPr="0044052B">
        <w:rPr>
          <w:rFonts w:eastAsia="Calibri"/>
          <w:lang w:val="de-DE" w:eastAsia="de-DE"/>
        </w:rPr>
        <w:t>Tabelle C Spalte (10) entspricht.</w:t>
      </w:r>
    </w:p>
    <w:p w:rsidR="000D2750" w:rsidRPr="0044052B" w:rsidRDefault="000D2750" w:rsidP="000D2750">
      <w:pPr>
        <w:suppressAutoHyphens w:val="0"/>
        <w:autoSpaceDE w:val="0"/>
        <w:autoSpaceDN w:val="0"/>
        <w:adjustRightInd w:val="0"/>
        <w:spacing w:line="240" w:lineRule="auto"/>
        <w:ind w:left="2268" w:right="34"/>
        <w:jc w:val="both"/>
        <w:rPr>
          <w:rFonts w:eastAsia="Calibri"/>
          <w:lang w:val="de-DE" w:eastAsia="de-DE"/>
        </w:rPr>
      </w:pPr>
      <w:r w:rsidRPr="0044052B">
        <w:rPr>
          <w:rFonts w:eastAsia="Calibri"/>
          <w:lang w:val="de-DE"/>
        </w:rPr>
        <w:t xml:space="preserve">Hochgeschwindigkeitsventil und deflagrationssicheres Unterdruckventil sind unter </w:t>
      </w:r>
      <w:r w:rsidRPr="0044052B">
        <w:rPr>
          <w:rFonts w:eastAsia="Calibri"/>
          <w:lang w:val="de-DE" w:eastAsia="de-DE"/>
        </w:rPr>
        <w:t>Berücksichtigung</w:t>
      </w:r>
      <w:r w:rsidRPr="0044052B">
        <w:rPr>
          <w:rFonts w:eastAsia="Calibri"/>
          <w:lang w:val="de-DE"/>
        </w:rPr>
        <w:t xml:space="preserve"> der für die Schiffsstoffliste vorgesehenen Stoffe entsprechend </w:t>
      </w:r>
      <w:r w:rsidRPr="0044052B">
        <w:rPr>
          <w:rFonts w:eastAsia="Calibri"/>
          <w:lang w:val="de-DE" w:eastAsia="de-DE"/>
        </w:rPr>
        <w:t>den dafür erforderlichen Explosionsgruppen/Untergruppen auszuwählen (siehe Unterabschnitt 3.2.3.2 Tabelle C Spalte (16)).</w:t>
      </w:r>
    </w:p>
    <w:p w:rsidR="000D2750" w:rsidRPr="0044052B" w:rsidRDefault="000D2750" w:rsidP="000D2750">
      <w:pPr>
        <w:pStyle w:val="ListParagraph"/>
        <w:suppressAutoHyphens w:val="0"/>
        <w:autoSpaceDE w:val="0"/>
        <w:autoSpaceDN w:val="0"/>
        <w:adjustRightInd w:val="0"/>
        <w:ind w:left="2268"/>
        <w:contextualSpacing w:val="0"/>
        <w:jc w:val="both"/>
        <w:rPr>
          <w:rFonts w:eastAsia="Calibri"/>
          <w:lang w:val="de-DE" w:eastAsia="de-DE"/>
        </w:rPr>
      </w:pPr>
      <w:r w:rsidRPr="0044052B">
        <w:rPr>
          <w:rFonts w:eastAsia="Calibri"/>
          <w:lang w:val="de-DE" w:eastAsia="en-US"/>
        </w:rPr>
        <w:t>Der höchstzulässige Inhalt beträgt 30 m³.“.</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rFonts w:eastAsia="Calibri"/>
          <w:lang w:val="de-DE" w:eastAsia="de-DE"/>
        </w:rPr>
      </w:pPr>
      <w:r w:rsidRPr="0044052B">
        <w:rPr>
          <w:rFonts w:eastAsia="Calibri"/>
          <w:lang w:val="de-DE" w:eastAsia="de-DE"/>
        </w:rPr>
        <w:br w:type="page"/>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9.3.3.26.2</w:t>
      </w:r>
      <w:r w:rsidRPr="0044052B">
        <w:rPr>
          <w:rFonts w:eastAsia="Calibri"/>
          <w:lang w:val="de-DE" w:eastAsia="de-DE"/>
        </w:rPr>
        <w:tab/>
        <w:t>Erhält folgenden Wortlaut:</w:t>
      </w:r>
    </w:p>
    <w:p w:rsidR="000D2750" w:rsidRPr="0044052B" w:rsidRDefault="000D2750" w:rsidP="000D2750">
      <w:pPr>
        <w:autoSpaceDE w:val="0"/>
        <w:autoSpaceDN w:val="0"/>
        <w:adjustRightInd w:val="0"/>
        <w:spacing w:before="120" w:line="240" w:lineRule="auto"/>
        <w:ind w:left="2268"/>
        <w:jc w:val="both"/>
        <w:rPr>
          <w:rFonts w:eastAsia="Calibri"/>
          <w:lang w:val="de-DE" w:eastAsia="de-DE"/>
        </w:rPr>
      </w:pPr>
      <w:r w:rsidRPr="0044052B">
        <w:rPr>
          <w:rFonts w:eastAsia="Calibri"/>
          <w:lang w:val="de-DE" w:eastAsia="de-DE"/>
        </w:rPr>
        <w:t>„Restetanks müssen versehen sein mit:</w:t>
      </w:r>
    </w:p>
    <w:p w:rsidR="000D2750" w:rsidRPr="0044052B" w:rsidRDefault="000D2750" w:rsidP="000D2750">
      <w:pPr>
        <w:suppressAutoHyphens w:val="0"/>
        <w:autoSpaceDE w:val="0"/>
        <w:autoSpaceDN w:val="0"/>
        <w:adjustRightInd w:val="0"/>
        <w:spacing w:before="60" w:line="240" w:lineRule="auto"/>
        <w:ind w:left="2268"/>
        <w:jc w:val="both"/>
        <w:rPr>
          <w:rFonts w:eastAsia="Calibri"/>
          <w:lang w:val="de-DE" w:eastAsia="de-DE"/>
        </w:rPr>
      </w:pPr>
      <w:r w:rsidRPr="0044052B">
        <w:rPr>
          <w:rFonts w:eastAsia="Calibri"/>
          <w:lang w:val="de-DE" w:eastAsia="de-DE"/>
        </w:rPr>
        <w:t>Bei einem offenen System:</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eastAsia="de-DE"/>
        </w:rPr>
        <w:t>-</w:t>
      </w:r>
      <w:r w:rsidRPr="0044052B">
        <w:rPr>
          <w:rFonts w:eastAsia="Calibri"/>
          <w:lang w:val="de-DE"/>
        </w:rPr>
        <w:tab/>
        <w:t>einer Peilöffnung;</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w:t>
      </w:r>
      <w:r w:rsidRPr="0044052B">
        <w:rPr>
          <w:rFonts w:eastAsia="Calibri"/>
          <w:lang w:val="de-DE"/>
        </w:rPr>
        <w:tab/>
        <w:t>Anschlüssen mit Absperrarmaturen für Rohrleitungen und Schlauchleitungen;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w:t>
      </w:r>
      <w:r w:rsidRPr="0044052B">
        <w:rPr>
          <w:rFonts w:eastAsia="Calibri"/>
          <w:lang w:val="de-DE"/>
        </w:rPr>
        <w:tab/>
        <w:t>einer Druckausgleichseinrichtung.</w:t>
      </w:r>
    </w:p>
    <w:p w:rsidR="000D2750" w:rsidRPr="0044052B" w:rsidRDefault="000D2750" w:rsidP="000D2750">
      <w:pPr>
        <w:tabs>
          <w:tab w:val="left" w:pos="254"/>
        </w:tabs>
        <w:suppressAutoHyphens w:val="0"/>
        <w:autoSpaceDE w:val="0"/>
        <w:autoSpaceDN w:val="0"/>
        <w:adjustRightInd w:val="0"/>
        <w:spacing w:before="120" w:line="240" w:lineRule="auto"/>
        <w:ind w:left="2268"/>
        <w:jc w:val="both"/>
        <w:rPr>
          <w:rFonts w:eastAsia="Calibri"/>
          <w:lang w:val="de-DE" w:eastAsia="de-DE"/>
        </w:rPr>
      </w:pPr>
      <w:r w:rsidRPr="0044052B">
        <w:rPr>
          <w:rFonts w:eastAsia="Calibri"/>
          <w:lang w:val="de-DE" w:eastAsia="de-DE"/>
        </w:rPr>
        <w:t>Bei einem offenen System mit Flammendurchschlagsicherung:</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eastAsia="de-DE"/>
        </w:rPr>
        <w:t>-</w:t>
      </w:r>
      <w:r w:rsidRPr="0044052B">
        <w:rPr>
          <w:rFonts w:eastAsia="Calibri"/>
          <w:lang w:val="de-DE" w:eastAsia="de-DE"/>
        </w:rPr>
        <w:tab/>
      </w:r>
      <w:r w:rsidRPr="0044052B">
        <w:rPr>
          <w:rFonts w:eastAsia="Calibri"/>
          <w:lang w:val="de-DE"/>
        </w:rPr>
        <w:t>einer Peilöffnung;</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w:t>
      </w:r>
      <w:r w:rsidRPr="0044052B">
        <w:rPr>
          <w:rFonts w:eastAsia="Calibri"/>
          <w:lang w:val="de-DE"/>
        </w:rPr>
        <w:tab/>
        <w:t>Anschlüssen mit Absperrarmaturen für Rohrleitungen und  Schlauchleitungen;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eastAsia="de-DE"/>
        </w:rPr>
      </w:pPr>
      <w:r w:rsidRPr="0044052B">
        <w:rPr>
          <w:rFonts w:eastAsia="Calibri"/>
          <w:lang w:val="de-DE"/>
        </w:rPr>
        <w:t>-</w:t>
      </w:r>
      <w:r w:rsidRPr="0044052B">
        <w:rPr>
          <w:rFonts w:eastAsia="Calibri"/>
          <w:lang w:val="de-DE"/>
        </w:rPr>
        <w:tab/>
        <w:t>einer Druckausgleichseinrichtung mit dauerbrandsicherer</w:t>
      </w:r>
      <w:r w:rsidRPr="0044052B">
        <w:rPr>
          <w:rFonts w:eastAsia="Calibri"/>
          <w:lang w:val="de-DE" w:eastAsia="de-DE"/>
        </w:rPr>
        <w:t xml:space="preserve"> Flammendurchschlagsicherung.</w:t>
      </w:r>
    </w:p>
    <w:p w:rsidR="000D2750" w:rsidRPr="0044052B" w:rsidRDefault="000D2750" w:rsidP="000D2750">
      <w:pPr>
        <w:suppressAutoHyphens w:val="0"/>
        <w:autoSpaceDE w:val="0"/>
        <w:autoSpaceDN w:val="0"/>
        <w:adjustRightInd w:val="0"/>
        <w:spacing w:before="120" w:line="240" w:lineRule="auto"/>
        <w:ind w:left="2268"/>
        <w:jc w:val="both"/>
        <w:rPr>
          <w:rFonts w:eastAsia="Calibri"/>
          <w:lang w:val="de-DE" w:eastAsia="de-DE"/>
        </w:rPr>
      </w:pPr>
      <w:r w:rsidRPr="0044052B">
        <w:rPr>
          <w:rFonts w:eastAsia="Calibri"/>
          <w:lang w:val="de-DE" w:eastAsia="de-DE"/>
        </w:rPr>
        <w:t>Bei einem geschlossenen System:</w:t>
      </w:r>
    </w:p>
    <w:p w:rsidR="000D2750" w:rsidRPr="0044052B" w:rsidRDefault="000D2750" w:rsidP="000D2750">
      <w:pPr>
        <w:tabs>
          <w:tab w:val="left" w:pos="2835"/>
        </w:tabs>
        <w:suppressAutoHyphens w:val="0"/>
        <w:autoSpaceDE w:val="0"/>
        <w:autoSpaceDN w:val="0"/>
        <w:adjustRightInd w:val="0"/>
        <w:spacing w:before="60"/>
        <w:ind w:left="2552" w:hanging="284"/>
        <w:jc w:val="both"/>
        <w:rPr>
          <w:rFonts w:eastAsia="Calibri"/>
          <w:lang w:val="de-DE"/>
        </w:rPr>
      </w:pPr>
      <w:r w:rsidRPr="0044052B">
        <w:rPr>
          <w:rFonts w:eastAsia="Calibri"/>
          <w:lang w:val="de-DE"/>
        </w:rPr>
        <w:t>a)</w:t>
      </w:r>
      <w:r w:rsidRPr="0044052B">
        <w:rPr>
          <w:rFonts w:eastAsia="Calibri"/>
          <w:lang w:val="de-DE"/>
        </w:rPr>
        <w:tab/>
        <w:t>-</w:t>
      </w:r>
      <w:r w:rsidRPr="0044052B">
        <w:rPr>
          <w:rFonts w:eastAsia="Calibri"/>
          <w:lang w:val="de-DE"/>
        </w:rPr>
        <w:tab/>
        <w:t>einem Niveau-Anzeigegerät;</w:t>
      </w:r>
    </w:p>
    <w:p w:rsidR="000D2750" w:rsidRPr="0044052B" w:rsidRDefault="000D2750" w:rsidP="000D2750">
      <w:pPr>
        <w:suppressAutoHyphens w:val="0"/>
        <w:autoSpaceDE w:val="0"/>
        <w:autoSpaceDN w:val="0"/>
        <w:adjustRightInd w:val="0"/>
        <w:spacing w:before="60"/>
        <w:ind w:left="2835" w:hanging="284"/>
        <w:jc w:val="both"/>
        <w:rPr>
          <w:rFonts w:eastAsia="Calibri"/>
          <w:lang w:val="de-DE"/>
        </w:rPr>
      </w:pPr>
      <w:r w:rsidRPr="0044052B">
        <w:rPr>
          <w:rFonts w:eastAsia="Calibri"/>
          <w:lang w:val="de-DE"/>
        </w:rPr>
        <w:t xml:space="preserve">- </w:t>
      </w:r>
      <w:r w:rsidRPr="0044052B">
        <w:rPr>
          <w:rFonts w:eastAsia="Calibri"/>
          <w:lang w:val="de-DE"/>
        </w:rPr>
        <w:tab/>
        <w:t>Anschlüssen mit Absperrarmaturen für Rohrleitungen und Schlauchleitungen;</w:t>
      </w:r>
    </w:p>
    <w:p w:rsidR="000D2750" w:rsidRPr="0044052B" w:rsidRDefault="000D2750" w:rsidP="000D2750">
      <w:pPr>
        <w:suppressAutoHyphens w:val="0"/>
        <w:autoSpaceDE w:val="0"/>
        <w:autoSpaceDN w:val="0"/>
        <w:adjustRightInd w:val="0"/>
        <w:spacing w:before="60"/>
        <w:ind w:left="2835" w:hanging="284"/>
        <w:jc w:val="both"/>
        <w:rPr>
          <w:rFonts w:eastAsia="Calibri"/>
          <w:lang w:val="de-DE"/>
        </w:rPr>
      </w:pPr>
      <w:r w:rsidRPr="0044052B">
        <w:rPr>
          <w:rFonts w:eastAsia="Calibri"/>
          <w:lang w:val="de-DE"/>
        </w:rPr>
        <w:t xml:space="preserve">- </w:t>
      </w:r>
      <w:r w:rsidRPr="0044052B">
        <w:rPr>
          <w:rFonts w:eastAsia="Calibri"/>
          <w:lang w:val="de-DE"/>
        </w:rPr>
        <w:tab/>
        <w:t>einem Unterdruckventil und einem Überdruckventil.</w:t>
      </w:r>
    </w:p>
    <w:p w:rsidR="000D2750" w:rsidRPr="0044052B" w:rsidRDefault="000D2750" w:rsidP="000D2750">
      <w:pPr>
        <w:suppressAutoHyphens w:val="0"/>
        <w:autoSpaceDE w:val="0"/>
        <w:autoSpaceDN w:val="0"/>
        <w:adjustRightInd w:val="0"/>
        <w:ind w:left="2835"/>
        <w:jc w:val="both"/>
        <w:rPr>
          <w:rFonts w:eastAsia="Calibri"/>
          <w:lang w:val="de-DE"/>
        </w:rPr>
      </w:pPr>
      <w:r w:rsidRPr="0044052B">
        <w:rPr>
          <w:rFonts w:eastAsia="Calibri"/>
          <w:lang w:val="de-DE"/>
        </w:rPr>
        <w:t>Das Überdruckventil muss so dimensioniert sein, dass es während der Beförderung normalerweise nicht anspricht. Diese Bedingung ist erfüllt, wenn der Öffnungsdruck des Ventils den Anforderungen des zu befördernden Stoffes nach Unterschnitt 3.2.3.2 Tabelle C Spalte (10) entspricht.</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b)</w:t>
      </w:r>
      <w:r w:rsidRPr="0044052B">
        <w:rPr>
          <w:rFonts w:eastAsia="Calibri"/>
          <w:lang w:val="de-DE"/>
        </w:rPr>
        <w:tab/>
        <w:t>Wenn die Schiffsstoffliste nach Absatz 1.16.1.2.5 Stoffe enthalten soll für die nach Unterabschnitt 3.2.3.2 Tabelle C Spalte (17) Explosionsschutz gefordert ist, muss das Überdruckventil als Hochgeschwindigkeitsventil und das Unterdruckventil deflagrationssicher ausgeführt sein. Die Deflagrationssicherheit kann auch durch eine Flammendurchschlagsicherung gewährleistet werden.</w:t>
      </w:r>
    </w:p>
    <w:p w:rsidR="000D2750" w:rsidRPr="0044052B" w:rsidRDefault="000D2750" w:rsidP="000D2750">
      <w:pPr>
        <w:suppressAutoHyphens w:val="0"/>
        <w:autoSpaceDE w:val="0"/>
        <w:autoSpaceDN w:val="0"/>
        <w:adjustRightInd w:val="0"/>
        <w:ind w:left="2552"/>
        <w:jc w:val="both"/>
        <w:rPr>
          <w:rFonts w:eastAsia="Calibri"/>
          <w:lang w:val="de-DE"/>
        </w:rPr>
      </w:pPr>
      <w:r w:rsidRPr="0044052B">
        <w:rPr>
          <w:rFonts w:eastAsia="Calibri"/>
          <w:lang w:val="de-DE"/>
        </w:rPr>
        <w:t>Hochgeschwindigkeitsventil und deflagrationssicheres Unterdruckventil sind unter Berücksichtigung der für die Schiffsstoffliste vorgesehenen Stoffe entsprechend den dafür erforderlichen Explosionsgruppen/Untergruppen auszuwählen (siehe Unterabschnitt 3.2.3.2 Tabelle C Spalte (16)).</w:t>
      </w:r>
    </w:p>
    <w:p w:rsidR="000D2750" w:rsidRPr="0044052B" w:rsidRDefault="000D2750" w:rsidP="000D2750">
      <w:pPr>
        <w:pStyle w:val="ListParagraph"/>
        <w:suppressAutoHyphens w:val="0"/>
        <w:autoSpaceDE w:val="0"/>
        <w:autoSpaceDN w:val="0"/>
        <w:adjustRightInd w:val="0"/>
        <w:spacing w:before="60"/>
        <w:ind w:left="2268"/>
        <w:contextualSpacing w:val="0"/>
        <w:jc w:val="both"/>
        <w:rPr>
          <w:rFonts w:eastAsia="Calibri"/>
          <w:lang w:val="de-DE" w:eastAsia="en-US"/>
        </w:rPr>
      </w:pPr>
      <w:r w:rsidRPr="0044052B">
        <w:rPr>
          <w:rFonts w:eastAsia="Calibri"/>
          <w:lang w:val="de-DE" w:eastAsia="en-US"/>
        </w:rPr>
        <w:t>Der höchstzulässige Inhalt beträgt 30 m³.“.</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9.3.2.26.3 und 9.3.3.26.3</w:t>
      </w:r>
      <w:r w:rsidRPr="0044052B">
        <w:rPr>
          <w:rFonts w:eastAsia="Calibri"/>
          <w:lang w:val="de-DE" w:eastAsia="de-DE"/>
        </w:rPr>
        <w:tab/>
        <w:t>Erhalten folgenden Wortlaut:</w:t>
      </w:r>
    </w:p>
    <w:p w:rsidR="000D2750" w:rsidRPr="0044052B" w:rsidRDefault="000D2750" w:rsidP="000D2750">
      <w:pPr>
        <w:autoSpaceDE w:val="0"/>
        <w:autoSpaceDN w:val="0"/>
        <w:adjustRightInd w:val="0"/>
        <w:spacing w:before="120" w:line="240" w:lineRule="auto"/>
        <w:ind w:left="2268"/>
        <w:jc w:val="both"/>
        <w:rPr>
          <w:lang w:val="de-DE"/>
        </w:rPr>
      </w:pPr>
      <w:r w:rsidRPr="0044052B">
        <w:rPr>
          <w:lang w:val="de-DE"/>
        </w:rPr>
        <w:t>„Restebehälter müssen versehen sein mit:</w:t>
      </w:r>
    </w:p>
    <w:p w:rsidR="000D2750" w:rsidRPr="0044052B" w:rsidRDefault="000D2750" w:rsidP="000D2750">
      <w:pPr>
        <w:suppressAutoHyphens w:val="0"/>
        <w:autoSpaceDE w:val="0"/>
        <w:autoSpaceDN w:val="0"/>
        <w:adjustRightInd w:val="0"/>
        <w:spacing w:before="60"/>
        <w:ind w:left="2552" w:hanging="284"/>
        <w:jc w:val="both"/>
        <w:rPr>
          <w:rFonts w:eastAsia="Calibri"/>
          <w:lang w:val="de-DE" w:eastAsia="de-DE"/>
        </w:rPr>
      </w:pPr>
      <w:r w:rsidRPr="0044052B">
        <w:rPr>
          <w:rFonts w:eastAsia="Calibri"/>
          <w:lang w:val="de-DE" w:eastAsia="de-DE"/>
        </w:rPr>
        <w:t>-</w:t>
      </w:r>
      <w:r w:rsidRPr="0044052B">
        <w:rPr>
          <w:rFonts w:eastAsia="Calibri"/>
          <w:lang w:val="de-DE" w:eastAsia="de-DE"/>
        </w:rPr>
        <w:tab/>
        <w:t>einer Niveau-Anzeigemöglichkeit;</w:t>
      </w:r>
    </w:p>
    <w:p w:rsidR="000D2750" w:rsidRPr="0044052B" w:rsidRDefault="000D2750" w:rsidP="000D2750">
      <w:pPr>
        <w:suppressAutoHyphens w:val="0"/>
        <w:autoSpaceDE w:val="0"/>
        <w:autoSpaceDN w:val="0"/>
        <w:adjustRightInd w:val="0"/>
        <w:spacing w:before="60"/>
        <w:ind w:left="2552" w:hanging="284"/>
        <w:jc w:val="both"/>
        <w:rPr>
          <w:rFonts w:eastAsia="Calibri"/>
          <w:lang w:val="de-DE" w:eastAsia="de-DE"/>
        </w:rPr>
      </w:pPr>
      <w:r w:rsidRPr="0044052B">
        <w:rPr>
          <w:rFonts w:eastAsia="Calibri"/>
          <w:lang w:val="de-DE" w:eastAsia="de-DE"/>
        </w:rPr>
        <w:t>-</w:t>
      </w:r>
      <w:r w:rsidRPr="0044052B">
        <w:rPr>
          <w:rFonts w:eastAsia="Calibri"/>
          <w:lang w:val="de-DE" w:eastAsia="de-DE"/>
        </w:rPr>
        <w:tab/>
        <w:t>Anschlüssen mit Absperrarmaturen für Rohrleitungen und Schlauchleitungen;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eastAsia="de-DE"/>
        </w:rPr>
      </w:pPr>
      <w:r w:rsidRPr="0044052B">
        <w:rPr>
          <w:rFonts w:eastAsia="Calibri"/>
          <w:lang w:val="de-DE" w:eastAsia="de-DE"/>
        </w:rPr>
        <w:t>-</w:t>
      </w:r>
      <w:r w:rsidRPr="0044052B">
        <w:rPr>
          <w:rFonts w:eastAsia="Calibri"/>
          <w:lang w:val="de-DE" w:eastAsia="de-DE"/>
        </w:rPr>
        <w:tab/>
        <w:t>einem Anschluss, um während der Befüllung die austretenden Gase in sicherer Weise abführen zu können.“.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9.3.2.26.4 und 9.3.3.26.4</w:t>
      </w:r>
      <w:r w:rsidRPr="0044052B">
        <w:rPr>
          <w:rFonts w:eastAsia="Calibri"/>
          <w:lang w:val="de-DE" w:eastAsia="de-DE"/>
        </w:rPr>
        <w:tab/>
        <w:t>Erhalten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9.3.3.26.5</w:t>
      </w:r>
      <w:r w:rsidRPr="0044052B">
        <w:rPr>
          <w:rFonts w:eastAsia="Calibri"/>
          <w:lang w:val="de-DE" w:eastAsia="de-DE"/>
        </w:rPr>
        <w:tab/>
        <w:t>Erhält folgenden Wortlaut:</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bCs/>
          <w:lang w:val="de-DE"/>
        </w:rPr>
      </w:pPr>
      <w:r w:rsidRPr="0044052B">
        <w:rPr>
          <w:rFonts w:eastAsia="Calibri"/>
          <w:lang w:val="de-DE" w:eastAsia="de-DE"/>
        </w:rPr>
        <w:t>„</w:t>
      </w:r>
      <w:r w:rsidRPr="0044052B">
        <w:rPr>
          <w:rFonts w:eastAsia="Calibri"/>
          <w:bCs/>
          <w:lang w:val="de-DE"/>
        </w:rPr>
        <w:t>Die Vorschriften der Absätze 9.3.3.26.1, 9.3.3.26.2 (letzter Satz) und 9.3.3.26.3 gelten nicht für Bilgenentölungsboote.“.</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9.3.1.28</w:t>
      </w:r>
      <w:r w:rsidRPr="0044052B">
        <w:rPr>
          <w:rFonts w:eastAsia="Calibri"/>
          <w:lang w:val="de-DE" w:eastAsia="de-DE"/>
        </w:rPr>
        <w:tab/>
        <w:t>„</w:t>
      </w:r>
      <w:r w:rsidRPr="0044052B">
        <w:rPr>
          <w:rFonts w:eastAsia="Calibri"/>
          <w:lang w:val="de-DE" w:eastAsia="en-US"/>
        </w:rPr>
        <w:t xml:space="preserve">in Kapitel 3.2“ ändern in: „in </w:t>
      </w:r>
      <w:r w:rsidRPr="0044052B">
        <w:rPr>
          <w:rFonts w:eastAsia="Calibri"/>
          <w:bCs/>
          <w:lang w:val="de-DE" w:eastAsia="en-US"/>
        </w:rPr>
        <w:t>Unterabschnitt 3.2.3.2“.</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tabs>
          <w:tab w:val="left" w:pos="2268"/>
          <w:tab w:val="left" w:pos="2552"/>
        </w:tabs>
        <w:suppressAutoHyphens w:val="0"/>
        <w:autoSpaceDE w:val="0"/>
        <w:autoSpaceDN w:val="0"/>
        <w:adjustRightInd w:val="0"/>
        <w:spacing w:before="240"/>
        <w:ind w:left="1134"/>
        <w:contextualSpacing w:val="0"/>
        <w:jc w:val="both"/>
        <w:rPr>
          <w:rFonts w:eastAsia="Calibri"/>
          <w:bCs/>
          <w:lang w:val="de-DE" w:eastAsia="en-US"/>
        </w:rPr>
      </w:pPr>
      <w:r w:rsidRPr="0044052B">
        <w:rPr>
          <w:rFonts w:eastAsia="Calibri"/>
          <w:lang w:val="de-DE" w:eastAsia="de-DE"/>
        </w:rPr>
        <w:t>9.3.2.28</w:t>
      </w:r>
      <w:r w:rsidRPr="0044052B">
        <w:rPr>
          <w:rFonts w:eastAsia="Calibri"/>
          <w:lang w:val="de-DE" w:eastAsia="de-DE"/>
        </w:rPr>
        <w:tab/>
        <w:t>-</w:t>
      </w:r>
      <w:r w:rsidRPr="0044052B">
        <w:rPr>
          <w:rFonts w:eastAsia="Calibri"/>
          <w:lang w:val="de-DE" w:eastAsia="de-DE"/>
        </w:rPr>
        <w:tab/>
        <w:t>Im ersten Satz „</w:t>
      </w:r>
      <w:r w:rsidRPr="0044052B">
        <w:rPr>
          <w:rFonts w:eastAsia="Calibri"/>
          <w:lang w:val="de-DE" w:eastAsia="en-US"/>
        </w:rPr>
        <w:t xml:space="preserve">in Kapitel 3.2“ ändern in: „in </w:t>
      </w:r>
      <w:r w:rsidRPr="0044052B">
        <w:rPr>
          <w:rFonts w:eastAsia="Calibri"/>
          <w:bCs/>
          <w:lang w:val="de-DE" w:eastAsia="en-US"/>
        </w:rPr>
        <w:t>Unterabschnitt 3.2.3.2“.</w:t>
      </w:r>
    </w:p>
    <w:p w:rsidR="000D2750" w:rsidRPr="0044052B" w:rsidRDefault="000D2750" w:rsidP="000D2750">
      <w:pPr>
        <w:pStyle w:val="ListParagraph"/>
        <w:tabs>
          <w:tab w:val="left" w:pos="2268"/>
          <w:tab w:val="left" w:pos="2552"/>
        </w:tabs>
        <w:suppressAutoHyphens w:val="0"/>
        <w:autoSpaceDE w:val="0"/>
        <w:autoSpaceDN w:val="0"/>
        <w:adjustRightInd w:val="0"/>
        <w:ind w:left="2268"/>
        <w:contextualSpacing w:val="0"/>
        <w:jc w:val="both"/>
        <w:rPr>
          <w:rFonts w:eastAsia="Calibri"/>
          <w:lang w:val="de-DE" w:eastAsia="de-DE"/>
        </w:rPr>
      </w:pPr>
      <w:r w:rsidRPr="0044052B">
        <w:rPr>
          <w:rFonts w:eastAsia="Calibri"/>
          <w:lang w:val="de-DE" w:eastAsia="de-DE"/>
        </w:rPr>
        <w:t>-</w:t>
      </w:r>
      <w:r w:rsidRPr="0044052B">
        <w:rPr>
          <w:rFonts w:eastAsia="Calibri"/>
          <w:lang w:val="de-DE" w:eastAsia="de-DE"/>
        </w:rPr>
        <w:tab/>
        <w:t xml:space="preserve">Im ersten </w:t>
      </w:r>
      <w:r w:rsidRPr="0044052B">
        <w:rPr>
          <w:rFonts w:eastAsia="Calibri"/>
          <w:bCs/>
          <w:lang w:val="de-DE" w:eastAsia="de-DE"/>
        </w:rPr>
        <w:t>Satz „und das Deck„</w:t>
      </w:r>
      <w:r w:rsidRPr="0044052B">
        <w:rPr>
          <w:rFonts w:eastAsia="Calibri"/>
          <w:lang w:val="de-DE" w:eastAsia="de-DE"/>
        </w:rPr>
        <w:t xml:space="preserve"> ändern in: „</w:t>
      </w:r>
      <w:r w:rsidRPr="0044052B">
        <w:rPr>
          <w:rFonts w:eastAsia="Calibri"/>
          <w:bCs/>
          <w:lang w:val="de-DE" w:eastAsia="de-DE"/>
        </w:rPr>
        <w:t>oder das Deck“.</w:t>
      </w:r>
    </w:p>
    <w:p w:rsidR="000D2750" w:rsidRPr="0044052B" w:rsidRDefault="000D2750" w:rsidP="000D2750">
      <w:pPr>
        <w:pStyle w:val="ListParagraph"/>
        <w:tabs>
          <w:tab w:val="left" w:pos="2552"/>
        </w:tabs>
        <w:suppressAutoHyphens w:val="0"/>
        <w:autoSpaceDE w:val="0"/>
        <w:autoSpaceDN w:val="0"/>
        <w:adjustRightInd w:val="0"/>
        <w:ind w:left="2552" w:hanging="284"/>
        <w:contextualSpacing w:val="0"/>
        <w:jc w:val="both"/>
        <w:rPr>
          <w:rFonts w:eastAsia="Calibri"/>
          <w:lang w:val="de-DE" w:eastAsia="de-DE"/>
        </w:rPr>
      </w:pPr>
      <w:r w:rsidRPr="0044052B">
        <w:rPr>
          <w:rFonts w:eastAsia="Calibri"/>
          <w:lang w:val="de-DE" w:eastAsia="de-DE"/>
        </w:rPr>
        <w:t>-</w:t>
      </w:r>
      <w:r w:rsidRPr="0044052B">
        <w:rPr>
          <w:rFonts w:eastAsia="Calibri"/>
          <w:lang w:val="de-DE" w:eastAsia="de-DE"/>
        </w:rPr>
        <w:tab/>
        <w:t>Im ersten Satz „der Hochgeschwindigkeitsventile“ ändern in: „der Überdruck-/ Hochgeschwindigkeitsventile“.</w:t>
      </w:r>
    </w:p>
    <w:p w:rsidR="000D2750" w:rsidRPr="0044052B" w:rsidRDefault="000D2750" w:rsidP="000D2750">
      <w:pPr>
        <w:pStyle w:val="ListParagraph"/>
        <w:tabs>
          <w:tab w:val="left" w:pos="2552"/>
        </w:tabs>
        <w:suppressAutoHyphens w:val="0"/>
        <w:autoSpaceDE w:val="0"/>
        <w:autoSpaceDN w:val="0"/>
        <w:adjustRightInd w:val="0"/>
        <w:ind w:left="2552" w:hanging="284"/>
        <w:contextualSpacing w:val="0"/>
        <w:jc w:val="both"/>
        <w:rPr>
          <w:rFonts w:eastAsia="Calibri"/>
          <w:lang w:val="de-DE" w:eastAsia="de-DE"/>
        </w:rPr>
      </w:pPr>
      <w:r w:rsidRPr="0044052B">
        <w:rPr>
          <w:rFonts w:eastAsia="Calibri"/>
          <w:lang w:val="de-DE" w:eastAsia="de-DE"/>
        </w:rPr>
        <w:t>-</w:t>
      </w:r>
      <w:r w:rsidRPr="0044052B">
        <w:rPr>
          <w:rFonts w:eastAsia="Calibri"/>
          <w:lang w:val="de-DE" w:eastAsia="de-DE"/>
        </w:rPr>
        <w:tab/>
        <w:t>Im vierten Satz „Steuerstand“ ändern in: „Steuerhaus“.</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tabs>
          <w:tab w:val="left" w:pos="2268"/>
          <w:tab w:val="left" w:pos="2552"/>
        </w:tabs>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9.3.3.28</w:t>
      </w:r>
      <w:r w:rsidRPr="0044052B">
        <w:rPr>
          <w:rFonts w:eastAsia="Calibri"/>
          <w:lang w:val="de-DE" w:eastAsia="de-DE"/>
        </w:rPr>
        <w:tab/>
        <w:t>-</w:t>
      </w:r>
      <w:r w:rsidRPr="0044052B">
        <w:rPr>
          <w:rFonts w:eastAsia="Calibri"/>
          <w:lang w:val="de-DE" w:eastAsia="de-DE"/>
        </w:rPr>
        <w:tab/>
        <w:t>„</w:t>
      </w:r>
      <w:r w:rsidRPr="0044052B">
        <w:rPr>
          <w:rFonts w:eastAsia="Calibri"/>
          <w:lang w:val="de-DE" w:eastAsia="en-US"/>
        </w:rPr>
        <w:t xml:space="preserve">in Kapitel 3.2“ ändern in: „in </w:t>
      </w:r>
      <w:r w:rsidRPr="0044052B">
        <w:rPr>
          <w:rFonts w:eastAsia="Calibri"/>
          <w:bCs/>
          <w:lang w:val="de-DE" w:eastAsia="en-US"/>
        </w:rPr>
        <w:t>Unterabschnitt 3.2.3.2“.</w:t>
      </w:r>
    </w:p>
    <w:p w:rsidR="000D2750" w:rsidRPr="0044052B" w:rsidRDefault="000D2750" w:rsidP="000D2750">
      <w:pPr>
        <w:pStyle w:val="ListParagraph"/>
        <w:tabs>
          <w:tab w:val="left" w:pos="2552"/>
        </w:tabs>
        <w:suppressAutoHyphens w:val="0"/>
        <w:autoSpaceDE w:val="0"/>
        <w:autoSpaceDN w:val="0"/>
        <w:adjustRightInd w:val="0"/>
        <w:ind w:left="2552" w:hanging="284"/>
        <w:contextualSpacing w:val="0"/>
        <w:jc w:val="both"/>
        <w:rPr>
          <w:rFonts w:eastAsia="Calibri"/>
          <w:lang w:val="de-DE" w:eastAsia="de-DE"/>
        </w:rPr>
      </w:pPr>
      <w:r w:rsidRPr="0044052B">
        <w:rPr>
          <w:rFonts w:eastAsia="Calibri"/>
          <w:lang w:val="de-DE" w:eastAsia="de-DE"/>
        </w:rPr>
        <w:t>-</w:t>
      </w:r>
      <w:r w:rsidRPr="0044052B">
        <w:rPr>
          <w:rFonts w:eastAsia="Calibri"/>
          <w:lang w:val="de-DE" w:eastAsia="de-DE"/>
        </w:rPr>
        <w:tab/>
        <w:t>„der Hochgeschwindigkeitsventile“ ändern in: „der Überdruck-/ Hochgeschwindigkeitsventile“.</w:t>
      </w:r>
    </w:p>
    <w:p w:rsidR="000D2750" w:rsidRPr="0044052B" w:rsidRDefault="000D2750" w:rsidP="000D2750">
      <w:pPr>
        <w:pStyle w:val="ListParagraph"/>
        <w:tabs>
          <w:tab w:val="left" w:pos="2552"/>
        </w:tabs>
        <w:suppressAutoHyphens w:val="0"/>
        <w:autoSpaceDE w:val="0"/>
        <w:autoSpaceDN w:val="0"/>
        <w:adjustRightInd w:val="0"/>
        <w:ind w:left="2552" w:hanging="284"/>
        <w:contextualSpacing w:val="0"/>
        <w:jc w:val="both"/>
        <w:rPr>
          <w:rFonts w:eastAsia="Calibri"/>
          <w:lang w:val="de-DE" w:eastAsia="de-DE"/>
        </w:rPr>
      </w:pPr>
      <w:r w:rsidRPr="0044052B">
        <w:rPr>
          <w:rFonts w:eastAsia="Calibri"/>
          <w:lang w:val="de-DE" w:eastAsia="de-DE"/>
        </w:rPr>
        <w:t>-</w:t>
      </w:r>
      <w:r w:rsidRPr="0044052B">
        <w:rPr>
          <w:rFonts w:eastAsia="Calibri"/>
          <w:lang w:val="de-DE" w:eastAsia="de-DE"/>
        </w:rPr>
        <w:tab/>
        <w:t>„Steuerstand“ ändern in: „Steuerhaus“.</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9.3.1.31.3, 9.3.2.31.3 und 9.3.3.31.3</w:t>
      </w:r>
      <w:r w:rsidRPr="0044052B">
        <w:rPr>
          <w:rFonts w:eastAsia="Calibri"/>
          <w:lang w:val="de-DE" w:eastAsia="de-DE"/>
        </w:rPr>
        <w:tab/>
        <w:t>Erhalten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9.3.1.31.4, 9.3.2.31.4 und 9.3.3.31.4</w:t>
      </w:r>
      <w:r w:rsidRPr="0044052B">
        <w:rPr>
          <w:rFonts w:eastAsia="Calibri"/>
          <w:lang w:val="de-DE" w:eastAsia="de-DE"/>
        </w:rPr>
        <w:tab/>
        <w:t>Erhalten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tabs>
          <w:tab w:val="left" w:pos="4536"/>
        </w:tabs>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9.3.1.41.3, 9.3.2.41.3 und 9.3.3.41.3</w:t>
      </w:r>
      <w:r w:rsidRPr="0044052B">
        <w:rPr>
          <w:rFonts w:eastAsia="Calibri"/>
          <w:lang w:val="de-DE" w:eastAsia="de-DE"/>
        </w:rPr>
        <w:tab/>
        <w:t>Erhalten folgenden Wortlaut:</w:t>
      </w:r>
    </w:p>
    <w:p w:rsidR="000D2750" w:rsidRPr="0044052B" w:rsidRDefault="000D2750" w:rsidP="000D2750">
      <w:pPr>
        <w:pStyle w:val="ListParagraph"/>
        <w:tabs>
          <w:tab w:val="left" w:pos="4536"/>
        </w:tabs>
        <w:suppressAutoHyphens w:val="0"/>
        <w:autoSpaceDE w:val="0"/>
        <w:autoSpaceDN w:val="0"/>
        <w:adjustRightInd w:val="0"/>
        <w:ind w:left="4536"/>
        <w:contextualSpacing w:val="0"/>
        <w:jc w:val="both"/>
        <w:rPr>
          <w:lang w:val="de-DE" w:eastAsia="de-DE"/>
        </w:rPr>
      </w:pPr>
      <w:r w:rsidRPr="0044052B">
        <w:rPr>
          <w:rFonts w:eastAsia="Calibri"/>
          <w:lang w:val="de-DE" w:eastAsia="de-DE"/>
        </w:rPr>
        <w:t>„</w:t>
      </w:r>
      <w:r w:rsidRPr="0044052B">
        <w:rPr>
          <w:lang w:val="de-DE" w:eastAsia="de-DE"/>
        </w:rPr>
        <w:t>Es sind nur elektrische Leuchtmittel zugelassen.“.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tabs>
          <w:tab w:val="left" w:pos="4536"/>
        </w:tabs>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9.3.1.50, 9.3.2.50 und 9.3.3.50</w:t>
      </w:r>
      <w:r w:rsidRPr="0044052B">
        <w:rPr>
          <w:rFonts w:eastAsia="Calibri"/>
          <w:lang w:val="de-DE" w:eastAsia="de-DE"/>
        </w:rPr>
        <w:tab/>
        <w:t>Erhalten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bCs/>
          <w:i/>
          <w:lang w:val="de-DE" w:eastAsia="de-DE"/>
        </w:rPr>
      </w:pPr>
      <w:r w:rsidRPr="0044052B">
        <w:rPr>
          <w:rFonts w:eastAsia="Calibri"/>
          <w:bCs/>
          <w:lang w:val="de-DE" w:eastAsia="de-DE"/>
        </w:rPr>
        <w:t>9.3.1.51.1, 9.3.1.51.2 und 9.3.1.51.3:</w:t>
      </w:r>
      <w:r w:rsidRPr="0044052B">
        <w:rPr>
          <w:rFonts w:eastAsia="Calibri"/>
          <w:bCs/>
          <w:lang w:val="de-DE" w:eastAsia="de-DE"/>
        </w:rPr>
        <w:tab/>
      </w:r>
      <w:r w:rsidRPr="0044052B">
        <w:rPr>
          <w:rFonts w:eastAsia="Calibri"/>
          <w:bCs/>
          <w:i/>
          <w:lang w:val="de-DE" w:eastAsia="de-DE"/>
        </w:rPr>
        <w:t>Absätze streichen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bCs/>
          <w:i/>
          <w:lang w:val="de-DE" w:eastAsia="de-DE"/>
        </w:rPr>
      </w:pPr>
      <w:r w:rsidRPr="0044052B">
        <w:rPr>
          <w:rFonts w:eastAsia="Calibri"/>
          <w:bCs/>
          <w:lang w:val="de-DE" w:eastAsia="de-DE"/>
        </w:rPr>
        <w:t>9.3.2.51.1, 9.3.2.51.2 und 9.3.2.51.3:</w:t>
      </w:r>
      <w:r w:rsidRPr="0044052B">
        <w:rPr>
          <w:rFonts w:eastAsia="Calibri"/>
          <w:bCs/>
          <w:lang w:val="de-DE" w:eastAsia="de-DE"/>
        </w:rPr>
        <w:tab/>
      </w:r>
      <w:r w:rsidRPr="0044052B">
        <w:rPr>
          <w:rFonts w:eastAsia="Calibri"/>
          <w:bCs/>
          <w:i/>
          <w:lang w:val="de-DE" w:eastAsia="de-DE"/>
        </w:rPr>
        <w:t>Absätze streichen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bCs/>
          <w:i/>
          <w:lang w:val="de-DE" w:eastAsia="de-DE"/>
        </w:rPr>
      </w:pPr>
      <w:r w:rsidRPr="0044052B">
        <w:rPr>
          <w:rFonts w:eastAsia="Calibri"/>
          <w:bCs/>
          <w:lang w:val="de-DE" w:eastAsia="de-DE"/>
        </w:rPr>
        <w:t>9.3.3.51.1, 9.3.3.51.2 und 9.3.3.51.3:</w:t>
      </w:r>
      <w:r w:rsidRPr="0044052B">
        <w:rPr>
          <w:rFonts w:eastAsia="Calibri"/>
          <w:bCs/>
          <w:lang w:val="de-DE" w:eastAsia="de-DE"/>
        </w:rPr>
        <w:tab/>
      </w:r>
      <w:r w:rsidRPr="0044052B">
        <w:rPr>
          <w:rFonts w:eastAsia="Calibri"/>
          <w:bCs/>
          <w:i/>
          <w:lang w:val="de-DE" w:eastAsia="de-DE"/>
        </w:rPr>
        <w:t>Absätze streichen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9.3.1.51 und 9.3.2.51</w:t>
      </w:r>
      <w:r w:rsidRPr="0044052B">
        <w:rPr>
          <w:rFonts w:eastAsia="Calibri"/>
          <w:lang w:val="de-DE" w:eastAsia="de-DE"/>
        </w:rPr>
        <w:tab/>
      </w:r>
      <w:r w:rsidRPr="0044052B">
        <w:rPr>
          <w:rFonts w:eastAsia="Calibri"/>
          <w:lang w:val="de-DE" w:eastAsia="de-DE"/>
        </w:rPr>
        <w:tab/>
        <w:t>Erhalten folgenden Wortlaut:</w:t>
      </w:r>
    </w:p>
    <w:p w:rsidR="000D2750" w:rsidRPr="0044052B" w:rsidRDefault="000D2750" w:rsidP="000D2750">
      <w:pPr>
        <w:pStyle w:val="ListParagraph"/>
        <w:suppressAutoHyphens w:val="0"/>
        <w:autoSpaceDE w:val="0"/>
        <w:autoSpaceDN w:val="0"/>
        <w:adjustRightInd w:val="0"/>
        <w:spacing w:before="60"/>
        <w:ind w:left="2268"/>
        <w:contextualSpacing w:val="0"/>
        <w:rPr>
          <w:rFonts w:eastAsia="Calibri"/>
          <w:b/>
          <w:bCs/>
          <w:lang w:val="de-DE" w:eastAsia="de-DE"/>
        </w:rPr>
      </w:pPr>
      <w:r w:rsidRPr="0044052B">
        <w:rPr>
          <w:rFonts w:eastAsia="Calibri"/>
          <w:b/>
          <w:bCs/>
          <w:lang w:val="de-DE" w:eastAsia="de-DE"/>
        </w:rPr>
        <w:t>„Oberflächentemperaturen von Anlagen und Geräten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a)</w:t>
      </w:r>
      <w:r w:rsidRPr="0044052B">
        <w:rPr>
          <w:rFonts w:eastAsia="Calibri"/>
          <w:lang w:val="de-DE"/>
        </w:rPr>
        <w:tab/>
        <w:t>Oberflächentemperaturen von elektrischen und nicht-elektrischen Anlagen und Geräten dürfen 200 °C nicht überschreiten.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b)</w:t>
      </w:r>
      <w:r w:rsidRPr="0044052B">
        <w:rPr>
          <w:rFonts w:eastAsia="Calibri"/>
          <w:lang w:val="de-DE"/>
        </w:rPr>
        <w:tab/>
        <w:t>Oberflächentemperaturen von äußeren Teilen von Motoren und deren Luft- und Abgasschächten dürfen 200 °C nicht überschreiten.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c)</w:t>
      </w:r>
      <w:r w:rsidRPr="0044052B">
        <w:rPr>
          <w:rFonts w:eastAsia="Calibri"/>
          <w:lang w:val="de-DE"/>
        </w:rPr>
        <w:tab/>
        <w:t>Wenn die Schiffsstoffliste nach Absatz 1.16.1.2.5 Stoffe enthalten soll, für die nach Unterabschnitt 3.2.3.2 Tabelle C, Spalte (15) eine Temperaturklasse T4, T5 oder T6 eingetragen ist, dürfen in den an Bord ausgewiesenen Zonen die entsprechenden Oberflächentemperaturen 135 °C (T4), 100 °C (T5) und 85 °C (T6) nicht überschreiten.</w:t>
      </w:r>
      <w:r w:rsidRPr="0044052B">
        <w:rPr>
          <w:rFonts w:eastAsia="Calibri"/>
          <w:lang w:val="de-DE"/>
        </w:rPr>
        <w:br w:type="page"/>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d)</w:t>
      </w:r>
      <w:r w:rsidRPr="0044052B">
        <w:rPr>
          <w:rFonts w:eastAsia="Calibri"/>
          <w:lang w:val="de-DE"/>
        </w:rPr>
        <w:tab/>
        <w:t>Buchstaben a) und b) gelten nicht, wenn folgende Forderungen eingehalten sind (siehe auch 7.2.3.51.4):</w:t>
      </w:r>
    </w:p>
    <w:p w:rsidR="000D2750" w:rsidRPr="0044052B" w:rsidRDefault="000D2750" w:rsidP="000D2750">
      <w:pPr>
        <w:suppressAutoHyphens w:val="0"/>
        <w:autoSpaceDE w:val="0"/>
        <w:autoSpaceDN w:val="0"/>
        <w:adjustRightInd w:val="0"/>
        <w:spacing w:before="60"/>
        <w:ind w:left="2835" w:hanging="284"/>
        <w:jc w:val="both"/>
        <w:rPr>
          <w:rFonts w:eastAsia="Calibri"/>
          <w:lang w:val="de-DE"/>
        </w:rPr>
      </w:pPr>
      <w:r w:rsidRPr="0044052B">
        <w:rPr>
          <w:rFonts w:eastAsia="Calibri"/>
          <w:lang w:val="de-DE"/>
        </w:rPr>
        <w:t>(i)</w:t>
      </w:r>
      <w:r w:rsidRPr="0044052B">
        <w:rPr>
          <w:rFonts w:eastAsia="Calibri"/>
          <w:lang w:val="de-DE"/>
        </w:rPr>
        <w:tab/>
        <w:t>Wohnungen, Steuerhaus und Betriebsräume in denen höhere Oberflächentemperaturen als unter Buchstaben a) und b) angegeben, auftreten, sind mit einen Lüftungssystem nach 9.3.x.12.4 b) ausgestattet,</w:t>
      </w:r>
    </w:p>
    <w:p w:rsidR="000D2750" w:rsidRPr="0044052B" w:rsidRDefault="000D2750" w:rsidP="000D2750">
      <w:pPr>
        <w:suppressAutoHyphens w:val="0"/>
        <w:autoSpaceDE w:val="0"/>
        <w:autoSpaceDN w:val="0"/>
        <w:adjustRightInd w:val="0"/>
        <w:spacing w:before="60"/>
        <w:ind w:left="2835" w:hanging="284"/>
        <w:jc w:val="both"/>
        <w:rPr>
          <w:rFonts w:eastAsia="Calibri"/>
          <w:lang w:val="de-DE"/>
        </w:rPr>
      </w:pPr>
      <w:r w:rsidRPr="0044052B">
        <w:rPr>
          <w:rFonts w:eastAsia="Calibri"/>
          <w:lang w:val="de-DE"/>
        </w:rPr>
        <w:t>oder</w:t>
      </w:r>
    </w:p>
    <w:p w:rsidR="000D2750" w:rsidRPr="0044052B" w:rsidRDefault="000D2750" w:rsidP="000D2750">
      <w:pPr>
        <w:suppressAutoHyphens w:val="0"/>
        <w:autoSpaceDE w:val="0"/>
        <w:autoSpaceDN w:val="0"/>
        <w:adjustRightInd w:val="0"/>
        <w:spacing w:before="60"/>
        <w:ind w:left="2835" w:hanging="284"/>
        <w:jc w:val="both"/>
        <w:rPr>
          <w:rFonts w:eastAsia="Calibri"/>
          <w:lang w:val="de-DE"/>
        </w:rPr>
      </w:pPr>
      <w:r w:rsidRPr="0044052B">
        <w:rPr>
          <w:rFonts w:eastAsia="Calibri"/>
          <w:lang w:val="de-DE"/>
        </w:rPr>
        <w:t>(ii)</w:t>
      </w:r>
      <w:r w:rsidRPr="0044052B">
        <w:rPr>
          <w:rFonts w:eastAsia="Calibri"/>
          <w:lang w:val="de-DE"/>
        </w:rPr>
        <w:tab/>
        <w:t>Anlagen und Geräte, die höhere Oberflächentemperaturen als unter Buchstabe a) bzw. b) angegeben erzeugen, sind abschaltbar. Solche Anlagen und Geräte müssen rot gekennzeichnet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9.3.3.51</w:t>
      </w:r>
      <w:r w:rsidRPr="0044052B">
        <w:rPr>
          <w:rFonts w:eastAsia="Calibri"/>
          <w:lang w:val="de-DE" w:eastAsia="de-DE"/>
        </w:rPr>
        <w:tab/>
        <w:t>Erhält folgenden Wortlaut:</w:t>
      </w:r>
    </w:p>
    <w:p w:rsidR="000D2750" w:rsidRPr="0044052B" w:rsidRDefault="000D2750" w:rsidP="000D2750">
      <w:pPr>
        <w:spacing w:before="120" w:line="240" w:lineRule="auto"/>
        <w:ind w:left="2268" w:right="112"/>
        <w:jc w:val="both"/>
        <w:rPr>
          <w:b/>
          <w:bCs/>
          <w:snapToGrid w:val="0"/>
          <w:lang w:val="de-DE" w:eastAsia="de-DE"/>
        </w:rPr>
      </w:pPr>
      <w:r w:rsidRPr="0044052B">
        <w:rPr>
          <w:b/>
          <w:bCs/>
          <w:snapToGrid w:val="0"/>
          <w:lang w:val="de-DE" w:eastAsia="de-DE"/>
        </w:rPr>
        <w:t>„Oberflächentemperaturen von Anlagen und Geräten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bCs/>
          <w:lang w:val="de-DE" w:eastAsia="de-DE"/>
        </w:rPr>
        <w:t>a)</w:t>
      </w:r>
      <w:r w:rsidRPr="0044052B">
        <w:rPr>
          <w:rFonts w:eastAsia="Calibri"/>
          <w:b/>
          <w:bCs/>
          <w:lang w:val="de-DE" w:eastAsia="de-DE"/>
        </w:rPr>
        <w:tab/>
      </w:r>
      <w:r w:rsidRPr="0044052B">
        <w:rPr>
          <w:rFonts w:eastAsia="Calibri"/>
          <w:lang w:val="de-DE"/>
        </w:rPr>
        <w:t>Oberflächentemperaturen von elektrischen und nicht-elektrischen Anlagen und Geräten dürfen 200 °C nicht überschreiten.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b)</w:t>
      </w:r>
      <w:r w:rsidRPr="0044052B">
        <w:rPr>
          <w:rFonts w:eastAsia="Calibri"/>
          <w:lang w:val="de-DE"/>
        </w:rPr>
        <w:tab/>
        <w:t>Oberflächentemperaturen von äußeren Teilen von Motoren und deren Luft- und Abgasschächten dürfen 200 °C nicht überschreiten.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c)</w:t>
      </w:r>
      <w:r w:rsidRPr="0044052B">
        <w:rPr>
          <w:rFonts w:eastAsia="Calibri"/>
          <w:lang w:val="de-DE"/>
        </w:rPr>
        <w:tab/>
        <w:t>Wenn die Schiffsstoffliste nach Absatz 1.16.1.2.5 Stoffe enthalten soll für die nach Unterabschnitt 3.2.3.2 Tabelle C, Spalte (15) eine Temperaturklasse T4, T5 oder T6 eingetragen ist, dürfen in den an Bord ausgewiesenen Zonen die entsprechenden Oberflächentemperaturen 135 °C (T4), 100 °C (T5) bzw. 85 °C (T6) nicht überschreiten.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d)</w:t>
      </w:r>
      <w:r w:rsidRPr="0044052B">
        <w:rPr>
          <w:rFonts w:eastAsia="Calibri"/>
          <w:lang w:val="de-DE"/>
        </w:rPr>
        <w:tab/>
        <w:t>Buchstaben a) und b) gelten nicht, wenn folgende Forderungen eingehalten sind (siehe auch 7.2.3.51.4):</w:t>
      </w:r>
    </w:p>
    <w:p w:rsidR="000D2750" w:rsidRPr="0044052B" w:rsidRDefault="000D2750" w:rsidP="000D2750">
      <w:pPr>
        <w:suppressAutoHyphens w:val="0"/>
        <w:autoSpaceDE w:val="0"/>
        <w:autoSpaceDN w:val="0"/>
        <w:adjustRightInd w:val="0"/>
        <w:spacing w:before="60"/>
        <w:ind w:left="2835" w:hanging="284"/>
        <w:jc w:val="both"/>
        <w:rPr>
          <w:rFonts w:eastAsia="Calibri"/>
          <w:lang w:val="de-DE"/>
        </w:rPr>
      </w:pPr>
      <w:r w:rsidRPr="0044052B">
        <w:rPr>
          <w:rFonts w:eastAsia="Calibri"/>
          <w:lang w:val="de-DE"/>
        </w:rPr>
        <w:t>(i)</w:t>
      </w:r>
      <w:r w:rsidRPr="0044052B">
        <w:rPr>
          <w:rFonts w:eastAsia="Calibri"/>
          <w:lang w:val="de-DE"/>
        </w:rPr>
        <w:tab/>
        <w:t>Wohnungen, Steuerhaus und Betriebsräume, in denen höhere Oberflächentemperaturen als unter Buchstaben a) und b) angegeben auftreten, sind mit einen Lüftungssystem nach 9.3.x.12.4 b) ausgestattet,</w:t>
      </w:r>
    </w:p>
    <w:p w:rsidR="000D2750" w:rsidRPr="0044052B" w:rsidRDefault="000D2750" w:rsidP="000D2750">
      <w:pPr>
        <w:suppressAutoHyphens w:val="0"/>
        <w:autoSpaceDE w:val="0"/>
        <w:autoSpaceDN w:val="0"/>
        <w:adjustRightInd w:val="0"/>
        <w:spacing w:before="60"/>
        <w:ind w:left="2835" w:hanging="284"/>
        <w:jc w:val="both"/>
        <w:rPr>
          <w:rFonts w:eastAsia="Calibri"/>
          <w:lang w:val="de-DE"/>
        </w:rPr>
      </w:pPr>
      <w:r w:rsidRPr="0044052B">
        <w:rPr>
          <w:rFonts w:eastAsia="Calibri"/>
          <w:lang w:val="de-DE"/>
        </w:rPr>
        <w:t>oder</w:t>
      </w:r>
    </w:p>
    <w:p w:rsidR="000D2750" w:rsidRPr="0044052B" w:rsidRDefault="000D2750" w:rsidP="000D2750">
      <w:pPr>
        <w:suppressAutoHyphens w:val="0"/>
        <w:autoSpaceDE w:val="0"/>
        <w:autoSpaceDN w:val="0"/>
        <w:adjustRightInd w:val="0"/>
        <w:spacing w:before="60"/>
        <w:ind w:left="2835" w:hanging="284"/>
        <w:jc w:val="both"/>
        <w:rPr>
          <w:rFonts w:eastAsia="Calibri"/>
          <w:lang w:val="de-DE"/>
        </w:rPr>
      </w:pPr>
      <w:r w:rsidRPr="0044052B">
        <w:rPr>
          <w:rFonts w:eastAsia="Calibri"/>
          <w:lang w:val="de-DE"/>
        </w:rPr>
        <w:t>(ii)</w:t>
      </w:r>
      <w:r w:rsidRPr="0044052B">
        <w:rPr>
          <w:rFonts w:eastAsia="Calibri"/>
          <w:lang w:val="de-DE"/>
        </w:rPr>
        <w:tab/>
        <w:t>Anlagen und Geräte, die höhere Oberflächentemperaturen als unter Buchstabe a) bzw. b) angegeben erzeugen, sind abschaltbar. Solche Anlagen und Geräte müssen rot gekennzeichnet sein.</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e)</w:t>
      </w:r>
      <w:r w:rsidRPr="0044052B">
        <w:rPr>
          <w:rFonts w:eastAsia="Calibri"/>
          <w:lang w:val="de-DE"/>
        </w:rPr>
        <w:tab/>
        <w:t>Schiffe des Typs N offen müssen die Anforderungen der Buchstaben a), b) und d) nur erfüllen, sofern sich das Schiff in einer oder unmittelbar angrenzend an eine landseitig ausgewiesene Zone aufhalten wird.“.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9.3.1.52, 9.3.2.52 und 9.3.3.52</w:t>
      </w:r>
      <w:r w:rsidRPr="0044052B">
        <w:rPr>
          <w:rFonts w:eastAsia="Calibri"/>
          <w:lang w:val="de-DE" w:eastAsia="de-DE"/>
        </w:rPr>
        <w:tab/>
        <w:t>Der Titel erhält  folgenden Wortlaut:</w:t>
      </w:r>
    </w:p>
    <w:p w:rsidR="000D2750" w:rsidRPr="0044052B" w:rsidRDefault="000D2750" w:rsidP="000D2750">
      <w:pPr>
        <w:spacing w:before="120" w:line="240" w:lineRule="auto"/>
        <w:ind w:left="2268"/>
        <w:jc w:val="both"/>
        <w:rPr>
          <w:bCs/>
          <w:snapToGrid w:val="0"/>
          <w:lang w:val="de-DE" w:eastAsia="de-DE"/>
        </w:rPr>
      </w:pPr>
      <w:r w:rsidRPr="0044052B">
        <w:rPr>
          <w:bCs/>
          <w:snapToGrid w:val="0"/>
          <w:lang w:val="de-DE" w:eastAsia="de-DE"/>
        </w:rPr>
        <w:t>„Art und Aufstellungsort der elektrischen Anlagen und Geräte“.</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9.3.1.52.1, 9.3.2.52.1 und 9.3.3.52.1</w:t>
      </w:r>
      <w:r w:rsidRPr="0044052B">
        <w:rPr>
          <w:rFonts w:eastAsia="Calibri"/>
          <w:lang w:val="de-DE" w:eastAsia="de-DE"/>
        </w:rPr>
        <w:tab/>
        <w:t>Erhalten folgenden Wortlaut:</w:t>
      </w:r>
    </w:p>
    <w:p w:rsidR="000D2750" w:rsidRPr="0044052B" w:rsidRDefault="000D2750" w:rsidP="000D2750">
      <w:pPr>
        <w:suppressAutoHyphens w:val="0"/>
        <w:autoSpaceDE w:val="0"/>
        <w:autoSpaceDN w:val="0"/>
        <w:adjustRightInd w:val="0"/>
        <w:spacing w:before="120" w:line="240" w:lineRule="auto"/>
        <w:ind w:left="2268"/>
        <w:rPr>
          <w:rFonts w:eastAsia="Calibri"/>
          <w:lang w:val="de-DE"/>
        </w:rPr>
      </w:pPr>
      <w:r w:rsidRPr="0044052B">
        <w:rPr>
          <w:rFonts w:eastAsia="Calibri"/>
          <w:lang w:val="de-DE"/>
        </w:rPr>
        <w:t xml:space="preserve">„Elektrische Anlagen und </w:t>
      </w:r>
      <w:r w:rsidRPr="0044052B">
        <w:rPr>
          <w:rFonts w:eastAsia="Calibri"/>
          <w:lang w:val="de-DE" w:eastAsia="de-DE"/>
        </w:rPr>
        <w:t>Geräte</w:t>
      </w:r>
      <w:r w:rsidRPr="0044052B">
        <w:rPr>
          <w:rFonts w:eastAsia="Calibri"/>
          <w:color w:val="3333FF"/>
          <w:lang w:val="de-DE" w:eastAsia="de-DE"/>
        </w:rPr>
        <w:t xml:space="preserve"> </w:t>
      </w:r>
      <w:r w:rsidRPr="0044052B">
        <w:rPr>
          <w:rFonts w:eastAsia="Calibri"/>
          <w:lang w:val="de-DE" w:eastAsia="de-DE"/>
        </w:rPr>
        <w:t>müssen mindestens dem Typ „begrenzte Explosionsgefahr“ entsprechen.</w:t>
      </w:r>
    </w:p>
    <w:p w:rsidR="000D2750" w:rsidRPr="0044052B" w:rsidRDefault="000D2750" w:rsidP="000D2750">
      <w:pPr>
        <w:suppressAutoHyphens w:val="0"/>
        <w:autoSpaceDE w:val="0"/>
        <w:autoSpaceDN w:val="0"/>
        <w:adjustRightInd w:val="0"/>
        <w:spacing w:before="120" w:line="240" w:lineRule="auto"/>
        <w:ind w:left="2268"/>
        <w:jc w:val="both"/>
        <w:rPr>
          <w:rFonts w:eastAsia="Calibri"/>
          <w:lang w:val="de-DE"/>
        </w:rPr>
      </w:pPr>
      <w:r w:rsidRPr="0044052B">
        <w:rPr>
          <w:rFonts w:eastAsia="Calibri"/>
          <w:lang w:val="de-DE"/>
        </w:rPr>
        <w:t>Dies gilt nicht für</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a)</w:t>
      </w:r>
      <w:r w:rsidRPr="0044052B">
        <w:rPr>
          <w:rFonts w:eastAsia="Calibri"/>
          <w:lang w:val="de-DE"/>
        </w:rPr>
        <w:tab/>
        <w:t>Beleuchtungsanlagen in den Wohnungen und im Steuerhaus mit Ausnahme der Schalter, die in der Nähe der Eingänge angeordnet sind;</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b)</w:t>
      </w:r>
      <w:r w:rsidRPr="0044052B">
        <w:rPr>
          <w:rFonts w:eastAsia="Calibri"/>
          <w:lang w:val="de-DE"/>
        </w:rPr>
        <w:tab/>
        <w:t xml:space="preserve">tragbare Telefone, fest installierte Telefonanlagen, Ladungsrechner </w:t>
      </w:r>
      <w:r w:rsidRPr="0044052B">
        <w:rPr>
          <w:rFonts w:eastAsia="Calibri"/>
          <w:lang w:val="de-DE" w:eastAsia="fr-FR"/>
        </w:rPr>
        <w:t xml:space="preserve">sowie stationäre und </w:t>
      </w:r>
      <w:r w:rsidRPr="0044052B">
        <w:rPr>
          <w:lang w:val="de-DE" w:eastAsia="fr-FR"/>
        </w:rPr>
        <w:t xml:space="preserve">tragbare </w:t>
      </w:r>
      <w:r w:rsidRPr="0044052B">
        <w:rPr>
          <w:rFonts w:eastAsia="Calibri"/>
          <w:lang w:val="de-DE" w:eastAsia="fr-FR"/>
        </w:rPr>
        <w:t xml:space="preserve">Computer </w:t>
      </w:r>
      <w:r w:rsidRPr="0044052B">
        <w:rPr>
          <w:rFonts w:eastAsia="Calibri"/>
          <w:lang w:val="de-DE"/>
        </w:rPr>
        <w:t>in den Wohnungen und im Steuerhaus;</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c)</w:t>
      </w:r>
      <w:r w:rsidRPr="0044052B">
        <w:rPr>
          <w:rFonts w:eastAsia="Calibri"/>
          <w:lang w:val="de-DE"/>
        </w:rPr>
        <w:tab/>
        <w:t>elektrische Anlagen und Geräte die während des Aufenthalts in einer oder unmittelbar angrenzend an eine landseitig ausgewiesenen Zone</w:t>
      </w:r>
    </w:p>
    <w:p w:rsidR="000D2750" w:rsidRPr="0044052B" w:rsidRDefault="000D2750" w:rsidP="000D2750">
      <w:pPr>
        <w:suppressAutoHyphens w:val="0"/>
        <w:autoSpaceDE w:val="0"/>
        <w:autoSpaceDN w:val="0"/>
        <w:adjustRightInd w:val="0"/>
        <w:spacing w:before="60"/>
        <w:ind w:left="2835" w:hanging="284"/>
        <w:jc w:val="both"/>
        <w:rPr>
          <w:rFonts w:eastAsia="Calibri"/>
          <w:lang w:val="de-DE"/>
        </w:rPr>
      </w:pPr>
      <w:r w:rsidRPr="0044052B">
        <w:rPr>
          <w:rFonts w:eastAsia="Calibri"/>
          <w:lang w:val="de-DE"/>
        </w:rPr>
        <w:t>-</w:t>
      </w:r>
      <w:r w:rsidRPr="0044052B">
        <w:rPr>
          <w:rFonts w:eastAsia="Calibri"/>
          <w:lang w:val="de-DE"/>
        </w:rPr>
        <w:tab/>
        <w:t>abgeschaltet sind, oder</w:t>
      </w:r>
    </w:p>
    <w:p w:rsidR="000D2750" w:rsidRPr="0044052B" w:rsidRDefault="000D2750" w:rsidP="000D2750">
      <w:pPr>
        <w:suppressAutoHyphens w:val="0"/>
        <w:autoSpaceDE w:val="0"/>
        <w:autoSpaceDN w:val="0"/>
        <w:adjustRightInd w:val="0"/>
        <w:spacing w:before="60"/>
        <w:ind w:left="2835" w:hanging="284"/>
        <w:jc w:val="both"/>
        <w:rPr>
          <w:rFonts w:eastAsia="Calibri"/>
          <w:lang w:val="de-DE"/>
        </w:rPr>
      </w:pPr>
      <w:r w:rsidRPr="0044052B">
        <w:rPr>
          <w:rFonts w:eastAsia="Calibri"/>
          <w:lang w:val="de-DE"/>
        </w:rPr>
        <w:t>-</w:t>
      </w:r>
      <w:r w:rsidRPr="0044052B">
        <w:rPr>
          <w:rFonts w:eastAsia="Calibri"/>
          <w:lang w:val="de-DE"/>
        </w:rPr>
        <w:tab/>
        <w:t>sich in Räumen befinden, die mit einer Lüftungsanlage entsprechend 9.3.x.12.4 ausgestattet sind.</w:t>
      </w:r>
    </w:p>
    <w:p w:rsidR="000D2750" w:rsidRPr="0044052B" w:rsidRDefault="000D2750" w:rsidP="000D2750">
      <w:pPr>
        <w:suppressAutoHyphens w:val="0"/>
        <w:autoSpaceDE w:val="0"/>
        <w:autoSpaceDN w:val="0"/>
        <w:adjustRightInd w:val="0"/>
        <w:spacing w:before="60"/>
        <w:ind w:left="2552" w:hanging="284"/>
        <w:jc w:val="both"/>
        <w:rPr>
          <w:rFonts w:eastAsia="Calibri"/>
          <w:lang w:val="de-DE"/>
        </w:rPr>
      </w:pPr>
      <w:r w:rsidRPr="0044052B">
        <w:rPr>
          <w:rFonts w:eastAsia="Calibri"/>
          <w:lang w:val="de-DE"/>
        </w:rPr>
        <w:t>d) Sprechfunkanlagen und Inland AIS-Geräte (Automatic Identification System) in den Wohnungen und im Steuerhaus, unter der Voraussetzung, dass sich kein Teil von Antennen für Sprechfunkanlagen bzw. AIS-Geräte über oder innerhalb eines Abstandes von 2,00 m vom Bereich der Ladung befindet.“.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 wie geändert)</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9.3.1.52.2, 9.3.2.52.2 und 9.3.3.52.2</w:t>
      </w:r>
      <w:r w:rsidRPr="0044052B">
        <w:rPr>
          <w:rFonts w:eastAsia="Calibri"/>
          <w:lang w:val="de-DE" w:eastAsia="de-DE"/>
        </w:rPr>
        <w:tab/>
        <w:t>Erhalten folgenden Wortlaut:</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lang w:val="de-DE" w:eastAsia="en-US"/>
        </w:rPr>
      </w:pPr>
      <w:r w:rsidRPr="0044052B">
        <w:rPr>
          <w:rFonts w:eastAsia="Calibri"/>
          <w:lang w:val="de-DE" w:eastAsia="en-US"/>
        </w:rPr>
        <w:t>„In Kofferdämmen, Wallgängen, Doppelböden und Aufstellungsräumen sind nur hermetisch abgeschlossene Echolotschwinger, deren Kabel in dickwandigen Stahlrohren mit gasdichten Verbindungen bis über das Hauptdeck geführt sind, erlaubt.“.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9.3.1.52.3, 9.3.2.52.3 und 9.3.3.52.3</w:t>
      </w:r>
      <w:r w:rsidRPr="0044052B">
        <w:rPr>
          <w:rFonts w:eastAsia="Calibri"/>
          <w:lang w:val="de-DE" w:eastAsia="de-DE"/>
        </w:rPr>
        <w:tab/>
        <w:t>Erhalten folgenden Wortlaut:</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szCs w:val="24"/>
          <w:lang w:val="de-DE" w:eastAsia="en-US"/>
        </w:rPr>
      </w:pPr>
      <w:r w:rsidRPr="0044052B">
        <w:rPr>
          <w:rFonts w:eastAsia="Calibri"/>
          <w:lang w:val="de-DE" w:eastAsia="en-US"/>
        </w:rPr>
        <w:t>„Fest installierte e</w:t>
      </w:r>
      <w:r w:rsidRPr="0044052B">
        <w:rPr>
          <w:rFonts w:eastAsia="Calibri"/>
          <w:szCs w:val="24"/>
          <w:lang w:val="de-DE" w:eastAsia="en-US"/>
        </w:rPr>
        <w:t xml:space="preserve">lektrische Anlagen und Geräte, die </w:t>
      </w:r>
      <w:r w:rsidRPr="0044052B">
        <w:rPr>
          <w:rFonts w:eastAsia="Calibri"/>
          <w:lang w:val="de-DE" w:eastAsia="en-US"/>
        </w:rPr>
        <w:t xml:space="preserve">den in den Absätzen 9.3.x.51 a), 9.3.x.51 b) und </w:t>
      </w:r>
      <w:r w:rsidRPr="0044052B">
        <w:rPr>
          <w:rFonts w:eastAsia="Calibri"/>
          <w:bCs/>
          <w:lang w:val="de-DE" w:eastAsia="en-US"/>
        </w:rPr>
        <w:t xml:space="preserve">9.3.x.52.1 </w:t>
      </w:r>
      <w:r w:rsidRPr="0044052B">
        <w:rPr>
          <w:rFonts w:eastAsia="Calibri"/>
          <w:lang w:val="de-DE" w:eastAsia="en-US"/>
        </w:rPr>
        <w:t xml:space="preserve">angegebenen Vorschriften nicht entsprechen, sowie ihre Schaltgeräte </w:t>
      </w:r>
      <w:r w:rsidRPr="0044052B">
        <w:rPr>
          <w:rFonts w:eastAsia="Calibri"/>
          <w:szCs w:val="24"/>
          <w:lang w:val="de-DE" w:eastAsia="en-US"/>
        </w:rPr>
        <w:t>müssen rot gekennzeichnet sein. Das Abschalten solcher Anlagen und Geräte muss an einer zentralen Stelle an Bord erfolgen.“.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9.3.1.52.4, 9.3.2.52.4 und 9.3.3.52.4</w:t>
      </w:r>
      <w:r w:rsidRPr="0044052B">
        <w:rPr>
          <w:rFonts w:eastAsia="Calibri"/>
          <w:lang w:val="de-DE" w:eastAsia="de-DE"/>
        </w:rPr>
        <w:tab/>
        <w:t>Erhalten folgenden Wortlaut:</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lang w:val="de-DE" w:eastAsia="en-US"/>
        </w:rPr>
      </w:pPr>
      <w:r w:rsidRPr="0044052B">
        <w:rPr>
          <w:rFonts w:eastAsia="Calibri"/>
          <w:lang w:val="de-DE" w:eastAsia="en-US"/>
        </w:rPr>
        <w:t>„In jedem isolierten Versorgungssystem muss eine selbsttätige Isolationskontrolleinrichtung mit optischer und akustischer Warnung eingebaut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9.3.1.52.5, 9.3.2.52.5 und 9.3.3.52.5</w:t>
      </w:r>
      <w:r w:rsidRPr="0044052B">
        <w:rPr>
          <w:rFonts w:eastAsia="Calibri"/>
          <w:lang w:val="de-DE" w:eastAsia="de-DE"/>
        </w:rPr>
        <w:tab/>
        <w:t>Erhalten folgenden Wortlaut:</w:t>
      </w:r>
    </w:p>
    <w:p w:rsidR="000D2750" w:rsidRPr="0044052B" w:rsidRDefault="000D2750" w:rsidP="000D2750">
      <w:pPr>
        <w:suppressAutoHyphens w:val="0"/>
        <w:autoSpaceDE w:val="0"/>
        <w:autoSpaceDN w:val="0"/>
        <w:adjustRightInd w:val="0"/>
        <w:spacing w:before="120" w:line="240" w:lineRule="auto"/>
        <w:ind w:left="2268"/>
        <w:jc w:val="both"/>
        <w:rPr>
          <w:rFonts w:eastAsia="Calibri"/>
          <w:lang w:val="de-DE"/>
        </w:rPr>
      </w:pPr>
      <w:r w:rsidRPr="0044052B">
        <w:rPr>
          <w:rFonts w:eastAsia="Calibri"/>
          <w:lang w:val="de-DE"/>
        </w:rPr>
        <w:t>„Es sind nur Verteilersysteme ohne Schiffskörperrückleitung zugelassen. Dies gilt nicht für:</w:t>
      </w:r>
    </w:p>
    <w:p w:rsidR="000D2750" w:rsidRPr="0044052B" w:rsidRDefault="000D2750" w:rsidP="000D2750">
      <w:pPr>
        <w:tabs>
          <w:tab w:val="left" w:pos="317"/>
        </w:tabs>
        <w:suppressAutoHyphens w:val="0"/>
        <w:autoSpaceDE w:val="0"/>
        <w:autoSpaceDN w:val="0"/>
        <w:adjustRightInd w:val="0"/>
        <w:spacing w:before="60" w:line="240" w:lineRule="auto"/>
        <w:ind w:left="2552" w:hanging="284"/>
        <w:jc w:val="both"/>
        <w:rPr>
          <w:rFonts w:eastAsia="Calibri"/>
          <w:lang w:val="de-DE"/>
        </w:rPr>
      </w:pPr>
      <w:r w:rsidRPr="0044052B">
        <w:rPr>
          <w:rFonts w:eastAsia="Calibri"/>
          <w:lang w:val="de-DE"/>
        </w:rPr>
        <w:t>-</w:t>
      </w:r>
      <w:r w:rsidRPr="0044052B">
        <w:rPr>
          <w:rFonts w:eastAsia="Calibri"/>
          <w:lang w:val="de-DE"/>
        </w:rPr>
        <w:tab/>
        <w:t>kathodische Fremdstrom-Korrosionsschutzanlagen;</w:t>
      </w:r>
    </w:p>
    <w:p w:rsidR="000D2750" w:rsidRPr="0044052B" w:rsidRDefault="000D2750" w:rsidP="000D2750">
      <w:pPr>
        <w:tabs>
          <w:tab w:val="left" w:pos="317"/>
        </w:tabs>
        <w:suppressAutoHyphens w:val="0"/>
        <w:autoSpaceDE w:val="0"/>
        <w:autoSpaceDN w:val="0"/>
        <w:adjustRightInd w:val="0"/>
        <w:spacing w:before="60" w:line="240" w:lineRule="auto"/>
        <w:ind w:left="2552" w:hanging="284"/>
        <w:jc w:val="both"/>
        <w:rPr>
          <w:rFonts w:eastAsia="Calibri"/>
          <w:lang w:val="de-DE"/>
        </w:rPr>
      </w:pPr>
      <w:r w:rsidRPr="0044052B">
        <w:rPr>
          <w:rFonts w:eastAsia="Calibri"/>
          <w:lang w:val="de-DE"/>
        </w:rPr>
        <w:t>-</w:t>
      </w:r>
      <w:r w:rsidRPr="0044052B">
        <w:rPr>
          <w:rFonts w:eastAsia="Calibri"/>
          <w:lang w:val="de-DE"/>
        </w:rPr>
        <w:tab/>
        <w:t>örtlich begrenzte und außerhalb des Bereichs der Ladung liegende Anlageteile (z.B. Anlasseinrichtungen der Dieselmotoren);</w:t>
      </w:r>
    </w:p>
    <w:p w:rsidR="000D2750" w:rsidRPr="0044052B" w:rsidRDefault="000D2750" w:rsidP="000D2750">
      <w:pPr>
        <w:pStyle w:val="ListParagraph"/>
        <w:suppressAutoHyphens w:val="0"/>
        <w:autoSpaceDE w:val="0"/>
        <w:autoSpaceDN w:val="0"/>
        <w:adjustRightInd w:val="0"/>
        <w:spacing w:before="60"/>
        <w:ind w:left="2552" w:hanging="284"/>
        <w:contextualSpacing w:val="0"/>
        <w:jc w:val="both"/>
        <w:rPr>
          <w:rFonts w:eastAsia="Calibri"/>
          <w:lang w:val="de-DE" w:eastAsia="en-US"/>
        </w:rPr>
      </w:pPr>
      <w:r w:rsidRPr="0044052B">
        <w:rPr>
          <w:rFonts w:eastAsia="Calibri"/>
          <w:lang w:val="de-DE" w:eastAsia="en-US"/>
        </w:rPr>
        <w:t>-</w:t>
      </w:r>
      <w:r w:rsidRPr="0044052B">
        <w:rPr>
          <w:rFonts w:eastAsia="Calibri"/>
          <w:lang w:val="de-DE" w:eastAsia="en-US"/>
        </w:rPr>
        <w:tab/>
        <w:t>die Isolationskontrolleinrichtung nach Absatz 9.3.x.52.4.“.</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9.3.1.52.6, 9.3.2.52.6 und 9.3.3.52.6</w:t>
      </w:r>
      <w:r w:rsidRPr="0044052B">
        <w:rPr>
          <w:rFonts w:eastAsia="Calibri"/>
          <w:lang w:val="de-DE" w:eastAsia="de-DE"/>
        </w:rPr>
        <w:tab/>
        <w:t>Erhalten folgenden Wortlaut:</w:t>
      </w:r>
    </w:p>
    <w:p w:rsidR="000D2750" w:rsidRPr="0044052B" w:rsidRDefault="000D2750" w:rsidP="000D2750">
      <w:pPr>
        <w:pStyle w:val="ListParagraph"/>
        <w:spacing w:before="120"/>
        <w:ind w:left="2268"/>
        <w:contextualSpacing w:val="0"/>
        <w:jc w:val="both"/>
        <w:rPr>
          <w:rFonts w:eastAsia="Calibri"/>
          <w:lang w:val="de-DE"/>
        </w:rPr>
      </w:pPr>
      <w:r w:rsidRPr="0044052B">
        <w:rPr>
          <w:rFonts w:eastAsia="Calibri"/>
          <w:lang w:val="de-DE"/>
        </w:rPr>
        <w:t xml:space="preserve">„Ein elektrischer Generator, der den in Absatz 9.3.x.52.1 angegebenen Vorschriften nicht entspricht, aber durch eine Maschine ständig angetrieben wird, muss mit einem mehrpoligen Schalter versehen sein, der den Generator </w:t>
      </w:r>
      <w:r w:rsidRPr="0062072E">
        <w:rPr>
          <w:rFonts w:eastAsia="Calibri"/>
          <w:lang w:val="de-DE"/>
        </w:rPr>
        <w:t>herunterfährt</w:t>
      </w:r>
      <w:r w:rsidRPr="0044052B">
        <w:rPr>
          <w:rFonts w:eastAsia="Calibri"/>
          <w:lang w:val="de-DE"/>
        </w:rPr>
        <w:t>. Eine Hinweistafel mit den Bedienungsvorschriften muss beim Schalter angebracht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rFonts w:eastAsia="Calibri"/>
          <w:lang w:val="de-DE" w:eastAsia="de-DE"/>
        </w:rPr>
      </w:pPr>
      <w:r w:rsidRPr="0044052B">
        <w:rPr>
          <w:rFonts w:eastAsia="Calibri"/>
          <w:lang w:val="de-DE" w:eastAsia="de-DE"/>
        </w:rPr>
        <w:br w:type="page"/>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9.3.1.52.7, 9.3.2.52.7 und 9.3.3.52.7</w:t>
      </w:r>
      <w:r w:rsidRPr="0044052B">
        <w:rPr>
          <w:rFonts w:eastAsia="Calibri"/>
          <w:lang w:val="de-DE" w:eastAsia="de-DE"/>
        </w:rPr>
        <w:tab/>
        <w:t>Erhalten folgenden Wortlaut:</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lang w:val="de-DE" w:eastAsia="de-DE"/>
        </w:rPr>
      </w:pPr>
      <w:r w:rsidRPr="0044052B">
        <w:rPr>
          <w:rFonts w:eastAsia="Calibri"/>
          <w:lang w:val="de-DE" w:eastAsia="de-DE"/>
        </w:rPr>
        <w:t>„Ein Ausfall der elektrischen Speisung von Sicherheits- und Kontrolleinrichtungen muss sofort optisch und akustisch im Steuerhaus und an Deck gemeldet werden. Bei Nichtquittieren muss die Alarmierung automatisch in den Wohnungen erfolgen.“.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bCs/>
          <w:lang w:val="de-DE"/>
        </w:rPr>
      </w:pPr>
      <w:r w:rsidRPr="0044052B">
        <w:rPr>
          <w:rFonts w:eastAsia="Calibri"/>
          <w:lang w:val="de-DE" w:eastAsia="de-DE"/>
        </w:rPr>
        <w:t>9.3.1.52.8, 9.3.2.52.8 und 9.3.3.52.8</w:t>
      </w:r>
      <w:r w:rsidRPr="0044052B">
        <w:rPr>
          <w:rFonts w:eastAsia="Calibri"/>
          <w:lang w:val="de-DE" w:eastAsia="de-DE"/>
        </w:rPr>
        <w:tab/>
      </w:r>
      <w:r w:rsidRPr="0044052B">
        <w:rPr>
          <w:rFonts w:eastAsia="Calibri"/>
          <w:bCs/>
          <w:lang w:val="de-DE"/>
        </w:rPr>
        <w:t>Folgenden neuen Absatz hinzufügen:</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lang w:val="de-DE"/>
        </w:rPr>
      </w:pPr>
      <w:r w:rsidRPr="0044052B">
        <w:rPr>
          <w:rFonts w:eastAsia="Calibri"/>
          <w:bCs/>
          <w:lang w:val="de-DE"/>
        </w:rPr>
        <w:t>„</w:t>
      </w:r>
      <w:r w:rsidRPr="0044052B">
        <w:rPr>
          <w:rFonts w:eastAsia="Calibri"/>
          <w:lang w:val="de-DE" w:eastAsia="de-DE"/>
        </w:rPr>
        <w:t>9.3.x.52.8</w:t>
      </w:r>
      <w:r w:rsidRPr="0044052B">
        <w:rPr>
          <w:rFonts w:eastAsia="Calibri"/>
          <w:lang w:val="de-DE" w:eastAsia="de-DE"/>
        </w:rPr>
        <w:tab/>
      </w:r>
      <w:r w:rsidRPr="0044052B">
        <w:rPr>
          <w:rFonts w:eastAsia="Calibri"/>
          <w:lang w:val="de-DE"/>
        </w:rPr>
        <w:t>Schalter, Steckdosen und elektrische Kabel an Deck müssen gegen mechanische Beschädigung geschützt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bCs/>
          <w:lang w:val="de-DE"/>
        </w:rPr>
      </w:pPr>
      <w:r w:rsidRPr="0044052B">
        <w:rPr>
          <w:rFonts w:eastAsia="Calibri"/>
          <w:lang w:val="de-DE" w:eastAsia="de-DE"/>
        </w:rPr>
        <w:t>9.3.1.52.9, 9.3.2.52.9 und 9.3.3.52.9</w:t>
      </w:r>
      <w:r w:rsidRPr="0044052B">
        <w:rPr>
          <w:rFonts w:eastAsia="Calibri"/>
          <w:lang w:val="de-DE" w:eastAsia="de-DE"/>
        </w:rPr>
        <w:tab/>
      </w:r>
      <w:r w:rsidRPr="0044052B">
        <w:rPr>
          <w:rFonts w:eastAsia="Calibri"/>
          <w:bCs/>
          <w:lang w:val="de-DE"/>
        </w:rPr>
        <w:t>Folgenden neuen Absatz hinzufügen:</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lang w:val="de-DE"/>
        </w:rPr>
      </w:pPr>
      <w:r w:rsidRPr="0044052B">
        <w:rPr>
          <w:rFonts w:eastAsia="Calibri"/>
          <w:bCs/>
          <w:lang w:val="de-DE"/>
        </w:rPr>
        <w:t>„</w:t>
      </w:r>
      <w:r w:rsidRPr="0044052B">
        <w:rPr>
          <w:rFonts w:eastAsia="Calibri"/>
          <w:lang w:val="de-DE" w:eastAsia="de-DE"/>
        </w:rPr>
        <w:t>9.3.x.52.9</w:t>
      </w:r>
      <w:r w:rsidRPr="0044052B">
        <w:rPr>
          <w:rFonts w:eastAsia="Calibri"/>
          <w:lang w:val="de-DE" w:eastAsia="de-DE"/>
        </w:rPr>
        <w:tab/>
      </w:r>
      <w:r w:rsidRPr="0044052B">
        <w:rPr>
          <w:rFonts w:eastAsia="Calibri"/>
          <w:lang w:val="de-DE"/>
        </w:rPr>
        <w:t>Steckdosen für den Anschluss von Signalleuchten und Landstegbeleuchtung müssen in unmittelbarer Nähe des Signalmastes bzw. des Landsteges am Schiff fest montiert sein. Diese Steckdosen müssen so ausgeführt sein, dass das Herstellen und das Trennen der Steckverbindungen nur in spannungslosem Zustand möglich ist.“.</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 wie geändert)</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bCs/>
          <w:lang w:val="de-DE"/>
        </w:rPr>
      </w:pPr>
      <w:r w:rsidRPr="0044052B">
        <w:rPr>
          <w:rFonts w:eastAsia="Calibri"/>
          <w:lang w:val="de-DE" w:eastAsia="de-DE"/>
        </w:rPr>
        <w:t>9.3.1.52.10, 9.3.2.52.10 und 9.3.3.52.10</w:t>
      </w:r>
      <w:r w:rsidRPr="0044052B">
        <w:rPr>
          <w:rFonts w:eastAsia="Calibri"/>
          <w:lang w:val="de-DE" w:eastAsia="de-DE"/>
        </w:rPr>
        <w:tab/>
      </w:r>
      <w:r w:rsidRPr="0044052B">
        <w:rPr>
          <w:rFonts w:eastAsia="Calibri"/>
          <w:lang w:val="de-DE" w:eastAsia="de-DE"/>
        </w:rPr>
        <w:tab/>
      </w:r>
      <w:r w:rsidRPr="0044052B">
        <w:rPr>
          <w:rFonts w:eastAsia="Calibri"/>
          <w:bCs/>
          <w:lang w:val="de-DE"/>
        </w:rPr>
        <w:t>Folgenden neuen Absatz hinzufügen:</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lang w:val="de-DE" w:eastAsia="de-DE"/>
        </w:rPr>
      </w:pPr>
      <w:r w:rsidRPr="0044052B">
        <w:rPr>
          <w:rFonts w:eastAsia="Calibri"/>
          <w:bCs/>
          <w:lang w:val="de-DE" w:eastAsia="de-DE"/>
        </w:rPr>
        <w:t>„</w:t>
      </w:r>
      <w:r w:rsidRPr="0044052B">
        <w:rPr>
          <w:rFonts w:eastAsia="Calibri"/>
          <w:lang w:val="de-DE" w:eastAsia="de-DE"/>
        </w:rPr>
        <w:t>9.3.x.52.10</w:t>
      </w:r>
      <w:r w:rsidRPr="0044052B">
        <w:rPr>
          <w:rFonts w:eastAsia="Calibri"/>
          <w:lang w:val="de-DE" w:eastAsia="de-DE"/>
        </w:rPr>
        <w:tab/>
      </w:r>
      <w:r w:rsidRPr="0044052B">
        <w:rPr>
          <w:rFonts w:eastAsia="Calibri"/>
          <w:lang w:val="de-DE"/>
        </w:rPr>
        <w:t>Akkumulatoren müssen außerhalb des Bereichs der Ladung untergebracht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bCs/>
          <w:lang w:val="de-DE"/>
        </w:rPr>
      </w:pPr>
      <w:r w:rsidRPr="0044052B">
        <w:rPr>
          <w:rFonts w:eastAsia="Calibri"/>
          <w:lang w:val="de-DE" w:eastAsia="de-DE"/>
        </w:rPr>
        <w:t>9.3.3.52.11</w:t>
      </w:r>
      <w:r w:rsidRPr="0044052B">
        <w:rPr>
          <w:rFonts w:eastAsia="Calibri"/>
          <w:lang w:val="de-DE" w:eastAsia="de-DE"/>
        </w:rPr>
        <w:tab/>
      </w:r>
      <w:r w:rsidRPr="0044052B">
        <w:rPr>
          <w:rFonts w:eastAsia="Calibri"/>
          <w:bCs/>
          <w:lang w:val="de-DE"/>
        </w:rPr>
        <w:t>Folgenden neuen Absatz hinzufügen:</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lang w:val="de-DE" w:eastAsia="en-US"/>
        </w:rPr>
      </w:pPr>
      <w:r w:rsidRPr="0044052B">
        <w:rPr>
          <w:rFonts w:eastAsia="Calibri"/>
          <w:bCs/>
          <w:lang w:val="de-DE" w:eastAsia="de-DE"/>
        </w:rPr>
        <w:t>„</w:t>
      </w:r>
      <w:r w:rsidRPr="0044052B">
        <w:rPr>
          <w:rFonts w:eastAsia="Calibri"/>
          <w:lang w:val="de-DE" w:eastAsia="de-DE"/>
        </w:rPr>
        <w:t>9.3.3.52.11</w:t>
      </w:r>
      <w:r w:rsidRPr="0044052B">
        <w:rPr>
          <w:rFonts w:eastAsia="Calibri"/>
          <w:lang w:val="de-DE" w:eastAsia="de-DE"/>
        </w:rPr>
        <w:tab/>
      </w:r>
      <w:r w:rsidRPr="0044052B">
        <w:rPr>
          <w:rFonts w:eastAsia="Calibri"/>
          <w:lang w:val="de-DE" w:eastAsia="en-US"/>
        </w:rPr>
        <w:t xml:space="preserve">Schiffe des Typs N offen müssen die Anforderungen des Absatzes </w:t>
      </w:r>
      <w:r w:rsidRPr="0044052B">
        <w:rPr>
          <w:rFonts w:eastAsia="Calibri"/>
          <w:bCs/>
          <w:lang w:val="de-DE" w:eastAsia="de-DE"/>
        </w:rPr>
        <w:t>9.3.3.52.1 und 9.3.3.52.3</w:t>
      </w:r>
      <w:r w:rsidRPr="0044052B">
        <w:rPr>
          <w:rFonts w:eastAsia="Calibri"/>
          <w:lang w:val="de-DE" w:eastAsia="en-US"/>
        </w:rPr>
        <w:t xml:space="preserve"> nur erfüllen, sofern sich das Schiff in einer oder unmittelbar angrenzend an eine landseitig ausgewiesene Zone aufhalten wird“.</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9.3.1.53, 9.3.2.53 und 9.3.3.53, Titel</w:t>
      </w:r>
      <w:r w:rsidRPr="0044052B">
        <w:rPr>
          <w:rFonts w:eastAsia="Calibri"/>
          <w:lang w:val="de-DE" w:eastAsia="de-DE"/>
        </w:rPr>
        <w:tab/>
        <w:t>Erhalten folgenden Wortlaut:</w:t>
      </w:r>
    </w:p>
    <w:p w:rsidR="000D2750" w:rsidRPr="0044052B" w:rsidRDefault="000D2750" w:rsidP="000D2750">
      <w:pPr>
        <w:pStyle w:val="ListParagraph"/>
        <w:suppressAutoHyphens w:val="0"/>
        <w:autoSpaceDE w:val="0"/>
        <w:autoSpaceDN w:val="0"/>
        <w:adjustRightInd w:val="0"/>
        <w:spacing w:before="120"/>
        <w:ind w:left="2268"/>
        <w:contextualSpacing w:val="0"/>
        <w:jc w:val="both"/>
        <w:rPr>
          <w:b/>
          <w:lang w:val="de-DE"/>
        </w:rPr>
      </w:pPr>
      <w:r w:rsidRPr="0044052B">
        <w:rPr>
          <w:rFonts w:eastAsia="Calibri"/>
          <w:lang w:val="de-DE" w:eastAsia="de-DE"/>
        </w:rPr>
        <w:t>„</w:t>
      </w:r>
      <w:r w:rsidRPr="0044052B">
        <w:rPr>
          <w:b/>
          <w:bCs/>
          <w:lang w:val="de-DE" w:eastAsia="de-DE"/>
        </w:rPr>
        <w:t xml:space="preserve">Art und Aufstellungsort der elektrischen und nicht-elektrischen Anlagen und Geräte </w:t>
      </w:r>
      <w:r w:rsidRPr="0044052B">
        <w:rPr>
          <w:b/>
          <w:lang w:val="de-DE"/>
        </w:rPr>
        <w:t>zum Einsatz in explosionsgefährdeten Bereichen“.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9.3.1.53.1, 9.3.2.53.1 und 9.3.3.53.1</w:t>
      </w:r>
      <w:r w:rsidRPr="0044052B">
        <w:rPr>
          <w:rFonts w:eastAsia="Calibri"/>
          <w:lang w:val="de-DE" w:eastAsia="de-DE"/>
        </w:rPr>
        <w:tab/>
        <w:t>Erhalten folgenden Wortlaut:</w:t>
      </w:r>
    </w:p>
    <w:p w:rsidR="000D2750" w:rsidRPr="0044052B" w:rsidRDefault="000D2750" w:rsidP="000D2750">
      <w:pPr>
        <w:keepNext/>
        <w:keepLines/>
        <w:tabs>
          <w:tab w:val="right" w:pos="851"/>
        </w:tabs>
        <w:suppressAutoHyphens w:val="0"/>
        <w:autoSpaceDE w:val="0"/>
        <w:autoSpaceDN w:val="0"/>
        <w:adjustRightInd w:val="0"/>
        <w:spacing w:before="120" w:line="240" w:lineRule="auto"/>
        <w:ind w:left="2268"/>
        <w:jc w:val="both"/>
        <w:rPr>
          <w:rFonts w:eastAsia="Calibri"/>
          <w:lang w:val="de-DE"/>
        </w:rPr>
      </w:pPr>
      <w:r w:rsidRPr="0044052B">
        <w:rPr>
          <w:rFonts w:eastAsia="Calibri"/>
          <w:lang w:val="de-DE"/>
        </w:rPr>
        <w:t>„An Bord von Schiffen, für die die Zoneneinteilung gemäß der Begriffsbestimmung in Abschnitt 1.2.1 gilt, müssen die</w:t>
      </w:r>
      <w:r w:rsidRPr="0044052B">
        <w:rPr>
          <w:rFonts w:eastAsia="Calibri"/>
          <w:lang w:val="de-DE" w:eastAsia="de-DE"/>
        </w:rPr>
        <w:t xml:space="preserve"> </w:t>
      </w:r>
      <w:r w:rsidRPr="0044052B">
        <w:rPr>
          <w:rFonts w:eastAsia="Calibri"/>
          <w:lang w:val="de-DE"/>
        </w:rPr>
        <w:t>elektrischen und nicht-elektrischen Anlagen und Geräte die in den explosionsgefährdeten Bereichen betrieben werden, mindestens die Anforderungen für den Einsatz in der jeweiligen Zone erfüllen.</w:t>
      </w:r>
    </w:p>
    <w:p w:rsidR="000D2750" w:rsidRPr="0044052B" w:rsidRDefault="000D2750" w:rsidP="000D2750">
      <w:pPr>
        <w:keepNext/>
        <w:keepLines/>
        <w:tabs>
          <w:tab w:val="right" w:pos="851"/>
        </w:tabs>
        <w:suppressAutoHyphens w:val="0"/>
        <w:autoSpaceDE w:val="0"/>
        <w:autoSpaceDN w:val="0"/>
        <w:adjustRightInd w:val="0"/>
        <w:spacing w:line="240" w:lineRule="auto"/>
        <w:ind w:left="2268"/>
        <w:jc w:val="both"/>
        <w:rPr>
          <w:rFonts w:eastAsia="Calibri"/>
          <w:lang w:val="de-DE" w:eastAsia="de-DE"/>
        </w:rPr>
      </w:pPr>
      <w:r w:rsidRPr="0044052B">
        <w:rPr>
          <w:rFonts w:eastAsia="Calibri"/>
          <w:lang w:val="de-DE" w:eastAsia="de-DE"/>
        </w:rPr>
        <w:t xml:space="preserve">Sie sind unter Berücksichtigung der zu befördernden Stoffe entsprechend den dafür erforderlichen Explosionsgruppen und Temperaturklassen, auszuwählen (siehe </w:t>
      </w:r>
      <w:r w:rsidRPr="0044052B">
        <w:rPr>
          <w:rFonts w:eastAsia="Calibri"/>
          <w:lang w:val="de-DE"/>
        </w:rPr>
        <w:t xml:space="preserve">Unterabschnitt 3.2.3.2 </w:t>
      </w:r>
      <w:r w:rsidRPr="0044052B">
        <w:rPr>
          <w:rFonts w:eastAsia="Calibri"/>
          <w:lang w:val="de-DE" w:eastAsia="de-DE"/>
        </w:rPr>
        <w:t>Tabelle C Spalten (15) und (16)).</w:t>
      </w:r>
    </w:p>
    <w:p w:rsidR="000D2750" w:rsidRPr="0044052B" w:rsidRDefault="000D2750" w:rsidP="000D2750">
      <w:pPr>
        <w:keepNext/>
        <w:keepLines/>
        <w:tabs>
          <w:tab w:val="right" w:pos="851"/>
        </w:tabs>
        <w:suppressAutoHyphens w:val="0"/>
        <w:autoSpaceDE w:val="0"/>
        <w:autoSpaceDN w:val="0"/>
        <w:adjustRightInd w:val="0"/>
        <w:spacing w:line="240" w:lineRule="auto"/>
        <w:ind w:left="2268"/>
        <w:jc w:val="both"/>
        <w:rPr>
          <w:rFonts w:eastAsia="Calibri"/>
          <w:lang w:val="de-DE"/>
        </w:rPr>
      </w:pPr>
      <w:r w:rsidRPr="0044052B">
        <w:rPr>
          <w:rFonts w:eastAsia="Calibri"/>
          <w:lang w:val="de-DE"/>
        </w:rPr>
        <w:t xml:space="preserve">Wenn die Schiffsstoffliste nach Absatz 1.16.1.2.5 Stoffe enthalten soll für die nach Unterabschnitt 3.2.3.2 Tabelle C Spalte </w:t>
      </w:r>
      <w:r w:rsidRPr="0044052B">
        <w:rPr>
          <w:rFonts w:eastAsia="Calibri"/>
          <w:sz w:val="18"/>
          <w:lang w:val="de-DE"/>
        </w:rPr>
        <w:t>(</w:t>
      </w:r>
      <w:r w:rsidRPr="0044052B">
        <w:rPr>
          <w:rFonts w:eastAsia="Calibri"/>
          <w:lang w:val="de-DE"/>
        </w:rPr>
        <w:t>15) eine Temperaturklasse T4, T5 oder T6 eingetragen ist, dürfen in den ausgewiesenen Zonen die entsprechenden Oberflächentemperaturen 135 °C (T4), 100 °C (T5) beziehungsweise 85 °C (T6) nicht überschreiten.</w:t>
      </w:r>
    </w:p>
    <w:p w:rsidR="000D2750" w:rsidRPr="0044052B" w:rsidRDefault="000D2750" w:rsidP="000D2750">
      <w:pPr>
        <w:suppressAutoHyphens w:val="0"/>
        <w:spacing w:line="240" w:lineRule="auto"/>
        <w:rPr>
          <w:rFonts w:eastAsia="Calibri"/>
          <w:lang w:val="de-DE"/>
        </w:rPr>
      </w:pPr>
      <w:r w:rsidRPr="0044052B">
        <w:rPr>
          <w:rFonts w:eastAsia="Calibri"/>
          <w:lang w:val="de-DE"/>
        </w:rPr>
        <w:br w:type="page"/>
      </w:r>
    </w:p>
    <w:p w:rsidR="000D2750" w:rsidRPr="0044052B" w:rsidRDefault="000D2750" w:rsidP="000D2750">
      <w:pPr>
        <w:pStyle w:val="ListParagraph"/>
        <w:suppressAutoHyphens w:val="0"/>
        <w:autoSpaceDE w:val="0"/>
        <w:autoSpaceDN w:val="0"/>
        <w:adjustRightInd w:val="0"/>
        <w:ind w:left="2268"/>
        <w:contextualSpacing w:val="0"/>
        <w:jc w:val="both"/>
        <w:rPr>
          <w:rFonts w:eastAsia="Calibri"/>
          <w:lang w:val="de-DE" w:eastAsia="en-US"/>
        </w:rPr>
      </w:pPr>
      <w:r w:rsidRPr="0044052B">
        <w:rPr>
          <w:rFonts w:eastAsia="Calibri"/>
          <w:lang w:val="de-DE" w:eastAsia="en-US"/>
        </w:rPr>
        <w:t>Wenn die Schiffsstoffliste nach Absatz 1.16.1.2.5 Stoffe enthalten soll für die nach Unterabschnitt 3.2.3.2 Tabelle C Spalte (15) eine Temperaturklasse T1 oder T2 eingetragen ist, dürfen in den ausgewiesenen Zonen die entsprechenden Oberflächentemperaturen 200 °C nicht überschreiten.“.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9.3.1.53.2, 9.3.2.53.2 und 9.3.3.53.2</w:t>
      </w:r>
      <w:r w:rsidRPr="0044052B">
        <w:rPr>
          <w:rFonts w:eastAsia="Calibri"/>
          <w:lang w:val="de-DE" w:eastAsia="de-DE"/>
        </w:rPr>
        <w:tab/>
        <w:t>Erhalten folgenden Wortlaut:</w:t>
      </w:r>
    </w:p>
    <w:p w:rsidR="000D2750" w:rsidRPr="0044052B" w:rsidRDefault="000D2750" w:rsidP="000D2750">
      <w:pPr>
        <w:pStyle w:val="ListParagraph"/>
        <w:spacing w:before="120"/>
        <w:ind w:left="2268"/>
        <w:contextualSpacing w:val="0"/>
        <w:rPr>
          <w:rFonts w:eastAsia="Calibri"/>
          <w:lang w:val="de-DE" w:eastAsia="de-DE"/>
        </w:rPr>
      </w:pPr>
      <w:r w:rsidRPr="0044052B">
        <w:rPr>
          <w:rFonts w:eastAsia="Calibri"/>
          <w:lang w:val="de-DE" w:eastAsia="de-DE"/>
        </w:rPr>
        <w:t>„Elektrische Kabel müssen armiert sein, eine metallene Abschirmung haben oder in Schutzrohren verlegt sein, ausgenommen Lichtwellenleiter.</w:t>
      </w:r>
    </w:p>
    <w:p w:rsidR="000D2750" w:rsidRPr="0044052B" w:rsidRDefault="000D2750" w:rsidP="000D2750">
      <w:pPr>
        <w:pStyle w:val="ListParagraph"/>
        <w:suppressAutoHyphens w:val="0"/>
        <w:autoSpaceDE w:val="0"/>
        <w:autoSpaceDN w:val="0"/>
        <w:adjustRightInd w:val="0"/>
        <w:ind w:left="2268"/>
        <w:contextualSpacing w:val="0"/>
        <w:jc w:val="both"/>
        <w:rPr>
          <w:rFonts w:eastAsia="Calibri"/>
          <w:lang w:val="de-DE" w:eastAsia="de-DE"/>
        </w:rPr>
      </w:pPr>
      <w:r w:rsidRPr="0044052B">
        <w:rPr>
          <w:rFonts w:eastAsia="Calibri"/>
          <w:lang w:val="de-DE" w:eastAsia="de-DE"/>
        </w:rPr>
        <w:t>Elektrische Kabel für den aktiven Kathodenschutz der Außenhaut müssen in dickwandigen Schutzrohren aus Stahl mit gasdichten Verbindungen bis über das Hauptdeck geführt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9.3.x.53.3</w:t>
      </w:r>
      <w:r w:rsidRPr="0044052B">
        <w:rPr>
          <w:rFonts w:eastAsia="Calibri"/>
          <w:lang w:val="de-DE" w:eastAsia="de-DE"/>
        </w:rPr>
        <w:tab/>
        <w:t>Erhält folgenden Wortlaut:</w:t>
      </w:r>
    </w:p>
    <w:p w:rsidR="000D2750" w:rsidRPr="0044052B" w:rsidRDefault="000D2750" w:rsidP="000D2750">
      <w:pPr>
        <w:pStyle w:val="ListParagraph"/>
        <w:spacing w:before="120" w:after="120"/>
        <w:ind w:left="2268"/>
        <w:contextualSpacing w:val="0"/>
        <w:jc w:val="both"/>
        <w:rPr>
          <w:lang w:val="de-DE"/>
        </w:rPr>
      </w:pPr>
      <w:r w:rsidRPr="0044052B">
        <w:rPr>
          <w:lang w:val="de-DE"/>
        </w:rPr>
        <w:t>„Bewegliche elektrische Kabel im explosionsgefährdeten Bereich sind verboten, ausgenommen elektrische Kabel für eigensichere Stromkreise sowie für den Anschluss</w:t>
      </w:r>
    </w:p>
    <w:p w:rsidR="000D2750" w:rsidRPr="0044052B" w:rsidRDefault="000D2750" w:rsidP="000D2750">
      <w:pPr>
        <w:pStyle w:val="ListParagraph"/>
        <w:spacing w:after="120"/>
        <w:ind w:left="2552" w:hanging="284"/>
        <w:contextualSpacing w:val="0"/>
        <w:rPr>
          <w:lang w:val="de-DE"/>
        </w:rPr>
      </w:pPr>
      <w:r w:rsidRPr="0044052B">
        <w:rPr>
          <w:lang w:val="de-DE"/>
        </w:rPr>
        <w:t>-</w:t>
      </w:r>
      <w:r w:rsidRPr="0044052B">
        <w:rPr>
          <w:lang w:val="de-DE"/>
        </w:rPr>
        <w:tab/>
        <w:t>von Signal- und Landstegbeleuchtung, wenn die Anschlussstelle (z. B. Steckdose) in unmittelbare Nähe des Signalmastes oder des Landstegs am Schiff fest montiert ist;</w:t>
      </w:r>
    </w:p>
    <w:p w:rsidR="000D2750" w:rsidRPr="0044052B" w:rsidRDefault="000D2750" w:rsidP="000D2750">
      <w:pPr>
        <w:pStyle w:val="ListParagraph"/>
        <w:spacing w:after="120"/>
        <w:ind w:left="2552" w:hanging="284"/>
        <w:contextualSpacing w:val="0"/>
        <w:rPr>
          <w:lang w:val="de-DE"/>
        </w:rPr>
      </w:pPr>
      <w:r w:rsidRPr="0044052B">
        <w:rPr>
          <w:lang w:val="de-DE"/>
        </w:rPr>
        <w:t>-</w:t>
      </w:r>
      <w:r w:rsidRPr="0044052B">
        <w:rPr>
          <w:lang w:val="de-DE"/>
        </w:rPr>
        <w:tab/>
        <w:t>des Schiffsstromnetzes an ein Landstromnetz, wenn</w:t>
      </w:r>
    </w:p>
    <w:p w:rsidR="000D2750" w:rsidRPr="0044052B" w:rsidRDefault="000D2750" w:rsidP="000D2750">
      <w:pPr>
        <w:pStyle w:val="ListParagraph"/>
        <w:spacing w:after="120"/>
        <w:ind w:left="2835" w:hanging="284"/>
        <w:contextualSpacing w:val="0"/>
        <w:rPr>
          <w:lang w:val="de-DE"/>
        </w:rPr>
      </w:pPr>
      <w:r w:rsidRPr="0044052B">
        <w:rPr>
          <w:lang w:val="de-DE"/>
        </w:rPr>
        <w:t>a)</w:t>
      </w:r>
      <w:r w:rsidRPr="0044052B">
        <w:rPr>
          <w:lang w:val="de-DE"/>
        </w:rPr>
        <w:tab/>
        <w:t>diese elektrischen Kabel und die Einspeiseeinheit an Bord einer gültigen Norm (z.B. EN 15869-03: 2010) entsprechen,</w:t>
      </w:r>
    </w:p>
    <w:p w:rsidR="000D2750" w:rsidRPr="0044052B" w:rsidRDefault="000D2750" w:rsidP="000D2750">
      <w:pPr>
        <w:pStyle w:val="ListParagraph"/>
        <w:spacing w:after="120"/>
        <w:ind w:left="2835" w:hanging="284"/>
        <w:contextualSpacing w:val="0"/>
        <w:rPr>
          <w:lang w:val="de-DE"/>
        </w:rPr>
      </w:pPr>
      <w:r w:rsidRPr="0044052B">
        <w:rPr>
          <w:lang w:val="de-DE"/>
        </w:rPr>
        <w:t>b)</w:t>
      </w:r>
      <w:r w:rsidRPr="0044052B">
        <w:rPr>
          <w:lang w:val="de-DE"/>
        </w:rPr>
        <w:tab/>
        <w:t>Einspeiseeinheit und Leitungskupplung außerhalb des explosionsgefährdeten Bereiches liegen.</w:t>
      </w:r>
    </w:p>
    <w:p w:rsidR="000D2750" w:rsidRPr="0044052B" w:rsidRDefault="000D2750" w:rsidP="000D2750">
      <w:pPr>
        <w:pStyle w:val="ListParagraph"/>
        <w:spacing w:after="120"/>
        <w:ind w:left="2268"/>
        <w:contextualSpacing w:val="0"/>
        <w:jc w:val="both"/>
        <w:rPr>
          <w:lang w:val="de-DE"/>
        </w:rPr>
      </w:pPr>
      <w:r w:rsidRPr="0044052B">
        <w:rPr>
          <w:lang w:val="de-DE"/>
        </w:rPr>
        <w:t>Das Herstellen und das Trennen der entsprechenden Steckverbindungen/Leitungskupplungen darf nur spannungslos möglich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und ECE/TRANS/WP.15/AC.2/2018/9, wie geändert)</w:t>
      </w:r>
    </w:p>
    <w:p w:rsidR="000D2750" w:rsidRPr="0044052B" w:rsidRDefault="000D2750" w:rsidP="000D2750">
      <w:pPr>
        <w:pStyle w:val="ListParagraph"/>
        <w:suppressAutoHyphens w:val="0"/>
        <w:autoSpaceDE w:val="0"/>
        <w:autoSpaceDN w:val="0"/>
        <w:adjustRightInd w:val="0"/>
        <w:spacing w:before="240"/>
        <w:ind w:left="1134"/>
        <w:contextualSpacing w:val="0"/>
        <w:jc w:val="both"/>
        <w:rPr>
          <w:rFonts w:eastAsia="Calibri"/>
          <w:lang w:val="de-DE" w:eastAsia="de-DE"/>
        </w:rPr>
      </w:pPr>
      <w:r w:rsidRPr="0044052B">
        <w:rPr>
          <w:rFonts w:eastAsia="Calibri"/>
          <w:lang w:val="de-DE" w:eastAsia="de-DE"/>
        </w:rPr>
        <w:t>9.3.1.53.4, 9.3.2.53.4 und 9.3.3.53.4</w:t>
      </w:r>
      <w:r w:rsidRPr="0044052B">
        <w:rPr>
          <w:rFonts w:eastAsia="Calibri"/>
          <w:lang w:val="de-DE" w:eastAsia="de-DE"/>
        </w:rPr>
        <w:tab/>
        <w:t>Erhalten folgenden Wortlaut:</w:t>
      </w:r>
    </w:p>
    <w:p w:rsidR="000D2750" w:rsidRPr="0044052B" w:rsidRDefault="000D2750" w:rsidP="000D2750">
      <w:pPr>
        <w:pStyle w:val="ListParagraph"/>
        <w:suppressAutoHyphens w:val="0"/>
        <w:autoSpaceDE w:val="0"/>
        <w:autoSpaceDN w:val="0"/>
        <w:adjustRightInd w:val="0"/>
        <w:spacing w:before="120"/>
        <w:ind w:left="2268"/>
        <w:contextualSpacing w:val="0"/>
        <w:jc w:val="both"/>
        <w:rPr>
          <w:rFonts w:eastAsia="Calibri"/>
          <w:lang w:val="de-DE" w:eastAsia="en-US"/>
        </w:rPr>
      </w:pPr>
      <w:r w:rsidRPr="0044052B">
        <w:rPr>
          <w:rFonts w:eastAsia="Calibri"/>
          <w:lang w:val="de-DE" w:eastAsia="en-US"/>
        </w:rPr>
        <w:t>„Elektrische Kabel für eigensichere Stromkreise müssen von anderen Kabeln, die nicht zu solchen Stromkreisen gehören, getrennt verlegt und gekennzeichnet sein (z.B. nicht zusammen im gleichen Kabelbündel und nicht durch gemeinsame Kabelschellen gehalten).“.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line="240" w:lineRule="auto"/>
        <w:rPr>
          <w:rFonts w:eastAsia="Calibri"/>
          <w:lang w:val="de-DE" w:eastAsia="de-DE"/>
        </w:rPr>
      </w:pPr>
      <w:r w:rsidRPr="0044052B">
        <w:rPr>
          <w:rFonts w:eastAsia="Calibri"/>
          <w:lang w:val="de-DE" w:eastAsia="de-DE"/>
        </w:rPr>
        <w:br w:type="page"/>
      </w:r>
    </w:p>
    <w:p w:rsidR="000D2750" w:rsidRPr="0044052B" w:rsidRDefault="000D2750" w:rsidP="000D2750">
      <w:pPr>
        <w:pStyle w:val="ListParagraph"/>
        <w:autoSpaceDE w:val="0"/>
        <w:autoSpaceDN w:val="0"/>
        <w:adjustRightInd w:val="0"/>
        <w:spacing w:before="120"/>
        <w:ind w:left="1134"/>
        <w:contextualSpacing w:val="0"/>
        <w:rPr>
          <w:rFonts w:eastAsia="Calibri"/>
          <w:bCs/>
          <w:lang w:val="de-DE" w:eastAsia="de-DE"/>
        </w:rPr>
      </w:pPr>
      <w:r w:rsidRPr="0044052B">
        <w:rPr>
          <w:rFonts w:eastAsia="Calibri"/>
          <w:lang w:val="de-DE" w:eastAsia="de-DE"/>
        </w:rPr>
        <w:t>9.3.x.53.5</w:t>
      </w:r>
      <w:r w:rsidRPr="0044052B">
        <w:rPr>
          <w:rFonts w:eastAsia="Calibri"/>
          <w:lang w:val="de-DE" w:eastAsia="de-DE"/>
        </w:rPr>
        <w:tab/>
        <w:t>F</w:t>
      </w:r>
      <w:r w:rsidRPr="0044052B">
        <w:rPr>
          <w:rFonts w:eastAsia="Calibri"/>
          <w:bCs/>
          <w:lang w:val="de-DE" w:eastAsia="de-DE"/>
        </w:rPr>
        <w:t>olgenden neuen Absatz hinzufügen:</w:t>
      </w:r>
    </w:p>
    <w:p w:rsidR="000D2750" w:rsidRPr="0044052B" w:rsidRDefault="000D2750" w:rsidP="000D2750">
      <w:pPr>
        <w:pStyle w:val="ListParagraph"/>
        <w:autoSpaceDE w:val="0"/>
        <w:autoSpaceDN w:val="0"/>
        <w:adjustRightInd w:val="0"/>
        <w:spacing w:before="120"/>
        <w:ind w:left="2268"/>
        <w:contextualSpacing w:val="0"/>
        <w:jc w:val="both"/>
        <w:rPr>
          <w:rFonts w:eastAsia="Calibri"/>
          <w:bCs/>
          <w:lang w:val="de-DE" w:eastAsia="de-DE"/>
        </w:rPr>
      </w:pPr>
      <w:r w:rsidRPr="0044052B">
        <w:rPr>
          <w:rFonts w:eastAsia="Calibri"/>
          <w:lang w:val="de-DE" w:eastAsia="de-DE"/>
        </w:rPr>
        <w:t>„9.3.x.53.5</w:t>
      </w:r>
      <w:r w:rsidRPr="0044052B">
        <w:rPr>
          <w:rFonts w:eastAsia="Calibri"/>
          <w:lang w:val="de-DE" w:eastAsia="de-DE"/>
        </w:rPr>
        <w:tab/>
      </w:r>
      <w:r w:rsidRPr="0044052B">
        <w:rPr>
          <w:rFonts w:eastAsia="Calibri"/>
          <w:bCs/>
          <w:lang w:val="de-DE" w:eastAsia="de-DE"/>
        </w:rPr>
        <w:t xml:space="preserve">Für die nach Absatz </w:t>
      </w:r>
      <w:r w:rsidRPr="0044052B">
        <w:rPr>
          <w:rFonts w:eastAsia="Calibri"/>
          <w:lang w:val="de-DE" w:eastAsia="de-DE"/>
        </w:rPr>
        <w:t xml:space="preserve">9.3.x.53.3 </w:t>
      </w:r>
      <w:r w:rsidRPr="0044052B">
        <w:rPr>
          <w:rFonts w:eastAsia="Calibri"/>
          <w:bCs/>
          <w:lang w:val="de-DE" w:eastAsia="de-DE"/>
        </w:rPr>
        <w:t xml:space="preserve">zulässigen beweglichen elektrischen Kabel dürfen nur Schlauchleitungen </w:t>
      </w:r>
      <w:r w:rsidRPr="0044052B">
        <w:rPr>
          <w:rFonts w:eastAsia="Calibri"/>
          <w:lang w:val="de-DE" w:eastAsia="de-DE"/>
        </w:rPr>
        <w:t xml:space="preserve">des Typs </w:t>
      </w:r>
      <w:r w:rsidRPr="0044052B">
        <w:rPr>
          <w:rFonts w:eastAsia="Calibri"/>
          <w:bCs/>
          <w:lang w:val="de-DE" w:eastAsia="de-DE"/>
        </w:rPr>
        <w:t>H</w:t>
      </w:r>
      <w:r w:rsidRPr="0044052B">
        <w:rPr>
          <w:rFonts w:eastAsia="Calibri"/>
          <w:lang w:val="de-DE" w:eastAsia="de-DE"/>
        </w:rPr>
        <w:t> </w:t>
      </w:r>
      <w:r w:rsidRPr="0044052B">
        <w:rPr>
          <w:rFonts w:eastAsia="Calibri"/>
          <w:bCs/>
          <w:lang w:val="de-DE" w:eastAsia="de-DE"/>
        </w:rPr>
        <w:t>07</w:t>
      </w:r>
      <w:r w:rsidRPr="0044052B">
        <w:rPr>
          <w:rFonts w:eastAsia="Calibri"/>
          <w:lang w:val="de-DE" w:eastAsia="de-DE"/>
        </w:rPr>
        <w:t> </w:t>
      </w:r>
      <w:r w:rsidRPr="0044052B">
        <w:rPr>
          <w:rFonts w:eastAsia="Calibri"/>
          <w:bCs/>
          <w:lang w:val="de-DE" w:eastAsia="de-DE"/>
        </w:rPr>
        <w:t>RN-F nach Norm IEC 60245-4:2011</w:t>
      </w:r>
      <w:r w:rsidRPr="0044052B">
        <w:rPr>
          <w:rStyle w:val="FootnoteReference"/>
          <w:rFonts w:eastAsia="Calibri"/>
          <w:bCs/>
          <w:lang w:val="de-DE" w:eastAsia="de-DE"/>
        </w:rPr>
        <w:footnoteReference w:id="59"/>
      </w:r>
      <w:r w:rsidRPr="0044052B">
        <w:rPr>
          <w:rFonts w:eastAsia="Calibri"/>
          <w:bCs/>
          <w:lang w:val="de-DE" w:eastAsia="de-DE"/>
        </w:rPr>
        <w:t xml:space="preserve"> oder elektrische Kabel mindestens gleichwertiger Ausführung mit einem Mindestquerschnitt der Leiter von 1,50 mm² verwendet werden.“.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(Referenzdokumente: ECE/TRANS/WP.15/AC.2/2018/11, wie durch ECE/TRANS/WP.15/AC.2/2018/9 geändert)</w:t>
      </w:r>
    </w:p>
    <w:p w:rsidR="000D2750" w:rsidRPr="0044052B" w:rsidRDefault="000D2750" w:rsidP="000D2750">
      <w:pPr>
        <w:suppressAutoHyphens w:val="0"/>
        <w:spacing w:before="240" w:line="240" w:lineRule="auto"/>
        <w:ind w:left="2268" w:right="567" w:hanging="1134"/>
        <w:rPr>
          <w:bCs/>
          <w:lang w:val="de-DE" w:eastAsia="de-DE"/>
        </w:rPr>
      </w:pPr>
      <w:r w:rsidRPr="0044052B">
        <w:rPr>
          <w:bCs/>
          <w:lang w:val="de-DE" w:eastAsia="de-DE"/>
        </w:rPr>
        <w:t>9.3.x.54</w:t>
      </w:r>
      <w:r w:rsidRPr="0044052B">
        <w:rPr>
          <w:bCs/>
          <w:lang w:val="de-DE" w:eastAsia="de-DE"/>
        </w:rPr>
        <w:tab/>
        <w:t>Folgende neue Absätze hinzufügen:</w:t>
      </w:r>
    </w:p>
    <w:p w:rsidR="000D2750" w:rsidRPr="0044052B" w:rsidRDefault="000D2750" w:rsidP="000D2750">
      <w:pPr>
        <w:pStyle w:val="ListParagraph"/>
        <w:suppressAutoHyphens w:val="0"/>
        <w:autoSpaceDE w:val="0"/>
        <w:autoSpaceDN w:val="0"/>
        <w:adjustRightInd w:val="0"/>
        <w:spacing w:before="120"/>
        <w:ind w:left="3402" w:hanging="1134"/>
        <w:contextualSpacing w:val="0"/>
        <w:jc w:val="both"/>
        <w:rPr>
          <w:rFonts w:eastAsia="Calibri"/>
          <w:bCs/>
          <w:lang w:val="de-DE" w:eastAsia="de-DE"/>
        </w:rPr>
      </w:pPr>
      <w:r w:rsidRPr="0044052B">
        <w:rPr>
          <w:rFonts w:eastAsia="Calibri"/>
          <w:bCs/>
          <w:lang w:val="de-DE" w:eastAsia="de-DE"/>
        </w:rPr>
        <w:t>„</w:t>
      </w:r>
      <w:r w:rsidRPr="0044052B">
        <w:rPr>
          <w:rFonts w:eastAsia="Calibri"/>
          <w:b/>
          <w:bCs/>
          <w:lang w:val="de-DE" w:eastAsia="de-DE"/>
        </w:rPr>
        <w:t>9.3.x.54</w:t>
      </w:r>
      <w:r w:rsidRPr="0044052B">
        <w:rPr>
          <w:rFonts w:eastAsia="Calibri"/>
          <w:b/>
          <w:bCs/>
          <w:lang w:val="de-DE" w:eastAsia="de-DE"/>
        </w:rPr>
        <w:tab/>
        <w:t>Erdung</w:t>
      </w:r>
    </w:p>
    <w:p w:rsidR="000D2750" w:rsidRPr="0044052B" w:rsidRDefault="000D2750" w:rsidP="000D2750">
      <w:pPr>
        <w:pStyle w:val="ListParagraph"/>
        <w:suppressAutoHyphens w:val="0"/>
        <w:autoSpaceDE w:val="0"/>
        <w:autoSpaceDN w:val="0"/>
        <w:adjustRightInd w:val="0"/>
        <w:spacing w:before="120"/>
        <w:ind w:left="3402" w:hanging="1134"/>
        <w:contextualSpacing w:val="0"/>
        <w:jc w:val="both"/>
        <w:rPr>
          <w:rFonts w:eastAsia="Calibri"/>
          <w:bCs/>
          <w:lang w:val="de-DE"/>
        </w:rPr>
      </w:pPr>
      <w:r w:rsidRPr="0044052B">
        <w:rPr>
          <w:rFonts w:eastAsia="Calibri"/>
          <w:bCs/>
          <w:lang w:val="de-DE"/>
        </w:rPr>
        <w:t>9.3.x.54.1</w:t>
      </w:r>
      <w:r w:rsidRPr="0044052B">
        <w:rPr>
          <w:rFonts w:eastAsia="Calibri"/>
          <w:bCs/>
          <w:lang w:val="de-DE"/>
        </w:rPr>
        <w:tab/>
        <w:t>Im Bereich der Ladung müssen die betriebsmäßig nicht unter Spannung stehenden Metallteile elektrischer Anlagen und Geräte sowie Metallarmierungen und Metallmäntel von Kabeln geerdet sein, sofern sie nicht durch die Art ihres Einbaus mit dem Schiffskörper metallisch leitend verbunden sind.</w:t>
      </w:r>
    </w:p>
    <w:p w:rsidR="000D2750" w:rsidRPr="0044052B" w:rsidRDefault="000D2750" w:rsidP="000D2750">
      <w:pPr>
        <w:pStyle w:val="ListParagraph"/>
        <w:spacing w:before="120"/>
        <w:ind w:left="3402" w:hanging="1134"/>
        <w:contextualSpacing w:val="0"/>
        <w:jc w:val="both"/>
        <w:rPr>
          <w:rFonts w:eastAsia="Calibri"/>
          <w:bCs/>
          <w:lang w:val="de-DE"/>
        </w:rPr>
      </w:pPr>
      <w:r w:rsidRPr="0044052B">
        <w:rPr>
          <w:rFonts w:eastAsia="Calibri"/>
          <w:bCs/>
          <w:lang w:val="de-DE"/>
        </w:rPr>
        <w:t>9.3.x.54.2</w:t>
      </w:r>
      <w:r w:rsidRPr="0044052B">
        <w:rPr>
          <w:rFonts w:eastAsia="Calibri"/>
          <w:bCs/>
          <w:lang w:val="de-DE"/>
        </w:rPr>
        <w:tab/>
        <w:t>Die Vorschriften des Absatzes 9.3.x.54.1 gilt auch für Anlagen mit einer Spannung unter 50 Volt.</w:t>
      </w:r>
    </w:p>
    <w:p w:rsidR="000D2750" w:rsidRPr="0044052B" w:rsidRDefault="000D2750" w:rsidP="000D2750">
      <w:pPr>
        <w:pStyle w:val="ListParagraph"/>
        <w:spacing w:before="120"/>
        <w:ind w:left="3402" w:hanging="1134"/>
        <w:contextualSpacing w:val="0"/>
        <w:jc w:val="both"/>
        <w:rPr>
          <w:rFonts w:eastAsia="Calibri"/>
          <w:bCs/>
          <w:lang w:val="de-DE"/>
        </w:rPr>
      </w:pPr>
      <w:r w:rsidRPr="0044052B">
        <w:rPr>
          <w:rFonts w:eastAsia="Calibri"/>
          <w:bCs/>
          <w:lang w:val="de-DE"/>
        </w:rPr>
        <w:t>9.3.x.54.3</w:t>
      </w:r>
      <w:r w:rsidRPr="0044052B">
        <w:rPr>
          <w:rFonts w:eastAsia="Calibri"/>
          <w:bCs/>
          <w:lang w:val="de-DE"/>
        </w:rPr>
        <w:tab/>
        <w:t>Unabhängige Ladetanks, metallene Großpackmittel und Tankcontainer müssen geerdet sein.</w:t>
      </w:r>
    </w:p>
    <w:p w:rsidR="000D2750" w:rsidRPr="0044052B" w:rsidRDefault="000D2750" w:rsidP="000D2750">
      <w:pPr>
        <w:pStyle w:val="ListParagraph"/>
        <w:spacing w:before="120"/>
        <w:ind w:left="3402" w:hanging="1134"/>
        <w:contextualSpacing w:val="0"/>
        <w:jc w:val="both"/>
        <w:rPr>
          <w:rFonts w:eastAsia="Calibri"/>
          <w:lang w:val="de-DE"/>
        </w:rPr>
      </w:pPr>
      <w:r w:rsidRPr="0044052B">
        <w:rPr>
          <w:rFonts w:eastAsia="Calibri"/>
          <w:bCs/>
          <w:lang w:val="de-DE"/>
        </w:rPr>
        <w:t>9.3.x.54.4</w:t>
      </w:r>
      <w:r w:rsidRPr="0044052B">
        <w:rPr>
          <w:rFonts w:eastAsia="Calibri"/>
          <w:bCs/>
          <w:lang w:val="de-DE"/>
        </w:rPr>
        <w:tab/>
      </w:r>
      <w:r w:rsidRPr="0044052B">
        <w:rPr>
          <w:rFonts w:eastAsia="Calibri"/>
          <w:lang w:val="de-DE"/>
        </w:rPr>
        <w:t>Restebehälter müssen geerdet werden können.“.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pStyle w:val="ListParagraph"/>
        <w:spacing w:before="240"/>
        <w:ind w:left="2268" w:hanging="1134"/>
        <w:contextualSpacing w:val="0"/>
        <w:jc w:val="both"/>
        <w:rPr>
          <w:rFonts w:eastAsia="Calibri"/>
          <w:lang w:val="de-DE"/>
        </w:rPr>
      </w:pPr>
      <w:r w:rsidRPr="0044052B">
        <w:rPr>
          <w:rFonts w:eastAsia="Calibri"/>
          <w:lang w:val="de-DE"/>
        </w:rPr>
        <w:t>9.3.x.54</w:t>
      </w:r>
      <w:r w:rsidRPr="0044052B">
        <w:rPr>
          <w:rFonts w:eastAsia="Calibri"/>
          <w:lang w:val="de-DE"/>
        </w:rPr>
        <w:tab/>
        <w:t>„9.3.x.54 – 9.3.x.55 (bleibt offen)“ ändern in: „9.3.x.55 (bleibt offen)“.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uppressAutoHyphens w:val="0"/>
        <w:autoSpaceDE w:val="0"/>
        <w:autoSpaceDN w:val="0"/>
        <w:adjustRightInd w:val="0"/>
        <w:spacing w:before="240" w:line="240" w:lineRule="auto"/>
        <w:ind w:left="1134" w:right="112"/>
        <w:jc w:val="both"/>
        <w:rPr>
          <w:rFonts w:eastAsia="Calibri"/>
          <w:lang w:val="de-DE"/>
        </w:rPr>
      </w:pPr>
      <w:r w:rsidRPr="0044052B">
        <w:rPr>
          <w:rFonts w:eastAsia="Calibri"/>
          <w:lang w:val="de-DE"/>
        </w:rPr>
        <w:t>9.3.x.56</w:t>
      </w:r>
      <w:r w:rsidRPr="0044052B">
        <w:rPr>
          <w:rFonts w:eastAsia="Calibri"/>
          <w:lang w:val="de-DE"/>
        </w:rPr>
        <w:tab/>
        <w:t>Erhält folgenden Wortlaut: „(gestrichen)“.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uppressAutoHyphens w:val="0"/>
        <w:autoSpaceDE w:val="0"/>
        <w:autoSpaceDN w:val="0"/>
        <w:adjustRightInd w:val="0"/>
        <w:spacing w:before="240" w:line="240" w:lineRule="auto"/>
        <w:ind w:left="1134" w:right="112"/>
        <w:jc w:val="both"/>
        <w:rPr>
          <w:rFonts w:eastAsia="Calibri"/>
          <w:i/>
          <w:lang w:val="de-DE"/>
        </w:rPr>
      </w:pPr>
      <w:r w:rsidRPr="0044052B">
        <w:rPr>
          <w:rFonts w:eastAsia="Calibri"/>
          <w:lang w:val="de-DE"/>
        </w:rPr>
        <w:t>9.3.x.56.1, 9.3.x.56.2</w:t>
      </w:r>
      <w:r w:rsidRPr="0044052B">
        <w:rPr>
          <w:rFonts w:eastAsia="Calibri"/>
          <w:lang w:val="de-DE"/>
        </w:rPr>
        <w:tab/>
        <w:t>, 9.3.x.56.3, 9.3.x.56.4, 9.3.x.56.5 und 9.3.x.56.3.6</w:t>
      </w:r>
      <w:r w:rsidRPr="0044052B">
        <w:rPr>
          <w:rFonts w:eastAsia="Calibri"/>
          <w:lang w:val="de-DE"/>
        </w:rPr>
        <w:tab/>
        <w:t>Streichen</w:t>
      </w:r>
    </w:p>
    <w:p w:rsidR="000D2750" w:rsidRPr="0044052B" w:rsidRDefault="000D2750" w:rsidP="000D2750">
      <w:pPr>
        <w:tabs>
          <w:tab w:val="left" w:pos="2268"/>
        </w:tabs>
        <w:suppressAutoHyphens w:val="0"/>
        <w:autoSpaceDE w:val="0"/>
        <w:autoSpaceDN w:val="0"/>
        <w:adjustRightInd w:val="0"/>
        <w:spacing w:before="240" w:line="240" w:lineRule="auto"/>
        <w:ind w:left="1134" w:right="112"/>
        <w:jc w:val="both"/>
        <w:rPr>
          <w:rFonts w:eastAsia="Calibri"/>
          <w:i/>
          <w:lang w:val="de-DE"/>
        </w:rPr>
      </w:pPr>
      <w:r w:rsidRPr="0044052B">
        <w:rPr>
          <w:rFonts w:eastAsia="Calibri"/>
          <w:i/>
          <w:lang w:val="de-DE"/>
        </w:rPr>
        <w:t>(Referenzdokument: ECE/TRANS/WP.15/AC.2/2018/11)</w:t>
      </w:r>
    </w:p>
    <w:p w:rsidR="000D2750" w:rsidRPr="0044052B" w:rsidRDefault="000D2750" w:rsidP="000D2750">
      <w:pPr>
        <w:suppressAutoHyphens w:val="0"/>
        <w:spacing w:line="240" w:lineRule="auto"/>
        <w:rPr>
          <w:rFonts w:eastAsia="Calibri"/>
          <w:lang w:val="de-DE" w:eastAsia="de-DE"/>
        </w:rPr>
      </w:pPr>
    </w:p>
    <w:p w:rsidR="000D2750" w:rsidRPr="0044052B" w:rsidRDefault="000D2750" w:rsidP="000D2750">
      <w:pPr>
        <w:suppressAutoHyphens w:val="0"/>
        <w:spacing w:line="240" w:lineRule="auto"/>
        <w:rPr>
          <w:rFonts w:eastAsia="Calibri"/>
          <w:lang w:val="de-DE" w:eastAsia="de-DE"/>
        </w:rPr>
        <w:sectPr w:rsidR="000D2750" w:rsidRPr="0044052B" w:rsidSect="00C83CC1">
          <w:headerReference w:type="even" r:id="rId14"/>
          <w:headerReference w:type="default" r:id="rId15"/>
          <w:footerReference w:type="even" r:id="rId16"/>
          <w:footerReference w:type="default" r:id="rId17"/>
          <w:endnotePr>
            <w:numFmt w:val="decimal"/>
          </w:endnotePr>
          <w:pgSz w:w="11907" w:h="16840" w:code="9"/>
          <w:pgMar w:top="1701" w:right="1134" w:bottom="1418" w:left="1134" w:header="1134" w:footer="1701" w:gutter="0"/>
          <w:pgNumType w:start="1"/>
          <w:cols w:space="720"/>
          <w:titlePg/>
          <w:docGrid w:linePitch="272"/>
        </w:sectPr>
      </w:pPr>
    </w:p>
    <w:p w:rsidR="000D2750" w:rsidRPr="0044052B" w:rsidRDefault="000D2750" w:rsidP="000D2750">
      <w:pPr>
        <w:suppressAutoHyphens w:val="0"/>
        <w:spacing w:after="200" w:line="276" w:lineRule="auto"/>
        <w:ind w:left="1701"/>
        <w:rPr>
          <w:rFonts w:eastAsia="Calibri"/>
          <w:b/>
          <w:sz w:val="28"/>
          <w:szCs w:val="28"/>
          <w:lang w:val="de-DE"/>
        </w:rPr>
      </w:pPr>
    </w:p>
    <w:p w:rsidR="000D2750" w:rsidRPr="0044052B" w:rsidRDefault="000D2750" w:rsidP="000D2750">
      <w:pPr>
        <w:suppressAutoHyphens w:val="0"/>
        <w:spacing w:after="200" w:line="276" w:lineRule="auto"/>
        <w:rPr>
          <w:rFonts w:eastAsia="Calibri"/>
          <w:b/>
          <w:sz w:val="28"/>
          <w:szCs w:val="28"/>
          <w:lang w:val="de-DE"/>
        </w:rPr>
      </w:pPr>
      <w:r w:rsidRPr="0044052B">
        <w:rPr>
          <w:rFonts w:ascii="Arial" w:eastAsia="Calibri" w:hAnsi="Arial"/>
          <w:noProof/>
          <w:szCs w:val="24"/>
          <w:lang w:val="fr-FR" w:eastAsia="fr-FR"/>
        </w:rPr>
        <mc:AlternateContent>
          <mc:Choice Requires="wpg">
            <w:drawing>
              <wp:anchor distT="0" distB="0" distL="114300" distR="114300" simplePos="0" relativeHeight="251707392" behindDoc="0" locked="0" layoutInCell="1" allowOverlap="1" wp14:anchorId="1981CCB3" wp14:editId="2396A354">
                <wp:simplePos x="0" y="0"/>
                <wp:positionH relativeFrom="column">
                  <wp:posOffset>-213995</wp:posOffset>
                </wp:positionH>
                <wp:positionV relativeFrom="paragraph">
                  <wp:posOffset>376555</wp:posOffset>
                </wp:positionV>
                <wp:extent cx="8843010" cy="5349240"/>
                <wp:effectExtent l="19050" t="0" r="0" b="3810"/>
                <wp:wrapNone/>
                <wp:docPr id="6"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3010" cy="5349240"/>
                          <a:chOff x="-1" y="984250"/>
                          <a:chExt cx="8843511" cy="5358237"/>
                        </a:xfrm>
                      </wpg:grpSpPr>
                      <wpg:grpSp>
                        <wpg:cNvPr id="8" name="Gruppieren 3"/>
                        <wpg:cNvGrpSpPr>
                          <a:grpSpLocks/>
                        </wpg:cNvGrpSpPr>
                        <wpg:grpSpPr bwMode="auto">
                          <a:xfrm>
                            <a:off x="287303" y="3624621"/>
                            <a:ext cx="1965360" cy="541670"/>
                            <a:chOff x="287303" y="3624625"/>
                            <a:chExt cx="1964753" cy="543404"/>
                          </a:xfrm>
                        </wpg:grpSpPr>
                        <wps:wsp>
                          <wps:cNvPr id="9" name="Rectangle 20" descr="5%"/>
                          <wps:cNvSpPr>
                            <a:spLocks noChangeAspect="1" noChangeArrowheads="1"/>
                          </wps:cNvSpPr>
                          <wps:spPr bwMode="auto">
                            <a:xfrm>
                              <a:off x="879648" y="3739167"/>
                              <a:ext cx="1361665" cy="70133"/>
                            </a:xfrm>
                            <a:prstGeom prst="rect">
                              <a:avLst/>
                            </a:prstGeom>
                            <a:blipFill dpi="0" rotWithShape="0">
                              <a:blip r:embed="rId18"/>
                              <a:srcRect/>
                              <a:tile tx="0" ty="0" sx="100000" sy="100000" flip="none" algn="tl"/>
                            </a:blipFill>
                            <a:ln w="9525">
                              <a:solidFill>
                                <a:srgbClr val="3F3151"/>
                              </a:solidFill>
                              <a:miter lim="800000"/>
                              <a:headEnd/>
                              <a:tailEnd/>
                            </a:ln>
                          </wps:spPr>
                          <wps:bodyPr wrap="none" anchor="ctr"/>
                        </wps:wsp>
                        <wps:wsp>
                          <wps:cNvPr id="10"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spect="1" noChangeArrowheads="1"/>
                          </wps:cNvSpPr>
                          <wps:spPr bwMode="auto">
                            <a:xfrm>
                              <a:off x="287303" y="3642297"/>
                              <a:ext cx="646911" cy="356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13" name="Text Box 14"/>
                          <wps:cNvSpPr txBox="1">
                            <a:spLocks noChangeAspect="1" noChangeArrowheads="1"/>
                          </wps:cNvSpPr>
                          <wps:spPr bwMode="auto">
                            <a:xfrm>
                              <a:off x="1406042" y="3811050"/>
                              <a:ext cx="639928" cy="356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14"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17"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18"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uppieren 7"/>
                        <wpg:cNvGrpSpPr>
                          <a:grpSpLocks/>
                        </wpg:cNvGrpSpPr>
                        <wpg:grpSpPr bwMode="auto">
                          <a:xfrm>
                            <a:off x="6350" y="3424226"/>
                            <a:ext cx="2252663" cy="887410"/>
                            <a:chOff x="6350" y="3424237"/>
                            <a:chExt cx="2251882" cy="887724"/>
                          </a:xfrm>
                        </wpg:grpSpPr>
                        <wps:wsp>
                          <wps:cNvPr id="20"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27"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28"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29"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30"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uppieren 13"/>
                        <wpg:cNvGrpSpPr>
                          <a:grpSpLocks/>
                        </wpg:cNvGrpSpPr>
                        <wpg:grpSpPr bwMode="auto">
                          <a:xfrm>
                            <a:off x="347664" y="3071837"/>
                            <a:ext cx="1813121" cy="504829"/>
                            <a:chOff x="347663" y="3071812"/>
                            <a:chExt cx="1812803" cy="504030"/>
                          </a:xfrm>
                        </wpg:grpSpPr>
                        <wps:wsp>
                          <wps:cNvPr id="134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350" name="Rectangle 92" descr="Horizontal hell"/>
                          <wps:cNvSpPr>
                            <a:spLocks noChangeAspect="1" noChangeArrowheads="1"/>
                          </wps:cNvSpPr>
                          <wps:spPr bwMode="auto">
                            <a:xfrm>
                              <a:off x="347663" y="3509802"/>
                              <a:ext cx="324228" cy="6604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g:grpSp>
                      <wps:wsp>
                        <wps:cNvPr id="1351" name="Rectangle 3" descr="Horizontal hell"/>
                        <wps:cNvSpPr>
                          <a:spLocks noChangeArrowheads="1"/>
                        </wps:cNvSpPr>
                        <wps:spPr bwMode="auto">
                          <a:xfrm>
                            <a:off x="7454900" y="3494087"/>
                            <a:ext cx="454025" cy="74613"/>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35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135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1358" name="Rectangle 20" descr="5%"/>
                        <wps:cNvSpPr>
                          <a:spLocks noChangeArrowheads="1"/>
                        </wps:cNvSpPr>
                        <wps:spPr bwMode="auto">
                          <a:xfrm>
                            <a:off x="6820694" y="3766575"/>
                            <a:ext cx="1328738" cy="7560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5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36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361" name="Text Box 13"/>
                        <wps:cNvSpPr txBox="1">
                          <a:spLocks noChangeAspect="1" noChangeArrowheads="1"/>
                        </wps:cNvSpPr>
                        <wps:spPr bwMode="auto">
                          <a:xfrm>
                            <a:off x="8249107" y="3666377"/>
                            <a:ext cx="594403"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1362" name="Text Box 14"/>
                        <wps:cNvSpPr txBox="1">
                          <a:spLocks noChangeAspect="1" noChangeArrowheads="1"/>
                        </wps:cNvSpPr>
                        <wps:spPr bwMode="auto">
                          <a:xfrm>
                            <a:off x="7341867" y="3844658"/>
                            <a:ext cx="607739"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136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6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365" name="Gruppieren 28"/>
                        <wpg:cNvGrpSpPr>
                          <a:grpSpLocks/>
                        </wpg:cNvGrpSpPr>
                        <wpg:grpSpPr bwMode="auto">
                          <a:xfrm>
                            <a:off x="6979276" y="3758597"/>
                            <a:ext cx="1176443" cy="76188"/>
                            <a:chOff x="6979276" y="3759199"/>
                            <a:chExt cx="1176995" cy="76092"/>
                          </a:xfrm>
                        </wpg:grpSpPr>
                        <wps:wsp>
                          <wps:cNvPr id="136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136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136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9" name="Text Box 7"/>
                        <wps:cNvSpPr txBox="1">
                          <a:spLocks noChangeArrowheads="1"/>
                        </wps:cNvSpPr>
                        <wps:spPr bwMode="auto">
                          <a:xfrm>
                            <a:off x="3334177" y="5408737"/>
                            <a:ext cx="2477915" cy="508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jc w:val="center"/>
                                <w:textAlignment w:val="baseline"/>
                              </w:pPr>
                              <w:r w:rsidRPr="00C1504E">
                                <w:rPr>
                                  <w:rFonts w:ascii="Verdana" w:hAnsi="Verdana" w:cs="Arial"/>
                                  <w:color w:val="000000" w:themeColor="text1"/>
                                  <w:kern w:val="24"/>
                                  <w:sz w:val="16"/>
                                  <w:szCs w:val="16"/>
                                </w:rPr>
                                <w:t>Äußeres Kofferdammschott</w:t>
                              </w:r>
                              <w:r w:rsidRPr="00C1504E">
                                <w:rPr>
                                  <w:rFonts w:ascii="Arial" w:hAnsi="Arial" w:cs="Arial"/>
                                  <w:color w:val="000000" w:themeColor="text1"/>
                                  <w:kern w:val="24"/>
                                  <w:sz w:val="36"/>
                                  <w:szCs w:val="36"/>
                                </w:rPr>
                                <w:br/>
                              </w:r>
                              <w:r w:rsidRPr="00C1504E">
                                <w:rPr>
                                  <w:rFonts w:ascii="Verdana" w:hAnsi="Verdana" w:cs="Arial"/>
                                  <w:color w:val="000000" w:themeColor="text1"/>
                                  <w:kern w:val="24"/>
                                  <w:sz w:val="16"/>
                                  <w:szCs w:val="16"/>
                                </w:rPr>
                                <w:t>Begrenzungsschott der Aufstellungsräume</w:t>
                              </w:r>
                            </w:p>
                          </w:txbxContent>
                        </wps:txbx>
                        <wps:bodyPr lIns="75888" tIns="37944" rIns="75888" bIns="37944">
                          <a:spAutoFit/>
                        </wps:bodyPr>
                      </wps:wsp>
                      <wps:wsp>
                        <wps:cNvPr id="1370" name="Text Box 8"/>
                        <wps:cNvSpPr txBox="1">
                          <a:spLocks noChangeArrowheads="1"/>
                        </wps:cNvSpPr>
                        <wps:spPr bwMode="auto">
                          <a:xfrm>
                            <a:off x="6721457" y="4593906"/>
                            <a:ext cx="1823829" cy="38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textAlignment w:val="baseline"/>
                              </w:pPr>
                              <w:r w:rsidRPr="00C1504E">
                                <w:rPr>
                                  <w:rFonts w:ascii="Verdana" w:hAnsi="Verdana" w:cs="Arial"/>
                                  <w:color w:val="1F497D" w:themeColor="text2"/>
                                  <w:kern w:val="24"/>
                                  <w:sz w:val="16"/>
                                  <w:szCs w:val="16"/>
                                </w:rPr>
                                <w:t xml:space="preserve">Begrenzungsebene des </w:t>
                              </w:r>
                              <w:r w:rsidRPr="00C1504E">
                                <w:rPr>
                                  <w:rFonts w:ascii="Verdana" w:hAnsi="Verdana" w:cs="Arial"/>
                                  <w:color w:val="1F497D" w:themeColor="text2"/>
                                  <w:kern w:val="24"/>
                                  <w:sz w:val="16"/>
                                  <w:szCs w:val="16"/>
                                </w:rPr>
                                <w:br/>
                                <w:t>Bereichs der Ladung</w:t>
                              </w:r>
                            </w:p>
                          </w:txbxContent>
                        </wps:txbx>
                        <wps:bodyPr lIns="75888" tIns="37944" rIns="75888" bIns="37944">
                          <a:spAutoFit/>
                        </wps:bodyPr>
                      </wps:wsp>
                      <wps:wsp>
                        <wps:cNvPr id="1371" name="Text Box 9"/>
                        <wps:cNvSpPr txBox="1">
                          <a:spLocks noChangeArrowheads="1"/>
                        </wps:cNvSpPr>
                        <wps:spPr bwMode="auto">
                          <a:xfrm>
                            <a:off x="4784517" y="1614375"/>
                            <a:ext cx="2055617"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Pr>
                                  <w:rFonts w:ascii="Verdana" w:hAnsi="Verdana" w:cs="Arial"/>
                                  <w:color w:val="000000"/>
                                  <w:kern w:val="24"/>
                                  <w:sz w:val="16"/>
                                  <w:szCs w:val="16"/>
                                  <w:lang w:val="en-US"/>
                                </w:rPr>
                                <w:t>Hochgeschwindigkeitsventil</w:t>
                              </w:r>
                            </w:p>
                          </w:txbxContent>
                        </wps:txbx>
                        <wps:bodyPr lIns="75888" tIns="37944" rIns="75888" bIns="37944">
                          <a:spAutoFit/>
                        </wps:bodyPr>
                      </wps:wsp>
                      <wps:wsp>
                        <wps:cNvPr id="1372" name="Text Box 99"/>
                        <wps:cNvSpPr txBox="1">
                          <a:spLocks noChangeArrowheads="1"/>
                        </wps:cNvSpPr>
                        <wps:spPr bwMode="auto">
                          <a:xfrm>
                            <a:off x="3778087" y="4514538"/>
                            <a:ext cx="1663805" cy="508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BA6439" w:rsidRDefault="0062072E" w:rsidP="000D2750">
                              <w:pPr>
                                <w:pStyle w:val="NormalWeb"/>
                                <w:spacing w:after="200"/>
                                <w:jc w:val="center"/>
                                <w:textAlignment w:val="baseline"/>
                                <w:rPr>
                                  <w:rFonts w:ascii="Verdana" w:hAnsi="Verdana" w:cs="Arial"/>
                                  <w:color w:val="000000" w:themeColor="text1"/>
                                  <w:kern w:val="24"/>
                                  <w:sz w:val="16"/>
                                  <w:szCs w:val="16"/>
                                </w:rPr>
                              </w:pPr>
                              <w:r w:rsidRPr="00BA6439">
                                <w:rPr>
                                  <w:rFonts w:ascii="Verdana" w:hAnsi="Verdana" w:cs="Arial"/>
                                  <w:color w:val="000000" w:themeColor="text1"/>
                                  <w:kern w:val="24"/>
                                  <w:sz w:val="16"/>
                                  <w:szCs w:val="16"/>
                                </w:rPr>
                                <w:t xml:space="preserve">Schutzsüll; gas- und flüssigkeitsdicht: </w:t>
                              </w:r>
                              <w:r>
                                <w:rPr>
                                  <w:rFonts w:ascii="Verdana" w:hAnsi="Verdana" w:cstheme="minorBidi"/>
                                  <w:color w:val="000000"/>
                                  <w:kern w:val="24"/>
                                  <w:sz w:val="18"/>
                                  <w:szCs w:val="18"/>
                                  <w:u w:val="single"/>
                                </w:rPr>
                                <w:t>&gt;</w:t>
                              </w:r>
                              <w:r w:rsidRPr="00BA6439">
                                <w:rPr>
                                  <w:rFonts w:ascii="Verdana" w:hAnsi="Verdana" w:cs="Arial"/>
                                  <w:color w:val="000000" w:themeColor="text1"/>
                                  <w:kern w:val="24"/>
                                  <w:sz w:val="16"/>
                                  <w:szCs w:val="16"/>
                                </w:rPr>
                                <w:t xml:space="preserve"> 0,075 m</w:t>
                              </w:r>
                            </w:p>
                          </w:txbxContent>
                        </wps:txbx>
                        <wps:bodyPr lIns="75888" tIns="37944" rIns="75888" bIns="37944">
                          <a:spAutoFit/>
                        </wps:bodyPr>
                      </wps:wsp>
                      <wps:wsp>
                        <wps:cNvPr id="137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374" name="Text Box 14"/>
                        <wps:cNvSpPr txBox="1">
                          <a:spLocks noChangeArrowheads="1"/>
                        </wps:cNvSpPr>
                        <wps:spPr bwMode="auto">
                          <a:xfrm>
                            <a:off x="1149347" y="4660577"/>
                            <a:ext cx="1370415" cy="38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textAlignment w:val="baseline"/>
                              </w:pPr>
                              <w:r w:rsidRPr="00C1504E">
                                <w:rPr>
                                  <w:rFonts w:ascii="Verdana" w:hAnsi="Verdana" w:cs="Arial"/>
                                  <w:color w:val="1F497D" w:themeColor="text2"/>
                                  <w:kern w:val="24"/>
                                  <w:sz w:val="16"/>
                                  <w:szCs w:val="16"/>
                                </w:rPr>
                                <w:t>Begrenzungsebene des</w:t>
                              </w:r>
                              <w:r w:rsidRPr="00C1504E">
                                <w:rPr>
                                  <w:rFonts w:ascii="Verdana" w:hAnsi="Verdana" w:cs="Arial"/>
                                  <w:color w:val="1F497D" w:themeColor="text2"/>
                                  <w:kern w:val="24"/>
                                  <w:sz w:val="16"/>
                                  <w:szCs w:val="16"/>
                                </w:rPr>
                                <w:br/>
                                <w:t>Bereichs der Ladung</w:t>
                              </w:r>
                            </w:p>
                          </w:txbxContent>
                        </wps:txbx>
                        <wps:bodyPr lIns="75888" tIns="37944" rIns="75888" bIns="37944">
                          <a:spAutoFit/>
                        </wps:bodyPr>
                      </wps:wsp>
                      <wps:wsp>
                        <wps:cNvPr id="1375" name="Text Box 63"/>
                        <wps:cNvSpPr txBox="1">
                          <a:spLocks noChangeAspect="1" noChangeArrowheads="1"/>
                        </wps:cNvSpPr>
                        <wps:spPr bwMode="auto">
                          <a:xfrm>
                            <a:off x="1616154" y="1144587"/>
                            <a:ext cx="755701" cy="373646"/>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wps:txbx>
                        <wps:bodyPr lIns="75888" tIns="37944" rIns="75888" bIns="37944">
                          <a:spAutoFit/>
                        </wps:bodyPr>
                      </wps:wsp>
                      <wps:wsp>
                        <wps:cNvPr id="672" name="Rectangle 3" descr="5%"/>
                        <wps:cNvSpPr>
                          <a:spLocks noChangeAspect="1" noChangeArrowheads="1"/>
                        </wps:cNvSpPr>
                        <wps:spPr bwMode="auto">
                          <a:xfrm>
                            <a:off x="2541588" y="3130550"/>
                            <a:ext cx="4019550" cy="24288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673" name="Gruppieren 38"/>
                        <wpg:cNvGrpSpPr>
                          <a:grpSpLocks/>
                        </wpg:cNvGrpSpPr>
                        <wpg:grpSpPr bwMode="auto">
                          <a:xfrm>
                            <a:off x="2335616" y="3121025"/>
                            <a:ext cx="361547" cy="673100"/>
                            <a:chOff x="2335616" y="3121025"/>
                            <a:chExt cx="266647" cy="597507"/>
                          </a:xfrm>
                        </wpg:grpSpPr>
                        <wps:wsp>
                          <wps:cNvPr id="674" name="Oval 4" descr="5%"/>
                          <wps:cNvSpPr>
                            <a:spLocks noChangeAspect="1" noChangeArrowheads="1"/>
                          </wps:cNvSpPr>
                          <wps:spPr bwMode="auto">
                            <a:xfrm>
                              <a:off x="2335616" y="3121025"/>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675" name="Rectangle 93" descr="5%"/>
                          <wps:cNvSpPr>
                            <a:spLocks noChangeAspect="1" noChangeArrowheads="1"/>
                          </wps:cNvSpPr>
                          <wps:spPr bwMode="auto">
                            <a:xfrm>
                              <a:off x="2338830" y="3227382"/>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676" name="Gruppieren 39"/>
                        <wpg:cNvGrpSpPr>
                          <a:grpSpLocks/>
                        </wpg:cNvGrpSpPr>
                        <wpg:grpSpPr bwMode="auto">
                          <a:xfrm flipH="1">
                            <a:off x="6340471" y="3124200"/>
                            <a:ext cx="352426" cy="673100"/>
                            <a:chOff x="6340471" y="3124200"/>
                            <a:chExt cx="266851" cy="597507"/>
                          </a:xfrm>
                        </wpg:grpSpPr>
                        <wps:wsp>
                          <wps:cNvPr id="1376" name="Oval 4" descr="5%"/>
                          <wps:cNvSpPr>
                            <a:spLocks noChangeAspect="1" noChangeArrowheads="1"/>
                          </wps:cNvSpPr>
                          <wps:spPr bwMode="auto">
                            <a:xfrm>
                              <a:off x="6340675" y="3124200"/>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377" name="Rectangle 93" descr="5%"/>
                          <wps:cNvSpPr>
                            <a:spLocks noChangeAspect="1" noChangeArrowheads="1"/>
                          </wps:cNvSpPr>
                          <wps:spPr bwMode="auto">
                            <a:xfrm>
                              <a:off x="6340471" y="3230557"/>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378" name="Gruppieren 40"/>
                        <wpg:cNvGrpSpPr>
                          <a:grpSpLocks/>
                        </wpg:cNvGrpSpPr>
                        <wpg:grpSpPr bwMode="auto">
                          <a:xfrm>
                            <a:off x="3421852" y="2156730"/>
                            <a:ext cx="2175666" cy="1053197"/>
                            <a:chOff x="3421853" y="2156731"/>
                            <a:chExt cx="2162591" cy="1054388"/>
                          </a:xfrm>
                        </wpg:grpSpPr>
                        <wps:wsp>
                          <wps:cNvPr id="1379" name="Oval 16" descr="5%"/>
                          <wps:cNvSpPr>
                            <a:spLocks noChangeAspect="1" noChangeArrowheads="1"/>
                          </wps:cNvSpPr>
                          <wps:spPr bwMode="auto">
                            <a:xfrm>
                              <a:off x="4485207" y="2157372"/>
                              <a:ext cx="1099237" cy="976543"/>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380" name="Oval 17" descr="5%"/>
                          <wps:cNvSpPr>
                            <a:spLocks noChangeAspect="1" noChangeArrowheads="1"/>
                          </wps:cNvSpPr>
                          <wps:spPr bwMode="auto">
                            <a:xfrm>
                              <a:off x="3421853" y="2156731"/>
                              <a:ext cx="1098418" cy="977306"/>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381" name="Rectangle 18" descr="5%"/>
                          <wps:cNvSpPr>
                            <a:spLocks noChangeAspect="1" noChangeArrowheads="1"/>
                          </wps:cNvSpPr>
                          <wps:spPr bwMode="auto">
                            <a:xfrm>
                              <a:off x="3927037" y="2162623"/>
                              <a:ext cx="1139298" cy="501448"/>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82" name="Rectangle 19" descr="5%"/>
                          <wps:cNvSpPr>
                            <a:spLocks noChangeAspect="1" noChangeArrowheads="1"/>
                          </wps:cNvSpPr>
                          <wps:spPr bwMode="auto">
                            <a:xfrm>
                              <a:off x="3434307" y="2577293"/>
                              <a:ext cx="2146889" cy="633826"/>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383" name="Gruppieren 41"/>
                        <wpg:cNvGrpSpPr>
                          <a:grpSpLocks/>
                        </wpg:cNvGrpSpPr>
                        <wpg:grpSpPr bwMode="auto">
                          <a:xfrm>
                            <a:off x="2241857" y="2160586"/>
                            <a:ext cx="4447242" cy="1666864"/>
                            <a:chOff x="2241736" y="2160587"/>
                            <a:chExt cx="4447242" cy="1666860"/>
                          </a:xfrm>
                        </wpg:grpSpPr>
                        <wps:wsp>
                          <wps:cNvPr id="1384"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1385"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1386"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1387"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1388"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1389"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1390"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391"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392"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393"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1394" name="Gruppieren 197"/>
                          <wpg:cNvGrpSpPr>
                            <a:grpSpLocks/>
                          </wpg:cNvGrpSpPr>
                          <wpg:grpSpPr bwMode="auto">
                            <a:xfrm>
                              <a:off x="2241736" y="3565511"/>
                              <a:ext cx="99023" cy="261936"/>
                              <a:chOff x="2241803" y="3565517"/>
                              <a:chExt cx="123342" cy="174352"/>
                            </a:xfrm>
                          </wpg:grpSpPr>
                          <wps:wsp>
                            <wps:cNvPr id="1395" name="Rectangle 3" descr="5%"/>
                            <wps:cNvSpPr>
                              <a:spLocks noChangeAspect="1" noChangeArrowheads="1"/>
                            </wps:cNvSpPr>
                            <wps:spPr bwMode="auto">
                              <a:xfrm>
                                <a:off x="2246974" y="3571347"/>
                                <a:ext cx="118171" cy="14859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96"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1397" name="Gruppieren 42"/>
                        <wpg:cNvGrpSpPr>
                          <a:grpSpLocks/>
                        </wpg:cNvGrpSpPr>
                        <wpg:grpSpPr bwMode="auto">
                          <a:xfrm>
                            <a:off x="6653192" y="3582987"/>
                            <a:ext cx="165694" cy="236538"/>
                            <a:chOff x="6653230" y="3582987"/>
                            <a:chExt cx="147005" cy="174169"/>
                          </a:xfrm>
                        </wpg:grpSpPr>
                        <wps:wsp>
                          <wps:cNvPr id="1398" name="Rectangle 3" descr="5%"/>
                          <wps:cNvSpPr>
                            <a:spLocks noChangeAspect="1" noChangeArrowheads="1"/>
                          </wps:cNvSpPr>
                          <wps:spPr bwMode="auto">
                            <a:xfrm flipH="1">
                              <a:off x="6653230" y="3588638"/>
                              <a:ext cx="132612" cy="14859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99"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1400"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1401" name="Gruppieren 43"/>
                        <wpg:cNvGrpSpPr>
                          <a:grpSpLocks/>
                        </wpg:cNvGrpSpPr>
                        <wpg:grpSpPr bwMode="auto">
                          <a:xfrm>
                            <a:off x="2249690" y="2701925"/>
                            <a:ext cx="4562884" cy="1609725"/>
                            <a:chOff x="2249690" y="2701925"/>
                            <a:chExt cx="4562503" cy="1610587"/>
                          </a:xfrm>
                        </wpg:grpSpPr>
                        <wpg:grpSp>
                          <wpg:cNvPr id="1402" name="Gruppieren 167"/>
                          <wpg:cNvGrpSpPr>
                            <a:grpSpLocks/>
                          </wpg:cNvGrpSpPr>
                          <wpg:grpSpPr bwMode="auto">
                            <a:xfrm>
                              <a:off x="2249690" y="2701925"/>
                              <a:ext cx="4562503" cy="1610587"/>
                              <a:chOff x="2249690" y="2701925"/>
                              <a:chExt cx="4562503" cy="1610587"/>
                            </a:xfrm>
                          </wpg:grpSpPr>
                          <wpg:grpSp>
                            <wpg:cNvPr id="1403" name="Gruppieren 170"/>
                            <wpg:cNvGrpSpPr>
                              <a:grpSpLocks/>
                            </wpg:cNvGrpSpPr>
                            <wpg:grpSpPr bwMode="auto">
                              <a:xfrm>
                                <a:off x="2249690" y="2702362"/>
                                <a:ext cx="4562503" cy="1610150"/>
                                <a:chOff x="2249690" y="2702362"/>
                                <a:chExt cx="4562503" cy="1610150"/>
                              </a:xfrm>
                            </wpg:grpSpPr>
                            <wps:wsp>
                              <wps:cNvPr id="1404"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05" name="Rectangle 23" descr="25%"/>
                              <wps:cNvSpPr>
                                <a:spLocks noChangeAspect="1" noChangeArrowheads="1"/>
                              </wps:cNvSpPr>
                              <wps:spPr bwMode="auto">
                                <a:xfrm>
                                  <a:off x="2499065" y="3299839"/>
                                  <a:ext cx="4049942" cy="455666"/>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06" name="Rectangle 23" descr="25%"/>
                              <wps:cNvSpPr>
                                <a:spLocks noChangeAspect="1" noChangeArrowheads="1"/>
                              </wps:cNvSpPr>
                              <wps:spPr bwMode="auto">
                                <a:xfrm>
                                  <a:off x="3996355" y="2702362"/>
                                  <a:ext cx="1075724" cy="593167"/>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407" name="Gruppieren 171"/>
                            <wpg:cNvGrpSpPr>
                              <a:grpSpLocks/>
                            </wpg:cNvGrpSpPr>
                            <wpg:grpSpPr bwMode="auto">
                              <a:xfrm>
                                <a:off x="2357641" y="2701925"/>
                                <a:ext cx="4337077" cy="1014955"/>
                                <a:chOff x="2357641" y="2701925"/>
                                <a:chExt cx="4337077" cy="1014955"/>
                              </a:xfrm>
                            </wpg:grpSpPr>
                            <wps:wsp>
                              <wps:cNvPr id="1408"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1409"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1410"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1411"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1412"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1413"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1414"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1415"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1416"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1417" name="Rectangle 27" descr="25%"/>
                          <wps:cNvSpPr>
                            <a:spLocks noChangeAspect="1" noChangeArrowheads="1"/>
                          </wps:cNvSpPr>
                          <wps:spPr bwMode="auto">
                            <a:xfrm>
                              <a:off x="6528911" y="3718764"/>
                              <a:ext cx="161564" cy="4571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18" name="Rectangle 27" descr="25%"/>
                          <wps:cNvSpPr>
                            <a:spLocks noChangeAspect="1" noChangeArrowheads="1"/>
                          </wps:cNvSpPr>
                          <wps:spPr bwMode="auto">
                            <a:xfrm>
                              <a:off x="2352020" y="3718587"/>
                              <a:ext cx="161564" cy="4571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419" name="Gruppieren 44"/>
                        <wpg:cNvGrpSpPr>
                          <a:grpSpLocks/>
                        </wpg:cNvGrpSpPr>
                        <wpg:grpSpPr bwMode="auto">
                          <a:xfrm>
                            <a:off x="2637073" y="2155826"/>
                            <a:ext cx="4192679" cy="1301789"/>
                            <a:chOff x="2637074" y="2155825"/>
                            <a:chExt cx="4192679" cy="1301659"/>
                          </a:xfrm>
                        </wpg:grpSpPr>
                        <wps:wsp>
                          <wps:cNvPr id="1420"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1421"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1422" name="Gruppieren 155"/>
                          <wpg:cNvGrpSpPr>
                            <a:grpSpLocks/>
                          </wpg:cNvGrpSpPr>
                          <wpg:grpSpPr bwMode="auto">
                            <a:xfrm>
                              <a:off x="2637074" y="3005052"/>
                              <a:ext cx="7938" cy="425407"/>
                              <a:chOff x="2637074" y="3005052"/>
                              <a:chExt cx="7938" cy="425407"/>
                            </a:xfrm>
                          </wpg:grpSpPr>
                          <wps:wsp>
                            <wps:cNvPr id="1423"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424"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425" name="Text Box 63"/>
                          <wps:cNvSpPr txBox="1">
                            <a:spLocks noChangeAspect="1" noChangeArrowheads="1"/>
                          </wps:cNvSpPr>
                          <wps:spPr bwMode="auto">
                            <a:xfrm>
                              <a:off x="4492832" y="2276305"/>
                              <a:ext cx="596942" cy="365342"/>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1426" name="Text Box 63"/>
                          <wps:cNvSpPr txBox="1">
                            <a:spLocks noChangeAspect="1" noChangeArrowheads="1"/>
                          </wps:cNvSpPr>
                          <wps:spPr bwMode="auto">
                            <a:xfrm>
                              <a:off x="3456147" y="2720731"/>
                              <a:ext cx="596942" cy="365342"/>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1427" name="Text Box 63"/>
                          <wps:cNvSpPr txBox="1">
                            <a:spLocks noChangeAspect="1" noChangeArrowheads="1"/>
                          </wps:cNvSpPr>
                          <wps:spPr bwMode="auto">
                            <a:xfrm>
                              <a:off x="6232811" y="3092142"/>
                              <a:ext cx="596942" cy="365342"/>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g:grpSp>
                          <wpg:cNvPr id="1428" name="Gruppieren 159"/>
                          <wpg:cNvGrpSpPr>
                            <a:grpSpLocks/>
                          </wpg:cNvGrpSpPr>
                          <wpg:grpSpPr bwMode="auto">
                            <a:xfrm>
                              <a:off x="6422012" y="3413000"/>
                              <a:ext cx="401673" cy="3175"/>
                              <a:chOff x="6422012" y="3413000"/>
                              <a:chExt cx="401673" cy="3175"/>
                            </a:xfrm>
                          </wpg:grpSpPr>
                          <wps:wsp>
                            <wps:cNvPr id="1429"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430"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1431" name="Gruppieren 160"/>
                          <wpg:cNvGrpSpPr>
                            <a:grpSpLocks/>
                          </wpg:cNvGrpSpPr>
                          <wpg:grpSpPr bwMode="auto">
                            <a:xfrm>
                              <a:off x="6410897" y="3008228"/>
                              <a:ext cx="7940" cy="411121"/>
                              <a:chOff x="6410897" y="3008228"/>
                              <a:chExt cx="7940" cy="411121"/>
                            </a:xfrm>
                          </wpg:grpSpPr>
                          <wps:wsp>
                            <wps:cNvPr id="1432"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433"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1434"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1435" name="Gruppieren 46"/>
                        <wpg:cNvGrpSpPr>
                          <a:grpSpLocks/>
                        </wpg:cNvGrpSpPr>
                        <wpg:grpSpPr bwMode="auto">
                          <a:xfrm>
                            <a:off x="2346325" y="3565525"/>
                            <a:ext cx="4346575" cy="642937"/>
                            <a:chOff x="2346325" y="3565525"/>
                            <a:chExt cx="4347412" cy="643432"/>
                          </a:xfrm>
                        </wpg:grpSpPr>
                        <wps:wsp>
                          <wps:cNvPr id="1436" name="Rectangle 25" descr="Kugeln"/>
                          <wps:cNvSpPr>
                            <a:spLocks noChangeAspect="1" noChangeArrowheads="1"/>
                          </wps:cNvSpPr>
                          <wps:spPr bwMode="auto">
                            <a:xfrm>
                              <a:off x="2346325" y="3753143"/>
                              <a:ext cx="4347412" cy="455814"/>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1437" name="Rectangle 47" descr="Kugeln"/>
                          <wps:cNvSpPr>
                            <a:spLocks noChangeAspect="1" noChangeArrowheads="1"/>
                          </wps:cNvSpPr>
                          <wps:spPr bwMode="auto">
                            <a:xfrm>
                              <a:off x="2952817" y="3565525"/>
                              <a:ext cx="3132000" cy="77887"/>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1438" name="Rectangle 47" descr="Kugeln"/>
                          <wps:cNvSpPr>
                            <a:spLocks noChangeAspect="1" noChangeArrowheads="1"/>
                          </wps:cNvSpPr>
                          <wps:spPr bwMode="auto">
                            <a:xfrm>
                              <a:off x="3377635" y="3637070"/>
                              <a:ext cx="64892" cy="13181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39" name="Rectangle 47" descr="Kugeln"/>
                          <wps:cNvSpPr>
                            <a:spLocks noChangeAspect="1" noChangeArrowheads="1"/>
                          </wps:cNvSpPr>
                          <wps:spPr bwMode="auto">
                            <a:xfrm>
                              <a:off x="5857429" y="3637599"/>
                              <a:ext cx="64892" cy="134459"/>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40" name="Rectangle 47" descr="Kugeln"/>
                          <wps:cNvSpPr>
                            <a:spLocks noChangeAspect="1" noChangeArrowheads="1"/>
                          </wps:cNvSpPr>
                          <wps:spPr bwMode="auto">
                            <a:xfrm>
                              <a:off x="4588938" y="3637671"/>
                              <a:ext cx="64892" cy="131210"/>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41"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1442"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1443"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1444"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1445"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1446"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1447" name="Rectangle 47" descr="Kugeln"/>
                          <wps:cNvSpPr>
                            <a:spLocks noChangeAspect="1" noChangeArrowheads="1"/>
                          </wps:cNvSpPr>
                          <wps:spPr bwMode="auto">
                            <a:xfrm rot="-5400000">
                              <a:off x="2981558" y="3661240"/>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s:wsp>
                          <wps:cNvPr id="1448" name="Rectangle 47" descr="Kugeln"/>
                          <wps:cNvSpPr>
                            <a:spLocks noChangeAspect="1" noChangeArrowheads="1"/>
                          </wps:cNvSpPr>
                          <wps:spPr bwMode="auto">
                            <a:xfrm rot="-5400000">
                              <a:off x="5997361" y="3662248"/>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g:grpSp>
                        <wpg:cNvPr id="1449" name="Gruppieren 47"/>
                        <wpg:cNvGrpSpPr>
                          <a:grpSpLocks/>
                        </wpg:cNvGrpSpPr>
                        <wpg:grpSpPr bwMode="auto">
                          <a:xfrm>
                            <a:off x="4446588" y="3430565"/>
                            <a:ext cx="117475" cy="152399"/>
                            <a:chOff x="4446588" y="3430587"/>
                            <a:chExt cx="118374" cy="152112"/>
                          </a:xfrm>
                        </wpg:grpSpPr>
                        <wps:wsp>
                          <wps:cNvPr id="1450" name="Rectangle 47" descr="Kugeln"/>
                          <wps:cNvSpPr>
                            <a:spLocks noChangeAspect="1" noChangeArrowheads="1"/>
                          </wps:cNvSpPr>
                          <wps:spPr bwMode="auto">
                            <a:xfrm>
                              <a:off x="4477664" y="3469998"/>
                              <a:ext cx="55808" cy="112701"/>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51" name="Rectangle 47" descr="Kugeln"/>
                          <wps:cNvSpPr>
                            <a:spLocks noChangeAspect="1" noChangeArrowheads="1"/>
                          </wps:cNvSpPr>
                          <wps:spPr bwMode="auto">
                            <a:xfrm rot="-5400000">
                              <a:off x="4480134" y="3397041"/>
                              <a:ext cx="51282"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g:grpSp>
                        <wpg:cNvPr id="1452" name="Gruppieren 48"/>
                        <wpg:cNvGrpSpPr>
                          <a:grpSpLocks/>
                        </wpg:cNvGrpSpPr>
                        <wpg:grpSpPr bwMode="auto">
                          <a:xfrm>
                            <a:off x="2348124" y="3484572"/>
                            <a:ext cx="4334264" cy="725490"/>
                            <a:chOff x="2348124" y="3484562"/>
                            <a:chExt cx="4333916" cy="725604"/>
                          </a:xfrm>
                        </wpg:grpSpPr>
                        <wpg:grpSp>
                          <wpg:cNvPr id="1453" name="Gruppieren 131"/>
                          <wpg:cNvGrpSpPr>
                            <a:grpSpLocks/>
                          </wpg:cNvGrpSpPr>
                          <wpg:grpSpPr bwMode="auto">
                            <a:xfrm>
                              <a:off x="3721324" y="3484562"/>
                              <a:ext cx="1528777" cy="725604"/>
                              <a:chOff x="3721324" y="3484562"/>
                              <a:chExt cx="1528777" cy="725604"/>
                            </a:xfrm>
                          </wpg:grpSpPr>
                          <wps:wsp>
                            <wps:cNvPr id="1454"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1455"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1456"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1457"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1458"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1459"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1460" name="Gruppieren 49"/>
                        <wpg:cNvGrpSpPr>
                          <a:grpSpLocks/>
                        </wpg:cNvGrpSpPr>
                        <wpg:grpSpPr bwMode="auto">
                          <a:xfrm>
                            <a:off x="2449626" y="2698753"/>
                            <a:ext cx="4183271" cy="1220794"/>
                            <a:chOff x="2449626" y="2698752"/>
                            <a:chExt cx="4182972" cy="1221516"/>
                          </a:xfrm>
                        </wpg:grpSpPr>
                        <wpg:grpSp>
                          <wpg:cNvPr id="1461" name="Gruppieren 118"/>
                          <wpg:cNvGrpSpPr>
                            <a:grpSpLocks/>
                          </wpg:cNvGrpSpPr>
                          <wpg:grpSpPr bwMode="auto">
                            <a:xfrm>
                              <a:off x="2500534" y="2698752"/>
                              <a:ext cx="4132064" cy="1221516"/>
                              <a:chOff x="2500534" y="2698752"/>
                              <a:chExt cx="4132064" cy="1221516"/>
                            </a:xfrm>
                          </wpg:grpSpPr>
                          <wps:wsp>
                            <wps:cNvPr id="1462"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63"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64"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65" name="Text Box 63"/>
                            <wps:cNvSpPr txBox="1">
                              <a:spLocks noChangeAspect="1" noChangeArrowheads="1"/>
                            </wps:cNvSpPr>
                            <wps:spPr bwMode="auto">
                              <a:xfrm>
                                <a:off x="6035698" y="3554674"/>
                                <a:ext cx="596900" cy="365594"/>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s:wsp>
                            <wps:cNvPr id="1466" name="Text Box 63"/>
                            <wps:cNvSpPr txBox="1">
                              <a:spLocks noChangeAspect="1" noChangeArrowheads="1"/>
                            </wps:cNvSpPr>
                            <wps:spPr bwMode="auto">
                              <a:xfrm>
                                <a:off x="4541496" y="3322775"/>
                                <a:ext cx="647699" cy="365594"/>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s:wsp>
                            <wps:cNvPr id="1467" name="Text Box 63"/>
                            <wps:cNvSpPr txBox="1">
                              <a:spLocks noChangeAspect="1" noChangeArrowheads="1"/>
                            </wps:cNvSpPr>
                            <wps:spPr bwMode="auto">
                              <a:xfrm>
                                <a:off x="5119706" y="3321841"/>
                                <a:ext cx="716278" cy="365594"/>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wps:txbx>
                            <wps:bodyPr lIns="75888" tIns="37944" rIns="75888" bIns="37944">
                              <a:spAutoFit/>
                            </wps:bodyPr>
                          </wps:wsp>
                          <wps:wsp>
                            <wps:cNvPr id="1468" name="Text Box 63"/>
                            <wps:cNvSpPr txBox="1">
                              <a:spLocks noChangeAspect="1" noChangeArrowheads="1"/>
                            </wps:cNvSpPr>
                            <wps:spPr bwMode="auto">
                              <a:xfrm>
                                <a:off x="4466694" y="2815053"/>
                                <a:ext cx="596900" cy="365594"/>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943634" w:themeColor="accent2" w:themeShade="BF"/>
                                      <w:kern w:val="24"/>
                                      <w:sz w:val="18"/>
                                      <w:szCs w:val="18"/>
                                    </w:rPr>
                                    <w:t>4,00 m</w:t>
                                  </w:r>
                                </w:p>
                              </w:txbxContent>
                            </wps:txbx>
                            <wps:bodyPr lIns="75888" tIns="37944" rIns="75888" bIns="37944">
                              <a:spAutoFit/>
                            </wps:bodyPr>
                          </wps:wsp>
                          <wps:wsp>
                            <wps:cNvPr id="1469" name="Text Box 63"/>
                            <wps:cNvSpPr txBox="1">
                              <a:spLocks noChangeAspect="1" noChangeArrowheads="1"/>
                            </wps:cNvSpPr>
                            <wps:spPr bwMode="auto">
                              <a:xfrm>
                                <a:off x="4003749" y="3046409"/>
                                <a:ext cx="596900" cy="365594"/>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943634" w:themeColor="accent2" w:themeShade="BF"/>
                                      <w:kern w:val="24"/>
                                      <w:sz w:val="18"/>
                                      <w:szCs w:val="18"/>
                                    </w:rPr>
                                    <w:t>3,00 m</w:t>
                                  </w:r>
                                </w:p>
                              </w:txbxContent>
                            </wps:txbx>
                            <wps:bodyPr lIns="75888" tIns="37944" rIns="75888" bIns="37944">
                              <a:spAutoFit/>
                            </wps:bodyPr>
                          </wps:wsp>
                          <wps:wsp>
                            <wps:cNvPr id="1470"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1471"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72"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73" name="Text Box 63"/>
                          <wps:cNvSpPr txBox="1">
                            <a:spLocks noChangeAspect="1" noChangeArrowheads="1"/>
                          </wps:cNvSpPr>
                          <wps:spPr bwMode="auto">
                            <a:xfrm>
                              <a:off x="2449626" y="3549909"/>
                              <a:ext cx="660398" cy="365594"/>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g:grpSp>
                      <wps:wsp>
                        <wps:cNvPr id="1474" name="Text Box 63"/>
                        <wps:cNvSpPr txBox="1">
                          <a:spLocks noChangeAspect="1" noChangeArrowheads="1"/>
                        </wps:cNvSpPr>
                        <wps:spPr bwMode="auto">
                          <a:xfrm>
                            <a:off x="5070709" y="2744597"/>
                            <a:ext cx="596942" cy="365378"/>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1475"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1476" name="Text Box 63"/>
                        <wps:cNvSpPr txBox="1">
                          <a:spLocks noChangeAspect="1" noChangeArrowheads="1"/>
                        </wps:cNvSpPr>
                        <wps:spPr bwMode="auto">
                          <a:xfrm>
                            <a:off x="3278046" y="3256512"/>
                            <a:ext cx="815395"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wps:txbx>
                        <wps:bodyPr lIns="75888" tIns="37944" rIns="75888" bIns="37944">
                          <a:spAutoFit/>
                        </wps:bodyPr>
                      </wps:wsp>
                      <wps:wsp>
                        <wps:cNvPr id="1477"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8"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9"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80"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481" name="Group 20"/>
                        <wpg:cNvGrpSpPr>
                          <a:grpSpLocks/>
                        </wpg:cNvGrpSpPr>
                        <wpg:grpSpPr bwMode="auto">
                          <a:xfrm>
                            <a:off x="-1" y="1409700"/>
                            <a:ext cx="2521528" cy="746125"/>
                            <a:chOff x="0" y="1409700"/>
                            <a:chExt cx="3972" cy="1175"/>
                          </a:xfrm>
                        </wpg:grpSpPr>
                        <wps:wsp>
                          <wps:cNvPr id="1482"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1483"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484"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485"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6" name="Rectangle 25" descr="5%"/>
                          <wps:cNvSpPr>
                            <a:spLocks noChangeArrowheads="1"/>
                          </wps:cNvSpPr>
                          <wps:spPr bwMode="auto">
                            <a:xfrm>
                              <a:off x="1967" y="1409902"/>
                              <a:ext cx="1674" cy="962"/>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87"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1488"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1489"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1490"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1491"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492"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493" name="Text Box 32"/>
                          <wps:cNvSpPr txBox="1">
                            <a:spLocks noChangeArrowheads="1"/>
                          </wps:cNvSpPr>
                          <wps:spPr bwMode="auto">
                            <a:xfrm>
                              <a:off x="2552" y="1410090"/>
                              <a:ext cx="1420"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sidRPr="00C1504E">
                                  <w:rPr>
                                    <w:rFonts w:ascii="Arial" w:hAnsi="Arial" w:cs="Arial"/>
                                    <w:color w:val="000000" w:themeColor="text1"/>
                                    <w:kern w:val="24"/>
                                    <w:sz w:val="12"/>
                                    <w:szCs w:val="12"/>
                                  </w:rPr>
                                  <w:t>Bewegliches</w:t>
                                </w:r>
                                <w:r w:rsidRPr="00C1504E">
                                  <w:rPr>
                                    <w:rFonts w:ascii="Arial" w:hAnsi="Arial" w:cs="Arial"/>
                                    <w:color w:val="000000" w:themeColor="text1"/>
                                    <w:kern w:val="24"/>
                                    <w:sz w:val="12"/>
                                    <w:szCs w:val="12"/>
                                  </w:rPr>
                                  <w:br/>
                                  <w:t>Steuerhaus</w:t>
                                </w:r>
                              </w:p>
                            </w:txbxContent>
                          </wps:txbx>
                          <wps:bodyPr/>
                        </wps:wsp>
                        <wpg:grpSp>
                          <wpg:cNvPr id="1494" name="Group 33"/>
                          <wpg:cNvGrpSpPr>
                            <a:grpSpLocks/>
                          </wpg:cNvGrpSpPr>
                          <wpg:grpSpPr bwMode="auto">
                            <a:xfrm>
                              <a:off x="3253" y="1409700"/>
                              <a:ext cx="183" cy="135"/>
                              <a:chOff x="3253" y="1409700"/>
                              <a:chExt cx="183" cy="135"/>
                            </a:xfrm>
                          </wpg:grpSpPr>
                          <wps:wsp>
                            <wps:cNvPr id="1495"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1496"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1497" name="Text Box 36"/>
                        <wps:cNvSpPr txBox="1">
                          <a:spLocks noChangeAspect="1" noChangeArrowheads="1"/>
                        </wps:cNvSpPr>
                        <wps:spPr bwMode="auto">
                          <a:xfrm>
                            <a:off x="59094" y="2397596"/>
                            <a:ext cx="2779799" cy="417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DD6C7A" w:rsidRDefault="0062072E" w:rsidP="000D2750">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1,0</w:t>
                              </w:r>
                              <w:r>
                                <w:rPr>
                                  <w:rFonts w:ascii="Verdana" w:hAnsi="Verdana" w:cs="Arial"/>
                                  <w:color w:val="000000"/>
                                  <w:kern w:val="24"/>
                                  <w:sz w:val="16"/>
                                  <w:szCs w:val="16"/>
                                  <w:lang w:val="de-DE"/>
                                </w:rPr>
                                <w:t>0</w:t>
                              </w:r>
                              <w:r w:rsidRPr="00BA6439">
                                <w:rPr>
                                  <w:rFonts w:ascii="Verdana" w:hAnsi="Verdana" w:cs="Arial"/>
                                  <w:color w:val="000000"/>
                                  <w:kern w:val="24"/>
                                  <w:sz w:val="16"/>
                                  <w:szCs w:val="16"/>
                                  <w:lang w:val="de-DE"/>
                                </w:rPr>
                                <w:t xml:space="preserve"> m über anschließendem Ladetankdeck</w:t>
                              </w:r>
                              <w:r w:rsidRPr="00DD6C7A">
                                <w:rPr>
                                  <w:rFonts w:ascii="Verdana" w:hAnsi="Verdana" w:cs="Arial"/>
                                  <w:color w:val="000000"/>
                                  <w:kern w:val="24"/>
                                  <w:sz w:val="16"/>
                                  <w:szCs w:val="16"/>
                                  <w:lang w:val="de-DE"/>
                                </w:rPr>
                                <w:t xml:space="preserve"> </w:t>
                              </w:r>
                            </w:p>
                          </w:txbxContent>
                        </wps:txbx>
                        <wps:bodyPr lIns="75888" tIns="37944" rIns="75888" bIns="37944"/>
                      </wps:wsp>
                      <wps:wsp>
                        <wps:cNvPr id="1498"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99"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1500"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1501"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02"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03" name="Text Box 63"/>
                        <wps:cNvSpPr txBox="1">
                          <a:spLocks noChangeAspect="1" noChangeArrowheads="1"/>
                        </wps:cNvSpPr>
                        <wps:spPr bwMode="auto">
                          <a:xfrm>
                            <a:off x="2425812" y="3100172"/>
                            <a:ext cx="596942" cy="365378"/>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s:wsp>
                        <wps:cNvPr id="1504"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05"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06"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07"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8"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9"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1510" name="Rectangle 15" descr="5%"/>
                        <wps:cNvSpPr>
                          <a:spLocks noChangeAspect="1" noChangeArrowheads="1"/>
                        </wps:cNvSpPr>
                        <wps:spPr bwMode="auto">
                          <a:xfrm>
                            <a:off x="2079625" y="3559175"/>
                            <a:ext cx="158750" cy="176212"/>
                          </a:xfrm>
                          <a:prstGeom prst="rect">
                            <a:avLst/>
                          </a:prstGeom>
                          <a:blipFill dpi="0" rotWithShape="0">
                            <a:blip r:embed="rId23"/>
                            <a:srcRect/>
                            <a:tile tx="0" ty="0" sx="100000" sy="100000" flip="none" algn="tl"/>
                          </a:blipFill>
                          <a:ln w="9525">
                            <a:solidFill>
                              <a:srgbClr val="7F7F7F"/>
                            </a:solidFill>
                            <a:miter lim="800000"/>
                            <a:headEnd/>
                            <a:tailEnd/>
                          </a:ln>
                        </wps:spPr>
                        <wps:bodyPr wrap="none" anchor="ctr"/>
                      </wps:wsp>
                      <wpg:grpSp>
                        <wpg:cNvPr id="1511" name="Gruppieren 72"/>
                        <wpg:cNvGrpSpPr>
                          <a:grpSpLocks/>
                        </wpg:cNvGrpSpPr>
                        <wpg:grpSpPr bwMode="auto">
                          <a:xfrm>
                            <a:off x="1747838" y="3208337"/>
                            <a:ext cx="566737" cy="411163"/>
                            <a:chOff x="1747838" y="3208337"/>
                            <a:chExt cx="565789" cy="411730"/>
                          </a:xfrm>
                        </wpg:grpSpPr>
                        <wpg:grpSp>
                          <wpg:cNvPr id="1512" name="Gruppieren 94"/>
                          <wpg:cNvGrpSpPr>
                            <a:grpSpLocks/>
                          </wpg:cNvGrpSpPr>
                          <wpg:grpSpPr bwMode="auto">
                            <a:xfrm>
                              <a:off x="1747838" y="3208337"/>
                              <a:ext cx="565789" cy="407409"/>
                              <a:chOff x="1747838" y="3208337"/>
                              <a:chExt cx="565789" cy="407409"/>
                            </a:xfrm>
                          </wpg:grpSpPr>
                          <wps:wsp>
                            <wps:cNvPr id="1513"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4"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5"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6"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517" name="Gruppieren 95"/>
                          <wpg:cNvGrpSpPr>
                            <a:grpSpLocks/>
                          </wpg:cNvGrpSpPr>
                          <wpg:grpSpPr bwMode="auto">
                            <a:xfrm>
                              <a:off x="1755355" y="3393437"/>
                              <a:ext cx="499699" cy="226630"/>
                              <a:chOff x="1755355" y="3393437"/>
                              <a:chExt cx="499699" cy="226630"/>
                            </a:xfrm>
                          </wpg:grpSpPr>
                          <wps:wsp>
                            <wps:cNvPr id="1518"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9"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520" name="Rectangle 24" descr="Horizontal hell"/>
                          <wps:cNvSpPr>
                            <a:spLocks noChangeAspect="1" noChangeArrowheads="1"/>
                          </wps:cNvSpPr>
                          <wps:spPr bwMode="auto">
                            <a:xfrm>
                              <a:off x="1833417" y="3273388"/>
                              <a:ext cx="325735" cy="64770"/>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1521" name="Gruppieren 73"/>
                        <wpg:cNvGrpSpPr>
                          <a:grpSpLocks/>
                        </wpg:cNvGrpSpPr>
                        <wpg:grpSpPr bwMode="auto">
                          <a:xfrm>
                            <a:off x="1847935" y="3397022"/>
                            <a:ext cx="595037" cy="365379"/>
                            <a:chOff x="1847936" y="3397016"/>
                            <a:chExt cx="595640" cy="364074"/>
                          </a:xfrm>
                        </wpg:grpSpPr>
                        <wps:wsp>
                          <wps:cNvPr id="1522" name="Text Box 63"/>
                          <wps:cNvSpPr txBox="1">
                            <a:spLocks noChangeAspect="1" noChangeArrowheads="1"/>
                          </wps:cNvSpPr>
                          <wps:spPr bwMode="auto">
                            <a:xfrm>
                              <a:off x="1847936" y="3397016"/>
                              <a:ext cx="595640" cy="364074"/>
                            </a:xfrm>
                            <a:prstGeom prst="rect">
                              <a:avLst/>
                            </a:prstGeom>
                            <a:noFill/>
                            <a:ln w="9525">
                              <a:noFill/>
                              <a:miter lim="800000"/>
                              <a:headEnd/>
                              <a:tailEnd/>
                            </a:ln>
                          </wps:spPr>
                          <wps:txbx>
                            <w:txbxContent>
                              <w:p w:rsidR="0062072E" w:rsidRDefault="0062072E" w:rsidP="000D2750">
                                <w:pPr>
                                  <w:pStyle w:val="NormalWeb"/>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wps:txbx>
                          <wps:bodyPr lIns="75888" tIns="37944" rIns="75888" bIns="37944">
                            <a:spAutoFit/>
                          </wps:bodyPr>
                        </wps:wsp>
                        <wps:wsp>
                          <wps:cNvPr id="1523"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4" name="Textfeld 2"/>
                        <wps:cNvSpPr txBox="1">
                          <a:spLocks noChangeArrowheads="1"/>
                        </wps:cNvSpPr>
                        <wps:spPr bwMode="auto">
                          <a:xfrm>
                            <a:off x="3828091" y="5021652"/>
                            <a:ext cx="1403426" cy="244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kinsoku w:val="0"/>
                                <w:overflowPunct w:val="0"/>
                                <w:textAlignment w:val="baseline"/>
                              </w:pPr>
                              <w:r w:rsidRPr="00C1504E">
                                <w:rPr>
                                  <w:rFonts w:ascii="Verdana" w:hAnsi="Verdana" w:cs="Arial"/>
                                  <w:color w:val="000000" w:themeColor="text1"/>
                                  <w:kern w:val="24"/>
                                  <w:sz w:val="16"/>
                                  <w:szCs w:val="16"/>
                                </w:rPr>
                                <w:t>äußeres Ladetankschott</w:t>
                              </w:r>
                            </w:p>
                          </w:txbxContent>
                        </wps:txbx>
                        <wps:bodyPr wrap="none">
                          <a:spAutoFit/>
                        </wps:bodyPr>
                      </wps:wsp>
                      <wps:wsp>
                        <wps:cNvPr id="1525"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6"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7"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8"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9"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1531" name="Rectangle 15" descr="5%"/>
                        <wps:cNvSpPr>
                          <a:spLocks noChangeAspect="1" noChangeArrowheads="1"/>
                        </wps:cNvSpPr>
                        <wps:spPr bwMode="auto">
                          <a:xfrm>
                            <a:off x="6812229" y="3586907"/>
                            <a:ext cx="158750" cy="176212"/>
                          </a:xfrm>
                          <a:prstGeom prst="rect">
                            <a:avLst/>
                          </a:prstGeom>
                          <a:blipFill dpi="0" rotWithShape="0">
                            <a:blip r:embed="rId23"/>
                            <a:srcRect/>
                            <a:tile tx="0" ty="0" sx="100000" sy="100000" flip="none" algn="tl"/>
                          </a:blipFill>
                          <a:ln w="9525">
                            <a:solidFill>
                              <a:srgbClr val="7F7F7F"/>
                            </a:solidFill>
                            <a:miter lim="800000"/>
                            <a:headEnd/>
                            <a:tailEnd/>
                          </a:ln>
                        </wps:spPr>
                        <wps:bodyPr wrap="none" anchor="ctr"/>
                      </wps:wsp>
                      <wps:wsp>
                        <wps:cNvPr id="1532"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1533" name="Gruppieren 83"/>
                        <wpg:cNvGrpSpPr>
                          <a:grpSpLocks/>
                        </wpg:cNvGrpSpPr>
                        <wpg:grpSpPr bwMode="auto">
                          <a:xfrm>
                            <a:off x="7281871" y="5553081"/>
                            <a:ext cx="1101346" cy="267114"/>
                            <a:chOff x="7281863" y="5553075"/>
                            <a:chExt cx="1101077" cy="266332"/>
                          </a:xfrm>
                        </wpg:grpSpPr>
                        <wps:wsp>
                          <wps:cNvPr id="1534" name="Rectangle 220" descr="Kugeln"/>
                          <wps:cNvSpPr>
                            <a:spLocks noChangeArrowheads="1"/>
                          </wps:cNvSpPr>
                          <wps:spPr bwMode="auto">
                            <a:xfrm>
                              <a:off x="7281863" y="5612784"/>
                              <a:ext cx="269875" cy="166687"/>
                            </a:xfrm>
                            <a:prstGeom prst="rect">
                              <a:avLst/>
                            </a:prstGeom>
                            <a:blipFill dpi="0" rotWithShape="0">
                              <a:blip r:embed="rId24"/>
                              <a:srcRect/>
                              <a:tile tx="0" ty="0" sx="100000" sy="100000" flip="none" algn="tl"/>
                            </a:blipFill>
                            <a:ln w="9525">
                              <a:solidFill>
                                <a:srgbClr val="548DD4"/>
                              </a:solidFill>
                              <a:miter lim="800000"/>
                              <a:headEnd/>
                              <a:tailEnd/>
                            </a:ln>
                          </wps:spPr>
                          <wps:bodyPr/>
                        </wps:wsp>
                        <wps:wsp>
                          <wps:cNvPr id="1535" name="Textfeld 5"/>
                          <wps:cNvSpPr txBox="1">
                            <a:spLocks noChangeArrowheads="1"/>
                          </wps:cNvSpPr>
                          <wps:spPr bwMode="auto">
                            <a:xfrm>
                              <a:off x="7713143" y="5553075"/>
                              <a:ext cx="669797" cy="266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kinsoku w:val="0"/>
                                  <w:overflowPunct w:val="0"/>
                                  <w:textAlignment w:val="baseline"/>
                                </w:pPr>
                                <w:r w:rsidRPr="00C1504E">
                                  <w:rPr>
                                    <w:rFonts w:ascii="Arial" w:hAnsi="Arial" w:cs="Arial"/>
                                    <w:color w:val="000000" w:themeColor="text1"/>
                                    <w:kern w:val="24"/>
                                  </w:rPr>
                                  <w:t>Zone 0</w:t>
                                </w:r>
                              </w:p>
                            </w:txbxContent>
                          </wps:txbx>
                          <wps:bodyPr>
                            <a:spAutoFit/>
                          </wps:bodyPr>
                        </wps:wsp>
                      </wpg:grpSp>
                      <wpg:grpSp>
                        <wpg:cNvPr id="1536" name="Gruppieren 84"/>
                        <wpg:cNvGrpSpPr>
                          <a:grpSpLocks/>
                        </wpg:cNvGrpSpPr>
                        <wpg:grpSpPr bwMode="auto">
                          <a:xfrm>
                            <a:off x="7296149" y="5822982"/>
                            <a:ext cx="1069717" cy="267114"/>
                            <a:chOff x="7296150" y="5822950"/>
                            <a:chExt cx="1069329" cy="267861"/>
                          </a:xfrm>
                        </wpg:grpSpPr>
                        <wps:wsp>
                          <wps:cNvPr id="1537" name="Rectangle 221" descr="50%"/>
                          <wps:cNvSpPr>
                            <a:spLocks noChangeArrowheads="1"/>
                          </wps:cNvSpPr>
                          <wps:spPr bwMode="auto">
                            <a:xfrm>
                              <a:off x="7296150" y="5876103"/>
                              <a:ext cx="269875" cy="165100"/>
                            </a:xfrm>
                            <a:prstGeom prst="rect">
                              <a:avLst/>
                            </a:prstGeom>
                            <a:blipFill dpi="0" rotWithShape="0">
                              <a:blip r:embed="rId25"/>
                              <a:srcRect/>
                              <a:tile tx="0" ty="0" sx="100000" sy="100000" flip="none" algn="tl"/>
                            </a:blipFill>
                            <a:ln w="9525">
                              <a:solidFill>
                                <a:srgbClr val="943634"/>
                              </a:solidFill>
                              <a:miter lim="800000"/>
                              <a:headEnd/>
                              <a:tailEnd/>
                            </a:ln>
                          </wps:spPr>
                          <wps:bodyPr/>
                        </wps:wsp>
                        <wps:wsp>
                          <wps:cNvPr id="1538" name="Textfeld 223"/>
                          <wps:cNvSpPr txBox="1">
                            <a:spLocks noChangeArrowheads="1"/>
                          </wps:cNvSpPr>
                          <wps:spPr bwMode="auto">
                            <a:xfrm>
                              <a:off x="7707822" y="5822950"/>
                              <a:ext cx="657657" cy="267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kinsoku w:val="0"/>
                                  <w:overflowPunct w:val="0"/>
                                  <w:textAlignment w:val="baseline"/>
                                </w:pPr>
                                <w:r w:rsidRPr="00C1504E">
                                  <w:rPr>
                                    <w:rFonts w:ascii="Arial" w:hAnsi="Arial" w:cs="Arial"/>
                                    <w:color w:val="000000" w:themeColor="text1"/>
                                    <w:kern w:val="24"/>
                                  </w:rPr>
                                  <w:t>Zone 1</w:t>
                                </w:r>
                              </w:p>
                            </w:txbxContent>
                          </wps:txbx>
                          <wps:bodyPr wrap="none">
                            <a:spAutoFit/>
                          </wps:bodyPr>
                        </wps:wsp>
                      </wpg:grpSp>
                      <wpg:grpSp>
                        <wpg:cNvPr id="1539" name="Gruppieren 85"/>
                        <wpg:cNvGrpSpPr>
                          <a:grpSpLocks/>
                        </wpg:cNvGrpSpPr>
                        <wpg:grpSpPr bwMode="auto">
                          <a:xfrm>
                            <a:off x="7299328" y="6075373"/>
                            <a:ext cx="1053205" cy="267114"/>
                            <a:chOff x="7299325" y="6075362"/>
                            <a:chExt cx="1051809" cy="267862"/>
                          </a:xfrm>
                        </wpg:grpSpPr>
                        <wps:wsp>
                          <wps:cNvPr id="1540" name="Rectangle 219" descr="5%"/>
                          <wps:cNvSpPr>
                            <a:spLocks noChangeArrowheads="1"/>
                          </wps:cNvSpPr>
                          <wps:spPr bwMode="auto">
                            <a:xfrm>
                              <a:off x="7299325" y="6131998"/>
                              <a:ext cx="269875" cy="166688"/>
                            </a:xfrm>
                            <a:prstGeom prst="rect">
                              <a:avLst/>
                            </a:prstGeom>
                            <a:blipFill dpi="0" rotWithShape="0">
                              <a:blip r:embed="rId26"/>
                              <a:srcRect/>
                              <a:tile tx="0" ty="0" sx="100000" sy="100000" flip="none" algn="tl"/>
                            </a:blipFill>
                            <a:ln w="9525">
                              <a:solidFill>
                                <a:srgbClr val="5F497A"/>
                              </a:solidFill>
                              <a:miter lim="800000"/>
                              <a:headEnd/>
                              <a:tailEnd/>
                            </a:ln>
                          </wps:spPr>
                          <wps:bodyPr/>
                        </wps:wsp>
                        <wps:wsp>
                          <wps:cNvPr id="1541" name="Textfeld 224"/>
                          <wps:cNvSpPr txBox="1">
                            <a:spLocks noChangeArrowheads="1"/>
                          </wps:cNvSpPr>
                          <wps:spPr bwMode="auto">
                            <a:xfrm>
                              <a:off x="7694110" y="6075362"/>
                              <a:ext cx="657024" cy="267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kinsoku w:val="0"/>
                                  <w:overflowPunct w:val="0"/>
                                  <w:textAlignment w:val="baseline"/>
                                </w:pPr>
                                <w:r w:rsidRPr="00C1504E">
                                  <w:rPr>
                                    <w:rFonts w:ascii="Arial" w:hAnsi="Arial" w:cs="Arial"/>
                                    <w:color w:val="000000" w:themeColor="text1"/>
                                    <w:kern w:val="24"/>
                                  </w:rPr>
                                  <w:t>Zone 2</w:t>
                                </w:r>
                              </w:p>
                            </w:txbxContent>
                          </wps:txbx>
                          <wps:bodyPr wrap="none">
                            <a:spAutoFit/>
                          </wps:bodyPr>
                        </wps:wsp>
                      </wpg:grpSp>
                    </wpg:wgp>
                  </a:graphicData>
                </a:graphic>
                <wp14:sizeRelH relativeFrom="page">
                  <wp14:pctWidth>0</wp14:pctWidth>
                </wp14:sizeRelH>
                <wp14:sizeRelV relativeFrom="page">
                  <wp14:pctHeight>0</wp14:pctHeight>
                </wp14:sizeRelV>
              </wp:anchor>
            </w:drawing>
          </mc:Choice>
          <mc:Fallback>
            <w:pict>
              <v:group w14:anchorId="1981CCB3" id="Gruppieren 228" o:spid="_x0000_s1026" style="position:absolute;margin-left:-16.85pt;margin-top:29.65pt;width:696.3pt;height:421.2pt;z-index:251707392" coordorigin=",9842" coordsize="88435,53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">
                <v:group id="Gruppieren 3" o:spid="_x0000_s1027" style="position:absolute;left:2873;top:36246;width:19653;height:5416" coordorigin="2873,36246" coordsize="19647,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0" o:spid="_x0000_s1028"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" strokecolor="#3f3151">
                    <v:fill r:id="rId27" o:title="5%" recolor="t" type="tile"/>
                    <o:lock v:ext="edit" aspectratio="t"/>
                  </v:rect>
                  <v:line id="Line 11" o:spid="_x0000_s1029"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" strokecolor="#5f497a">
                    <v:stroke endarrow="block"/>
                  </v:line>
                  <v:line id="Line 12" o:spid="_x0000_s1030"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" strokecolor="#5f497a">
                    <v:stroke endarrow="block"/>
                  </v:line>
                  <v:shapetype id="_x0000_t202" coordsize="21600,21600" o:spt="202" path="m,l,21600r21600,l21600,xe">
                    <v:stroke joinstyle="miter"/>
                    <v:path gradientshapeok="t" o:connecttype="rect"/>
                  </v:shapetype>
                  <v:shape id="Text Box 13" o:spid="_x0000_s1031" type="#_x0000_t202" style="position:absolute;left:2873;top:36422;width:6469;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Arial"/>
                              <w:color w:val="5F497A"/>
                              <w:kern w:val="24"/>
                              <w:sz w:val="18"/>
                              <w:szCs w:val="18"/>
                            </w:rPr>
                            <w:t>0,50 m</w:t>
                          </w:r>
                        </w:p>
                      </w:txbxContent>
                    </v:textbox>
                  </v:shape>
                  <v:shape id="Text Box 14" o:spid="_x0000_s1032" type="#_x0000_t202" style="position:absolute;left:14060;top:38110;width:6399;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Arial"/>
                              <w:color w:val="5F497A"/>
                              <w:kern w:val="24"/>
                              <w:sz w:val="18"/>
                              <w:szCs w:val="18"/>
                            </w:rPr>
                            <w:t>7,50 m</w:t>
                          </w:r>
                        </w:p>
                      </w:txbxContent>
                    </v:textbox>
                  </v:shape>
                  <v:line id="Line 15" o:spid="_x0000_s1033"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" strokecolor="#5f497a">
                    <v:stroke startarrow="block" endarrow="block"/>
                  </v:line>
                  <v:line id="Line 10" o:spid="_x0000_s1034"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">
                    <v:stroke dashstyle="1 1" endcap="round"/>
                  </v:line>
                </v:group>
                <v:line id="Line 83" o:spid="_x0000_s1035"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" strokecolor="#595959">
                  <v:stroke dashstyle="longDash"/>
                </v:line>
                <v:line id="Line 89" o:spid="_x0000_s1036"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" strokecolor="#595959"/>
                <v:line id="Line 91" o:spid="_x0000_s1037"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id="Gruppieren 7" o:spid="_x0000_s1038"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76" o:spid="_x0000_s1039"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77" o:spid="_x0000_s1040"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8" o:spid="_x0000_s1041"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9" o:spid="_x0000_s1042"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81" o:spid="_x0000_s1043"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2" o:spid="_x0000_s1044"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line id="Line 84" o:spid="_x0000_s1045"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" strokecolor="#595959">
                  <v:stroke dashstyle="longDash"/>
                </v:line>
                <v:line id="Line 85" o:spid="_x0000_s1046"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" strokecolor="#595959">
                  <v:stroke dashstyle="longDash"/>
                </v:line>
                <v:line id="Line 86" o:spid="_x0000_s1047"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" strokecolor="#595959">
                  <v:stroke dashstyle="longDash"/>
                </v:line>
                <v:line id="Line 88" o:spid="_x0000_s1048"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" strokecolor="#595959">
                  <v:stroke dashstyle="longDash"/>
                </v:line>
                <v:line id="Line 90" o:spid="_x0000_s1049"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id="Gruppieren 13" o:spid="_x0000_s1050"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24" o:spid="_x0000_s1051"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" filled="f" strokecolor="#595959">
                    <v:stroke dashstyle="longDash"/>
                    <o:lock v:ext="edit" aspectratio="t"/>
                  </v:rect>
                  <v:rect id="Rectangle 92" o:spid="_x0000_s1052"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">
                    <v:fill r:id="rId28" o:title="Horizontal hell" recolor="t" type="tile"/>
                    <o:lock v:ext="edit" aspectratio="t"/>
                  </v:rect>
                </v:group>
                <v:rect id="Rectangle 3" o:spid="_x0000_s1053"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">
                  <v:fill r:id="rId28" o:title="Horizontal hell" recolor="t" type="tile"/>
                </v:rect>
                <v:rect id="Rectangle 5" o:spid="_x0000_s1054"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" filled="f"/>
                <v:line id="Line 8" o:spid="_x0000_s1055"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"/>
                <v:line id="Line 10" o:spid="_x0000_s1056"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"/>
                <v:line id="Line 11" o:spid="_x0000_s1057"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"/>
                <v:line id="Line 12" o:spid="_x0000_s1058"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"/>
                <v:shape id="Arc 13" o:spid="_x0000_s1059"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0"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" stroked="f">
                  <v:fill r:id="rId27" o:title="5%" recolor="t" type="tile"/>
                </v:rect>
                <v:line id="Line 11" o:spid="_x0000_s1061"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" strokecolor="#5f497a">
                  <v:stroke endarrow="block"/>
                </v:line>
                <v:line id="Line 12" o:spid="_x0000_s1062"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" strokecolor="#5f497a">
                  <v:stroke endarrow="block"/>
                </v:line>
                <v:shape id="Text Box 13" o:spid="_x0000_s1063" type="#_x0000_t202" style="position:absolute;left:82491;top:36663;width:5944;height:3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Arial"/>
                            <w:color w:val="5F497A"/>
                            <w:kern w:val="24"/>
                            <w:sz w:val="18"/>
                            <w:szCs w:val="18"/>
                          </w:rPr>
                          <w:t>0,50 m</w:t>
                        </w:r>
                      </w:p>
                    </w:txbxContent>
                  </v:textbox>
                </v:shape>
                <v:shape id="Text Box 14" o:spid="_x0000_s1064" type="#_x0000_t202" style="position:absolute;left:73418;top:38446;width:6078;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Arial"/>
                            <w:color w:val="5F497A"/>
                            <w:kern w:val="24"/>
                            <w:sz w:val="18"/>
                            <w:szCs w:val="18"/>
                          </w:rPr>
                          <w:t>7,50 m</w:t>
                        </w:r>
                      </w:p>
                    </w:txbxContent>
                  </v:textbox>
                </v:shape>
                <v:line id="Line 15" o:spid="_x0000_s1065"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" strokecolor="#5f497a">
                  <v:stroke startarrow="block" endarrow="block"/>
                </v:line>
                <v:line id="Line 10" o:spid="_x0000_s1066"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">
                  <v:stroke dashstyle="1 1" endcap="round"/>
                </v:line>
                <v:group id="Gruppieren 28" o:spid="_x0000_s1067"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line id="Gerade Verbindung 308" o:spid="_x0000_s1068"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" strokecolor="#604a7b"/>
                  <v:line id="Gerade Verbindung 313" o:spid="_x0000_s1069"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" strokecolor="#604a7b"/>
                </v:group>
                <v:line id="Line 6" o:spid="_x0000_s1070"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FB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"/>
                <v:shape id="Text Box 7" o:spid="_x0000_s1071" type="#_x0000_t202" style="position:absolute;left:33341;top:54087;width:24779;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" filled="f" stroked="f">
                  <v:textbox style="mso-fit-shape-to-text:t" inset="2.108mm,1.054mm,2.108mm,1.054mm">
                    <w:txbxContent>
                      <w:p w:rsidR="0062072E" w:rsidRDefault="0062072E" w:rsidP="000D2750">
                        <w:pPr>
                          <w:pStyle w:val="NormalWeb"/>
                          <w:spacing w:after="200"/>
                          <w:jc w:val="center"/>
                          <w:textAlignment w:val="baseline"/>
                        </w:pPr>
                        <w:r w:rsidRPr="00C1504E">
                          <w:rPr>
                            <w:rFonts w:ascii="Verdana" w:hAnsi="Verdana" w:cs="Arial"/>
                            <w:color w:val="000000" w:themeColor="text1"/>
                            <w:kern w:val="24"/>
                            <w:sz w:val="16"/>
                            <w:szCs w:val="16"/>
                          </w:rPr>
                          <w:t>Äußeres Kofferdammschott</w:t>
                        </w:r>
                        <w:r w:rsidRPr="00C1504E">
                          <w:rPr>
                            <w:rFonts w:ascii="Arial" w:hAnsi="Arial" w:cs="Arial"/>
                            <w:color w:val="000000" w:themeColor="text1"/>
                            <w:kern w:val="24"/>
                            <w:sz w:val="36"/>
                            <w:szCs w:val="36"/>
                          </w:rPr>
                          <w:br/>
                        </w:r>
                        <w:r w:rsidRPr="00C1504E">
                          <w:rPr>
                            <w:rFonts w:ascii="Verdana" w:hAnsi="Verdana" w:cs="Arial"/>
                            <w:color w:val="000000" w:themeColor="text1"/>
                            <w:kern w:val="24"/>
                            <w:sz w:val="16"/>
                            <w:szCs w:val="16"/>
                          </w:rPr>
                          <w:t>Begrenzungsschott der Aufstellungsräume</w:t>
                        </w:r>
                      </w:p>
                    </w:txbxContent>
                  </v:textbox>
                </v:shape>
                <v:shape id="Text Box 8" o:spid="_x0000_s1072" type="#_x0000_t202" style="position:absolute;left:67214;top:45939;width:18238;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" filled="f" stroked="f">
                  <v:textbox style="mso-fit-shape-to-text:t" inset="2.108mm,1.054mm,2.108mm,1.054mm">
                    <w:txbxContent>
                      <w:p w:rsidR="0062072E" w:rsidRDefault="0062072E" w:rsidP="000D2750">
                        <w:pPr>
                          <w:pStyle w:val="NormalWeb"/>
                          <w:textAlignment w:val="baseline"/>
                        </w:pPr>
                        <w:r w:rsidRPr="00C1504E">
                          <w:rPr>
                            <w:rFonts w:ascii="Verdana" w:hAnsi="Verdana" w:cs="Arial"/>
                            <w:color w:val="1F497D" w:themeColor="text2"/>
                            <w:kern w:val="24"/>
                            <w:sz w:val="16"/>
                            <w:szCs w:val="16"/>
                          </w:rPr>
                          <w:t xml:space="preserve">Begrenzungsebene des </w:t>
                        </w:r>
                        <w:r w:rsidRPr="00C1504E">
                          <w:rPr>
                            <w:rFonts w:ascii="Verdana" w:hAnsi="Verdana" w:cs="Arial"/>
                            <w:color w:val="1F497D" w:themeColor="text2"/>
                            <w:kern w:val="24"/>
                            <w:sz w:val="16"/>
                            <w:szCs w:val="16"/>
                          </w:rPr>
                          <w:br/>
                          <w:t>Bereichs der Ladung</w:t>
                        </w:r>
                      </w:p>
                    </w:txbxContent>
                  </v:textbox>
                </v:shape>
                <v:shape id="Text Box 9" o:spid="_x0000_s1073" type="#_x0000_t202" style="position:absolute;left:47845;top:16143;width:20556;height:3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" filled="f" stroked="f">
                  <v:textbox style="mso-fit-shape-to-text:t" inset="2.108mm,1.054mm,2.108mm,1.054mm">
                    <w:txbxContent>
                      <w:p w:rsidR="0062072E" w:rsidRDefault="0062072E" w:rsidP="000D2750">
                        <w:pPr>
                          <w:pStyle w:val="NormalWeb"/>
                          <w:spacing w:after="200"/>
                          <w:textAlignment w:val="baseline"/>
                        </w:pPr>
                        <w:r>
                          <w:rPr>
                            <w:rFonts w:ascii="Verdana" w:hAnsi="Verdana" w:cs="Arial"/>
                            <w:color w:val="000000"/>
                            <w:kern w:val="24"/>
                            <w:sz w:val="16"/>
                            <w:szCs w:val="16"/>
                            <w:lang w:val="en-US"/>
                          </w:rPr>
                          <w:t>Hochgeschwindigkeitsventil</w:t>
                        </w:r>
                      </w:p>
                    </w:txbxContent>
                  </v:textbox>
                </v:shape>
                <v:shape id="Text Box 99" o:spid="_x0000_s1074" type="#_x0000_t202" style="position:absolute;left:37780;top:45145;width:16638;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" filled="f" stroked="f">
                  <v:textbox style="mso-fit-shape-to-text:t" inset="2.108mm,1.054mm,2.108mm,1.054mm">
                    <w:txbxContent>
                      <w:p w:rsidR="0062072E" w:rsidRPr="00BA6439" w:rsidRDefault="0062072E" w:rsidP="000D2750">
                        <w:pPr>
                          <w:pStyle w:val="NormalWeb"/>
                          <w:spacing w:after="200"/>
                          <w:jc w:val="center"/>
                          <w:textAlignment w:val="baseline"/>
                          <w:rPr>
                            <w:rFonts w:ascii="Verdana" w:hAnsi="Verdana" w:cs="Arial"/>
                            <w:color w:val="000000" w:themeColor="text1"/>
                            <w:kern w:val="24"/>
                            <w:sz w:val="16"/>
                            <w:szCs w:val="16"/>
                          </w:rPr>
                        </w:pPr>
                        <w:r w:rsidRPr="00BA6439">
                          <w:rPr>
                            <w:rFonts w:ascii="Verdana" w:hAnsi="Verdana" w:cs="Arial"/>
                            <w:color w:val="000000" w:themeColor="text1"/>
                            <w:kern w:val="24"/>
                            <w:sz w:val="16"/>
                            <w:szCs w:val="16"/>
                          </w:rPr>
                          <w:t xml:space="preserve">Schutzsüll; gas- und flüssigkeitsdicht: </w:t>
                        </w:r>
                        <w:r>
                          <w:rPr>
                            <w:rFonts w:ascii="Verdana" w:hAnsi="Verdana" w:cstheme="minorBidi"/>
                            <w:color w:val="000000"/>
                            <w:kern w:val="24"/>
                            <w:sz w:val="18"/>
                            <w:szCs w:val="18"/>
                            <w:u w:val="single"/>
                          </w:rPr>
                          <w:t>&gt;</w:t>
                        </w:r>
                        <w:r w:rsidRPr="00BA6439">
                          <w:rPr>
                            <w:rFonts w:ascii="Verdana" w:hAnsi="Verdana" w:cs="Arial"/>
                            <w:color w:val="000000" w:themeColor="text1"/>
                            <w:kern w:val="24"/>
                            <w:sz w:val="16"/>
                            <w:szCs w:val="16"/>
                          </w:rPr>
                          <w:t xml:space="preserve"> 0,075 m</w:t>
                        </w:r>
                      </w:p>
                    </w:txbxContent>
                  </v:textbox>
                </v:shape>
                <v:line id="Line 100" o:spid="_x0000_s1075"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">
                  <v:stroke dashstyle="dashDot"/>
                </v:line>
                <v:shape id="Text Box 14" o:spid="_x0000_s1076" type="#_x0000_t202" style="position:absolute;left:11493;top:46605;width:13704;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" filled="f" stroked="f">
                  <v:textbox style="mso-fit-shape-to-text:t" inset="2.108mm,1.054mm,2.108mm,1.054mm">
                    <w:txbxContent>
                      <w:p w:rsidR="0062072E" w:rsidRDefault="0062072E" w:rsidP="000D2750">
                        <w:pPr>
                          <w:pStyle w:val="NormalWeb"/>
                          <w:textAlignment w:val="baseline"/>
                        </w:pPr>
                        <w:r w:rsidRPr="00C1504E">
                          <w:rPr>
                            <w:rFonts w:ascii="Verdana" w:hAnsi="Verdana" w:cs="Arial"/>
                            <w:color w:val="1F497D" w:themeColor="text2"/>
                            <w:kern w:val="24"/>
                            <w:sz w:val="16"/>
                            <w:szCs w:val="16"/>
                          </w:rPr>
                          <w:t>Begrenzungsebene des</w:t>
                        </w:r>
                        <w:r w:rsidRPr="00C1504E">
                          <w:rPr>
                            <w:rFonts w:ascii="Verdana" w:hAnsi="Verdana" w:cs="Arial"/>
                            <w:color w:val="1F497D" w:themeColor="text2"/>
                            <w:kern w:val="24"/>
                            <w:sz w:val="16"/>
                            <w:szCs w:val="16"/>
                          </w:rPr>
                          <w:br/>
                          <w:t>Bereichs der Ladung</w:t>
                        </w:r>
                      </w:p>
                    </w:txbxContent>
                  </v:textbox>
                </v:shape>
                <v:shape id="_x0000_s1077" type="#_x0000_t202" style="position:absolute;left:16161;top:11445;width:7557;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v:textbox>
                </v:shape>
                <v:rect id="Rectangle 3" o:spid="_x0000_s1078"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" stroked="f">
                  <v:fill r:id="rId27" o:title="5%" recolor="t" type="tile"/>
                  <o:lock v:ext="edit" aspectratio="t"/>
                </v:rect>
                <v:group id="Gruppieren 38" o:spid="_x0000_s1079"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oval id="Oval 4" o:spid="_x0000_s1080"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" stroked="f">
                    <v:fill r:id="rId27" o:title="5%" recolor="t" type="tile"/>
                    <o:lock v:ext="edit" aspectratio="t"/>
                  </v:oval>
                  <v:rect id="Rectangle 93" o:spid="_x0000_s1081"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" stroked="f">
                    <v:fill r:id="rId27" o:title="5%" recolor="t" type="tile"/>
                    <o:lock v:ext="edit" aspectratio="t"/>
                  </v:rect>
                </v:group>
                <v:group id="Gruppieren 39" o:spid="_x0000_s1082"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">
                  <v:oval id="Oval 4" o:spid="_x0000_s1083"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" stroked="f">
                    <v:fill r:id="rId27" o:title="5%" recolor="t" type="tile"/>
                    <o:lock v:ext="edit" aspectratio="t"/>
                  </v:oval>
                  <v:rect id="Rectangle 93" o:spid="_x0000_s1084"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" stroked="f">
                    <v:fill r:id="rId27" o:title="5%" recolor="t" type="tile"/>
                    <o:lock v:ext="edit" aspectratio="t"/>
                  </v:rect>
                </v:group>
                <v:group id="Gruppieren 40" o:spid="_x0000_s1085"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oval id="Oval 16" o:spid="_x0000_s1086"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" stroked="f">
                    <v:fill r:id="rId27" o:title="5%" recolor="t" type="tile"/>
                    <o:lock v:ext="edit" aspectratio="t"/>
                  </v:oval>
                  <v:oval id="Oval 17" o:spid="_x0000_s1087"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" stroked="f">
                    <v:fill r:id="rId27" o:title="5%" recolor="t" type="tile"/>
                    <o:lock v:ext="edit" aspectratio="t"/>
                  </v:oval>
                  <v:rect id="Rectangle 18" o:spid="_x0000_s1088"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" stroked="f">
                    <v:fill r:id="rId27" o:title="5%" recolor="t" type="tile"/>
                    <o:lock v:ext="edit" aspectratio="t"/>
                  </v:rect>
                  <v:rect id="Rectangle 19" o:spid="_x0000_s1089"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" stroked="f">
                    <v:fill r:id="rId27" o:title="5%" recolor="t" type="tile"/>
                    <o:lock v:ext="edit" aspectratio="t"/>
                  </v:rect>
                </v:group>
                <v:group id="Gruppieren 41" o:spid="_x0000_s1090"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line id="Gerade Verbindung 212" o:spid="_x0000_s1091"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" strokecolor="#604a7b"/>
                  <v:line id="Gerade Verbindung 214" o:spid="_x0000_s1092"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3"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" strokecolor="#604a7b"/>
                  <v:shape id="Form 218" o:spid="_x0000_s1094"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" strokecolor="#604a7b"/>
                  <v:line id="Gerade Verbindung 219" o:spid="_x0000_s1095"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" strokecolor="#604a7b"/>
                  <v:line id="Gerade Verbindung 222" o:spid="_x0000_s1096"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u1xAAAAN0AAAAPAAAAZHJzL2Rvd25yZXYueG1sRE/dSsMw&#10;FL4XfIdwhN25VIe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G7Bm7XEAAAA3QAAAA8A&#10;AAAAAAAAAAAAAAAABwIAAGRycy9kb3ducmV2LnhtbFBLBQYAAAAAAwADALcAAAD4AgAAAAA=&#10;" strokecolor="#604a7b"/>
                  <v:shape id="Bogen 193" o:spid="_x0000_s1097"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098"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099"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0"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1"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rect id="Rectangle 3" o:spid="_x0000_s1102"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" stroked="f">
                      <v:fill r:id="rId27" o:title="5%" recolor="t" type="tile"/>
                      <o:lock v:ext="edit" aspectratio="t"/>
                    </v:rect>
                    <v:line id="Gerade Verbindung 238" o:spid="_x0000_s1103"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" strokecolor="#604a7b"/>
                  </v:group>
                </v:group>
                <v:group id="Gruppieren 42" o:spid="_x0000_s1104"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rect id="Rectangle 3" o:spid="_x0000_s1105"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" stroked="f">
                    <v:fill r:id="rId27" o:title="5%" recolor="t" type="tile"/>
                    <o:lock v:ext="edit" aspectratio="t"/>
                  </v:rect>
                  <v:line id="Gerade Verbindung 245" o:spid="_x0000_s1106"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" strokecolor="#604a7b"/>
                  <v:line id="Gerade Verbindung 246" o:spid="_x0000_s1107"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" strokecolor="#604a7b"/>
                </v:group>
                <v:group id="Gruppieren 43" o:spid="_x0000_s1108"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group id="Gruppieren 167" o:spid="_x0000_s1109"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group id="Gruppieren 170" o:spid="_x0000_s1110"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">
                      <v:rect id="Rectangle 23" o:spid="_x0000_s1111"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" fillcolor="#943634" strokecolor="#953735">
                        <v:fill r:id="rId12" o:title="" type="pattern"/>
                        <o:lock v:ext="edit" aspectratio="t"/>
                      </v:rect>
                      <v:rect id="Rectangle 23" o:spid="_x0000_s1112"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" stroked="f">
                        <v:fill r:id="rId29" o:title="25%" recolor="t" type="tile"/>
                        <o:lock v:ext="edit" aspectratio="t"/>
                      </v:rect>
                      <v:rect id="Rectangle 23" o:spid="_x0000_s1113"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" stroked="f">
                        <v:fill r:id="rId29" o:title="25%" recolor="t" type="tile"/>
                        <o:lock v:ext="edit" aspectratio="t"/>
                      </v:rect>
                    </v:group>
                    <v:group id="Gruppieren 171" o:spid="_x0000_s1114"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v:line id="Gerade Verbindung 185" o:spid="_x0000_s1115"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" strokecolor="#953735"/>
                      <v:line id="Gerade Verbindung 187" o:spid="_x0000_s1116"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" strokecolor="#953735"/>
                      <v:line id="Gerade Verbindung 189" o:spid="_x0000_s1117"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" strokecolor="#953735"/>
                      <v:line id="Gerade Verbindung 191" o:spid="_x0000_s1118"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" strokecolor="#953735"/>
                      <v:line id="Gerade Verbindung 192" o:spid="_x0000_s1119"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" strokecolor="#953735"/>
                      <v:line id="Gerade Verbindung 194" o:spid="_x0000_s1120"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" strokecolor="#953735"/>
                      <v:line id="Gerade Verbindung 196" o:spid="_x0000_s1121"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" strokecolor="#953735"/>
                      <v:line id="Gerade Verbindung 202" o:spid="_x0000_s1122"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" strokecolor="#953735"/>
                      <v:line id="Gerade Verbindung 203" o:spid="_x0000_s1123"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" strokecolor="#953735"/>
                    </v:group>
                  </v:group>
                  <v:rect id="Rectangle 27" o:spid="_x0000_s1124"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" stroked="f">
                    <v:fill r:id="rId29" o:title="25%" recolor="t" type="tile"/>
                    <o:lock v:ext="edit" aspectratio="t"/>
                  </v:rect>
                  <v:rect id="Rectangle 27" o:spid="_x0000_s1125"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" stroked="f">
                    <v:fill r:id="rId29" o:title="25%" recolor="t" type="tile"/>
                    <o:lock v:ext="edit" aspectratio="t"/>
                  </v:rect>
                </v:group>
                <v:group id="Gruppieren 44" o:spid="_x0000_s1126" style="position:absolute;left:26370;top:21558;width:41927;height:13018" coordorigin="26370,21558" coordsize="41926,1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type id="_x0000_t32" coordsize="21600,21600" o:spt="32" o:oned="t" path="m,l21600,21600e" filled="f">
                    <v:path arrowok="t" fillok="f" o:connecttype="none"/>
                    <o:lock v:ext="edit" shapetype="t"/>
                  </v:shapetype>
                  <v:shape id="Gerade Verbindung mit Pfeil 153" o:spid="_x0000_s1127"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" strokecolor="#604a7b">
                    <v:stroke startarrow="block" endarrow="block"/>
                  </v:shape>
                  <v:shape id="Gerade Verbindung mit Pfeil 154" o:spid="_x0000_s1128"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" strokecolor="#604a7b">
                    <v:stroke startarrow="block" endarrow="block"/>
                  </v:shape>
                  <v:group id="Gruppieren 155" o:spid="_x0000_s1129"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Gerade Verbindung mit Pfeil 165" o:spid="_x0000_s1130"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" strokecolor="#604a7b">
                      <v:stroke startarrow="block"/>
                    </v:shape>
                    <v:shape id="Gerade Verbindung mit Pfeil 166" o:spid="_x0000_s1131"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" strokecolor="#604a7b">
                      <v:stroke startarrow="block"/>
                    </v:shape>
                  </v:group>
                  <v:shape id="_x0000_s1132" type="#_x0000_t202" style="position:absolute;left:44928;top:22763;width:5969;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5F497A" w:themeColor="accent4" w:themeShade="BF"/>
                              <w:kern w:val="24"/>
                              <w:sz w:val="18"/>
                              <w:szCs w:val="18"/>
                            </w:rPr>
                            <w:t>3,00 m</w:t>
                          </w:r>
                        </w:p>
                      </w:txbxContent>
                    </v:textbox>
                  </v:shape>
                  <v:shape id="_x0000_s1133" type="#_x0000_t202" style="position:absolute;left:34561;top:27207;width:5969;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5F497A" w:themeColor="accent4" w:themeShade="BF"/>
                              <w:kern w:val="24"/>
                              <w:sz w:val="18"/>
                              <w:szCs w:val="18"/>
                            </w:rPr>
                            <w:t>3,00 m</w:t>
                          </w:r>
                        </w:p>
                      </w:txbxContent>
                    </v:textbox>
                  </v:shape>
                  <v:shape id="_x0000_s1134" type="#_x0000_t202" style="position:absolute;left:62328;top:30921;width:5969;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5F497A" w:themeColor="accent4" w:themeShade="BF"/>
                              <w:kern w:val="24"/>
                              <w:sz w:val="18"/>
                              <w:szCs w:val="18"/>
                            </w:rPr>
                            <w:t>1,00 m</w:t>
                          </w:r>
                        </w:p>
                      </w:txbxContent>
                    </v:textbox>
                  </v:shape>
                  <v:group id="Gruppieren 159" o:spid="_x0000_s1135"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Gerade Verbindung mit Pfeil 163" o:spid="_x0000_s1136"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" strokecolor="#604a7b">
                      <v:stroke startarrow="block"/>
                    </v:shape>
                    <v:shape id="Gerade Verbindung mit Pfeil 164" o:spid="_x0000_s1137"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" strokecolor="#604a7b">
                      <v:stroke startarrow="block"/>
                    </v:shape>
                  </v:group>
                  <v:group id="Gruppieren 160" o:spid="_x0000_s1138"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">
                    <v:shape id="Gerade Verbindung mit Pfeil 161" o:spid="_x0000_s1139"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" strokecolor="#604a7b">
                      <v:stroke startarrow="block"/>
                    </v:shape>
                    <v:shape id="Gerade Verbindung mit Pfeil 162" o:spid="_x0000_s1140"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" strokecolor="#604a7b">
                      <v:stroke startarrow="block"/>
                    </v:shape>
                  </v:group>
                </v:group>
                <v:shape id="Gerade Verbindung mit Pfeil 45" o:spid="_x0000_s1141"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" strokecolor="#604a7b">
                  <v:stroke startarrow="block" endarrow="block"/>
                </v:shape>
                <v:group id="Gruppieren 46" o:spid="_x0000_s1142"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rect id="Rectangle 25" o:spid="_x0000_s1143"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">
                    <v:fill r:id="rId30" o:title="Kugeln" recolor="t" type="tile"/>
                    <o:lock v:ext="edit" aspectratio="t"/>
                  </v:rect>
                  <v:rect id="Rectangle 47" o:spid="_x0000_s1144"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">
                    <v:fill r:id="rId30" o:title="Kugeln" recolor="t" type="tile"/>
                    <o:lock v:ext="edit" aspectratio="t"/>
                  </v:rect>
                  <v:rect id="Rectangle 47" o:spid="_x0000_s1145"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" stroked="f">
                    <v:fill r:id="rId30" o:title="Kugeln" recolor="t" type="tile"/>
                    <o:lock v:ext="edit" aspectratio="t"/>
                  </v:rect>
                  <v:rect id="Rectangle 47" o:spid="_x0000_s1146"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" stroked="f">
                    <v:fill r:id="rId30" o:title="Kugeln" recolor="t" type="tile"/>
                    <o:lock v:ext="edit" aspectratio="t"/>
                  </v:rect>
                  <v:rect id="Rectangle 47" o:spid="_x0000_s1147"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" stroked="f">
                    <v:fill r:id="rId30" o:title="Kugeln" recolor="t" type="tile"/>
                    <o:lock v:ext="edit" aspectratio="t"/>
                  </v:rect>
                  <v:line id="Gerade Verbindung 253" o:spid="_x0000_s1148"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" strokecolor="windowText"/>
                  <v:line id="Gerade Verbindung 254" o:spid="_x0000_s1149"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" strokecolor="windowText"/>
                  <v:line id="Gerade Verbindung 255" o:spid="_x0000_s1150"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" strokecolor="windowText"/>
                  <v:line id="Gerade Verbindung 256" o:spid="_x0000_s1151"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" strokecolor="windowText"/>
                  <v:line id="Gerade Verbindung 257" o:spid="_x0000_s1152"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" strokecolor="windowText"/>
                  <v:line id="Gerade Verbindung 258" o:spid="_x0000_s1153"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" filled="t" fillcolor="black" strokecolor="windowText">
                    <v:fill r:id="rId31" o:title="" type="pattern"/>
                  </v:line>
                  <v:rect id="Rectangle 47" o:spid="_x0000_s1154"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" strokecolor="windowText">
                    <v:fill r:id="rId30" o:title="Kugeln" recolor="t" type="tile"/>
                    <o:lock v:ext="edit" aspectratio="t"/>
                  </v:rect>
                  <v:rect id="Rectangle 47" o:spid="_x0000_s1155"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" strokecolor="windowText">
                    <v:fill r:id="rId30" o:title="Kugeln" recolor="t" type="tile"/>
                    <o:lock v:ext="edit" aspectratio="t"/>
                  </v:rect>
                </v:group>
                <v:group id="Gruppieren 47" o:spid="_x0000_s1156"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rect id="Rectangle 47" o:spid="_x0000_s1157"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" stroked="f">
                    <v:fill r:id="rId30" o:title="Kugeln" recolor="t" type="tile"/>
                    <o:lock v:ext="edit" aspectratio="t"/>
                  </v:rect>
                  <v:rect id="Rectangle 47" o:spid="_x0000_s1158"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" strokecolor="windowText">
                    <v:fill r:id="rId30" o:title="Kugeln" recolor="t" type="tile"/>
                    <o:lock v:ext="edit" aspectratio="t"/>
                  </v:rect>
                </v:group>
                <v:group id="Gruppieren 48" o:spid="_x0000_s1159"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group id="Gruppieren 131" o:spid="_x0000_s1160"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line id="Gerade Verbindung 206" o:spid="_x0000_s1161"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" strokecolor="windowText"/>
                    <v:line id="Gerade Verbindung 207" o:spid="_x0000_s1162"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" strokecolor="windowText"/>
                    <v:line id="Gerade Verbindung 396" o:spid="_x0000_s1163"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" strokecolor="windowText"/>
                    <v:line id="Gerade Verbindung 397" o:spid="_x0000_s1164"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" strokecolor="windowText"/>
                  </v:group>
                  <v:line id="Gerade Verbindung 269" o:spid="_x0000_s1165"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" strokecolor="windowText" strokeweight="3pt"/>
                  <v:line id="Gerade Verbindung 268" o:spid="_x0000_s1166"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" strokecolor="windowText" strokeweight="3pt"/>
                </v:group>
                <v:group id="Gruppieren 49" o:spid="_x0000_s1167" style="position:absolute;left:24496;top:26987;width:41832;height:12208" coordorigin="24496,26987" coordsize="41829,1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group id="Gruppieren 118" o:spid="_x0000_s1168" style="position:absolute;left:25005;top:26987;width:41320;height:12215" coordorigin="25005,26987" coordsize="41320,1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shape id="Gerade Verbindung mit Pfeil 122" o:spid="_x0000_s1169"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" strokecolor="#953735">
                      <v:stroke startarrow="block" endarrow="block"/>
                    </v:shape>
                    <v:shape id="Gerade Verbindung mit Pfeil 123" o:spid="_x0000_s1170"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" strokecolor="#953735">
                      <v:stroke startarrow="block" endarrow="block"/>
                    </v:shape>
                    <v:shape id="Gerade Verbindung mit Pfeil 124" o:spid="_x0000_s1171"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" strokecolor="#953735">
                      <v:stroke startarrow="block" endarrow="block"/>
                    </v:shape>
                    <v:shape id="_x0000_s1172" type="#_x0000_t202" style="position:absolute;left:60356;top:35546;width:5969;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shape id="_x0000_s1173" type="#_x0000_t202" style="position:absolute;left:45414;top:33227;width:6477;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v:textbox>
                    </v:shape>
                    <v:shape id="_x0000_s1174" type="#_x0000_t202" style="position:absolute;left:51197;top:33218;width:7162;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v:textbox>
                    </v:shape>
                    <v:shape id="_x0000_s1175" type="#_x0000_t202" style="position:absolute;left:44666;top:28150;width:5969;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943634" w:themeColor="accent2" w:themeShade="BF"/>
                                <w:kern w:val="24"/>
                                <w:sz w:val="18"/>
                                <w:szCs w:val="18"/>
                              </w:rPr>
                              <w:t>4,00 m</w:t>
                            </w:r>
                          </w:p>
                        </w:txbxContent>
                      </v:textbox>
                    </v:shape>
                    <v:shape id="_x0000_s1176" type="#_x0000_t202" style="position:absolute;left:40037;top:30464;width:5969;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943634" w:themeColor="accent2" w:themeShade="BF"/>
                                <w:kern w:val="24"/>
                                <w:sz w:val="18"/>
                                <w:szCs w:val="18"/>
                              </w:rPr>
                              <w:t>3,00 m</w:t>
                            </w:r>
                          </w:p>
                        </w:txbxContent>
                      </v:textbox>
                    </v:shape>
                    <v:shape id="Gerade Verbindung mit Pfeil 130" o:spid="_x0000_s1177"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" strokecolor="#953735">
                      <v:stroke startarrow="block" endarrow="block"/>
                    </v:shape>
                  </v:group>
                  <v:shape id="Gerade Verbindung mit Pfeil 119" o:spid="_x0000_s1178"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" strokecolor="#953735">
                    <v:stroke startarrow="block" endarrow="block"/>
                  </v:shape>
                  <v:shape id="Gerade Verbindung mit Pfeil 120" o:spid="_x0000_s1179"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" strokecolor="#953735">
                    <v:stroke startarrow="block" endarrow="block"/>
                  </v:shape>
                  <v:shape id="_x0000_s1180" type="#_x0000_t202" style="position:absolute;left:24496;top:35499;width:6604;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group>
                <v:shape id="_x0000_s1181" type="#_x0000_t202" style="position:absolute;left:50707;top:27445;width:5969;height: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5F497A" w:themeColor="accent4" w:themeShade="BF"/>
                            <w:kern w:val="24"/>
                            <w:sz w:val="18"/>
                            <w:szCs w:val="18"/>
                          </w:rPr>
                          <w:t>3,00 m</w:t>
                        </w:r>
                      </w:p>
                    </w:txbxContent>
                  </v:textbox>
                </v:shape>
                <v:shape id="Gerade Verbindung mit Pfeil 51" o:spid="_x0000_s1182"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" strokecolor="windowText">
                  <v:stroke startarrow="open" endarrow="open"/>
                </v:shape>
                <v:shape id="_x0000_s1183" type="#_x0000_t202" style="position:absolute;left:32780;top:32565;width:815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v:textbox>
                </v:shape>
                <v:line id="Line 16" o:spid="_x0000_s1184"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" strokecolor="#943634">
                  <v:stroke endarrow="block"/>
                </v:line>
                <v:line id="Line 17" o:spid="_x0000_s1185"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" strokecolor="#943634">
                  <v:stroke endarrow="block"/>
                </v:line>
                <v:line id="Line 16" o:spid="_x0000_s1186"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" strokecolor="#943634">
                  <v:stroke endarrow="block"/>
                </v:line>
                <v:line id="Line 17" o:spid="_x0000_s1187"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" strokecolor="#943634">
                  <v:stroke endarrow="block"/>
                </v:line>
                <v:group id="Group 20" o:spid="_x0000_s1188" style="position:absolute;top:14097;width:25215;height:7461" coordorigin=",14097" coordsize="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rect id="Rectangle 21" o:spid="_x0000_s1189"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"/>
                  <v:shape id="Arc 22" o:spid="_x0000_s1190"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" path="m,27nfc362,9,724,-1,1087,,13016,,22687,9670,22687,21600em,27nsc362,9,724,-1,1087,,13016,,22687,9670,22687,21600r-21600,l,27xe" filled="f">
                    <v:path arrowok="t" o:extrusionok="f" o:connecttype="custom" o:connectlocs="0,0;0,0;0,0" o:connectangles="0,0,0" textboxrect="0,0,22687,21600"/>
                  </v:shape>
                  <v:shape id="Arc 23" o:spid="_x0000_s1191"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utoShape 24" o:spid="_x0000_s1192"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"/>
                  <v:rect id="Rectangle 25" o:spid="_x0000_s1193"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" stroked="f">
                    <v:fill r:id="rId32" o:title="5%" recolor="t" type="tile"/>
                  </v:rect>
                  <v:rect id="Rectangle 26" o:spid="_x0000_s1194"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"/>
                  <v:rect id="Rectangle 27" o:spid="_x0000_s1195"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" strokecolor="#5a5a5a" strokeweight="3pt"/>
                  <v:rect id="Rectangle 28" o:spid="_x0000_s1196"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" fillcolor="#d8d8d8"/>
                  <v:shape id="AutoShape 29" o:spid="_x0000_s1197"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" path="m,l5400,21600r10800,l21600,,,xe">
                    <v:stroke joinstyle="miter"/>
                    <v:path o:connecttype="custom" o:connectlocs="0,0;0,0;0,0;0,0" o:connectangles="0,0,0,0" textboxrect="4490,4495,17110,17105"/>
                  </v:shape>
                  <v:rect id="Rectangle 30" o:spid="_x0000_s1198"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" stroked="f">
                    <o:lock v:ext="edit" aspectratio="t"/>
                  </v:rect>
                  <v:rect id="Rectangle 31" o:spid="_x0000_s1199"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" stroked="f"/>
                  <v:shape id="Text Box 32" o:spid="_x0000_s1200" type="#_x0000_t202" style="position:absolute;left:25;top:14100;width:1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" filled="f" stroked="f">
                    <v:textbox>
                      <w:txbxContent>
                        <w:p w:rsidR="0062072E" w:rsidRDefault="0062072E" w:rsidP="000D2750">
                          <w:pPr>
                            <w:pStyle w:val="NormalWeb"/>
                            <w:spacing w:after="200"/>
                            <w:textAlignment w:val="baseline"/>
                          </w:pPr>
                          <w:r w:rsidRPr="00C1504E">
                            <w:rPr>
                              <w:rFonts w:ascii="Arial" w:hAnsi="Arial" w:cs="Arial"/>
                              <w:color w:val="000000" w:themeColor="text1"/>
                              <w:kern w:val="24"/>
                              <w:sz w:val="12"/>
                              <w:szCs w:val="12"/>
                            </w:rPr>
                            <w:t>Bewegliches</w:t>
                          </w:r>
                          <w:r w:rsidRPr="00C1504E">
                            <w:rPr>
                              <w:rFonts w:ascii="Arial" w:hAnsi="Arial" w:cs="Arial"/>
                              <w:color w:val="000000" w:themeColor="text1"/>
                              <w:kern w:val="24"/>
                              <w:sz w:val="12"/>
                              <w:szCs w:val="12"/>
                            </w:rPr>
                            <w:br/>
                            <w:t>Steuerhaus</w:t>
                          </w:r>
                        </w:p>
                      </w:txbxContent>
                    </v:textbox>
                  </v:shape>
                  <v:group id="Group 33" o:spid="_x0000_s1201"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line id="Line 34" o:spid="_x0000_s1202"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" strokecolor="#595959">
                      <v:stroke startarrow="block" endarrow="block"/>
                    </v:line>
                  </v:group>
                  <v:rect id="Rectangle 35" o:spid="_x0000_s1203"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" stroked="f"/>
                </v:group>
                <v:shape id="Text Box 36" o:spid="_x0000_s1204" type="#_x0000_t202" style="position:absolute;left:590;top:23975;width:27798;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" filled="f" stroked="f">
                  <o:lock v:ext="edit" aspectratio="t"/>
                  <v:textbox inset="2.108mm,1.054mm,2.108mm,1.054mm">
                    <w:txbxContent>
                      <w:p w:rsidR="0062072E" w:rsidRPr="00DD6C7A" w:rsidRDefault="0062072E" w:rsidP="000D2750">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1,0</w:t>
                        </w:r>
                        <w:r>
                          <w:rPr>
                            <w:rFonts w:ascii="Verdana" w:hAnsi="Verdana" w:cs="Arial"/>
                            <w:color w:val="000000"/>
                            <w:kern w:val="24"/>
                            <w:sz w:val="16"/>
                            <w:szCs w:val="16"/>
                            <w:lang w:val="de-DE"/>
                          </w:rPr>
                          <w:t>0</w:t>
                        </w:r>
                        <w:r w:rsidRPr="00BA6439">
                          <w:rPr>
                            <w:rFonts w:ascii="Verdana" w:hAnsi="Verdana" w:cs="Arial"/>
                            <w:color w:val="000000"/>
                            <w:kern w:val="24"/>
                            <w:sz w:val="16"/>
                            <w:szCs w:val="16"/>
                            <w:lang w:val="de-DE"/>
                          </w:rPr>
                          <w:t xml:space="preserve"> m über anschließendem Ladetankdeck</w:t>
                        </w:r>
                        <w:r w:rsidRPr="00DD6C7A">
                          <w:rPr>
                            <w:rFonts w:ascii="Verdana" w:hAnsi="Verdana" w:cs="Arial"/>
                            <w:color w:val="000000"/>
                            <w:kern w:val="24"/>
                            <w:sz w:val="16"/>
                            <w:szCs w:val="16"/>
                            <w:lang w:val="de-DE"/>
                          </w:rPr>
                          <w:t xml:space="preserve"> </w:t>
                        </w:r>
                      </w:p>
                    </w:txbxContent>
                  </v:textbox>
                </v:shape>
                <v:line id="Line 100" o:spid="_x0000_s1205"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">
                  <v:stroke dashstyle="dashDot"/>
                </v:line>
                <v:line id="Gerade Verbindung 503" o:spid="_x0000_s1206"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" strokecolor="#1f497d">
                  <v:stroke dashstyle="dash"/>
                </v:line>
                <v:line id="Gerade Verbindung 505" o:spid="_x0000_s1207"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" strokecolor="#1f497d">
                  <v:stroke dashstyle="dash"/>
                </v:line>
                <v:line id="Line 100" o:spid="_x0000_s1208"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">
                  <v:stroke dashstyle="dashDot"/>
                </v:line>
                <v:line id="Line 100" o:spid="_x0000_s1209"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">
                  <v:stroke dashstyle="dashDot"/>
                </v:line>
                <v:shape id="_x0000_s1210" type="#_x0000_t202" style="position:absolute;left:24258;top:31001;width:5969;height: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5F497A" w:themeColor="accent4" w:themeShade="BF"/>
                            <w:kern w:val="24"/>
                            <w:sz w:val="18"/>
                            <w:szCs w:val="18"/>
                          </w:rPr>
                          <w:t>1,00 m</w:t>
                        </w:r>
                      </w:p>
                    </w:txbxContent>
                  </v:textbox>
                </v:shape>
                <v:shape id="Gerade Verbindung mit Pfeil 65" o:spid="_x0000_s1211"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" strokecolor="#604a7b">
                  <v:stroke startarrow="block"/>
                </v:shape>
                <v:shape id="Gerade Verbindung mit Pfeil 66" o:spid="_x0000_s1212"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" strokecolor="#604a7b">
                  <v:stroke startarrow="block"/>
                </v:shape>
                <v:line id="Line 100" o:spid="_x0000_s1213"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4"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">
                  <v:stroke dashstyle="1 1"/>
                  <o:lock v:ext="edit" aspectratio="t"/>
                </v:shape>
                <v:line id="Line 10" o:spid="_x0000_s1215"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">
                  <v:stroke dashstyle="1 1" endcap="round"/>
                </v:line>
                <v:line id="Gerade Verbindung 221" o:spid="_x0000_s1216"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" strokecolor="windowText">
                  <v:stroke dashstyle="longDash"/>
                </v:line>
                <v:rect id="Rectangle 15" o:spid="_x0000_s1217"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" strokecolor="#7f7f7f">
                  <v:fill r:id="rId33" o:title="5%" recolor="t" type="tile"/>
                  <o:lock v:ext="edit" aspectratio="t"/>
                </v:rect>
                <v:group id="Gruppieren 72" o:spid="_x0000_s1218"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group id="Gruppieren 94" o:spid="_x0000_s1219"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line id="Line 84" o:spid="_x0000_s1220"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" strokecolor="windowText"/>
                    <v:line id="Line 85" o:spid="_x0000_s1221"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" strokecolor="windowText"/>
                    <v:line id="Line 86" o:spid="_x0000_s1222"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" strokecolor="windowText"/>
                    <v:line id="Line 88" o:spid="_x0000_s1223"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" strokecolor="windowText"/>
                  </v:group>
                  <v:group id="Gruppieren 95" o:spid="_x0000_s1224"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line id="Line 83" o:spid="_x0000_s1225"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" strokecolor="windowText"/>
                    <v:line id="Line 89" o:spid="_x0000_s1226"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" strokecolor="windowText"/>
                  </v:group>
                  <v:rect id="Rectangle 24" o:spid="_x0000_s1227"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" strokecolor="windowText">
                    <v:fill r:id="rId28" o:title="Horizontal hell" recolor="t" type="tile"/>
                    <o:lock v:ext="edit" aspectratio="t"/>
                  </v:rect>
                </v:group>
                <v:group id="Gruppieren 73" o:spid="_x0000_s1228" style="position:absolute;left:18479;top:33970;width:5950;height:3654" coordorigin="18479,33970" coordsize="595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shape id="_x0000_s1229" type="#_x0000_t202" style="position:absolute;left:18479;top:33970;width:5956;height:3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" filled="f" stroked="f">
                    <o:lock v:ext="edit" aspectratio="t"/>
                    <v:textbox style="mso-fit-shape-to-text:t" inset="2.108mm,1.054mm,2.108mm,1.054mm">
                      <w:txbxContent>
                        <w:p w:rsidR="0062072E" w:rsidRDefault="0062072E" w:rsidP="000D2750">
                          <w:pPr>
                            <w:pStyle w:val="NormalWeb"/>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v:textbox>
                  </v:shape>
                  <v:shape id="Gerade Verbindung mit Pfeil 93" o:spid="_x0000_s1230"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" strokecolor="#595959">
                    <v:stroke startarrow="block"/>
                  </v:shape>
                </v:group>
                <v:shape id="Textfeld 2" o:spid="_x0000_s1231" type="#_x0000_t202" style="position:absolute;left:38280;top:50216;width:14035;height:2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" filled="f" stroked="f">
                  <v:textbox style="mso-fit-shape-to-text:t">
                    <w:txbxContent>
                      <w:p w:rsidR="0062072E" w:rsidRDefault="0062072E" w:rsidP="000D2750">
                        <w:pPr>
                          <w:pStyle w:val="NormalWeb"/>
                          <w:kinsoku w:val="0"/>
                          <w:overflowPunct w:val="0"/>
                          <w:textAlignment w:val="baseline"/>
                        </w:pPr>
                        <w:r w:rsidRPr="00C1504E">
                          <w:rPr>
                            <w:rFonts w:ascii="Verdana" w:hAnsi="Verdana" w:cs="Arial"/>
                            <w:color w:val="000000" w:themeColor="text1"/>
                            <w:kern w:val="24"/>
                            <w:sz w:val="16"/>
                            <w:szCs w:val="16"/>
                          </w:rPr>
                          <w:t>äußeres Ladetankschott</w:t>
                        </w:r>
                      </w:p>
                    </w:txbxContent>
                  </v:textbox>
                </v:shape>
                <v:line id="Line 100" o:spid="_x0000_s1232"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">
                  <v:stroke dashstyle="dashDot"/>
                </v:line>
                <v:line id="Line 100" o:spid="_x0000_s1233"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">
                  <v:stroke dashstyle="dashDot"/>
                </v:line>
                <v:line id="Line 100" o:spid="_x0000_s1234"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">
                  <v:stroke dashstyle="dashDot"/>
                </v:line>
                <v:line id="Line 100" o:spid="_x0000_s1235"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">
                  <v:stroke dashstyle="dashDot"/>
                </v:line>
                <v:line id="Gerader Verbinder 79" o:spid="_x0000_s1236"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"/>
                <v:rect id="Rectangle 15" o:spid="_x0000_s1237"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" strokecolor="#7f7f7f">
                  <v:fill r:id="rId33" o:title="5%" recolor="t" type="tile"/>
                  <o:lock v:ext="edit" aspectratio="t"/>
                </v:rect>
                <v:shape id="Gerade Verbindung mit Pfeil 82" o:spid="_x0000_s1238"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" strokecolor="#595959">
                  <v:stroke startarrow="block"/>
                </v:shape>
                <v:group id="Gruppieren 83" o:spid="_x0000_s1239" style="position:absolute;left:72818;top:55530;width:11014;height:2671" coordorigin="72818,55530" coordsize="1101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rect id="Rectangle 220" o:spid="_x0000_s1240" alt="Kugeln" style="position:absolute;left:72818;top:56127;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" strokecolor="#548dd4">
                    <v:fill r:id="rId34" o:title="Kugeln" recolor="t" type="tile"/>
                  </v:rect>
                  <v:shape id="Textfeld 5" o:spid="_x0000_s1241" type="#_x0000_t202" style="position:absolute;left:77131;top:55530;width:6698;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" filled="f" stroked="f">
                    <v:textbox style="mso-fit-shape-to-text:t">
                      <w:txbxContent>
                        <w:p w:rsidR="0062072E" w:rsidRDefault="0062072E" w:rsidP="000D2750">
                          <w:pPr>
                            <w:pStyle w:val="NormalWeb"/>
                            <w:kinsoku w:val="0"/>
                            <w:overflowPunct w:val="0"/>
                            <w:textAlignment w:val="baseline"/>
                          </w:pPr>
                          <w:r w:rsidRPr="00C1504E">
                            <w:rPr>
                              <w:rFonts w:ascii="Arial" w:hAnsi="Arial" w:cs="Arial"/>
                              <w:color w:val="000000" w:themeColor="text1"/>
                              <w:kern w:val="24"/>
                            </w:rPr>
                            <w:t>Zone 0</w:t>
                          </w:r>
                        </w:p>
                      </w:txbxContent>
                    </v:textbox>
                  </v:shape>
                </v:group>
                <v:group id="Gruppieren 84" o:spid="_x0000_s1242" style="position:absolute;left:72961;top:58229;width:10697;height:2671" coordorigin="72961,58229" coordsize="10693,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rect id="Rectangle 221" o:spid="_x0000_s1243" alt="50%" style="position:absolute;left:72961;top:58761;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" strokecolor="#943634">
                    <v:fill r:id="rId35" o:title="50%" recolor="t" type="tile"/>
                  </v:rect>
                  <v:shape id="_x0000_s1244" type="#_x0000_t202" style="position:absolute;left:77078;top:58229;width:6576;height:26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" filled="f" stroked="f">
                    <v:textbox style="mso-fit-shape-to-text:t">
                      <w:txbxContent>
                        <w:p w:rsidR="0062072E" w:rsidRDefault="0062072E" w:rsidP="000D2750">
                          <w:pPr>
                            <w:pStyle w:val="NormalWeb"/>
                            <w:kinsoku w:val="0"/>
                            <w:overflowPunct w:val="0"/>
                            <w:textAlignment w:val="baseline"/>
                          </w:pPr>
                          <w:r w:rsidRPr="00C1504E">
                            <w:rPr>
                              <w:rFonts w:ascii="Arial" w:hAnsi="Arial" w:cs="Arial"/>
                              <w:color w:val="000000" w:themeColor="text1"/>
                              <w:kern w:val="24"/>
                            </w:rPr>
                            <w:t>Zone 1</w:t>
                          </w:r>
                        </w:p>
                      </w:txbxContent>
                    </v:textbox>
                  </v:shape>
                </v:group>
                <v:group id="Gruppieren 85" o:spid="_x0000_s1245" style="position:absolute;left:72993;top:60753;width:10532;height:2671" coordorigin="72993,60753" coordsize="10518,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rect id="Rectangle 219" o:spid="_x0000_s1246" alt="5%" style="position:absolute;left:72993;top:61319;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" strokecolor="#5f497a">
                    <v:fill r:id="rId36" o:title="5%" recolor="t" type="tile"/>
                  </v:rect>
                  <v:shape id="Textfeld 224" o:spid="_x0000_s1247" type="#_x0000_t202" style="position:absolute;left:76941;top:60753;width:6570;height:26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" filled="f" stroked="f">
                    <v:textbox style="mso-fit-shape-to-text:t">
                      <w:txbxContent>
                        <w:p w:rsidR="0062072E" w:rsidRDefault="0062072E" w:rsidP="000D2750">
                          <w:pPr>
                            <w:pStyle w:val="NormalWeb"/>
                            <w:kinsoku w:val="0"/>
                            <w:overflowPunct w:val="0"/>
                            <w:textAlignment w:val="baseline"/>
                          </w:pPr>
                          <w:r w:rsidRPr="00C1504E">
                            <w:rPr>
                              <w:rFonts w:ascii="Arial" w:hAnsi="Arial" w:cs="Arial"/>
                              <w:color w:val="000000" w:themeColor="text1"/>
                              <w:kern w:val="24"/>
                            </w:rPr>
                            <w:t>Zone 2</w:t>
                          </w:r>
                        </w:p>
                      </w:txbxContent>
                    </v:textbox>
                  </v:shape>
                </v:group>
              </v:group>
            </w:pict>
          </mc:Fallback>
        </mc:AlternateContent>
      </w:r>
      <w:r w:rsidRPr="0044052B">
        <w:rPr>
          <w:noProof/>
          <w:lang w:val="fr-FR" w:eastAsia="fr-FR"/>
        </w:rPr>
        <mc:AlternateContent>
          <mc:Choice Requires="wps">
            <w:drawing>
              <wp:anchor distT="0" distB="0" distL="114300" distR="114300" simplePos="0" relativeHeight="251708416" behindDoc="0" locked="0" layoutInCell="1" allowOverlap="1" wp14:anchorId="65049F1C" wp14:editId="7D58EDF4">
                <wp:simplePos x="0" y="0"/>
                <wp:positionH relativeFrom="column">
                  <wp:posOffset>3293082</wp:posOffset>
                </wp:positionH>
                <wp:positionV relativeFrom="paragraph">
                  <wp:posOffset>179125</wp:posOffset>
                </wp:positionV>
                <wp:extent cx="3947954" cy="277495"/>
                <wp:effectExtent l="0" t="0" r="0" b="5715"/>
                <wp:wrapNone/>
                <wp:docPr id="1542"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954"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2678D4" w:rsidRDefault="0062072E" w:rsidP="000D2750">
                            <w:pPr>
                              <w:pStyle w:val="NormalWeb"/>
                              <w:rPr>
                                <w:rFonts w:ascii="Arial" w:hAnsi="Arial" w:cs="Arial"/>
                                <w:b/>
                                <w:sz w:val="28"/>
                                <w:szCs w:val="28"/>
                              </w:rPr>
                            </w:pPr>
                            <w:r w:rsidRPr="002678D4">
                              <w:rPr>
                                <w:rFonts w:ascii="Arial" w:hAnsi="Arial" w:cs="Arial"/>
                                <w:b/>
                                <w:bCs/>
                                <w:color w:val="000000" w:themeColor="text1"/>
                                <w:kern w:val="24"/>
                                <w:sz w:val="28"/>
                                <w:szCs w:val="28"/>
                                <w:lang w:val="de-DE"/>
                              </w:rPr>
                              <w:t>Zoneneinteilung bei Tankschiffen</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5049F1C" id="Textfeld 223" o:spid="_x0000_s1248" type="#_x0000_t202" style="position:absolute;margin-left:259.3pt;margin-top:14.1pt;width:310.85pt;height:21.8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XlvA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" filled="f" stroked="f">
                <v:textbox style="mso-fit-shape-to-text:t">
                  <w:txbxContent>
                    <w:p w:rsidR="0062072E" w:rsidRPr="002678D4" w:rsidRDefault="0062072E" w:rsidP="000D2750">
                      <w:pPr>
                        <w:pStyle w:val="NormalWeb"/>
                        <w:rPr>
                          <w:rFonts w:ascii="Arial" w:hAnsi="Arial" w:cs="Arial"/>
                          <w:b/>
                          <w:sz w:val="28"/>
                          <w:szCs w:val="28"/>
                        </w:rPr>
                      </w:pPr>
                      <w:r w:rsidRPr="002678D4">
                        <w:rPr>
                          <w:rFonts w:ascii="Arial" w:hAnsi="Arial" w:cs="Arial"/>
                          <w:b/>
                          <w:bCs/>
                          <w:color w:val="000000" w:themeColor="text1"/>
                          <w:kern w:val="24"/>
                          <w:sz w:val="28"/>
                          <w:szCs w:val="28"/>
                          <w:lang w:val="de-DE"/>
                        </w:rPr>
                        <w:t>Zoneneinteilung bei Tankschiffen</w:t>
                      </w:r>
                    </w:p>
                  </w:txbxContent>
                </v:textbox>
              </v:shape>
            </w:pict>
          </mc:Fallback>
        </mc:AlternateContent>
      </w:r>
      <w:r w:rsidRPr="0044052B">
        <w:rPr>
          <w:rFonts w:eastAsia="Calibri"/>
          <w:b/>
          <w:sz w:val="28"/>
          <w:szCs w:val="28"/>
          <w:lang w:val="de-DE"/>
        </w:rPr>
        <w:br w:type="page"/>
      </w:r>
    </w:p>
    <w:p w:rsidR="000D2750" w:rsidRPr="0044052B" w:rsidRDefault="000D2750" w:rsidP="000D2750">
      <w:pPr>
        <w:suppressAutoHyphens w:val="0"/>
        <w:spacing w:line="240" w:lineRule="auto"/>
        <w:rPr>
          <w:rFonts w:eastAsia="Calibri"/>
          <w:b/>
          <w:sz w:val="28"/>
          <w:szCs w:val="28"/>
          <w:lang w:val="de-DE"/>
        </w:rPr>
      </w:pPr>
      <w:r w:rsidRPr="0044052B">
        <w:rPr>
          <w:rFonts w:ascii="Arial" w:eastAsia="Calibri" w:hAnsi="Arial"/>
          <w:noProof/>
          <w:szCs w:val="24"/>
          <w:lang w:val="fr-FR" w:eastAsia="fr-FR"/>
        </w:rPr>
        <mc:AlternateContent>
          <mc:Choice Requires="wpg">
            <w:drawing>
              <wp:anchor distT="0" distB="0" distL="114300" distR="114300" simplePos="0" relativeHeight="251709440" behindDoc="0" locked="0" layoutInCell="1" allowOverlap="1" wp14:anchorId="57ADA259" wp14:editId="3B3A2226">
                <wp:simplePos x="0" y="0"/>
                <wp:positionH relativeFrom="margin">
                  <wp:posOffset>-203835</wp:posOffset>
                </wp:positionH>
                <wp:positionV relativeFrom="paragraph">
                  <wp:posOffset>93980</wp:posOffset>
                </wp:positionV>
                <wp:extent cx="9364019" cy="6400800"/>
                <wp:effectExtent l="0" t="0" r="0" b="0"/>
                <wp:wrapNone/>
                <wp:docPr id="7" name="Gruppieren 212"/>
                <wp:cNvGraphicFramePr/>
                <a:graphic xmlns:a="http://schemas.openxmlformats.org/drawingml/2006/main">
                  <a:graphicData uri="http://schemas.microsoft.com/office/word/2010/wordprocessingGroup">
                    <wpg:wgp>
                      <wpg:cNvGrpSpPr/>
                      <wpg:grpSpPr bwMode="auto">
                        <a:xfrm>
                          <a:off x="0" y="0"/>
                          <a:ext cx="9364019" cy="6400800"/>
                          <a:chOff x="0" y="0"/>
                          <a:chExt cx="8579984" cy="6400800"/>
                        </a:xfrm>
                      </wpg:grpSpPr>
                      <wps:wsp>
                        <wps:cNvPr id="1967" name="Textfeld 466"/>
                        <wps:cNvSpPr txBox="1">
                          <a:spLocks noChangeArrowheads="1"/>
                        </wps:cNvSpPr>
                        <wps:spPr bwMode="auto">
                          <a:xfrm>
                            <a:off x="3532057" y="887413"/>
                            <a:ext cx="3105153"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2678D4" w:rsidRDefault="0062072E" w:rsidP="000D2750">
                              <w:pPr>
                                <w:pStyle w:val="NormalWeb"/>
                                <w:textAlignment w:val="baseline"/>
                                <w:rPr>
                                  <w:b/>
                                  <w:sz w:val="28"/>
                                  <w:szCs w:val="28"/>
                                </w:rPr>
                              </w:pPr>
                              <w:r w:rsidRPr="002678D4">
                                <w:rPr>
                                  <w:rFonts w:ascii="Arial" w:hAnsi="Arial" w:cs="Arial"/>
                                  <w:b/>
                                  <w:color w:val="000000" w:themeColor="text1"/>
                                  <w:kern w:val="24"/>
                                  <w:sz w:val="28"/>
                                  <w:szCs w:val="28"/>
                                </w:rPr>
                                <w:t>Kofferdamm kein Betriebsraum</w:t>
                              </w:r>
                            </w:p>
                          </w:txbxContent>
                        </wps:txbx>
                        <wps:bodyPr wrap="square">
                          <a:noAutofit/>
                        </wps:bodyPr>
                      </wps:wsp>
                      <wps:wsp>
                        <wps:cNvPr id="1968" name="Rectangle 20" descr="5%"/>
                        <wps:cNvSpPr>
                          <a:spLocks noChangeAspect="1" noChangeArrowheads="1"/>
                        </wps:cNvSpPr>
                        <wps:spPr bwMode="auto">
                          <a:xfrm>
                            <a:off x="2490787" y="3698875"/>
                            <a:ext cx="109538" cy="173038"/>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6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71"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62072E" w:rsidRDefault="0062072E" w:rsidP="000D2750">
                              <w:pPr>
                                <w:pStyle w:val="NormalWeb"/>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wps:txbx>
                        <wps:bodyPr wrap="square" lIns="75888" tIns="37944" rIns="75888" bIns="37944">
                          <a:noAutofit/>
                        </wps:bodyPr>
                      </wps:wsp>
                      <wpg:grpSp>
                        <wpg:cNvPr id="1972" name="Group 20"/>
                        <wpg:cNvGrpSpPr>
                          <a:grpSpLocks/>
                        </wpg:cNvGrpSpPr>
                        <wpg:grpSpPr bwMode="auto">
                          <a:xfrm>
                            <a:off x="246130" y="1352550"/>
                            <a:ext cx="2311401" cy="746125"/>
                            <a:chOff x="246062" y="1352550"/>
                            <a:chExt cx="3641" cy="1175"/>
                          </a:xfrm>
                        </wpg:grpSpPr>
                        <wps:wsp>
                          <wps:cNvPr id="197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197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7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76" name="AutoShape 24"/>
                          <wps:cNvCnPr>
                            <a:cxnSpLocks noChangeShapeType="1"/>
                            <a:stCxn id="1974" idx="1"/>
                            <a:endCxn id="1975" idx="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7" name="Rectangle 25" descr="5%"/>
                          <wps:cNvSpPr>
                            <a:spLocks noChangeArrowheads="1"/>
                          </wps:cNvSpPr>
                          <wps:spPr bwMode="auto">
                            <a:xfrm>
                              <a:off x="248029" y="1352767"/>
                              <a:ext cx="1674" cy="935"/>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7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197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198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198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198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98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344" name="Text Box 32"/>
                          <wps:cNvSpPr txBox="1">
                            <a:spLocks noChangeArrowheads="1"/>
                          </wps:cNvSpPr>
                          <wps:spPr bwMode="auto">
                            <a:xfrm>
                              <a:off x="248756" y="1352914"/>
                              <a:ext cx="91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Pr>
                                    <w:rFonts w:ascii="Arial" w:hAnsi="Arial" w:cs="Arial"/>
                                    <w:color w:val="000000" w:themeColor="text1"/>
                                    <w:kern w:val="24"/>
                                    <w:sz w:val="12"/>
                                    <w:szCs w:val="12"/>
                                  </w:rPr>
                                  <w:t xml:space="preserve">Bewegliches </w:t>
                                </w:r>
                              </w:p>
                              <w:p w:rsidR="0062072E" w:rsidRDefault="0062072E" w:rsidP="000D2750">
                                <w:pPr>
                                  <w:pStyle w:val="NormalWeb"/>
                                  <w:spacing w:after="200"/>
                                  <w:textAlignment w:val="baseline"/>
                                </w:pPr>
                                <w:r>
                                  <w:rPr>
                                    <w:rFonts w:ascii="Arial" w:hAnsi="Arial" w:cs="Arial"/>
                                    <w:color w:val="000000" w:themeColor="text1"/>
                                    <w:kern w:val="24"/>
                                    <w:sz w:val="12"/>
                                    <w:szCs w:val="12"/>
                                  </w:rPr>
                                  <w:t>Steuerhaus</w:t>
                                </w:r>
                              </w:p>
                            </w:txbxContent>
                          </wps:txbx>
                          <wps:bodyPr/>
                        </wps:wsp>
                        <wpg:grpSp>
                          <wpg:cNvPr id="1345" name="Group 33"/>
                          <wpg:cNvGrpSpPr>
                            <a:grpSpLocks/>
                          </wpg:cNvGrpSpPr>
                          <wpg:grpSpPr bwMode="auto">
                            <a:xfrm>
                              <a:off x="249315" y="1352550"/>
                              <a:ext cx="183" cy="135"/>
                              <a:chOff x="249315" y="1352550"/>
                              <a:chExt cx="183" cy="135"/>
                            </a:xfrm>
                          </wpg:grpSpPr>
                          <wps:wsp>
                            <wps:cNvPr id="134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134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1348" name="Text Box 36"/>
                        <wps:cNvSpPr txBox="1">
                          <a:spLocks noChangeAspect="1" noChangeArrowheads="1"/>
                        </wps:cNvSpPr>
                        <wps:spPr bwMode="auto">
                          <a:xfrm>
                            <a:off x="93093" y="2305050"/>
                            <a:ext cx="2464275" cy="4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787FF8" w:rsidRDefault="0062072E" w:rsidP="000D2750">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1,0</w:t>
                              </w:r>
                              <w:r>
                                <w:rPr>
                                  <w:rFonts w:ascii="Verdana" w:hAnsi="Verdana" w:cs="Arial"/>
                                  <w:color w:val="000000"/>
                                  <w:kern w:val="24"/>
                                  <w:sz w:val="16"/>
                                  <w:szCs w:val="16"/>
                                  <w:lang w:val="de-DE"/>
                                </w:rPr>
                                <w:t>0</w:t>
                              </w:r>
                              <w:r w:rsidRPr="00BA6439">
                                <w:rPr>
                                  <w:rFonts w:ascii="Verdana" w:hAnsi="Verdana" w:cs="Arial"/>
                                  <w:color w:val="000000"/>
                                  <w:kern w:val="24"/>
                                  <w:sz w:val="16"/>
                                  <w:szCs w:val="16"/>
                                  <w:lang w:val="de-DE"/>
                                </w:rPr>
                                <w:t xml:space="preserve"> m über anschließendem Ladetankdeck</w:t>
                              </w:r>
                            </w:p>
                          </w:txbxContent>
                        </wps:txbx>
                        <wps:bodyPr lIns="75888" tIns="37944" rIns="75888" bIns="37944"/>
                      </wps:wsp>
                      <wpg:grpSp>
                        <wpg:cNvPr id="1530" name="Gruppieren 9"/>
                        <wpg:cNvGrpSpPr>
                          <a:grpSpLocks/>
                        </wpg:cNvGrpSpPr>
                        <wpg:grpSpPr bwMode="auto">
                          <a:xfrm>
                            <a:off x="252411" y="3127372"/>
                            <a:ext cx="2312988" cy="1322387"/>
                            <a:chOff x="252412" y="3127375"/>
                            <a:chExt cx="2311907" cy="1321747"/>
                          </a:xfrm>
                        </wpg:grpSpPr>
                        <wpg:grpSp>
                          <wpg:cNvPr id="1543" name="Gruppieren 165"/>
                          <wpg:cNvGrpSpPr>
                            <a:grpSpLocks/>
                          </wpg:cNvGrpSpPr>
                          <wpg:grpSpPr bwMode="auto">
                            <a:xfrm>
                              <a:off x="958629" y="3655780"/>
                              <a:ext cx="1539434" cy="620945"/>
                              <a:chOff x="958629" y="3655780"/>
                              <a:chExt cx="1539434" cy="620945"/>
                            </a:xfrm>
                          </wpg:grpSpPr>
                          <wps:wsp>
                            <wps:cNvPr id="1544" name="Rectangle 20" descr="5%"/>
                            <wps:cNvSpPr>
                              <a:spLocks noChangeAspect="1" noChangeArrowheads="1"/>
                            </wps:cNvSpPr>
                            <wps:spPr bwMode="auto">
                              <a:xfrm>
                                <a:off x="1125655" y="3875805"/>
                                <a:ext cx="1361665" cy="70133"/>
                              </a:xfrm>
                              <a:prstGeom prst="rect">
                                <a:avLst/>
                              </a:prstGeom>
                              <a:blipFill dpi="0" rotWithShape="0">
                                <a:blip r:embed="rId18"/>
                                <a:srcRect/>
                                <a:tile tx="0" ty="0" sx="100000" sy="100000" flip="none" algn="tl"/>
                              </a:blipFill>
                              <a:ln w="9525">
                                <a:solidFill>
                                  <a:srgbClr val="3F3151"/>
                                </a:solidFill>
                                <a:miter lim="800000"/>
                                <a:headEnd/>
                                <a:tailEnd/>
                              </a:ln>
                            </wps:spPr>
                            <wps:bodyPr wrap="none" anchor="ctr"/>
                          </wps:wsp>
                          <wps:wsp>
                            <wps:cNvPr id="1545"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546"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547"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1548"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1549"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50"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51" name="Gruppieren 166"/>
                          <wpg:cNvGrpSpPr>
                            <a:grpSpLocks/>
                          </wpg:cNvGrpSpPr>
                          <wpg:grpSpPr bwMode="auto">
                            <a:xfrm>
                              <a:off x="252412" y="3127375"/>
                              <a:ext cx="2311907" cy="1321747"/>
                              <a:chOff x="252412" y="3127375"/>
                              <a:chExt cx="2311907" cy="1321747"/>
                            </a:xfrm>
                          </wpg:grpSpPr>
                          <wpg:grpSp>
                            <wpg:cNvPr id="1552" name="Gruppieren 167"/>
                            <wpg:cNvGrpSpPr>
                              <a:grpSpLocks/>
                            </wpg:cNvGrpSpPr>
                            <wpg:grpSpPr bwMode="auto">
                              <a:xfrm>
                                <a:off x="252412" y="3127375"/>
                                <a:ext cx="2311907" cy="1321747"/>
                                <a:chOff x="252412" y="3127375"/>
                                <a:chExt cx="2311907" cy="1321747"/>
                              </a:xfrm>
                            </wpg:grpSpPr>
                            <wpg:grpSp>
                              <wpg:cNvPr id="1553" name="Gruppieren 171"/>
                              <wpg:cNvGrpSpPr>
                                <a:grpSpLocks/>
                              </wpg:cNvGrpSpPr>
                              <wpg:grpSpPr bwMode="auto">
                                <a:xfrm>
                                  <a:off x="1999433" y="3316196"/>
                                  <a:ext cx="517284" cy="1130441"/>
                                  <a:chOff x="1999433" y="3316196"/>
                                  <a:chExt cx="517284" cy="1130441"/>
                                </a:xfrm>
                              </wpg:grpSpPr>
                              <wps:wsp>
                                <wps:cNvPr id="1554"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555"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556"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57" name="Gruppieren 172"/>
                              <wpg:cNvGrpSpPr>
                                <a:grpSpLocks/>
                              </wpg:cNvGrpSpPr>
                              <wpg:grpSpPr bwMode="auto">
                                <a:xfrm>
                                  <a:off x="252412" y="3603085"/>
                                  <a:ext cx="2250830" cy="846037"/>
                                  <a:chOff x="252412" y="3603085"/>
                                  <a:chExt cx="2250830" cy="846037"/>
                                </a:xfrm>
                              </wpg:grpSpPr>
                              <wps:wsp>
                                <wps:cNvPr id="1558"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9"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0"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1"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2"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63" name="Gruppieren 173"/>
                              <wpg:cNvGrpSpPr>
                                <a:grpSpLocks/>
                              </wpg:cNvGrpSpPr>
                              <wpg:grpSpPr bwMode="auto">
                                <a:xfrm>
                                  <a:off x="820928" y="3127375"/>
                                  <a:ext cx="1743391" cy="1321687"/>
                                  <a:chOff x="820928" y="3127375"/>
                                  <a:chExt cx="1743391" cy="1321687"/>
                                </a:xfrm>
                              </wpg:grpSpPr>
                              <wps:wsp>
                                <wps:cNvPr id="1564"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565"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566"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567"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677"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78" name="Gruppieren 168"/>
                            <wpg:cNvGrpSpPr>
                              <a:grpSpLocks/>
                            </wpg:cNvGrpSpPr>
                            <wpg:grpSpPr bwMode="auto">
                              <a:xfrm>
                                <a:off x="593097" y="3194017"/>
                                <a:ext cx="1806199" cy="518989"/>
                                <a:chOff x="593097" y="3194017"/>
                                <a:chExt cx="1806199" cy="518989"/>
                              </a:xfrm>
                            </wpg:grpSpPr>
                            <wps:wsp>
                              <wps:cNvPr id="679"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680" name="Rectangle 92" descr="Horizontal hell"/>
                              <wps:cNvSpPr>
                                <a:spLocks noChangeAspect="1" noChangeArrowheads="1"/>
                              </wps:cNvSpPr>
                              <wps:spPr bwMode="auto">
                                <a:xfrm>
                                  <a:off x="593097" y="3646966"/>
                                  <a:ext cx="324228" cy="6604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g:grpSp>
                        </wpg:grpSp>
                      </wpg:grpSp>
                      <wps:wsp>
                        <wps:cNvPr id="681" name="Text Box 7"/>
                        <wps:cNvSpPr txBox="1">
                          <a:spLocks noChangeArrowheads="1"/>
                        </wps:cNvSpPr>
                        <wps:spPr bwMode="auto">
                          <a:xfrm>
                            <a:off x="2914868" y="588253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jc w:val="center"/>
                                <w:textAlignment w:val="baseline"/>
                              </w:pPr>
                              <w:r>
                                <w:rPr>
                                  <w:rFonts w:ascii="Verdana" w:hAnsi="Verdana" w:cs="Arial"/>
                                  <w:color w:val="000000" w:themeColor="text1"/>
                                  <w:kern w:val="24"/>
                                  <w:sz w:val="16"/>
                                  <w:szCs w:val="16"/>
                                </w:rPr>
                                <w:t xml:space="preserve">äußeres Kofferdammschott / </w:t>
                              </w:r>
                              <w:r>
                                <w:rPr>
                                  <w:rFonts w:ascii="Verdana" w:hAnsi="Verdana" w:cs="Arial"/>
                                  <w:color w:val="000000" w:themeColor="text1"/>
                                  <w:kern w:val="24"/>
                                  <w:sz w:val="16"/>
                                  <w:szCs w:val="16"/>
                                </w:rPr>
                                <w:br/>
                              </w:r>
                              <w:r>
                                <w:rPr>
                                  <w:rFonts w:ascii="Arial" w:hAnsi="Arial" w:cs="Arial"/>
                                  <w:color w:val="000000" w:themeColor="text1"/>
                                  <w:kern w:val="24"/>
                                  <w:sz w:val="16"/>
                                  <w:szCs w:val="16"/>
                                </w:rPr>
                                <w:t>Begrenzungsschott der Aufstellungsräume</w:t>
                              </w:r>
                            </w:p>
                          </w:txbxContent>
                        </wps:txbx>
                        <wps:bodyPr wrap="square" lIns="75888" tIns="37944" rIns="75888" bIns="37944">
                          <a:noAutofit/>
                        </wps:bodyPr>
                      </wps:wsp>
                      <wpg:grpSp>
                        <wpg:cNvPr id="682" name="Gruppieren 11"/>
                        <wpg:cNvGrpSpPr>
                          <a:grpSpLocks/>
                        </wpg:cNvGrpSpPr>
                        <wpg:grpSpPr bwMode="auto">
                          <a:xfrm>
                            <a:off x="2598737" y="3257550"/>
                            <a:ext cx="366713" cy="674688"/>
                            <a:chOff x="2598737" y="3257550"/>
                            <a:chExt cx="270457" cy="597507"/>
                          </a:xfrm>
                        </wpg:grpSpPr>
                        <wps:wsp>
                          <wps:cNvPr id="683" name="Oval 4" descr="5%"/>
                          <wps:cNvSpPr>
                            <a:spLocks noChangeAspect="1" noChangeArrowheads="1"/>
                          </wps:cNvSpPr>
                          <wps:spPr bwMode="auto">
                            <a:xfrm>
                              <a:off x="2602547" y="3257550"/>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684" name="Rectangle 93" descr="5%"/>
                          <wps:cNvSpPr>
                            <a:spLocks noChangeAspect="1" noChangeArrowheads="1"/>
                          </wps:cNvSpPr>
                          <wps:spPr bwMode="auto">
                            <a:xfrm>
                              <a:off x="2598737" y="3363907"/>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685"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86"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7"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688" name="Rectangle 688" descr="5%"/>
                        <wps:cNvSpPr>
                          <a:spLocks noChangeAspect="1" noChangeArrowheads="1"/>
                        </wps:cNvSpPr>
                        <wps:spPr bwMode="auto">
                          <a:xfrm>
                            <a:off x="2325687" y="3697288"/>
                            <a:ext cx="158750" cy="176212"/>
                          </a:xfrm>
                          <a:prstGeom prst="rect">
                            <a:avLst/>
                          </a:prstGeom>
                          <a:blipFill dpi="0" rotWithShape="0">
                            <a:blip r:embed="rId23"/>
                            <a:srcRect/>
                            <a:tile tx="0" ty="0" sx="100000" sy="100000" flip="none" algn="tl"/>
                          </a:blipFill>
                          <a:ln w="9525">
                            <a:solidFill>
                              <a:srgbClr val="7F7F7F"/>
                            </a:solidFill>
                            <a:miter lim="800000"/>
                            <a:headEnd/>
                            <a:tailEnd/>
                          </a:ln>
                        </wps:spPr>
                        <wps:bodyPr wrap="none" anchor="ctr"/>
                      </wps:wsp>
                      <wpg:grpSp>
                        <wpg:cNvPr id="689" name="Gruppieren 16"/>
                        <wpg:cNvGrpSpPr>
                          <a:grpSpLocks/>
                        </wpg:cNvGrpSpPr>
                        <wpg:grpSpPr bwMode="auto">
                          <a:xfrm>
                            <a:off x="1995487" y="3344863"/>
                            <a:ext cx="565150" cy="412750"/>
                            <a:chOff x="1995487" y="3344863"/>
                            <a:chExt cx="565789" cy="411730"/>
                          </a:xfrm>
                        </wpg:grpSpPr>
                        <wpg:grpSp>
                          <wpg:cNvPr id="690" name="Gruppieren 154"/>
                          <wpg:cNvGrpSpPr>
                            <a:grpSpLocks/>
                          </wpg:cNvGrpSpPr>
                          <wpg:grpSpPr bwMode="auto">
                            <a:xfrm>
                              <a:off x="1995487" y="3344863"/>
                              <a:ext cx="565789" cy="407409"/>
                              <a:chOff x="1995487" y="3344863"/>
                              <a:chExt cx="565789" cy="407409"/>
                            </a:xfrm>
                          </wpg:grpSpPr>
                          <wps:wsp>
                            <wps:cNvPr id="691"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2"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3"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4"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95" name="Gruppieren 155"/>
                          <wpg:cNvGrpSpPr>
                            <a:grpSpLocks/>
                          </wpg:cNvGrpSpPr>
                          <wpg:grpSpPr bwMode="auto">
                            <a:xfrm>
                              <a:off x="2003004" y="3529963"/>
                              <a:ext cx="499699" cy="226630"/>
                              <a:chOff x="2003004" y="3529963"/>
                              <a:chExt cx="499699" cy="226630"/>
                            </a:xfrm>
                          </wpg:grpSpPr>
                          <wps:wsp>
                            <wps:cNvPr id="696"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7"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98" name="Rectangle 24" descr="Horizontal hell"/>
                          <wps:cNvSpPr>
                            <a:spLocks noChangeAspect="1" noChangeArrowheads="1"/>
                          </wps:cNvSpPr>
                          <wps:spPr bwMode="auto">
                            <a:xfrm>
                              <a:off x="2081066" y="3409914"/>
                              <a:ext cx="325735" cy="64770"/>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699" name="Gruppieren 17"/>
                        <wpg:cNvGrpSpPr>
                          <a:grpSpLocks/>
                        </wpg:cNvGrpSpPr>
                        <wpg:grpSpPr bwMode="auto">
                          <a:xfrm>
                            <a:off x="1874765" y="3629780"/>
                            <a:ext cx="596910" cy="343857"/>
                            <a:chOff x="1874768" y="3629028"/>
                            <a:chExt cx="596850" cy="342558"/>
                          </a:xfrm>
                        </wpg:grpSpPr>
                        <wps:wsp>
                          <wps:cNvPr id="700"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701"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62072E" w:rsidRDefault="0062072E" w:rsidP="000D2750">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wps:txbx>
                          <wps:bodyPr wrap="square" lIns="75888" tIns="37944" rIns="75888" bIns="37944">
                            <a:noAutofit/>
                          </wps:bodyPr>
                        </wps:wsp>
                      </wpg:grpSp>
                      <wps:wsp>
                        <wps:cNvPr id="702" name="Gerade Verbindung 418"/>
                        <wps:cNvCnPr>
                          <a:endCxn id="684" idx="1"/>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703"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728"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729"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730" name="Rectangle 20" descr="5%"/>
                        <wps:cNvSpPr>
                          <a:spLocks noChangeAspect="1" noChangeArrowheads="1"/>
                        </wps:cNvSpPr>
                        <wps:spPr bwMode="auto">
                          <a:xfrm>
                            <a:off x="2833687" y="3275013"/>
                            <a:ext cx="1057275" cy="15398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31"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62072E" w:rsidRDefault="0062072E" w:rsidP="000D2750">
                              <w:pPr>
                                <w:pStyle w:val="NormalWeb"/>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1732"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733"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734" name="Gerade Verbindung 442"/>
                        <wps:cNvCnPr>
                          <a:endCxn id="1968" idx="0"/>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735"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736"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737" name="Rectangle 23" descr="25%"/>
                        <wps:cNvSpPr>
                          <a:spLocks noChangeAspect="1" noChangeArrowheads="1"/>
                        </wps:cNvSpPr>
                        <wps:spPr bwMode="auto">
                          <a:xfrm>
                            <a:off x="2754312" y="3440113"/>
                            <a:ext cx="1165225" cy="485775"/>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738" name="Gruppieren 30"/>
                        <wpg:cNvGrpSpPr>
                          <a:grpSpLocks/>
                        </wpg:cNvGrpSpPr>
                        <wpg:grpSpPr bwMode="auto">
                          <a:xfrm>
                            <a:off x="2611437" y="3695700"/>
                            <a:ext cx="1381125" cy="642938"/>
                            <a:chOff x="2611437" y="3695700"/>
                            <a:chExt cx="1294662" cy="643432"/>
                          </a:xfrm>
                        </wpg:grpSpPr>
                        <wps:wsp>
                          <wps:cNvPr id="1739" name="Rectangle 25" descr="Kugeln"/>
                          <wps:cNvSpPr>
                            <a:spLocks noChangeAspect="1" noChangeArrowheads="1"/>
                          </wps:cNvSpPr>
                          <wps:spPr bwMode="auto">
                            <a:xfrm>
                              <a:off x="2611437" y="3883318"/>
                              <a:ext cx="1195366" cy="455814"/>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1740" name="Rectangle 47" descr="Kugeln"/>
                          <wps:cNvSpPr>
                            <a:spLocks noChangeAspect="1" noChangeArrowheads="1"/>
                          </wps:cNvSpPr>
                          <wps:spPr bwMode="auto">
                            <a:xfrm>
                              <a:off x="3170536" y="3695700"/>
                              <a:ext cx="735563" cy="77887"/>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1741" name="Rectangle 47" descr="Kugeln"/>
                          <wps:cNvSpPr>
                            <a:spLocks noChangeAspect="1" noChangeArrowheads="1"/>
                          </wps:cNvSpPr>
                          <wps:spPr bwMode="auto">
                            <a:xfrm>
                              <a:off x="3567034" y="3774395"/>
                              <a:ext cx="64892" cy="117342"/>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42"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743"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744" name="Rectangle 47" descr="Kugeln"/>
                          <wps:cNvSpPr>
                            <a:spLocks noChangeAspect="1" noChangeArrowheads="1"/>
                          </wps:cNvSpPr>
                          <wps:spPr bwMode="auto">
                            <a:xfrm rot="-5400000">
                              <a:off x="3266955" y="3794264"/>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s:wsp>
                        <wps:cNvPr id="1745"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746"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747" name="Gruppieren 33"/>
                        <wpg:cNvGrpSpPr>
                          <a:grpSpLocks/>
                        </wpg:cNvGrpSpPr>
                        <wpg:grpSpPr bwMode="auto">
                          <a:xfrm rot="-5400000">
                            <a:off x="2850360" y="3329786"/>
                            <a:ext cx="411162" cy="12699"/>
                            <a:chOff x="2863027" y="3340952"/>
                            <a:chExt cx="410656" cy="12243"/>
                          </a:xfrm>
                        </wpg:grpSpPr>
                        <wps:wsp>
                          <wps:cNvPr id="1748"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749"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750"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751"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62072E" w:rsidRDefault="0062072E" w:rsidP="000D2750">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1752"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753"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754" name="Gruppieren 38"/>
                        <wpg:cNvGrpSpPr>
                          <a:grpSpLocks/>
                        </wpg:cNvGrpSpPr>
                        <wpg:grpSpPr bwMode="auto">
                          <a:xfrm>
                            <a:off x="2370137" y="3433762"/>
                            <a:ext cx="665084" cy="343857"/>
                            <a:chOff x="2370137" y="3433762"/>
                            <a:chExt cx="665082" cy="343857"/>
                          </a:xfrm>
                        </wpg:grpSpPr>
                        <wps:wsp>
                          <wps:cNvPr id="1984"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62072E" w:rsidRDefault="0062072E" w:rsidP="000D2750">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198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98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98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98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989"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textAlignment w:val="baseline"/>
                              </w:pPr>
                              <w:r>
                                <w:rPr>
                                  <w:rFonts w:ascii="Verdana" w:hAnsi="Verdana" w:cs="Arial"/>
                                  <w:color w:val="1F497D" w:themeColor="text2"/>
                                  <w:kern w:val="24"/>
                                  <w:sz w:val="16"/>
                                  <w:szCs w:val="16"/>
                                </w:rPr>
                                <w:t>Begrenzungsebene des</w:t>
                              </w:r>
                              <w:r>
                                <w:rPr>
                                  <w:rFonts w:ascii="Verdana" w:hAnsi="Verdana" w:cs="Arial"/>
                                  <w:color w:val="1F497D" w:themeColor="text2"/>
                                  <w:kern w:val="24"/>
                                  <w:sz w:val="16"/>
                                  <w:szCs w:val="16"/>
                                </w:rPr>
                                <w:br/>
                                <w:t>Bereichs der Ladung</w:t>
                              </w:r>
                            </w:p>
                          </w:txbxContent>
                        </wps:txbx>
                        <wps:bodyPr wrap="square" lIns="75888" tIns="37944" rIns="75888" bIns="37944">
                          <a:noAutofit/>
                        </wps:bodyPr>
                      </wps:wsp>
                      <wps:wsp>
                        <wps:cNvPr id="199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991" name="Gerade Verbindung mit Pfeil 43"/>
                        <wps:cNvCnPr>
                          <a:stCxn id="1989" idx="1"/>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92" name="Textfeld 467"/>
                        <wps:cNvSpPr txBox="1">
                          <a:spLocks noChangeArrowheads="1"/>
                        </wps:cNvSpPr>
                        <wps:spPr bwMode="auto">
                          <a:xfrm>
                            <a:off x="0" y="577056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787FF8" w:rsidRDefault="0062072E" w:rsidP="000D2750">
                              <w:pPr>
                                <w:pStyle w:val="NormalWeb"/>
                                <w:textAlignment w:val="baseline"/>
                              </w:pPr>
                              <w:r>
                                <w:rPr>
                                  <w:rFonts w:ascii="Arial" w:hAnsi="Arial" w:cs="Arial"/>
                                  <w:color w:val="000000" w:themeColor="text1"/>
                                  <w:kern w:val="24"/>
                                </w:rPr>
                                <w:t>Schutzwand nicht</w:t>
                              </w:r>
                            </w:p>
                            <w:p w:rsidR="0062072E" w:rsidRPr="00787FF8" w:rsidRDefault="0062072E" w:rsidP="000D2750">
                              <w:pPr>
                                <w:pStyle w:val="NormalWeb"/>
                                <w:textAlignment w:val="baseline"/>
                              </w:pPr>
                              <w:r>
                                <w:rPr>
                                  <w:rFonts w:ascii="Arial" w:hAnsi="Arial" w:cs="Arial"/>
                                  <w:color w:val="000000" w:themeColor="text1"/>
                                  <w:kern w:val="24"/>
                                </w:rPr>
                                <w:t>Außenwand der Wohnung</w:t>
                              </w:r>
                            </w:p>
                          </w:txbxContent>
                        </wps:txbx>
                        <wps:bodyPr wrap="square">
                          <a:noAutofit/>
                        </wps:bodyPr>
                      </wps:wsp>
                      <wpg:grpSp>
                        <wpg:cNvPr id="1993" name="Gruppieren 45"/>
                        <wpg:cNvGrpSpPr>
                          <a:grpSpLocks/>
                        </wpg:cNvGrpSpPr>
                        <wpg:grpSpPr bwMode="auto">
                          <a:xfrm>
                            <a:off x="3622541" y="3124198"/>
                            <a:ext cx="4341533" cy="2863859"/>
                            <a:chOff x="3622541" y="3124194"/>
                            <a:chExt cx="4342212" cy="2864125"/>
                          </a:xfrm>
                        </wpg:grpSpPr>
                        <wpg:grpSp>
                          <wpg:cNvPr id="1994" name="Gruppieren 62"/>
                          <wpg:cNvGrpSpPr>
                            <a:grpSpLocks/>
                          </wpg:cNvGrpSpPr>
                          <wpg:grpSpPr bwMode="auto">
                            <a:xfrm>
                              <a:off x="3622541" y="3124194"/>
                              <a:ext cx="4342212" cy="2864125"/>
                              <a:chOff x="3622541" y="3124194"/>
                              <a:chExt cx="4342212" cy="2864125"/>
                            </a:xfrm>
                          </wpg:grpSpPr>
                          <wps:wsp>
                            <wps:cNvPr id="1995" name="Rectangle 93" descr="5%"/>
                            <wps:cNvSpPr>
                              <a:spLocks noChangeArrowheads="1"/>
                            </wps:cNvSpPr>
                            <wps:spPr bwMode="auto">
                              <a:xfrm>
                                <a:off x="6306026" y="3746060"/>
                                <a:ext cx="180000" cy="180000"/>
                              </a:xfrm>
                              <a:prstGeom prst="rect">
                                <a:avLst/>
                              </a:prstGeom>
                              <a:blipFill dpi="0" rotWithShape="0">
                                <a:blip r:embed="rId18"/>
                                <a:srcRect/>
                                <a:tile tx="0" ty="0" sx="100000" sy="100000" flip="none" algn="tl"/>
                              </a:blipFill>
                              <a:ln w="9525">
                                <a:solidFill>
                                  <a:srgbClr val="7030A0"/>
                                </a:solidFill>
                                <a:miter lim="800000"/>
                                <a:headEnd/>
                                <a:tailEnd/>
                              </a:ln>
                            </wps:spPr>
                            <wps:bodyPr wrap="none" anchor="ctr"/>
                          </wps:wsp>
                          <wps:wsp>
                            <wps:cNvPr id="1996" name="Text Box 14"/>
                            <wps:cNvSpPr txBox="1">
                              <a:spLocks noChangeArrowheads="1"/>
                            </wps:cNvSpPr>
                            <wps:spPr bwMode="auto">
                              <a:xfrm>
                                <a:off x="3622541" y="5421994"/>
                                <a:ext cx="1484239" cy="348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textAlignment w:val="baseline"/>
                                  </w:pPr>
                                  <w:r>
                                    <w:rPr>
                                      <w:rFonts w:ascii="Verdana" w:hAnsi="Verdana" w:cs="Arial"/>
                                      <w:color w:val="000000" w:themeColor="text1"/>
                                      <w:kern w:val="24"/>
                                      <w:sz w:val="16"/>
                                      <w:szCs w:val="16"/>
                                    </w:rPr>
                                    <w:t>äußeres Ladetankschott</w:t>
                                  </w:r>
                                </w:p>
                              </w:txbxContent>
                            </wps:txbx>
                            <wps:bodyPr wrap="square" lIns="75888" tIns="37944" rIns="75888" bIns="37944">
                              <a:noAutofit/>
                            </wps:bodyPr>
                          </wps:wsp>
                          <wps:wsp>
                            <wps:cNvPr id="199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998" name="Rectangle 20" descr="5%"/>
                            <wps:cNvSpPr>
                              <a:spLocks noChangeAspect="1" noChangeArrowheads="1"/>
                            </wps:cNvSpPr>
                            <wps:spPr bwMode="auto">
                              <a:xfrm>
                                <a:off x="6710678" y="3320841"/>
                                <a:ext cx="1057111" cy="15390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9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00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001" name="Rectangle 20" descr="5%"/>
                            <wps:cNvSpPr>
                              <a:spLocks noChangeArrowheads="1"/>
                            </wps:cNvSpPr>
                            <wps:spPr bwMode="auto">
                              <a:xfrm>
                                <a:off x="5134226" y="3923293"/>
                                <a:ext cx="1340381" cy="7200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0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04"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2005"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200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007" name="Gruppieren 82"/>
                            <wpg:cNvGrpSpPr>
                              <a:grpSpLocks/>
                            </wpg:cNvGrpSpPr>
                            <wpg:grpSpPr bwMode="auto">
                              <a:xfrm>
                                <a:off x="4186219" y="3586930"/>
                                <a:ext cx="2302201" cy="909249"/>
                                <a:chOff x="4186219" y="3586922"/>
                                <a:chExt cx="2302209" cy="909531"/>
                              </a:xfrm>
                            </wpg:grpSpPr>
                            <wps:wsp>
                              <wps:cNvPr id="200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14" name="Gruppieren 83"/>
                            <wpg:cNvGrpSpPr>
                              <a:grpSpLocks/>
                            </wpg:cNvGrpSpPr>
                            <wpg:grpSpPr bwMode="auto">
                              <a:xfrm>
                                <a:off x="4764532" y="3328239"/>
                                <a:ext cx="1793683" cy="1165890"/>
                                <a:chOff x="4764527" y="3327203"/>
                                <a:chExt cx="1773014" cy="1165890"/>
                              </a:xfrm>
                            </wpg:grpSpPr>
                            <wps:wsp>
                              <wps:cNvPr id="201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21" name="Gruppieren 84"/>
                            <wpg:cNvGrpSpPr>
                              <a:grpSpLocks/>
                            </wpg:cNvGrpSpPr>
                            <wpg:grpSpPr bwMode="auto">
                              <a:xfrm>
                                <a:off x="4495095" y="3401719"/>
                                <a:ext cx="1908016" cy="355190"/>
                                <a:chOff x="4495095" y="3401719"/>
                                <a:chExt cx="1908022" cy="355300"/>
                              </a:xfrm>
                            </wpg:grpSpPr>
                            <wps:wsp>
                              <wps:cNvPr id="2022" name="Rectangle 24" descr="Horizontal hell"/>
                              <wps:cNvSpPr>
                                <a:spLocks noChangeAspect="1" noChangeArrowheads="1"/>
                              </wps:cNvSpPr>
                              <wps:spPr bwMode="auto">
                                <a:xfrm>
                                  <a:off x="6077382" y="3401719"/>
                                  <a:ext cx="325735" cy="6477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023" name="Rectangle 92" descr="Horizontal hell"/>
                              <wps:cNvSpPr>
                                <a:spLocks noChangeAspect="1" noChangeArrowheads="1"/>
                              </wps:cNvSpPr>
                              <wps:spPr bwMode="auto">
                                <a:xfrm>
                                  <a:off x="4495095" y="3690979"/>
                                  <a:ext cx="324228" cy="6604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g:grpSp>
                          <wpg:grpSp>
                            <wpg:cNvPr id="2024" name="Gruppieren 85"/>
                            <wpg:cNvGrpSpPr>
                              <a:grpSpLocks/>
                            </wpg:cNvGrpSpPr>
                            <wpg:grpSpPr bwMode="auto">
                              <a:xfrm>
                                <a:off x="6604624" y="3301734"/>
                                <a:ext cx="362036" cy="673662"/>
                                <a:chOff x="6604624" y="3301734"/>
                                <a:chExt cx="266647" cy="597507"/>
                              </a:xfrm>
                            </wpg:grpSpPr>
                            <wps:wsp>
                              <wps:cNvPr id="2025" name="Oval 4" descr="5%"/>
                              <wps:cNvSpPr>
                                <a:spLocks noChangeAspect="1" noChangeArrowheads="1"/>
                              </wps:cNvSpPr>
                              <wps:spPr bwMode="auto">
                                <a:xfrm>
                                  <a:off x="6604624" y="3301734"/>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026" name="Rectangle 93" descr="5%"/>
                              <wps:cNvSpPr>
                                <a:spLocks noChangeAspect="1" noChangeArrowheads="1"/>
                              </wps:cNvSpPr>
                              <wps:spPr bwMode="auto">
                                <a:xfrm>
                                  <a:off x="6611443" y="3408091"/>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02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02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02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030"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62072E" w:rsidRDefault="0062072E" w:rsidP="000D2750">
                                  <w:pPr>
                                    <w:pStyle w:val="NormalWeb"/>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203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03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03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03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036" name="Rectangle 23" descr="25%"/>
                            <wps:cNvSpPr>
                              <a:spLocks noChangeAspect="1" noChangeArrowheads="1"/>
                            </wps:cNvSpPr>
                            <wps:spPr bwMode="auto">
                              <a:xfrm>
                                <a:off x="6780667" y="3487557"/>
                                <a:ext cx="1119712" cy="50525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7" name="Gruppieren 96"/>
                            <wpg:cNvGrpSpPr>
                              <a:grpSpLocks/>
                            </wpg:cNvGrpSpPr>
                            <wpg:grpSpPr bwMode="auto">
                              <a:xfrm>
                                <a:off x="6600258" y="3736485"/>
                                <a:ext cx="1322373" cy="664908"/>
                                <a:chOff x="6600253" y="3736485"/>
                                <a:chExt cx="1322376" cy="665114"/>
                              </a:xfrm>
                            </wpg:grpSpPr>
                            <wps:wsp>
                              <wps:cNvPr id="2038" name="Rectangle 25" descr="Kugeln"/>
                              <wps:cNvSpPr>
                                <a:spLocks noChangeAspect="1" noChangeArrowheads="1"/>
                              </wps:cNvSpPr>
                              <wps:spPr bwMode="auto">
                                <a:xfrm>
                                  <a:off x="6600253" y="3926149"/>
                                  <a:ext cx="1138697" cy="475450"/>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039" name="Rectangle 47" descr="Kugeln"/>
                              <wps:cNvSpPr>
                                <a:spLocks noChangeAspect="1" noChangeArrowheads="1"/>
                              </wps:cNvSpPr>
                              <wps:spPr bwMode="auto">
                                <a:xfrm>
                                  <a:off x="7238627" y="3736485"/>
                                  <a:ext cx="684002" cy="72427"/>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040" name="Rectangle 47" descr="Kugeln"/>
                              <wps:cNvSpPr>
                                <a:spLocks noChangeAspect="1" noChangeArrowheads="1"/>
                              </wps:cNvSpPr>
                              <wps:spPr bwMode="auto">
                                <a:xfrm>
                                  <a:off x="7628678" y="3806506"/>
                                  <a:ext cx="64892" cy="117341"/>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4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4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43" name="Rectangle 47" descr="Kugeln"/>
                              <wps:cNvSpPr>
                                <a:spLocks noChangeAspect="1" noChangeArrowheads="1"/>
                              </wps:cNvSpPr>
                              <wps:spPr bwMode="auto">
                                <a:xfrm rot="-5400000">
                                  <a:off x="7388624" y="3836897"/>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g:grpSp>
                            <wpg:cNvPr id="2044" name="Gruppieren 97"/>
                            <wpg:cNvGrpSpPr>
                              <a:grpSpLocks/>
                            </wpg:cNvGrpSpPr>
                            <wpg:grpSpPr bwMode="auto">
                              <a:xfrm rot="-5400000">
                                <a:off x="6625914" y="3382172"/>
                                <a:ext cx="444542" cy="11114"/>
                                <a:chOff x="6641001" y="3398315"/>
                                <a:chExt cx="444680" cy="11114"/>
                              </a:xfrm>
                            </wpg:grpSpPr>
                            <wps:wsp>
                              <wps:cNvPr id="204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4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4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48"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62072E" w:rsidRDefault="0062072E" w:rsidP="000D2750">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04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5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5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52" name="Gruppieren 103"/>
                            <wpg:cNvGrpSpPr>
                              <a:grpSpLocks/>
                            </wpg:cNvGrpSpPr>
                            <wpg:grpSpPr bwMode="auto">
                              <a:xfrm>
                                <a:off x="6007472" y="3124194"/>
                                <a:ext cx="566825" cy="482644"/>
                                <a:chOff x="6007472" y="3124200"/>
                                <a:chExt cx="566827" cy="482796"/>
                              </a:xfrm>
                            </wpg:grpSpPr>
                            <wps:wsp>
                              <wps:cNvPr id="205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5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5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5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5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5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5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6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61" name="Gruppieren 106"/>
                            <wpg:cNvGrpSpPr>
                              <a:grpSpLocks/>
                            </wpg:cNvGrpSpPr>
                            <wpg:grpSpPr bwMode="auto">
                              <a:xfrm>
                                <a:off x="6285096" y="3552861"/>
                                <a:ext cx="597004" cy="348650"/>
                                <a:chOff x="6285096" y="3552865"/>
                                <a:chExt cx="597004" cy="348652"/>
                              </a:xfrm>
                            </wpg:grpSpPr>
                            <wps:wsp>
                              <wps:cNvPr id="2062"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62072E" w:rsidRDefault="0062072E" w:rsidP="000D2750">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06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6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6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66" name="Rectangle 93" descr="5%"/>
                          <wps:cNvSpPr>
                            <a:spLocks noChangeArrowheads="1"/>
                          </wps:cNvSpPr>
                          <wps:spPr bwMode="auto">
                            <a:xfrm>
                              <a:off x="6480111" y="3752722"/>
                              <a:ext cx="180000" cy="17280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67" name="Gruppieren 64"/>
                          <wpg:cNvGrpSpPr>
                            <a:grpSpLocks/>
                          </wpg:cNvGrpSpPr>
                          <wpg:grpSpPr bwMode="auto">
                            <a:xfrm>
                              <a:off x="6607641" y="3875157"/>
                              <a:ext cx="223872" cy="71445"/>
                              <a:chOff x="6607641" y="3875157"/>
                              <a:chExt cx="223872" cy="71445"/>
                            </a:xfrm>
                          </wpg:grpSpPr>
                          <wps:wsp>
                            <wps:cNvPr id="206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6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7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7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7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7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74" name="Textfeld 467"/>
                        <wps:cNvSpPr txBox="1">
                          <a:spLocks noChangeArrowheads="1"/>
                        </wps:cNvSpPr>
                        <wps:spPr bwMode="auto">
                          <a:xfrm>
                            <a:off x="6333987" y="5764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787FF8" w:rsidRDefault="0062072E" w:rsidP="000D2750">
                              <w:pPr>
                                <w:pStyle w:val="NormalWeb"/>
                                <w:textAlignment w:val="baseline"/>
                              </w:pPr>
                              <w:r>
                                <w:rPr>
                                  <w:rFonts w:ascii="Arial" w:hAnsi="Arial" w:cs="Arial"/>
                                  <w:color w:val="000000" w:themeColor="text1"/>
                                  <w:kern w:val="24"/>
                                </w:rPr>
                                <w:t>Schutzwand</w:t>
                              </w:r>
                            </w:p>
                            <w:p w:rsidR="0062072E" w:rsidRPr="00787FF8" w:rsidRDefault="0062072E" w:rsidP="000D2750">
                              <w:pPr>
                                <w:pStyle w:val="NormalWeb"/>
                                <w:textAlignment w:val="baseline"/>
                              </w:pPr>
                              <w:r>
                                <w:rPr>
                                  <w:rFonts w:ascii="Arial" w:hAnsi="Arial" w:cs="Arial"/>
                                  <w:color w:val="000000" w:themeColor="text1"/>
                                  <w:kern w:val="24"/>
                                </w:rPr>
                                <w:t>Außenwand der Wohnung</w:t>
                              </w:r>
                            </w:p>
                          </w:txbxContent>
                        </wps:txbx>
                        <wps:bodyPr wrap="square">
                          <a:noAutofit/>
                        </wps:bodyPr>
                      </wps:wsp>
                      <wps:wsp>
                        <wps:cNvPr id="207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76" name="Text Box 99"/>
                        <wps:cNvSpPr txBox="1">
                          <a:spLocks noChangeArrowheads="1"/>
                        </wps:cNvSpPr>
                        <wps:spPr bwMode="auto">
                          <a:xfrm>
                            <a:off x="3408077" y="4808537"/>
                            <a:ext cx="1842923"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880157" w:rsidRDefault="0062072E" w:rsidP="000D2750">
                              <w:pPr>
                                <w:pStyle w:val="NormalWeb"/>
                                <w:spacing w:after="200"/>
                                <w:jc w:val="center"/>
                                <w:textAlignment w:val="baseline"/>
                                <w:rPr>
                                  <w:lang w:val="de-DE"/>
                                </w:rPr>
                              </w:pPr>
                              <w:r w:rsidRPr="00BA6439">
                                <w:rPr>
                                  <w:rFonts w:ascii="Verdana" w:hAnsi="Verdana" w:cs="Arial"/>
                                  <w:color w:val="000000"/>
                                  <w:kern w:val="24"/>
                                  <w:sz w:val="16"/>
                                  <w:szCs w:val="16"/>
                                  <w:lang w:val="de-DE"/>
                                </w:rPr>
                                <w:t>Schutzsüll; gas- und flüssigkeitsdicht </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0,075 m</w:t>
                              </w:r>
                            </w:p>
                            <w:p w:rsidR="0062072E" w:rsidRPr="00787FF8" w:rsidRDefault="0062072E" w:rsidP="000D2750">
                              <w:pPr>
                                <w:pStyle w:val="NormalWeb"/>
                                <w:spacing w:after="200"/>
                                <w:jc w:val="center"/>
                                <w:textAlignment w:val="baseline"/>
                                <w:rPr>
                                  <w:lang w:val="de-DE"/>
                                </w:rPr>
                              </w:pPr>
                            </w:p>
                          </w:txbxContent>
                        </wps:txbx>
                        <wps:bodyPr wrap="square" lIns="75888" tIns="37944" rIns="75888" bIns="37944">
                          <a:noAutofit/>
                        </wps:bodyPr>
                      </wps:wsp>
                      <wps:wsp>
                        <wps:cNvPr id="207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7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80" name="Gruppieren 53"/>
                        <wpg:cNvGrpSpPr>
                          <a:grpSpLocks/>
                        </wpg:cNvGrpSpPr>
                        <wpg:grpSpPr bwMode="auto">
                          <a:xfrm>
                            <a:off x="7478719" y="422275"/>
                            <a:ext cx="1101265" cy="266700"/>
                            <a:chOff x="7478712" y="422275"/>
                            <a:chExt cx="1100996" cy="267447"/>
                          </a:xfrm>
                        </wpg:grpSpPr>
                        <wps:wsp>
                          <wps:cNvPr id="2081" name="Rectangle 220" descr="Kugeln"/>
                          <wps:cNvSpPr>
                            <a:spLocks noChangeArrowheads="1"/>
                          </wps:cNvSpPr>
                          <wps:spPr bwMode="auto">
                            <a:xfrm>
                              <a:off x="7478712" y="481984"/>
                              <a:ext cx="269875" cy="166687"/>
                            </a:xfrm>
                            <a:prstGeom prst="rect">
                              <a:avLst/>
                            </a:prstGeom>
                            <a:blipFill dpi="0" rotWithShape="0">
                              <a:blip r:embed="rId24"/>
                              <a:srcRect/>
                              <a:tile tx="0" ty="0" sx="100000" sy="100000" flip="none" algn="tl"/>
                            </a:blipFill>
                            <a:ln w="9525">
                              <a:solidFill>
                                <a:srgbClr val="548DD4"/>
                              </a:solidFill>
                              <a:miter lim="800000"/>
                              <a:headEnd/>
                              <a:tailEnd/>
                            </a:ln>
                          </wps:spPr>
                          <wps:bodyPr/>
                        </wps:wsp>
                        <wps:wsp>
                          <wps:cNvPr id="2082" name="Textfeld 205"/>
                          <wps:cNvSpPr txBox="1">
                            <a:spLocks noChangeArrowheads="1"/>
                          </wps:cNvSpPr>
                          <wps:spPr bwMode="auto">
                            <a:xfrm>
                              <a:off x="7909946" y="422275"/>
                              <a:ext cx="669762"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kinsoku w:val="0"/>
                                  <w:overflowPunct w:val="0"/>
                                  <w:textAlignment w:val="baseline"/>
                                </w:pPr>
                                <w:r>
                                  <w:rPr>
                                    <w:rFonts w:ascii="Arial" w:hAnsi="Arial" w:cs="Arial"/>
                                    <w:color w:val="000000" w:themeColor="text1"/>
                                    <w:kern w:val="24"/>
                                  </w:rPr>
                                  <w:t>Zone 0</w:t>
                                </w:r>
                              </w:p>
                            </w:txbxContent>
                          </wps:txbx>
                          <wps:bodyPr wrap="square">
                            <a:noAutofit/>
                          </wps:bodyPr>
                        </wps:wsp>
                      </wpg:grpSp>
                      <wpg:grpSp>
                        <wpg:cNvPr id="2083" name="Gruppieren 54"/>
                        <wpg:cNvGrpSpPr>
                          <a:grpSpLocks/>
                        </wpg:cNvGrpSpPr>
                        <wpg:grpSpPr bwMode="auto">
                          <a:xfrm>
                            <a:off x="7494586" y="690565"/>
                            <a:ext cx="1069636" cy="266700"/>
                            <a:chOff x="7494587" y="690563"/>
                            <a:chExt cx="1069248" cy="265919"/>
                          </a:xfrm>
                        </wpg:grpSpPr>
                        <wps:wsp>
                          <wps:cNvPr id="2084" name="Rectangle 221" descr="50%"/>
                          <wps:cNvSpPr>
                            <a:spLocks noChangeArrowheads="1"/>
                          </wps:cNvSpPr>
                          <wps:spPr bwMode="auto">
                            <a:xfrm>
                              <a:off x="7494587" y="743716"/>
                              <a:ext cx="269875" cy="165100"/>
                            </a:xfrm>
                            <a:prstGeom prst="rect">
                              <a:avLst/>
                            </a:prstGeom>
                            <a:blipFill dpi="0" rotWithShape="0">
                              <a:blip r:embed="rId25"/>
                              <a:srcRect/>
                              <a:tile tx="0" ty="0" sx="100000" sy="100000" flip="none" algn="tl"/>
                            </a:blipFill>
                            <a:ln w="9525">
                              <a:solidFill>
                                <a:srgbClr val="943634"/>
                              </a:solidFill>
                              <a:miter lim="800000"/>
                              <a:headEnd/>
                              <a:tailEnd/>
                            </a:ln>
                          </wps:spPr>
                          <wps:bodyPr/>
                        </wps:wsp>
                        <wps:wsp>
                          <wps:cNvPr id="2085" name="Textfeld 208"/>
                          <wps:cNvSpPr txBox="1">
                            <a:spLocks noChangeArrowheads="1"/>
                          </wps:cNvSpPr>
                          <wps:spPr bwMode="auto">
                            <a:xfrm>
                              <a:off x="7906213" y="690563"/>
                              <a:ext cx="657622"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kinsoku w:val="0"/>
                                  <w:overflowPunct w:val="0"/>
                                  <w:textAlignment w:val="baseline"/>
                                </w:pPr>
                                <w:r>
                                  <w:rPr>
                                    <w:rFonts w:ascii="Arial" w:hAnsi="Arial" w:cs="Arial"/>
                                    <w:color w:val="000000" w:themeColor="text1"/>
                                    <w:kern w:val="24"/>
                                  </w:rPr>
                                  <w:t>Zone 1</w:t>
                                </w:r>
                              </w:p>
                            </w:txbxContent>
                          </wps:txbx>
                          <wps:bodyPr wrap="square">
                            <a:noAutofit/>
                          </wps:bodyPr>
                        </wps:wsp>
                      </wpg:grpSp>
                      <wpg:grpSp>
                        <wpg:cNvPr id="2086" name="Gruppieren 55"/>
                        <wpg:cNvGrpSpPr>
                          <a:grpSpLocks/>
                        </wpg:cNvGrpSpPr>
                        <wpg:grpSpPr bwMode="auto">
                          <a:xfrm>
                            <a:off x="7497770" y="942973"/>
                            <a:ext cx="1052531" cy="266700"/>
                            <a:chOff x="7497762" y="942975"/>
                            <a:chExt cx="1052714" cy="265919"/>
                          </a:xfrm>
                        </wpg:grpSpPr>
                        <wps:wsp>
                          <wps:cNvPr id="2087" name="Rectangle 219" descr="5%"/>
                          <wps:cNvSpPr>
                            <a:spLocks noChangeArrowheads="1"/>
                          </wps:cNvSpPr>
                          <wps:spPr bwMode="auto">
                            <a:xfrm>
                              <a:off x="7497762" y="999611"/>
                              <a:ext cx="269875" cy="166688"/>
                            </a:xfrm>
                            <a:prstGeom prst="rect">
                              <a:avLst/>
                            </a:prstGeom>
                            <a:blipFill dpi="0" rotWithShape="0">
                              <a:blip r:embed="rId26"/>
                              <a:srcRect/>
                              <a:tile tx="0" ty="0" sx="100000" sy="100000" flip="none" algn="tl"/>
                            </a:blipFill>
                            <a:ln w="9525">
                              <a:solidFill>
                                <a:srgbClr val="5F497A"/>
                              </a:solidFill>
                              <a:miter lim="800000"/>
                              <a:headEnd/>
                              <a:tailEnd/>
                            </a:ln>
                          </wps:spPr>
                          <wps:bodyPr/>
                        </wps:wsp>
                        <wps:wsp>
                          <wps:cNvPr id="2088" name="Textfeld 211"/>
                          <wps:cNvSpPr txBox="1">
                            <a:spLocks noChangeArrowheads="1"/>
                          </wps:cNvSpPr>
                          <wps:spPr bwMode="auto">
                            <a:xfrm>
                              <a:off x="7892501" y="942975"/>
                              <a:ext cx="657975"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pStyle w:val="NormalWeb"/>
                                  <w:kinsoku w:val="0"/>
                                  <w:overflowPunct w:val="0"/>
                                  <w:textAlignment w:val="baseline"/>
                                </w:pPr>
                                <w:r>
                                  <w:rPr>
                                    <w:rFonts w:ascii="Arial" w:hAnsi="Arial" w:cs="Arial"/>
                                    <w:color w:val="000000" w:themeColor="text1"/>
                                    <w:kern w:val="24"/>
                                  </w:rPr>
                                  <w:t>Zone 2</w:t>
                                </w:r>
                              </w:p>
                            </w:txbxContent>
                          </wps:txbx>
                          <wps:bodyPr wrap="square">
                            <a:noAutofit/>
                          </wps:bodyPr>
                        </wps:wsp>
                      </wpg:grpSp>
                    </wpg:wgp>
                  </a:graphicData>
                </a:graphic>
                <wp14:sizeRelH relativeFrom="margin">
                  <wp14:pctWidth>0</wp14:pctWidth>
                </wp14:sizeRelH>
              </wp:anchor>
            </w:drawing>
          </mc:Choice>
          <mc:Fallback>
            <w:pict>
              <v:group w14:anchorId="57ADA259" id="_x0000_s1249" style="position:absolute;margin-left:-16.05pt;margin-top:7.4pt;width:737.3pt;height:7in;z-index:251709440;mso-position-horizontal-relative:margin;mso-width-relative:margin" coordsize="85799,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">
                <v:shape id="Textfeld 466" o:spid="_x0000_s1250" type="#_x0000_t202" style="position:absolute;left:35320;top:8874;width:3105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" filled="f" stroked="f">
                  <v:textbox>
                    <w:txbxContent>
                      <w:p w:rsidR="0062072E" w:rsidRPr="002678D4" w:rsidRDefault="0062072E" w:rsidP="000D2750">
                        <w:pPr>
                          <w:pStyle w:val="NormalWeb"/>
                          <w:textAlignment w:val="baseline"/>
                          <w:rPr>
                            <w:b/>
                            <w:sz w:val="28"/>
                            <w:szCs w:val="28"/>
                          </w:rPr>
                        </w:pPr>
                        <w:r w:rsidRPr="002678D4">
                          <w:rPr>
                            <w:rFonts w:ascii="Arial" w:hAnsi="Arial" w:cs="Arial"/>
                            <w:b/>
                            <w:color w:val="000000" w:themeColor="text1"/>
                            <w:kern w:val="24"/>
                            <w:sz w:val="28"/>
                            <w:szCs w:val="28"/>
                          </w:rPr>
                          <w:t>Kofferdamm kein Betriebsraum</w:t>
                        </w:r>
                      </w:p>
                    </w:txbxContent>
                  </v:textbox>
                </v:shape>
                <v:rect id="Rectangle 20" o:spid="_x0000_s1251"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" stroked="f">
                  <v:fill r:id="rId27" o:title="5%" recolor="t" type="tile"/>
                  <o:lock v:ext="edit" aspectratio="t"/>
                </v:rect>
                <v:line id="Line 6" o:spid="_x0000_s1252"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100" o:spid="_x0000_s1253"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">
                  <v:stroke dashstyle="dashDot"/>
                </v:line>
                <v:shape id="_x0000_s1254"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v:textbox>
                </v:shape>
                <v:group id="Group 20" o:spid="_x0000_s1255"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">
                  <v:rect id="Rectangle 21" o:spid="_x0000_s1256"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"/>
                  <v:shape id="Arc 22" o:spid="_x0000_s1257"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" path="m,27nfc362,9,724,-1,1087,,13016,,22687,9670,22687,21600em,27nsc362,9,724,-1,1087,,13016,,22687,9670,22687,21600r-21600,l,27xe" filled="f">
                    <v:path arrowok="t" o:extrusionok="f" o:connecttype="custom" o:connectlocs="0,0;0,0;0,0" o:connectangles="0,0,0" textboxrect="0,0,22687,21600"/>
                  </v:shape>
                  <v:shape id="Arc 23" o:spid="_x0000_s1258"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utoShape 24" o:spid="_x0000_s1259"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"/>
                  <v:rect id="Rectangle 25" o:spid="_x0000_s1260"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" stroked="f">
                    <v:fill r:id="rId32" o:title="5%" recolor="t" type="tile"/>
                  </v:rect>
                  <v:rect id="Rectangle 26" o:spid="_x0000_s1261"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"/>
                  <v:rect id="Rectangle 27" o:spid="_x0000_s1262"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" strokecolor="#5a5a5a" strokeweight="3pt"/>
                  <v:rect id="Rectangle 28" o:spid="_x0000_s1263"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" fillcolor="#d8d8d8"/>
                  <v:shape id="AutoShape 29" o:spid="_x0000_s1264"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" path="m,l5400,21600r10800,l21600,,,xe">
                    <v:stroke joinstyle="miter"/>
                    <v:path o:connecttype="custom" o:connectlocs="0,0;0,0;0,0;0,0" o:connectangles="0,0,0,0" textboxrect="4490,4495,17110,17105"/>
                  </v:shape>
                  <v:rect id="Rectangle 30" o:spid="_x0000_s1265"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" stroked="f">
                    <o:lock v:ext="edit" aspectratio="t"/>
                  </v:rect>
                  <v:rect id="Rectangle 31" o:spid="_x0000_s1266"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" stroked="f"/>
                  <v:shape id="Text Box 32" o:spid="_x0000_s1267" type="#_x0000_t202" style="position:absolute;left:2487;top:13529;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" filled="f" stroked="f">
                    <v:textbox>
                      <w:txbxContent>
                        <w:p w:rsidR="0062072E" w:rsidRDefault="0062072E" w:rsidP="000D2750">
                          <w:pPr>
                            <w:pStyle w:val="NormalWeb"/>
                            <w:spacing w:after="200"/>
                            <w:textAlignment w:val="baseline"/>
                          </w:pPr>
                          <w:r>
                            <w:rPr>
                              <w:rFonts w:ascii="Arial" w:hAnsi="Arial" w:cs="Arial"/>
                              <w:color w:val="000000" w:themeColor="text1"/>
                              <w:kern w:val="24"/>
                              <w:sz w:val="12"/>
                              <w:szCs w:val="12"/>
                            </w:rPr>
                            <w:t xml:space="preserve">Bewegliches </w:t>
                          </w:r>
                        </w:p>
                        <w:p w:rsidR="0062072E" w:rsidRDefault="0062072E" w:rsidP="000D2750">
                          <w:pPr>
                            <w:pStyle w:val="NormalWeb"/>
                            <w:spacing w:after="200"/>
                            <w:textAlignment w:val="baseline"/>
                          </w:pPr>
                          <w:r>
                            <w:rPr>
                              <w:rFonts w:ascii="Arial" w:hAnsi="Arial" w:cs="Arial"/>
                              <w:color w:val="000000" w:themeColor="text1"/>
                              <w:kern w:val="24"/>
                              <w:sz w:val="12"/>
                              <w:szCs w:val="12"/>
                            </w:rPr>
                            <w:t>Steuerhaus</w:t>
                          </w:r>
                        </w:p>
                      </w:txbxContent>
                    </v:textbox>
                  </v:shape>
                  <v:group id="Group 33" o:spid="_x0000_s1268"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line id="Line 34" o:spid="_x0000_s1269"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" strokecolor="#595959">
                      <v:stroke startarrow="block" endarrow="block"/>
                    </v:line>
                  </v:group>
                  <v:rect id="Rectangle 35" o:spid="_x0000_s1270"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" stroked="f"/>
                </v:group>
                <v:shape id="Text Box 36" o:spid="_x0000_s1271" type="#_x0000_t202" style="position:absolute;left:930;top:23050;width:24643;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" filled="f" stroked="f">
                  <o:lock v:ext="edit" aspectratio="t"/>
                  <v:textbox inset="2.108mm,1.054mm,2.108mm,1.054mm">
                    <w:txbxContent>
                      <w:p w:rsidR="0062072E" w:rsidRPr="00787FF8" w:rsidRDefault="0062072E" w:rsidP="000D2750">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1,0</w:t>
                        </w:r>
                        <w:r>
                          <w:rPr>
                            <w:rFonts w:ascii="Verdana" w:hAnsi="Verdana" w:cs="Arial"/>
                            <w:color w:val="000000"/>
                            <w:kern w:val="24"/>
                            <w:sz w:val="16"/>
                            <w:szCs w:val="16"/>
                            <w:lang w:val="de-DE"/>
                          </w:rPr>
                          <w:t>0</w:t>
                        </w:r>
                        <w:r w:rsidRPr="00BA6439">
                          <w:rPr>
                            <w:rFonts w:ascii="Verdana" w:hAnsi="Verdana" w:cs="Arial"/>
                            <w:color w:val="000000"/>
                            <w:kern w:val="24"/>
                            <w:sz w:val="16"/>
                            <w:szCs w:val="16"/>
                            <w:lang w:val="de-DE"/>
                          </w:rPr>
                          <w:t xml:space="preserve"> m über anschließendem Ladetankdeck</w:t>
                        </w:r>
                      </w:p>
                    </w:txbxContent>
                  </v:textbox>
                </v:shape>
                <v:group id="Gruppieren 9" o:spid="_x0000_s1272"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group id="Gruppieren 165" o:spid="_x0000_s1273"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rect id="Rectangle 20" o:spid="_x0000_s1274"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" strokecolor="#3f3151">
                      <v:fill r:id="rId27" o:title="5%" recolor="t" type="tile"/>
                      <o:lock v:ext="edit" aspectratio="t"/>
                    </v:rect>
                    <v:line id="Line 11" o:spid="_x0000_s1275"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" strokecolor="#5f497a">
                      <v:stroke endarrow="block"/>
                    </v:line>
                    <v:line id="Line 12" o:spid="_x0000_s1276"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" strokecolor="#5f497a">
                      <v:stroke endarrow="block"/>
                    </v:line>
                    <v:shape id="Text Box 13" o:spid="_x0000_s1277"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Arial"/>
                                <w:color w:val="5F497A"/>
                                <w:kern w:val="24"/>
                                <w:sz w:val="18"/>
                                <w:szCs w:val="18"/>
                              </w:rPr>
                              <w:t>0,50 m</w:t>
                            </w:r>
                          </w:p>
                        </w:txbxContent>
                      </v:textbox>
                    </v:shape>
                    <v:shape id="Text Box 14" o:spid="_x0000_s1278"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Arial"/>
                                <w:color w:val="5F497A"/>
                                <w:kern w:val="24"/>
                                <w:sz w:val="18"/>
                                <w:szCs w:val="18"/>
                              </w:rPr>
                              <w:t>7,50 m</w:t>
                            </w:r>
                          </w:p>
                        </w:txbxContent>
                      </v:textbox>
                    </v:shape>
                    <v:line id="Line 15" o:spid="_x0000_s1279"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" strokecolor="#5f497a">
                      <v:stroke startarrow="block" endarrow="block"/>
                    </v:line>
                    <v:line id="Line 10" o:spid="_x0000_s1280"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">
                      <v:stroke dashstyle="1 1" endcap="round"/>
                    </v:line>
                  </v:group>
                  <v:group id="Gruppieren 166" o:spid="_x0000_s1281"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group id="Gruppieren 167" o:spid="_x0000_s128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">
                      <v:group id="Gruppieren 171" o:spid="_x0000_s1283"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line id="Line 83" o:spid="_x0000_s1284"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" strokecolor="#595959">
                          <v:stroke dashstyle="longDash"/>
                        </v:line>
                        <v:line id="Line 89" o:spid="_x0000_s1285"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" strokecolor="#595959"/>
                        <v:line id="Line 91" o:spid="_x0000_s1286"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"/>
                      </v:group>
                      <v:group id="Gruppieren 172" o:spid="_x0000_s1287"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line id="Line 76" o:spid="_x0000_s1288"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"/>
                        <v:line id="Line 77" o:spid="_x0000_s1289"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"/>
                        <v:line id="Line 78" o:spid="_x0000_s1290"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"/>
                        <v:line id="Line 79" o:spid="_x0000_s1291"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"/>
                        <v:line id="Line 81" o:spid="_x0000_s1292"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"/>
                      </v:group>
                      <v:group id="Gruppieren 173" o:spid="_x0000_s1293"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line id="Line 84" o:spid="_x0000_s1294"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" strokecolor="#595959">
                          <v:stroke dashstyle="longDash"/>
                        </v:line>
                        <v:line id="Line 85" o:spid="_x0000_s1295"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" strokecolor="#595959">
                          <v:stroke dashstyle="longDash"/>
                        </v:line>
                        <v:line id="Line 86" o:spid="_x0000_s1296"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" strokecolor="#595959">
                          <v:stroke dashstyle="longDash"/>
                        </v:line>
                        <v:line id="Line 88" o:spid="_x0000_s1297"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" strokecolor="#595959">
                          <v:stroke dashstyle="longDash"/>
                        </v:line>
                        <v:line id="Line 90" o:spid="_x0000_s1298"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"/>
                      </v:group>
                    </v:group>
                    <v:group id="Gruppieren 168" o:spid="_x0000_s1299"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rect id="Rectangle 24" o:spid="_x0000_s1300"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" filled="f" strokecolor="#595959">
                        <v:stroke dashstyle="longDash"/>
                        <o:lock v:ext="edit" aspectratio="t"/>
                      </v:rect>
                      <v:rect id="Rectangle 92" o:spid="_x0000_s1301"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">
                        <v:fill r:id="rId28" o:title="Horizontal hell" recolor="t" type="tile"/>
                        <o:lock v:ext="edit" aspectratio="t"/>
                      </v:rect>
                    </v:group>
                  </v:group>
                </v:group>
                <v:shape id="Text Box 7" o:spid="_x0000_s1302" type="#_x0000_t202" style="position:absolute;left:29148;top:58825;width:26353;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v:textbox inset="2.108mm,1.054mm,2.108mm,1.054mm">
                    <w:txbxContent>
                      <w:p w:rsidR="0062072E" w:rsidRDefault="0062072E" w:rsidP="000D2750">
                        <w:pPr>
                          <w:pStyle w:val="NormalWeb"/>
                          <w:spacing w:after="200"/>
                          <w:jc w:val="center"/>
                          <w:textAlignment w:val="baseline"/>
                        </w:pPr>
                        <w:r>
                          <w:rPr>
                            <w:rFonts w:ascii="Verdana" w:hAnsi="Verdana" w:cs="Arial"/>
                            <w:color w:val="000000" w:themeColor="text1"/>
                            <w:kern w:val="24"/>
                            <w:sz w:val="16"/>
                            <w:szCs w:val="16"/>
                          </w:rPr>
                          <w:t xml:space="preserve">äußeres Kofferdammschott / </w:t>
                        </w:r>
                        <w:r>
                          <w:rPr>
                            <w:rFonts w:ascii="Verdana" w:hAnsi="Verdana" w:cs="Arial"/>
                            <w:color w:val="000000" w:themeColor="text1"/>
                            <w:kern w:val="24"/>
                            <w:sz w:val="16"/>
                            <w:szCs w:val="16"/>
                          </w:rPr>
                          <w:br/>
                        </w:r>
                        <w:r>
                          <w:rPr>
                            <w:rFonts w:ascii="Arial" w:hAnsi="Arial" w:cs="Arial"/>
                            <w:color w:val="000000" w:themeColor="text1"/>
                            <w:kern w:val="24"/>
                            <w:sz w:val="16"/>
                            <w:szCs w:val="16"/>
                          </w:rPr>
                          <w:t>Begrenzungsschott der Aufstellungsräume</w:t>
                        </w:r>
                      </w:p>
                    </w:txbxContent>
                  </v:textbox>
                </v:shape>
                <v:group id="Gruppieren 11" o:spid="_x0000_s1303"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oval id="Oval 4" o:spid="_x0000_s1304"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" stroked="f">
                    <v:fill r:id="rId27" o:title="5%" recolor="t" type="tile"/>
                    <o:lock v:ext="edit" aspectratio="t"/>
                  </v:oval>
                  <v:rect id="Rectangle 93" o:spid="_x0000_s1305"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" stroked="f">
                    <v:fill r:id="rId27" o:title="5%" recolor="t" type="tile"/>
                    <o:lock v:ext="edit" aspectratio="t"/>
                  </v:rect>
                </v:group>
                <v:line id="Line 16" o:spid="_x0000_s1306"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" strokecolor="#943634">
                  <v:stroke endarrow="block"/>
                </v:line>
                <v:line id="Line 100" o:spid="_x0000_s1307"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">
                  <v:stroke dashstyle="dashDot"/>
                </v:line>
                <v:line id="Gerade Verbindung 401" o:spid="_x0000_s1308"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" strokecolor="windowText">
                  <v:stroke dashstyle="longDash"/>
                </v:line>
                <v:rect id="Rectangle 688" o:spid="_x0000_s1309"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" strokecolor="#7f7f7f">
                  <v:fill r:id="rId33" o:title="5%" recolor="t" type="tile"/>
                  <o:lock v:ext="edit" aspectratio="t"/>
                </v:rect>
                <v:group id="Gruppieren 16" o:spid="_x0000_s1310"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group id="Gruppieren 154" o:spid="_x0000_s1311"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line id="Line 84" o:spid="_x0000_s1312"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" strokecolor="windowText"/>
                    <v:line id="Line 85" o:spid="_x0000_s1313"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" strokecolor="windowText"/>
                    <v:line id="Line 86" o:spid="_x0000_s1314"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" strokecolor="windowText"/>
                    <v:line id="Line 88" o:spid="_x0000_s1315"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" strokecolor="windowText"/>
                  </v:group>
                  <v:group id="Gruppieren 155" o:spid="_x0000_s1316"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83" o:spid="_x0000_s1317"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" strokecolor="windowText"/>
                    <v:line id="Line 89" o:spid="_x0000_s1318"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" strokecolor="windowText"/>
                  </v:group>
                  <v:rect id="Rectangle 24" o:spid="_x0000_s1319"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" strokecolor="windowText">
                    <v:fill r:id="rId28" o:title="Horizontal hell" recolor="t" type="tile"/>
                    <o:lock v:ext="edit" aspectratio="t"/>
                  </v:rect>
                </v:group>
                <v:group id="Gruppieren 17" o:spid="_x0000_s1320"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Gerade Verbindung mit Pfeil 152" o:spid="_x0000_s1321"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" strokecolor="#595959">
                    <v:stroke startarrow="block"/>
                  </v:shape>
                  <v:shape id="_x0000_s1322"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v:textbox>
                  </v:shape>
                </v:group>
                <v:line id="Gerade Verbindung 418" o:spid="_x0000_s1323"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" strokecolor="#604a7b"/>
                <v:line id="Gerade Verbindung 419" o:spid="_x0000_s1324"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" strokecolor="#604a7b"/>
                <v:shape id="Bogen 20" o:spid="_x0000_s1325"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26"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" fillcolor="#943634" strokecolor="#953735">
                  <v:fill r:id="rId12" o:title="" type="pattern"/>
                  <o:lock v:ext="edit" aspectratio="t"/>
                </v:rect>
                <v:rect id="Rectangle 20" o:spid="_x0000_s1327"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" stroked="f">
                  <v:fill r:id="rId27" o:title="5%" recolor="t" type="tile"/>
                  <o:lock v:ext="edit" aspectratio="t"/>
                </v:rect>
                <v:shape id="_x0000_s1328"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theme="minorBidi"/>
                            <w:color w:val="5F497A" w:themeColor="accent4" w:themeShade="BF"/>
                            <w:kern w:val="24"/>
                            <w:sz w:val="18"/>
                            <w:szCs w:val="18"/>
                          </w:rPr>
                          <w:t>1,00 m</w:t>
                        </w:r>
                      </w:p>
                    </w:txbxContent>
                  </v:textbox>
                </v:shape>
                <v:line id="Gerade Verbindung 432" o:spid="_x0000_s1329"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" strokecolor="#953735"/>
                <v:line id="Gerade Verbindung 436" o:spid="_x0000_s1330"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" strokecolor="#953735"/>
                <v:line id="Gerade Verbindung 442" o:spid="_x0000_s1331"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" strokecolor="#604a7b"/>
                <v:rect id="Rectangle 23" o:spid="_x0000_s1332"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" fillcolor="#943634" strokecolor="#953735">
                  <v:fill r:id="rId12" o:title="" type="pattern"/>
                  <o:lock v:ext="edit" aspectratio="t"/>
                </v:rect>
                <v:line id="Gerade Verbindung 446" o:spid="_x0000_s1333"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" strokecolor="windowText" strokeweight="3pt"/>
                <v:rect id="Rectangle 23" o:spid="_x0000_s1334"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" stroked="f">
                  <v:fill r:id="rId29" o:title="25%" recolor="t" type="tile"/>
                  <o:lock v:ext="edit" aspectratio="t"/>
                </v:rect>
                <v:group id="Gruppieren 30" o:spid="_x0000_s1335"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">
                  <v:rect id="Rectangle 25" o:spid="_x0000_s1336"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">
                    <v:fill r:id="rId30" o:title="Kugeln" recolor="t" type="tile"/>
                    <o:lock v:ext="edit" aspectratio="t"/>
                  </v:rect>
                  <v:rect id="Rectangle 47" o:spid="_x0000_s1337"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">
                    <v:fill r:id="rId30" o:title="Kugeln" recolor="t" type="tile"/>
                    <o:lock v:ext="edit" aspectratio="t"/>
                  </v:rect>
                  <v:rect id="Rectangle 47" o:spid="_x0000_s1338"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" stroked="f">
                    <v:fill r:id="rId30" o:title="Kugeln" recolor="t" type="tile"/>
                    <o:lock v:ext="edit" aspectratio="t"/>
                  </v:rect>
                  <v:line id="Gerade Verbindung 426" o:spid="_x0000_s1339"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" strokecolor="windowText"/>
                  <v:line id="Gerade Verbindung 427" o:spid="_x0000_s1340"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" strokecolor="windowText"/>
                  <v:rect id="Rectangle 47" o:spid="_x0000_s1341"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" strokecolor="windowText">
                    <v:fill r:id="rId30" o:title="Kugeln" recolor="t" type="tile"/>
                    <o:lock v:ext="edit" aspectratio="t"/>
                  </v:rect>
                </v:group>
                <v:shape id="AutoShape 68" o:spid="_x0000_s1342"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">
                  <v:stroke dashstyle="1 1"/>
                  <o:lock v:ext="edit" aspectratio="t"/>
                </v:shape>
                <v:line id="Line 17" o:spid="_x0000_s1343"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" strokecolor="#943634">
                  <v:stroke endarrow="block"/>
                </v:line>
                <v:group id="Gruppieren 33" o:spid="_x0000_s1344"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">
                  <v:shape id="Gerade Verbindung mit Pfeil 144" o:spid="_x0000_s1345"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" strokecolor="#604a7b">
                    <v:stroke startarrow="block"/>
                  </v:shape>
                  <v:shape id="Gerade Verbindung mit Pfeil 145" o:spid="_x0000_s1346"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" strokecolor="#604a7b">
                    <v:stroke startarrow="block"/>
                  </v:shape>
                </v:group>
                <v:shape id="Gerade Verbindung mit Pfeil 34" o:spid="_x0000_s1347"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" strokecolor="#953735">
                  <v:stroke startarrow="block" endarrow="block"/>
                </v:shape>
                <v:shape id="_x0000_s1348"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line id="Line 100" o:spid="_x0000_s1349"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">
                  <v:stroke dashstyle="dashDot"/>
                </v:line>
                <v:line id="Line 100" o:spid="_x0000_s1350"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">
                  <v:stroke dashstyle="dashDot"/>
                </v:line>
                <v:group id="Gruppieren 38" o:spid="_x0000_s1351"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">
                  <v:shape id="_x0000_s1352"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42" o:spid="_x0000_s1353"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" strokecolor="#595959">
                    <v:stroke startarrow="block"/>
                  </v:shape>
                  <v:shape id="Gerade Verbindung mit Pfeil 143" o:spid="_x0000_s1354"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" strokecolor="#595959">
                    <v:stroke startarrow="block"/>
                  </v:shape>
                </v:group>
                <v:line id="Gerade Verbindung 198" o:spid="_x0000_s1355"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" strokecolor="windowText"/>
                <v:line id="Gerade Verbindung 200" o:spid="_x0000_s1356"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" strokecolor="windowText"/>
                <v:shape id="Text Box 14" o:spid="_x0000_s1357"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" filled="f" stroked="f">
                  <v:textbox inset="2.108mm,1.054mm,2.108mm,1.054mm">
                    <w:txbxContent>
                      <w:p w:rsidR="0062072E" w:rsidRDefault="0062072E" w:rsidP="000D2750">
                        <w:pPr>
                          <w:pStyle w:val="NormalWeb"/>
                          <w:textAlignment w:val="baseline"/>
                        </w:pPr>
                        <w:r>
                          <w:rPr>
                            <w:rFonts w:ascii="Verdana" w:hAnsi="Verdana" w:cs="Arial"/>
                            <w:color w:val="1F497D" w:themeColor="text2"/>
                            <w:kern w:val="24"/>
                            <w:sz w:val="16"/>
                            <w:szCs w:val="16"/>
                          </w:rPr>
                          <w:t>Begrenzungsebene des</w:t>
                        </w:r>
                        <w:r>
                          <w:rPr>
                            <w:rFonts w:ascii="Verdana" w:hAnsi="Verdana" w:cs="Arial"/>
                            <w:color w:val="1F497D" w:themeColor="text2"/>
                            <w:kern w:val="24"/>
                            <w:sz w:val="16"/>
                            <w:szCs w:val="16"/>
                          </w:rPr>
                          <w:br/>
                          <w:t>Bereichs der Ladung</w:t>
                        </w:r>
                      </w:p>
                    </w:txbxContent>
                  </v:textbox>
                </v:shape>
                <v:line id="Gerade Verbindung 503" o:spid="_x0000_s1358"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" strokecolor="#1f497d">
                  <v:stroke dashstyle="dash"/>
                </v:line>
                <v:shape id="Gerade Verbindung mit Pfeil 43" o:spid="_x0000_s1359"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" strokecolor="#4a7ebb">
                  <v:stroke endarrow="open"/>
                </v:shape>
                <v:shape id="Textfeld 467" o:spid="_x0000_s1360" type="#_x0000_t202" style="position:absolute;top:57705;width:22459;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" filled="f" stroked="f">
                  <v:textbox>
                    <w:txbxContent>
                      <w:p w:rsidR="0062072E" w:rsidRPr="00787FF8" w:rsidRDefault="0062072E" w:rsidP="000D2750">
                        <w:pPr>
                          <w:pStyle w:val="NormalWeb"/>
                          <w:textAlignment w:val="baseline"/>
                        </w:pPr>
                        <w:r>
                          <w:rPr>
                            <w:rFonts w:ascii="Arial" w:hAnsi="Arial" w:cs="Arial"/>
                            <w:color w:val="000000" w:themeColor="text1"/>
                            <w:kern w:val="24"/>
                          </w:rPr>
                          <w:t>Schutzwand nicht</w:t>
                        </w:r>
                      </w:p>
                      <w:p w:rsidR="0062072E" w:rsidRPr="00787FF8" w:rsidRDefault="0062072E" w:rsidP="000D2750">
                        <w:pPr>
                          <w:pStyle w:val="NormalWeb"/>
                          <w:textAlignment w:val="baseline"/>
                        </w:pPr>
                        <w:r>
                          <w:rPr>
                            <w:rFonts w:ascii="Arial" w:hAnsi="Arial" w:cs="Arial"/>
                            <w:color w:val="000000" w:themeColor="text1"/>
                            <w:kern w:val="24"/>
                          </w:rPr>
                          <w:t>Außenwand der Wohnung</w:t>
                        </w:r>
                      </w:p>
                    </w:txbxContent>
                  </v:textbox>
                </v:shape>
                <v:group id="Gruppieren 45" o:spid="_x0000_s1361" style="position:absolute;left:36225;top:31241;width:43415;height:28639" coordorigin="36225,31241" coordsize="43422,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group id="Gruppieren 62" o:spid="_x0000_s1362" style="position:absolute;left:36225;top:31241;width:43422;height:28642" coordorigin="36225,31241" coordsize="43422,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">
                    <v:rect id="Rectangle 93" o:spid="_x0000_s1363"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" strokecolor="#7030a0">
                      <v:fill r:id="rId27" o:title="5%" recolor="t" type="tile"/>
                    </v:rect>
                    <v:shape id="Text Box 14" o:spid="_x0000_s1364" type="#_x0000_t202" style="position:absolute;left:36225;top:54219;width:14842;height:3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" filled="f" stroked="f">
                      <v:textbox inset="2.108mm,1.054mm,2.108mm,1.054mm">
                        <w:txbxContent>
                          <w:p w:rsidR="0062072E" w:rsidRDefault="0062072E" w:rsidP="000D2750">
                            <w:pPr>
                              <w:pStyle w:val="NormalWeb"/>
                              <w:textAlignment w:val="baseline"/>
                            </w:pPr>
                            <w:r>
                              <w:rPr>
                                <w:rFonts w:ascii="Verdana" w:hAnsi="Verdana" w:cs="Arial"/>
                                <w:color w:val="000000" w:themeColor="text1"/>
                                <w:kern w:val="24"/>
                                <w:sz w:val="16"/>
                                <w:szCs w:val="16"/>
                              </w:rPr>
                              <w:t>äußeres Ladetankschott</w:t>
                            </w:r>
                          </w:p>
                        </w:txbxContent>
                      </v:textbox>
                    </v:shape>
                    <v:shape id="Gerade Verbindung mit Pfeil 72" o:spid="_x0000_s1365"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" strokecolor="#604a7b">
                      <v:stroke startarrow="block"/>
                    </v:shape>
                    <v:rect id="Rectangle 20" o:spid="_x0000_s1366"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" stroked="f">
                      <v:fill r:id="rId27" o:title="5%" recolor="t" type="tile"/>
                      <o:lock v:ext="edit" aspectratio="t"/>
                    </v:rect>
                    <v:line id="Gerade Verbindung 515" o:spid="_x0000_s1367"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" strokecolor="#953735"/>
                    <v:line id="Gerade Verbindung 516" o:spid="_x0000_s1368"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" strokecolor="#953735"/>
                    <v:rect id="Rectangle 20" o:spid="_x0000_s1369"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" stroked="f">
                      <v:fill r:id="rId27" o:title="5%" recolor="t" type="tile"/>
                    </v:rect>
                    <v:line id="Line 11" o:spid="_x0000_s1370"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" strokecolor="#5f497a">
                      <v:stroke endarrow="block"/>
                    </v:line>
                    <v:line id="Line 12" o:spid="_x0000_s1371"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" strokecolor="#5f497a">
                      <v:stroke endarrow="block"/>
                    </v:line>
                    <v:shape id="Text Box 13" o:spid="_x0000_s1372"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Arial"/>
                                <w:color w:val="5F497A"/>
                                <w:kern w:val="24"/>
                                <w:sz w:val="18"/>
                                <w:szCs w:val="18"/>
                              </w:rPr>
                              <w:t>0,50 m</w:t>
                            </w:r>
                          </w:p>
                        </w:txbxContent>
                      </v:textbox>
                    </v:shape>
                    <v:shape id="Text Box 14" o:spid="_x0000_s1373"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Arial"/>
                                <w:color w:val="5F497A"/>
                                <w:kern w:val="24"/>
                                <w:sz w:val="18"/>
                                <w:szCs w:val="18"/>
                              </w:rPr>
                              <w:t>7,50 m</w:t>
                            </w:r>
                          </w:p>
                        </w:txbxContent>
                      </v:textbox>
                    </v:shape>
                    <v:line id="Line 10" o:spid="_x0000_s1374"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">
                      <v:stroke dashstyle="1 1" endcap="round"/>
                    </v:line>
                    <v:group id="Gruppieren 82" o:spid="_x0000_s1375"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line id="Line 76" o:spid="_x0000_s1376"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"/>
                      <v:line id="Line 77" o:spid="_x0000_s1377"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"/>
                      <v:line id="Line 78" o:spid="_x0000_s1378"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"/>
                      <v:line id="Line 81" o:spid="_x0000_s1379"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"/>
                      <v:line id="Line 82" o:spid="_x0000_s1380"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"/>
                      <v:line id="Line 79" o:spid="_x0000_s1381"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"/>
                    </v:group>
                    <v:group id="Gruppieren 83" o:spid="_x0000_s1382"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line id="Line 84" o:spid="_x0000_s1383"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"/>
                      <v:line id="Line 85" o:spid="_x0000_s1384"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"/>
                      <v:line id="Line 86" o:spid="_x0000_s1385"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"/>
                      <v:line id="Line 87" o:spid="_x0000_s1386"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"/>
                      <v:line id="Line 88" o:spid="_x0000_s1387"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"/>
                      <v:line id="Line 90" o:spid="_x0000_s1388"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"/>
                    </v:group>
                    <v:group id="Gruppieren 84" o:spid="_x0000_s1389"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rect id="Rectangle 24" o:spid="_x0000_s1390"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">
                        <v:fill r:id="rId28" o:title="Horizontal hell" recolor="t" type="tile"/>
                        <o:lock v:ext="edit" aspectratio="t"/>
                      </v:rect>
                      <v:rect id="Rectangle 92" o:spid="_x0000_s1391"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">
                        <v:fill r:id="rId28" o:title="Horizontal hell" recolor="t" type="tile"/>
                        <o:lock v:ext="edit" aspectratio="t"/>
                      </v:rect>
                    </v:group>
                    <v:group id="Gruppieren 85" o:spid="_x0000_s1392"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oval id="Oval 4" o:spid="_x0000_s1393"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" stroked="f">
                        <v:fill r:id="rId27" o:title="5%" recolor="t" type="tile"/>
                        <o:lock v:ext="edit" aspectratio="t"/>
                      </v:oval>
                      <v:rect id="Rectangle 93" o:spid="_x0000_s1394"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" stroked="f">
                        <v:fill r:id="rId27" o:title="5%" recolor="t" type="tile"/>
                        <o:lock v:ext="edit" aspectratio="t"/>
                      </v:rect>
                    </v:group>
                    <v:line id="Gerade Verbindung 527" o:spid="_x0000_s1395"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" strokecolor="#604a7b"/>
                    <v:line id="Gerade Verbindung 528" o:spid="_x0000_s1396"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" strokecolor="#604a7b"/>
                    <v:shape id="Bogen 88" o:spid="_x0000_s1397"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_x0000_s1398"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theme="minorBidi"/>
                                <w:color w:val="5F497A" w:themeColor="accent4" w:themeShade="BF"/>
                                <w:kern w:val="24"/>
                                <w:sz w:val="18"/>
                                <w:szCs w:val="18"/>
                              </w:rPr>
                              <w:t>1,00 m</w:t>
                            </w:r>
                          </w:p>
                        </w:txbxContent>
                      </v:textbox>
                    </v:shape>
                    <v:rect id="Rectangle 23" o:spid="_x0000_s1399"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" fillcolor="#943634" strokecolor="#953735">
                      <v:fill r:id="rId12" o:title="" type="pattern"/>
                      <o:lock v:ext="edit" aspectratio="t"/>
                    </v:rect>
                    <v:line id="Gerade Verbindung 532" o:spid="_x0000_s1400"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" strokecolor="#953735"/>
                    <v:line id="Line 15" o:spid="_x0000_s1401"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" strokecolor="#5f497a">
                      <v:stroke startarrow="block" endarrow="block"/>
                    </v:line>
                    <v:line id="Gerade Verbindung 534" o:spid="_x0000_s1402"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" strokecolor="#604a7b"/>
                    <v:line id="Gerade Verbindung 535" o:spid="_x0000_s1403"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" strokecolor="#604a7b"/>
                    <v:rect id="Rectangle 23" o:spid="_x0000_s1404"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" stroked="f">
                      <v:fill r:id="rId29" o:title="25%" recolor="t" type="tile"/>
                      <o:lock v:ext="edit" aspectratio="t"/>
                    </v:rect>
                    <v:group id="Gruppieren 96" o:spid="_x0000_s1405"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rect id="Rectangle 25" o:spid="_x0000_s1406"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">
                        <v:fill r:id="rId30" o:title="Kugeln" recolor="t" type="tile"/>
                        <o:lock v:ext="edit" aspectratio="t"/>
                      </v:rect>
                      <v:rect id="Rectangle 47" o:spid="_x0000_s1407"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">
                        <v:fill r:id="rId30" o:title="Kugeln" recolor="t" type="tile"/>
                        <o:lock v:ext="edit" aspectratio="t"/>
                      </v:rect>
                      <v:rect id="Rectangle 47" o:spid="_x0000_s1408"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" stroked="f">
                        <v:fill r:id="rId30" o:title="Kugeln" recolor="t" type="tile"/>
                        <o:lock v:ext="edit" aspectratio="t"/>
                      </v:rect>
                      <v:line id="Gerade Verbindung 563" o:spid="_x0000_s1409"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" strokecolor="windowText"/>
                      <v:line id="Gerade Verbindung 564" o:spid="_x0000_s1410"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" strokecolor="windowText"/>
                      <v:rect id="Rectangle 47" o:spid="_x0000_s1411"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" strokecolor="windowText">
                        <v:fill r:id="rId30" o:title="Kugeln" recolor="t" type="tile"/>
                        <o:lock v:ext="edit" aspectratio="t"/>
                      </v:rect>
                    </v:group>
                    <v:group id="Gruppieren 97" o:spid="_x0000_s1412"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">
                      <v:shape id="Gerade Verbindung mit Pfeil 117" o:spid="_x0000_s1413"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" strokecolor="#604a7b">
                        <v:stroke startarrow="block"/>
                      </v:shape>
                      <v:shape id="Gerade Verbindung mit Pfeil 118" o:spid="_x0000_s1414"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" strokecolor="#604a7b">
                        <v:stroke startarrow="block"/>
                      </v:shape>
                    </v:group>
                    <v:shape id="Gerade Verbindung mit Pfeil 98" o:spid="_x0000_s1415"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" strokecolor="#953735">
                      <v:stroke startarrow="block" endarrow="block"/>
                    </v:shape>
                    <v:shape id="_x0000_s1416"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shape id="AutoShape 68" o:spid="_x0000_s1417"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">
                      <v:stroke dashstyle="1 1"/>
                      <o:lock v:ext="edit" aspectratio="t"/>
                    </v:shape>
                    <v:line id="Gerade Verbindung 542" o:spid="_x0000_s1418"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" strokecolor="#953735"/>
                    <v:line id="Line 100" o:spid="_x0000_s1419"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">
                      <v:stroke dashstyle="dashDot"/>
                    </v:line>
                    <v:group id="Gruppieren 103" o:spid="_x0000_s1420"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">
                      <v:line id="Line 84" o:spid="_x0000_s1421"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" strokecolor="#595959">
                        <v:stroke dashstyle="longDash"/>
                      </v:line>
                      <v:line id="Line 85" o:spid="_x0000_s1422"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" strokecolor="#595959">
                        <v:stroke dashstyle="longDash"/>
                      </v:line>
                      <v:line id="Line 86" o:spid="_x0000_s1423"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" strokecolor="#595959">
                        <v:stroke dashstyle="longDash"/>
                      </v:line>
                      <v:line id="Line 88" o:spid="_x0000_s1424"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" strokecolor="#595959">
                        <v:stroke dashstyle="longDash"/>
                      </v:line>
                      <v:rect id="Rectangle 24" o:spid="_x0000_s1425"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" filled="f" strokecolor="#595959">
                        <v:stroke dashstyle="longDash"/>
                        <o:lock v:ext="edit" aspectratio="t"/>
                      </v:rect>
                      <v:line id="Line 83" o:spid="_x0000_s1426"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" strokecolor="#595959">
                        <v:stroke dashstyle="longDash"/>
                      </v:line>
                    </v:group>
                    <v:line id="Gerade Verbindung 545" o:spid="_x0000_s1427"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" strokecolor="windowText"/>
                    <v:line id="Line 100" o:spid="_x0000_s1428"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">
                      <v:stroke dashstyle="dashDot"/>
                    </v:line>
                    <v:group id="Gruppieren 106" o:spid="_x0000_s1429"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shape id="_x0000_s1430"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" filled="f" stroked="f">
                        <o:lock v:ext="edit" aspectratio="t"/>
                        <v:textbox inset="2.108mm,1.054mm,2.108mm,1.054mm">
                          <w:txbxContent>
                            <w:p w:rsidR="0062072E" w:rsidRDefault="0062072E" w:rsidP="000D2750">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09" o:spid="_x0000_s1431"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" strokecolor="#595959">
                        <v:stroke startarrow="block"/>
                      </v:shape>
                      <v:shape id="Gerade Verbindung mit Pfeil 110" o:spid="_x0000_s1432"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" strokecolor="#595959">
                        <v:stroke startarrow="block"/>
                      </v:shape>
                    </v:group>
                    <v:line id="Gerade Verbindung 548" o:spid="_x0000_s1433"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" strokecolor="#7030a0"/>
                  </v:group>
                  <v:rect id="Rectangle 93" o:spid="_x0000_s1434"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" stroked="f">
                    <v:fill r:id="rId27" o:title="5%" recolor="t" type="tile"/>
                  </v:rect>
                  <v:group id="Gruppieren 64" o:spid="_x0000_s1435"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rect id="Rectangle 23" o:spid="_x0000_s1436"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" fillcolor="#943634" stroked="f">
                      <v:fill r:id="rId12" o:title="" type="pattern"/>
                    </v:rect>
                    <v:line id="Gerade Verbindung 509" o:spid="_x0000_s1437"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" strokecolor="#953735"/>
                    <v:line id="Gerade Verbindung 510" o:spid="_x0000_s1438"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" strokecolor="#953735"/>
                  </v:group>
                  <v:line id="Gerade Verbindung 506" o:spid="_x0000_s1439"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" strokecolor="windowText" strokeweight="3pt"/>
                  <v:line id="Gerade Verbindung 507" o:spid="_x0000_s1440"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" strokecolor="windowText"/>
                </v:group>
                <v:shape id="Gerade Verbindung mit Pfeil 46" o:spid="_x0000_s1441"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" strokecolor="#4a7ebb">
                  <v:stroke endarrow="open"/>
                </v:shape>
                <v:shape id="Textfeld 467" o:spid="_x0000_s1442" type="#_x0000_t202" style="position:absolute;left:63339;top:57642;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" filled="f" stroked="f">
                  <v:textbox>
                    <w:txbxContent>
                      <w:p w:rsidR="0062072E" w:rsidRPr="00787FF8" w:rsidRDefault="0062072E" w:rsidP="000D2750">
                        <w:pPr>
                          <w:pStyle w:val="NormalWeb"/>
                          <w:textAlignment w:val="baseline"/>
                        </w:pPr>
                        <w:r>
                          <w:rPr>
                            <w:rFonts w:ascii="Arial" w:hAnsi="Arial" w:cs="Arial"/>
                            <w:color w:val="000000" w:themeColor="text1"/>
                            <w:kern w:val="24"/>
                          </w:rPr>
                          <w:t>Schutzwand</w:t>
                        </w:r>
                      </w:p>
                      <w:p w:rsidR="0062072E" w:rsidRPr="00787FF8" w:rsidRDefault="0062072E" w:rsidP="000D2750">
                        <w:pPr>
                          <w:pStyle w:val="NormalWeb"/>
                          <w:textAlignment w:val="baseline"/>
                        </w:pPr>
                        <w:r>
                          <w:rPr>
                            <w:rFonts w:ascii="Arial" w:hAnsi="Arial" w:cs="Arial"/>
                            <w:color w:val="000000" w:themeColor="text1"/>
                            <w:kern w:val="24"/>
                          </w:rPr>
                          <w:t>Außenwand der Wohnung</w:t>
                        </w:r>
                      </w:p>
                    </w:txbxContent>
                  </v:textbox>
                </v:shape>
                <v:line id="Gerade Verbindung 503" o:spid="_x0000_s1443"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" strokecolor="#1f497d">
                  <v:stroke dashstyle="dash"/>
                </v:line>
                <v:shape id="Text Box 99" o:spid="_x0000_s1444" type="#_x0000_t202" style="position:absolute;left:34080;top:48085;width:18430;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" filled="f" stroked="f">
                  <v:textbox inset="2.108mm,1.054mm,2.108mm,1.054mm">
                    <w:txbxContent>
                      <w:p w:rsidR="0062072E" w:rsidRPr="00880157" w:rsidRDefault="0062072E" w:rsidP="000D2750">
                        <w:pPr>
                          <w:pStyle w:val="NormalWeb"/>
                          <w:spacing w:after="200"/>
                          <w:jc w:val="center"/>
                          <w:textAlignment w:val="baseline"/>
                          <w:rPr>
                            <w:lang w:val="de-DE"/>
                          </w:rPr>
                        </w:pPr>
                        <w:r w:rsidRPr="00BA6439">
                          <w:rPr>
                            <w:rFonts w:ascii="Verdana" w:hAnsi="Verdana" w:cs="Arial"/>
                            <w:color w:val="000000"/>
                            <w:kern w:val="24"/>
                            <w:sz w:val="16"/>
                            <w:szCs w:val="16"/>
                            <w:lang w:val="de-DE"/>
                          </w:rPr>
                          <w:t>Schutzsüll; gas- und flüssigkeitsdicht </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0,075 m</w:t>
                        </w:r>
                      </w:p>
                      <w:p w:rsidR="0062072E" w:rsidRPr="00787FF8" w:rsidRDefault="0062072E" w:rsidP="000D2750">
                        <w:pPr>
                          <w:pStyle w:val="NormalWeb"/>
                          <w:spacing w:after="200"/>
                          <w:jc w:val="center"/>
                          <w:textAlignment w:val="baseline"/>
                          <w:rPr>
                            <w:lang w:val="de-DE"/>
                          </w:rPr>
                        </w:pPr>
                      </w:p>
                    </w:txbxContent>
                  </v:textbox>
                </v:shape>
                <v:line id="Line 100" o:spid="_x0000_s1445"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">
                  <v:stroke dashstyle="dashDot"/>
                </v:line>
                <v:line id="Line 100" o:spid="_x0000_s1446"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">
                  <v:stroke dashstyle="dashDot"/>
                </v:line>
                <v:group id="Gruppieren 53" o:spid="_x0000_s1447" style="position:absolute;left:74787;top:4222;width:11012;height:2667" coordorigin="74787,4222" coordsize="11009,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">
                  <v:rect id="Rectangle 220" o:spid="_x0000_s1448"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" strokecolor="#548dd4">
                    <v:fill r:id="rId34" o:title="Kugeln" recolor="t" type="tile"/>
                  </v:rect>
                  <v:shape id="Textfeld 205" o:spid="_x0000_s1449" type="#_x0000_t202" style="position:absolute;left:79099;top:4222;width:66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" filled="f" stroked="f">
                    <v:textbox>
                      <w:txbxContent>
                        <w:p w:rsidR="0062072E" w:rsidRDefault="0062072E" w:rsidP="000D2750">
                          <w:pPr>
                            <w:pStyle w:val="NormalWeb"/>
                            <w:kinsoku w:val="0"/>
                            <w:overflowPunct w:val="0"/>
                            <w:textAlignment w:val="baseline"/>
                          </w:pPr>
                          <w:r>
                            <w:rPr>
                              <w:rFonts w:ascii="Arial" w:hAnsi="Arial" w:cs="Arial"/>
                              <w:color w:val="000000" w:themeColor="text1"/>
                              <w:kern w:val="24"/>
                            </w:rPr>
                            <w:t>Zone 0</w:t>
                          </w:r>
                        </w:p>
                      </w:txbxContent>
                    </v:textbox>
                  </v:shape>
                </v:group>
                <v:group id="Gruppieren 54" o:spid="_x0000_s1450" style="position:absolute;left:74945;top:6905;width:10697;height:2667" coordorigin="74945,6905" coordsize="1069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rect id="Rectangle 221" o:spid="_x0000_s1451"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" strokecolor="#943634">
                    <v:fill r:id="rId35" o:title="50%" recolor="t" type="tile"/>
                  </v:rect>
                  <v:shape id="Textfeld 208" o:spid="_x0000_s1452" type="#_x0000_t202" style="position:absolute;left:79062;top:6905;width:6576;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" filled="f" stroked="f">
                    <v:textbox>
                      <w:txbxContent>
                        <w:p w:rsidR="0062072E" w:rsidRDefault="0062072E" w:rsidP="000D2750">
                          <w:pPr>
                            <w:pStyle w:val="NormalWeb"/>
                            <w:kinsoku w:val="0"/>
                            <w:overflowPunct w:val="0"/>
                            <w:textAlignment w:val="baseline"/>
                          </w:pPr>
                          <w:r>
                            <w:rPr>
                              <w:rFonts w:ascii="Arial" w:hAnsi="Arial" w:cs="Arial"/>
                              <w:color w:val="000000" w:themeColor="text1"/>
                              <w:kern w:val="24"/>
                            </w:rPr>
                            <w:t>Zone 1</w:t>
                          </w:r>
                        </w:p>
                      </w:txbxContent>
                    </v:textbox>
                  </v:shape>
                </v:group>
                <v:group id="Gruppieren 55" o:spid="_x0000_s1453" style="position:absolute;left:74977;top:9429;width:10526;height:2667" coordorigin="74977,9429" coordsize="10527,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">
                  <v:rect id="Rectangle 219" o:spid="_x0000_s1454"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" strokecolor="#5f497a">
                    <v:fill r:id="rId36" o:title="5%" recolor="t" type="tile"/>
                  </v:rect>
                  <v:shape id="Textfeld 211" o:spid="_x0000_s1455" type="#_x0000_t202" style="position:absolute;left:78925;top:9429;width:6579;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" filled="f" stroked="f">
                    <v:textbox>
                      <w:txbxContent>
                        <w:p w:rsidR="0062072E" w:rsidRDefault="0062072E" w:rsidP="000D2750">
                          <w:pPr>
                            <w:pStyle w:val="NormalWeb"/>
                            <w:kinsoku w:val="0"/>
                            <w:overflowPunct w:val="0"/>
                            <w:textAlignment w:val="baseline"/>
                          </w:pPr>
                          <w:r>
                            <w:rPr>
                              <w:rFonts w:ascii="Arial" w:hAnsi="Arial" w:cs="Arial"/>
                              <w:color w:val="000000" w:themeColor="text1"/>
                              <w:kern w:val="24"/>
                            </w:rPr>
                            <w:t>Zone 2</w:t>
                          </w:r>
                        </w:p>
                      </w:txbxContent>
                    </v:textbox>
                  </v:shape>
                </v:group>
                <w10:wrap anchorx="margin"/>
              </v:group>
            </w:pict>
          </mc:Fallback>
        </mc:AlternateContent>
      </w:r>
    </w:p>
    <w:p w:rsidR="000D2750" w:rsidRPr="0044052B" w:rsidRDefault="000D2750" w:rsidP="000D2750">
      <w:pPr>
        <w:suppressAutoHyphens w:val="0"/>
        <w:spacing w:line="240" w:lineRule="auto"/>
        <w:rPr>
          <w:rFonts w:eastAsia="Calibri"/>
          <w:b/>
          <w:sz w:val="28"/>
          <w:szCs w:val="28"/>
          <w:lang w:val="de-DE"/>
        </w:rPr>
      </w:pPr>
      <w:r w:rsidRPr="0044052B">
        <w:rPr>
          <w:rFonts w:eastAsia="Calibri"/>
          <w:b/>
          <w:sz w:val="28"/>
          <w:szCs w:val="28"/>
          <w:lang w:val="de-DE"/>
        </w:rPr>
        <w:br w:type="page"/>
      </w:r>
    </w:p>
    <w:p w:rsidR="000D2750" w:rsidRPr="0044052B" w:rsidRDefault="000D2750" w:rsidP="000D2750">
      <w:pPr>
        <w:jc w:val="right"/>
      </w:pPr>
      <w:r w:rsidRPr="0044052B">
        <w:rPr>
          <w:noProof/>
          <w:lang w:val="fr-FR" w:eastAsia="fr-FR"/>
        </w:rPr>
        <mc:AlternateContent>
          <mc:Choice Requires="wps">
            <w:drawing>
              <wp:anchor distT="0" distB="0" distL="114300" distR="114300" simplePos="0" relativeHeight="251710464" behindDoc="0" locked="0" layoutInCell="1" allowOverlap="1" wp14:anchorId="403CE246" wp14:editId="7AC1626E">
                <wp:simplePos x="0" y="0"/>
                <wp:positionH relativeFrom="column">
                  <wp:posOffset>3543981</wp:posOffset>
                </wp:positionH>
                <wp:positionV relativeFrom="paragraph">
                  <wp:posOffset>3208020</wp:posOffset>
                </wp:positionV>
                <wp:extent cx="513034" cy="299408"/>
                <wp:effectExtent l="0" t="0" r="0" b="5715"/>
                <wp:wrapNone/>
                <wp:docPr id="2150" name="Text Box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13034" cy="299408"/>
                        </a:xfrm>
                        <a:prstGeom prst="rect">
                          <a:avLst/>
                        </a:prstGeom>
                        <a:noFill/>
                        <a:ln w="9525">
                          <a:noFill/>
                          <a:miter lim="800000"/>
                          <a:headEnd/>
                          <a:tailEnd/>
                        </a:ln>
                      </wps:spPr>
                      <wps:txbx>
                        <w:txbxContent>
                          <w:p w:rsidR="0062072E" w:rsidRDefault="0062072E" w:rsidP="000D2750">
                            <w:pPr>
                              <w:spacing w:after="200"/>
                              <w:textAlignment w:val="baseline"/>
                            </w:pPr>
                            <w:r>
                              <w:t>&gt; 2.50 m</w:t>
                            </w:r>
                          </w:p>
                        </w:txbxContent>
                      </wps:txbx>
                      <wps:bodyPr wrap="square" lIns="75888" tIns="37944" rIns="75888" bIns="37944">
                        <a:noAutofit/>
                      </wps:bodyPr>
                    </wps:wsp>
                  </a:graphicData>
                </a:graphic>
                <wp14:sizeRelH relativeFrom="margin">
                  <wp14:pctWidth>0</wp14:pctWidth>
                </wp14:sizeRelH>
              </wp:anchor>
            </w:drawing>
          </mc:Choice>
          <mc:Fallback>
            <w:pict>
              <v:shape w14:anchorId="403CE246" id="Text Box 63" o:spid="_x0000_s1456" type="#_x0000_t202" style="position:absolute;left:0;text-align:left;margin-left:279.05pt;margin-top:252.6pt;width:40.4pt;height:23.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" filled="f" stroked="f">
                <o:lock v:ext="edit" aspectratio="t"/>
                <v:textbox inset="2.108mm,1.054mm,2.108mm,1.054mm">
                  <w:txbxContent>
                    <w:p w:rsidR="0062072E" w:rsidRDefault="0062072E" w:rsidP="000D2750">
                      <w:pPr>
                        <w:spacing w:after="200"/>
                        <w:textAlignment w:val="baseline"/>
                      </w:pPr>
                      <w:r>
                        <w:t>&gt; 2.50 m</w:t>
                      </w:r>
                    </w:p>
                  </w:txbxContent>
                </v:textbox>
              </v:shape>
            </w:pict>
          </mc:Fallback>
        </mc:AlternateContent>
      </w:r>
      <w:r w:rsidRPr="0044052B">
        <w:rPr>
          <w:noProof/>
          <w:lang w:val="fr-FR" w:eastAsia="fr-FR"/>
        </w:rPr>
        <mc:AlternateContent>
          <mc:Choice Requires="wpg">
            <w:drawing>
              <wp:inline distT="0" distB="0" distL="0" distR="0" wp14:anchorId="67EA0F58" wp14:editId="195B86B3">
                <wp:extent cx="8173085" cy="5573675"/>
                <wp:effectExtent l="0" t="0" r="0" b="0"/>
                <wp:docPr id="5" name="Gruppieren 212"/>
                <wp:cNvGraphicFramePr/>
                <a:graphic xmlns:a="http://schemas.openxmlformats.org/drawingml/2006/main">
                  <a:graphicData uri="http://schemas.microsoft.com/office/word/2010/wordprocessingGroup">
                    <wpg:wgp>
                      <wpg:cNvGrpSpPr/>
                      <wpg:grpSpPr bwMode="auto">
                        <a:xfrm>
                          <a:off x="0" y="0"/>
                          <a:ext cx="8173085" cy="5573675"/>
                          <a:chOff x="0" y="0"/>
                          <a:chExt cx="8598155" cy="6400800"/>
                        </a:xfrm>
                      </wpg:grpSpPr>
                      <wps:wsp>
                        <wps:cNvPr id="2079" name="Textfeld 466"/>
                        <wps:cNvSpPr txBox="1">
                          <a:spLocks noChangeArrowheads="1"/>
                        </wps:cNvSpPr>
                        <wps:spPr bwMode="auto">
                          <a:xfrm>
                            <a:off x="3032705" y="481769"/>
                            <a:ext cx="4082079" cy="68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050DB5" w:rsidRDefault="0062072E" w:rsidP="000D2750">
                              <w:pPr>
                                <w:pStyle w:val="NormalWeb"/>
                                <w:textAlignment w:val="baseline"/>
                                <w:rPr>
                                  <w:b/>
                                  <w:sz w:val="28"/>
                                  <w:szCs w:val="28"/>
                                  <w:lang w:val="de-DE"/>
                                </w:rPr>
                              </w:pPr>
                              <w:r w:rsidRPr="00050DB5">
                                <w:rPr>
                                  <w:rFonts w:ascii="Arial" w:hAnsi="Arial" w:cs="Arial"/>
                                  <w:b/>
                                  <w:sz w:val="28"/>
                                  <w:szCs w:val="28"/>
                                  <w:lang w:val="de-DE"/>
                                </w:rPr>
                                <w:t xml:space="preserve">Tankschiff mit Aufstellungsraum </w:t>
                              </w:r>
                              <w:r w:rsidRPr="00050DB5">
                                <w:rPr>
                                  <w:rFonts w:ascii="Arial" w:hAnsi="Arial" w:cs="Arial"/>
                                  <w:b/>
                                  <w:color w:val="000000" w:themeColor="text1"/>
                                  <w:kern w:val="24"/>
                                  <w:sz w:val="28"/>
                                  <w:szCs w:val="28"/>
                                  <w:lang w:val="de-DE"/>
                                </w:rPr>
                                <w:t>Betriebsraum im Kofferdamm</w:t>
                              </w:r>
                            </w:p>
                            <w:p w:rsidR="0062072E" w:rsidRPr="00050DB5" w:rsidRDefault="0062072E" w:rsidP="000D2750">
                              <w:pPr>
                                <w:jc w:val="center"/>
                                <w:rPr>
                                  <w:rFonts w:ascii="Arial" w:hAnsi="Arial" w:cs="Arial"/>
                                  <w:b/>
                                  <w:sz w:val="28"/>
                                  <w:szCs w:val="28"/>
                                  <w:lang w:val="de-DE"/>
                                </w:rPr>
                              </w:pPr>
                            </w:p>
                          </w:txbxContent>
                        </wps:txbx>
                        <wps:bodyPr wrap="square">
                          <a:noAutofit/>
                        </wps:bodyPr>
                      </wps:wsp>
                      <wps:wsp>
                        <wps:cNvPr id="2089" name="Rectangle 20" descr="5%"/>
                        <wps:cNvSpPr>
                          <a:spLocks noChangeAspect="1" noChangeArrowheads="1"/>
                        </wps:cNvSpPr>
                        <wps:spPr bwMode="auto">
                          <a:xfrm>
                            <a:off x="2490787" y="3698875"/>
                            <a:ext cx="109538" cy="173038"/>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90"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1"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92"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62072E" w:rsidRDefault="0062072E" w:rsidP="000D2750">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g:cNvPr id="2093" name="Group 20"/>
                        <wpg:cNvGrpSpPr>
                          <a:grpSpLocks/>
                        </wpg:cNvGrpSpPr>
                        <wpg:grpSpPr bwMode="auto">
                          <a:xfrm>
                            <a:off x="246157" y="1352550"/>
                            <a:ext cx="2374884" cy="746125"/>
                            <a:chOff x="246062" y="1352550"/>
                            <a:chExt cx="3741" cy="1175"/>
                          </a:xfrm>
                        </wpg:grpSpPr>
                        <wps:wsp>
                          <wps:cNvPr id="2094"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095"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96"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97"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8" name="Rectangle 25" descr="5%"/>
                          <wps:cNvSpPr>
                            <a:spLocks noChangeArrowheads="1"/>
                          </wps:cNvSpPr>
                          <wps:spPr bwMode="auto">
                            <a:xfrm>
                              <a:off x="248029" y="1352767"/>
                              <a:ext cx="1674" cy="935"/>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99"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100"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101"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102"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103"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04"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105" name="Text Box 32"/>
                          <wps:cNvSpPr txBox="1">
                            <a:spLocks noChangeArrowheads="1"/>
                          </wps:cNvSpPr>
                          <wps:spPr bwMode="auto">
                            <a:xfrm>
                              <a:off x="248725" y="1352914"/>
                              <a:ext cx="1078"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464CCC" w:rsidRDefault="0062072E" w:rsidP="000D2750">
                                <w:pPr>
                                  <w:rPr>
                                    <w:rFonts w:ascii="Arial" w:hAnsi="Arial" w:cs="Arial"/>
                                    <w:b/>
                                    <w:sz w:val="10"/>
                                    <w:szCs w:val="10"/>
                                  </w:rPr>
                                </w:pPr>
                                <w:r w:rsidRPr="00464CCC">
                                  <w:rPr>
                                    <w:rFonts w:ascii="Arial" w:hAnsi="Arial" w:cs="Arial"/>
                                    <w:b/>
                                    <w:sz w:val="10"/>
                                    <w:szCs w:val="10"/>
                                  </w:rPr>
                                  <w:t xml:space="preserve">Bewegliches </w:t>
                                </w:r>
                              </w:p>
                              <w:p w:rsidR="0062072E" w:rsidRPr="0003534E" w:rsidRDefault="0062072E" w:rsidP="000D2750">
                                <w:pPr>
                                  <w:rPr>
                                    <w:rFonts w:asciiTheme="minorHAnsi" w:hAnsiTheme="minorHAnsi" w:cstheme="minorBidi"/>
                                    <w:color w:val="000000" w:themeColor="text1"/>
                                    <w:sz w:val="10"/>
                                    <w:szCs w:val="10"/>
                                  </w:rPr>
                                </w:pPr>
                                <w:r w:rsidRPr="00464CCC">
                                  <w:rPr>
                                    <w:rFonts w:ascii="Arial" w:hAnsi="Arial" w:cs="Arial"/>
                                    <w:b/>
                                    <w:sz w:val="10"/>
                                    <w:szCs w:val="10"/>
                                  </w:rPr>
                                  <w:t>Steuerhaus</w:t>
                                </w:r>
                                <w:r w:rsidRPr="00050DB5">
                                  <w:rPr>
                                    <w:rFonts w:asciiTheme="minorHAnsi" w:hAnsiTheme="minorHAnsi"/>
                                    <w:sz w:val="10"/>
                                    <w:szCs w:val="10"/>
                                  </w:rPr>
                                  <w:t xml:space="preserve"> teuerhaus</w:t>
                                </w:r>
                                <w:r w:rsidRPr="0003534E">
                                  <w:rPr>
                                    <w:rFonts w:asciiTheme="minorHAnsi" w:hAnsiTheme="minorHAnsi"/>
                                    <w:sz w:val="10"/>
                                    <w:szCs w:val="10"/>
                                  </w:rPr>
                                  <w:t xml:space="preserve">wheelhouse </w:t>
                                </w:r>
                              </w:p>
                              <w:p w:rsidR="0062072E" w:rsidRPr="007E2EA8" w:rsidRDefault="0062072E" w:rsidP="000D2750">
                                <w:pPr>
                                  <w:rPr>
                                    <w:rFonts w:ascii="Calibri" w:hAnsi="Calibri" w:cstheme="minorBidi"/>
                                    <w:color w:val="000000" w:themeColor="text1"/>
                                    <w:sz w:val="10"/>
                                    <w:szCs w:val="10"/>
                                  </w:rPr>
                                </w:pPr>
                              </w:p>
                            </w:txbxContent>
                          </wps:txbx>
                          <wps:bodyPr/>
                        </wps:wsp>
                        <wpg:grpSp>
                          <wpg:cNvPr id="2106" name="Group 33"/>
                          <wpg:cNvGrpSpPr>
                            <a:grpSpLocks/>
                          </wpg:cNvGrpSpPr>
                          <wpg:grpSpPr bwMode="auto">
                            <a:xfrm>
                              <a:off x="249315" y="1352550"/>
                              <a:ext cx="183" cy="135"/>
                              <a:chOff x="249315" y="1352550"/>
                              <a:chExt cx="183" cy="135"/>
                            </a:xfrm>
                          </wpg:grpSpPr>
                          <wps:wsp>
                            <wps:cNvPr id="2107"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108"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109" name="Text Box 36"/>
                        <wps:cNvSpPr txBox="1">
                          <a:spLocks noChangeAspect="1" noChangeArrowheads="1"/>
                        </wps:cNvSpPr>
                        <wps:spPr bwMode="auto">
                          <a:xfrm>
                            <a:off x="243494" y="2384305"/>
                            <a:ext cx="2313955" cy="643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050DB5" w:rsidRDefault="0062072E" w:rsidP="000D2750">
                              <w:pPr>
                                <w:rPr>
                                  <w:rFonts w:ascii="Verdana" w:hAnsi="Verdana" w:cstheme="minorBidi"/>
                                  <w:color w:val="000000"/>
                                  <w:sz w:val="16"/>
                                  <w:szCs w:val="16"/>
                                  <w:lang w:val="de-DE"/>
                                </w:rPr>
                              </w:pPr>
                              <w:r w:rsidRPr="00050DB5">
                                <w:rPr>
                                  <w:lang w:val="de-DE"/>
                                </w:rPr>
                                <w:t>Schutzwand; gas- und flüssigkeitsdicht, h: &gt; 1,0</w:t>
                              </w:r>
                              <w:r>
                                <w:rPr>
                                  <w:lang w:val="de-DE"/>
                                </w:rPr>
                                <w:t>0</w:t>
                              </w:r>
                              <w:r w:rsidRPr="00050DB5">
                                <w:rPr>
                                  <w:lang w:val="de-DE"/>
                                </w:rPr>
                                <w:t xml:space="preserve"> m über anschließendem Ladetankdeck</w:t>
                              </w:r>
                            </w:p>
                            <w:p w:rsidR="0062072E" w:rsidRPr="00050DB5" w:rsidRDefault="0062072E" w:rsidP="000D2750">
                              <w:pPr>
                                <w:spacing w:after="200"/>
                                <w:textAlignment w:val="baseline"/>
                                <w:rPr>
                                  <w:lang w:val="de-DE"/>
                                </w:rPr>
                              </w:pPr>
                            </w:p>
                          </w:txbxContent>
                        </wps:txbx>
                        <wps:bodyPr lIns="75888" tIns="37944" rIns="75888" bIns="37944"/>
                      </wps:wsp>
                      <wpg:grpSp>
                        <wpg:cNvPr id="2110" name="Gruppieren 9"/>
                        <wpg:cNvGrpSpPr>
                          <a:grpSpLocks/>
                        </wpg:cNvGrpSpPr>
                        <wpg:grpSpPr bwMode="auto">
                          <a:xfrm>
                            <a:off x="252411" y="3127372"/>
                            <a:ext cx="2312988" cy="1322387"/>
                            <a:chOff x="252412" y="3127375"/>
                            <a:chExt cx="2311907" cy="1321747"/>
                          </a:xfrm>
                        </wpg:grpSpPr>
                        <wpg:grpSp>
                          <wpg:cNvPr id="2111" name="Gruppieren 165"/>
                          <wpg:cNvGrpSpPr>
                            <a:grpSpLocks/>
                          </wpg:cNvGrpSpPr>
                          <wpg:grpSpPr bwMode="auto">
                            <a:xfrm>
                              <a:off x="958629" y="3655780"/>
                              <a:ext cx="1539434" cy="620945"/>
                              <a:chOff x="958629" y="3655780"/>
                              <a:chExt cx="1539434" cy="620945"/>
                            </a:xfrm>
                          </wpg:grpSpPr>
                          <wps:wsp>
                            <wps:cNvPr id="2144" name="Rectangle 20" descr="5%"/>
                            <wps:cNvSpPr>
                              <a:spLocks noChangeAspect="1" noChangeArrowheads="1"/>
                            </wps:cNvSpPr>
                            <wps:spPr bwMode="auto">
                              <a:xfrm>
                                <a:off x="1125655" y="3875805"/>
                                <a:ext cx="1361665" cy="70133"/>
                              </a:xfrm>
                              <a:prstGeom prst="rect">
                                <a:avLst/>
                              </a:prstGeom>
                              <a:blipFill dpi="0" rotWithShape="0">
                                <a:blip r:embed="rId18"/>
                                <a:srcRect/>
                                <a:tile tx="0" ty="0" sx="100000" sy="100000" flip="none" algn="tl"/>
                              </a:blipFill>
                              <a:ln w="9525">
                                <a:solidFill>
                                  <a:srgbClr val="3F3151"/>
                                </a:solidFill>
                                <a:miter lim="800000"/>
                                <a:headEnd/>
                                <a:tailEnd/>
                              </a:ln>
                            </wps:spPr>
                            <wps:bodyPr wrap="none" anchor="ctr"/>
                          </wps:wsp>
                          <wps:wsp>
                            <wps:cNvPr id="2145"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46"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47"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spacing w:after="200"/>
                                    <w:textAlignment w:val="baseline"/>
                                  </w:pPr>
                                  <w:r>
                                    <w:t>0.50 m</w:t>
                                  </w:r>
                                </w:p>
                              </w:txbxContent>
                            </wps:txbx>
                            <wps:bodyPr wrap="square" lIns="75888" tIns="37944" rIns="75888" bIns="37944">
                              <a:noAutofit/>
                            </wps:bodyPr>
                          </wps:wsp>
                          <wps:wsp>
                            <wps:cNvPr id="2148"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spacing w:after="200"/>
                                    <w:textAlignment w:val="baseline"/>
                                  </w:pPr>
                                  <w:r>
                                    <w:t>7.50 m</w:t>
                                  </w:r>
                                </w:p>
                              </w:txbxContent>
                            </wps:txbx>
                            <wps:bodyPr wrap="square" lIns="75888" tIns="37944" rIns="75888" bIns="37944">
                              <a:noAutofit/>
                            </wps:bodyPr>
                          </wps:wsp>
                          <wps:wsp>
                            <wps:cNvPr id="2149"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51"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52" name="Gruppieren 166"/>
                          <wpg:cNvGrpSpPr>
                            <a:grpSpLocks/>
                          </wpg:cNvGrpSpPr>
                          <wpg:grpSpPr bwMode="auto">
                            <a:xfrm>
                              <a:off x="252412" y="3127375"/>
                              <a:ext cx="2311907" cy="1321747"/>
                              <a:chOff x="252412" y="3127375"/>
                              <a:chExt cx="2311907" cy="1321747"/>
                            </a:xfrm>
                          </wpg:grpSpPr>
                          <wpg:grpSp>
                            <wpg:cNvPr id="2153" name="Gruppieren 167"/>
                            <wpg:cNvGrpSpPr>
                              <a:grpSpLocks/>
                            </wpg:cNvGrpSpPr>
                            <wpg:grpSpPr bwMode="auto">
                              <a:xfrm>
                                <a:off x="252412" y="3127375"/>
                                <a:ext cx="2311907" cy="1321747"/>
                                <a:chOff x="252412" y="3127375"/>
                                <a:chExt cx="2311907" cy="1321747"/>
                              </a:xfrm>
                            </wpg:grpSpPr>
                            <wpg:grpSp>
                              <wpg:cNvPr id="2154" name="Gruppieren 171"/>
                              <wpg:cNvGrpSpPr>
                                <a:grpSpLocks/>
                              </wpg:cNvGrpSpPr>
                              <wpg:grpSpPr bwMode="auto">
                                <a:xfrm>
                                  <a:off x="1999433" y="3316196"/>
                                  <a:ext cx="517284" cy="1130441"/>
                                  <a:chOff x="1999433" y="3316196"/>
                                  <a:chExt cx="517284" cy="1130441"/>
                                </a:xfrm>
                              </wpg:grpSpPr>
                              <wps:wsp>
                                <wps:cNvPr id="2155"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156"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157"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58" name="Gruppieren 172"/>
                              <wpg:cNvGrpSpPr>
                                <a:grpSpLocks/>
                              </wpg:cNvGrpSpPr>
                              <wpg:grpSpPr bwMode="auto">
                                <a:xfrm>
                                  <a:off x="252412" y="3603085"/>
                                  <a:ext cx="2250830" cy="846037"/>
                                  <a:chOff x="252412" y="3603085"/>
                                  <a:chExt cx="2250830" cy="846037"/>
                                </a:xfrm>
                              </wpg:grpSpPr>
                              <wps:wsp>
                                <wps:cNvPr id="2159"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0"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1"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2"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3"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64" name="Gruppieren 173"/>
                              <wpg:cNvGrpSpPr>
                                <a:grpSpLocks/>
                              </wpg:cNvGrpSpPr>
                              <wpg:grpSpPr bwMode="auto">
                                <a:xfrm>
                                  <a:off x="820928" y="3127375"/>
                                  <a:ext cx="1743391" cy="1321687"/>
                                  <a:chOff x="820928" y="3127375"/>
                                  <a:chExt cx="1743391" cy="1321687"/>
                                </a:xfrm>
                              </wpg:grpSpPr>
                              <wps:wsp>
                                <wps:cNvPr id="2165"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166"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167"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168"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169"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70" name="Gruppieren 168"/>
                            <wpg:cNvGrpSpPr>
                              <a:grpSpLocks/>
                            </wpg:cNvGrpSpPr>
                            <wpg:grpSpPr bwMode="auto">
                              <a:xfrm>
                                <a:off x="593097" y="3194017"/>
                                <a:ext cx="1806199" cy="518989"/>
                                <a:chOff x="593097" y="3194017"/>
                                <a:chExt cx="1806199" cy="518989"/>
                              </a:xfrm>
                            </wpg:grpSpPr>
                            <wps:wsp>
                              <wps:cNvPr id="2171"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172" name="Rectangle 92" descr="Horizontal hell"/>
                              <wps:cNvSpPr>
                                <a:spLocks noChangeAspect="1" noChangeArrowheads="1"/>
                              </wps:cNvSpPr>
                              <wps:spPr bwMode="auto">
                                <a:xfrm>
                                  <a:off x="593097" y="3646966"/>
                                  <a:ext cx="324228" cy="6604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g:grpSp>
                        </wpg:grpSp>
                      </wpg:grpSp>
                      <wps:wsp>
                        <wps:cNvPr id="2173"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050DB5" w:rsidRDefault="0062072E" w:rsidP="000D2750">
                              <w:pPr>
                                <w:spacing w:after="200"/>
                                <w:jc w:val="center"/>
                                <w:rPr>
                                  <w:rFonts w:ascii="Verdana" w:hAnsi="Verdana" w:cstheme="minorBidi"/>
                                  <w:color w:val="000000" w:themeColor="text1"/>
                                  <w:sz w:val="16"/>
                                  <w:szCs w:val="16"/>
                                  <w:lang w:val="de-DE"/>
                                </w:rPr>
                              </w:pPr>
                              <w:r w:rsidRPr="00050DB5">
                                <w:rPr>
                                  <w:lang w:val="de-DE"/>
                                </w:rPr>
                                <w:t>äußeres Kofferdammschott / Begrenzungsschott der Aufstellungsräume</w:t>
                              </w:r>
                            </w:p>
                            <w:p w:rsidR="0062072E" w:rsidRPr="00050DB5" w:rsidRDefault="0062072E" w:rsidP="000D2750">
                              <w:pPr>
                                <w:spacing w:after="200"/>
                                <w:jc w:val="center"/>
                                <w:textAlignment w:val="baseline"/>
                                <w:rPr>
                                  <w:lang w:val="de-DE"/>
                                </w:rPr>
                              </w:pPr>
                            </w:p>
                          </w:txbxContent>
                        </wps:txbx>
                        <wps:bodyPr wrap="square" lIns="75888" tIns="37944" rIns="75888" bIns="37944">
                          <a:noAutofit/>
                        </wps:bodyPr>
                      </wps:wsp>
                      <wpg:grpSp>
                        <wpg:cNvPr id="2174" name="Gruppieren 11"/>
                        <wpg:cNvGrpSpPr>
                          <a:grpSpLocks/>
                        </wpg:cNvGrpSpPr>
                        <wpg:grpSpPr bwMode="auto">
                          <a:xfrm>
                            <a:off x="2598737" y="3257550"/>
                            <a:ext cx="366713" cy="674688"/>
                            <a:chOff x="2598737" y="3257550"/>
                            <a:chExt cx="270457" cy="597507"/>
                          </a:xfrm>
                        </wpg:grpSpPr>
                        <wps:wsp>
                          <wps:cNvPr id="2175" name="Oval 4" descr="5%"/>
                          <wps:cNvSpPr>
                            <a:spLocks noChangeAspect="1" noChangeArrowheads="1"/>
                          </wps:cNvSpPr>
                          <wps:spPr bwMode="auto">
                            <a:xfrm>
                              <a:off x="2602547" y="3257550"/>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76" name="Rectangle 93" descr="5%"/>
                          <wps:cNvSpPr>
                            <a:spLocks noChangeAspect="1" noChangeArrowheads="1"/>
                          </wps:cNvSpPr>
                          <wps:spPr bwMode="auto">
                            <a:xfrm>
                              <a:off x="2598737" y="3363907"/>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77"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178"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79"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180" name="Rectangle 2180" descr="5%"/>
                        <wps:cNvSpPr>
                          <a:spLocks noChangeAspect="1" noChangeArrowheads="1"/>
                        </wps:cNvSpPr>
                        <wps:spPr bwMode="auto">
                          <a:xfrm>
                            <a:off x="2325687" y="3697288"/>
                            <a:ext cx="158750" cy="176212"/>
                          </a:xfrm>
                          <a:prstGeom prst="rect">
                            <a:avLst/>
                          </a:prstGeom>
                          <a:blipFill dpi="0" rotWithShape="0">
                            <a:blip r:embed="rId23"/>
                            <a:srcRect/>
                            <a:tile tx="0" ty="0" sx="100000" sy="100000" flip="none" algn="tl"/>
                          </a:blipFill>
                          <a:ln w="9525">
                            <a:solidFill>
                              <a:srgbClr val="7F7F7F"/>
                            </a:solidFill>
                            <a:miter lim="800000"/>
                            <a:headEnd/>
                            <a:tailEnd/>
                          </a:ln>
                        </wps:spPr>
                        <wps:bodyPr wrap="none" anchor="ctr"/>
                      </wps:wsp>
                      <wpg:grpSp>
                        <wpg:cNvPr id="2181" name="Gruppieren 16"/>
                        <wpg:cNvGrpSpPr>
                          <a:grpSpLocks/>
                        </wpg:cNvGrpSpPr>
                        <wpg:grpSpPr bwMode="auto">
                          <a:xfrm>
                            <a:off x="1995487" y="3344863"/>
                            <a:ext cx="565150" cy="412750"/>
                            <a:chOff x="1995487" y="3344863"/>
                            <a:chExt cx="565789" cy="411730"/>
                          </a:xfrm>
                        </wpg:grpSpPr>
                        <wpg:grpSp>
                          <wpg:cNvPr id="2182" name="Gruppieren 154"/>
                          <wpg:cNvGrpSpPr>
                            <a:grpSpLocks/>
                          </wpg:cNvGrpSpPr>
                          <wpg:grpSpPr bwMode="auto">
                            <a:xfrm>
                              <a:off x="1995487" y="3344863"/>
                              <a:ext cx="565789" cy="407409"/>
                              <a:chOff x="1995487" y="3344863"/>
                              <a:chExt cx="565789" cy="407409"/>
                            </a:xfrm>
                          </wpg:grpSpPr>
                          <wps:wsp>
                            <wps:cNvPr id="2183"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84"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85"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86"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187" name="Gruppieren 155"/>
                          <wpg:cNvGrpSpPr>
                            <a:grpSpLocks/>
                          </wpg:cNvGrpSpPr>
                          <wpg:grpSpPr bwMode="auto">
                            <a:xfrm>
                              <a:off x="2003004" y="3529963"/>
                              <a:ext cx="499699" cy="226630"/>
                              <a:chOff x="2003004" y="3529963"/>
                              <a:chExt cx="499699" cy="226630"/>
                            </a:xfrm>
                          </wpg:grpSpPr>
                          <wps:wsp>
                            <wps:cNvPr id="2188"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89"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190" name="Rectangle 24" descr="Horizontal hell"/>
                          <wps:cNvSpPr>
                            <a:spLocks noChangeAspect="1" noChangeArrowheads="1"/>
                          </wps:cNvSpPr>
                          <wps:spPr bwMode="auto">
                            <a:xfrm>
                              <a:off x="2081066" y="3409914"/>
                              <a:ext cx="325735" cy="64770"/>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2191" name="Gruppieren 17"/>
                        <wpg:cNvGrpSpPr>
                          <a:grpSpLocks/>
                        </wpg:cNvGrpSpPr>
                        <wpg:grpSpPr bwMode="auto">
                          <a:xfrm>
                            <a:off x="1874765" y="3629780"/>
                            <a:ext cx="596910" cy="343857"/>
                            <a:chOff x="1874768" y="3629028"/>
                            <a:chExt cx="596850" cy="342558"/>
                          </a:xfrm>
                        </wpg:grpSpPr>
                        <wps:wsp>
                          <wps:cNvPr id="2192"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93"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62072E" w:rsidRDefault="0062072E" w:rsidP="000D2750">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s:wsp>
                        <wps:cNvPr id="2194"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195"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196"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197" name="Rectangle 23" descr="25%"/>
                        <wps:cNvSpPr>
                          <a:spLocks noChangeAspect="1" noChangeArrowheads="1"/>
                        </wps:cNvSpPr>
                        <wps:spPr bwMode="auto">
                          <a:xfrm>
                            <a:off x="2487612" y="3804893"/>
                            <a:ext cx="1404938" cy="646011"/>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98" name="Rectangle 20" descr="5%"/>
                        <wps:cNvSpPr>
                          <a:spLocks noChangeAspect="1" noChangeArrowheads="1"/>
                        </wps:cNvSpPr>
                        <wps:spPr bwMode="auto">
                          <a:xfrm>
                            <a:off x="2833687" y="3275013"/>
                            <a:ext cx="1057275" cy="15398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99"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62072E" w:rsidRDefault="0062072E" w:rsidP="000D2750">
                              <w:pPr>
                                <w:spacing w:after="200"/>
                                <w:textAlignment w:val="baseline"/>
                              </w:pPr>
                              <w:r>
                                <w:t>1.00 m</w:t>
                              </w:r>
                            </w:p>
                          </w:txbxContent>
                        </wps:txbx>
                        <wps:bodyPr wrap="square" lIns="75888" tIns="37944" rIns="75888" bIns="37944">
                          <a:noAutofit/>
                        </wps:bodyPr>
                      </wps:wsp>
                      <wps:wsp>
                        <wps:cNvPr id="2200"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201" name="Gerade Verbindung 436"/>
                        <wps:cNvCnPr/>
                        <wps:spPr bwMode="auto">
                          <a:xfrm flipH="1">
                            <a:off x="2746374" y="3436593"/>
                            <a:ext cx="3175" cy="368110"/>
                          </a:xfrm>
                          <a:prstGeom prst="line">
                            <a:avLst/>
                          </a:prstGeom>
                          <a:noFill/>
                          <a:ln w="9525" cap="flat" cmpd="sng" algn="ctr">
                            <a:solidFill>
                              <a:srgbClr val="C0504D">
                                <a:lumMod val="75000"/>
                              </a:srgbClr>
                            </a:solidFill>
                            <a:prstDash val="solid"/>
                          </a:ln>
                          <a:effectLst/>
                        </wps:spPr>
                        <wps:bodyPr/>
                      </wps:wsp>
                      <wps:wsp>
                        <wps:cNvPr id="2202"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203"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204" name="Rectangle 23" descr="25%"/>
                        <wps:cNvSpPr>
                          <a:spLocks noChangeAspect="1" noChangeArrowheads="1"/>
                        </wps:cNvSpPr>
                        <wps:spPr bwMode="auto">
                          <a:xfrm>
                            <a:off x="2754312" y="3440113"/>
                            <a:ext cx="1165225" cy="485775"/>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05" name="Gruppieren 30"/>
                        <wpg:cNvGrpSpPr>
                          <a:grpSpLocks/>
                        </wpg:cNvGrpSpPr>
                        <wpg:grpSpPr bwMode="auto">
                          <a:xfrm>
                            <a:off x="2611437" y="3695700"/>
                            <a:ext cx="1381125" cy="642938"/>
                            <a:chOff x="2611437" y="3695700"/>
                            <a:chExt cx="1294662" cy="643432"/>
                          </a:xfrm>
                        </wpg:grpSpPr>
                        <wps:wsp>
                          <wps:cNvPr id="2206" name="Rectangle 25" descr="Kugeln"/>
                          <wps:cNvSpPr>
                            <a:spLocks noChangeAspect="1" noChangeArrowheads="1"/>
                          </wps:cNvSpPr>
                          <wps:spPr bwMode="auto">
                            <a:xfrm>
                              <a:off x="2611437" y="3883318"/>
                              <a:ext cx="1195366" cy="455814"/>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207" name="Rectangle 47" descr="Kugeln"/>
                          <wps:cNvSpPr>
                            <a:spLocks noChangeAspect="1" noChangeArrowheads="1"/>
                          </wps:cNvSpPr>
                          <wps:spPr bwMode="auto">
                            <a:xfrm>
                              <a:off x="3170536" y="3695700"/>
                              <a:ext cx="735563" cy="77887"/>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208" name="Rectangle 47" descr="Kugeln"/>
                          <wps:cNvSpPr>
                            <a:spLocks noChangeAspect="1" noChangeArrowheads="1"/>
                          </wps:cNvSpPr>
                          <wps:spPr bwMode="auto">
                            <a:xfrm>
                              <a:off x="3567034" y="3774395"/>
                              <a:ext cx="64892" cy="117342"/>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09"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210"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211" name="Rectangle 47" descr="Kugeln"/>
                          <wps:cNvSpPr>
                            <a:spLocks noChangeAspect="1" noChangeArrowheads="1"/>
                          </wps:cNvSpPr>
                          <wps:spPr bwMode="auto">
                            <a:xfrm rot="-5400000">
                              <a:off x="3266955" y="3794264"/>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s:wsp>
                        <wps:cNvPr id="2212"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213"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214" name="Gruppieren 33"/>
                        <wpg:cNvGrpSpPr>
                          <a:grpSpLocks/>
                        </wpg:cNvGrpSpPr>
                        <wpg:grpSpPr bwMode="auto">
                          <a:xfrm rot="-5400000">
                            <a:off x="2850360" y="3329786"/>
                            <a:ext cx="411162" cy="12699"/>
                            <a:chOff x="2863027" y="3340952"/>
                            <a:chExt cx="410656" cy="12243"/>
                          </a:xfrm>
                        </wpg:grpSpPr>
                        <wps:wsp>
                          <wps:cNvPr id="2215"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216"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217"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218"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19"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20" name="Gruppieren 38"/>
                        <wpg:cNvGrpSpPr>
                          <a:grpSpLocks/>
                        </wpg:cNvGrpSpPr>
                        <wpg:grpSpPr bwMode="auto">
                          <a:xfrm>
                            <a:off x="2370137" y="3433590"/>
                            <a:ext cx="665084" cy="250496"/>
                            <a:chOff x="2370137" y="3433590"/>
                            <a:chExt cx="665082" cy="250496"/>
                          </a:xfrm>
                        </wpg:grpSpPr>
                        <wps:wsp>
                          <wps:cNvPr id="2221" name="Text Box 63"/>
                          <wps:cNvSpPr txBox="1">
                            <a:spLocks noChangeAspect="1" noChangeArrowheads="1"/>
                          </wps:cNvSpPr>
                          <wps:spPr bwMode="auto">
                            <a:xfrm>
                              <a:off x="2438310" y="3433590"/>
                              <a:ext cx="596909" cy="250496"/>
                            </a:xfrm>
                            <a:prstGeom prst="rect">
                              <a:avLst/>
                            </a:prstGeom>
                            <a:noFill/>
                            <a:ln w="9525">
                              <a:noFill/>
                              <a:miter lim="800000"/>
                              <a:headEnd/>
                              <a:tailEnd/>
                            </a:ln>
                          </wps:spPr>
                          <wps:txbx>
                            <w:txbxContent>
                              <w:p w:rsidR="0062072E" w:rsidRDefault="0062072E" w:rsidP="000D2750">
                                <w:pPr>
                                  <w:spacing w:after="200"/>
                                  <w:textAlignment w:val="baseline"/>
                                </w:pPr>
                                <w:r>
                                  <w:t>&gt; 0.60 m</w:t>
                                </w:r>
                              </w:p>
                            </w:txbxContent>
                          </wps:txbx>
                          <wps:bodyPr wrap="square" lIns="75888" tIns="37944" rIns="75888" bIns="37944">
                            <a:noAutofit/>
                          </wps:bodyPr>
                        </wps:wsp>
                        <wps:wsp>
                          <wps:cNvPr id="2222"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223"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224"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225"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226" name="Text Box 14"/>
                        <wps:cNvSpPr txBox="1">
                          <a:spLocks noChangeArrowheads="1"/>
                        </wps:cNvSpPr>
                        <wps:spPr bwMode="auto">
                          <a:xfrm>
                            <a:off x="3917950" y="1693778"/>
                            <a:ext cx="1370012" cy="65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4362CA" w:rsidRDefault="0062072E" w:rsidP="000D2750">
                              <w:pPr>
                                <w:textAlignment w:val="baseline"/>
                              </w:pPr>
                              <w:r w:rsidRPr="00050DB5">
                                <w:t>Begrenzungsebene des Bereichs der Ladung</w:t>
                              </w:r>
                            </w:p>
                          </w:txbxContent>
                        </wps:txbx>
                        <wps:bodyPr wrap="square" lIns="75888" tIns="37944" rIns="75888" bIns="37944">
                          <a:noAutofit/>
                        </wps:bodyPr>
                      </wps:wsp>
                      <wps:wsp>
                        <wps:cNvPr id="2227"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228"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29"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050DB5" w:rsidRDefault="0062072E" w:rsidP="000D2750">
                              <w:pPr>
                                <w:rPr>
                                  <w:rFonts w:asciiTheme="minorHAnsi" w:hAnsiTheme="minorHAnsi" w:cstheme="minorBidi"/>
                                  <w:b/>
                                  <w:color w:val="000000" w:themeColor="text1"/>
                                  <w:lang w:val="de-DE"/>
                                </w:rPr>
                              </w:pPr>
                              <w:r w:rsidRPr="00050DB5">
                                <w:rPr>
                                  <w:rFonts w:asciiTheme="minorHAnsi" w:hAnsiTheme="minorHAnsi"/>
                                  <w:b/>
                                  <w:lang w:val="de-DE"/>
                                </w:rPr>
                                <w:t>Schutzwand nicht Außenwand der Wohnung</w:t>
                              </w:r>
                            </w:p>
                            <w:p w:rsidR="0062072E" w:rsidRPr="00050DB5" w:rsidRDefault="0062072E" w:rsidP="000D2750">
                              <w:pPr>
                                <w:textAlignment w:val="baseline"/>
                                <w:rPr>
                                  <w:lang w:val="de-DE"/>
                                </w:rPr>
                              </w:pPr>
                            </w:p>
                          </w:txbxContent>
                        </wps:txbx>
                        <wps:bodyPr wrap="square">
                          <a:noAutofit/>
                        </wps:bodyPr>
                      </wps:wsp>
                      <wpg:grpSp>
                        <wpg:cNvPr id="2230" name="Gruppieren 45"/>
                        <wpg:cNvGrpSpPr>
                          <a:grpSpLocks/>
                        </wpg:cNvGrpSpPr>
                        <wpg:grpSpPr bwMode="auto">
                          <a:xfrm>
                            <a:off x="3699895" y="3124198"/>
                            <a:ext cx="4264179" cy="2863859"/>
                            <a:chOff x="3699907" y="3124194"/>
                            <a:chExt cx="4264846" cy="2864125"/>
                          </a:xfrm>
                        </wpg:grpSpPr>
                        <wps:wsp>
                          <wps:cNvPr id="2231" name="Rectangle 93" descr="5%"/>
                          <wps:cNvSpPr>
                            <a:spLocks noChangeArrowheads="1"/>
                          </wps:cNvSpPr>
                          <wps:spPr bwMode="auto">
                            <a:xfrm>
                              <a:off x="6480111" y="3752722"/>
                              <a:ext cx="180000" cy="17280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32" name="Gruppieren 62"/>
                          <wpg:cNvGrpSpPr>
                            <a:grpSpLocks/>
                          </wpg:cNvGrpSpPr>
                          <wpg:grpSpPr bwMode="auto">
                            <a:xfrm>
                              <a:off x="3699907" y="3124194"/>
                              <a:ext cx="4264846" cy="2864125"/>
                              <a:chOff x="3699907" y="3124194"/>
                              <a:chExt cx="4264846" cy="2864125"/>
                            </a:xfrm>
                          </wpg:grpSpPr>
                          <wps:wsp>
                            <wps:cNvPr id="2233" name="Rectangle 93" descr="5%"/>
                            <wps:cNvSpPr>
                              <a:spLocks noChangeArrowheads="1"/>
                            </wps:cNvSpPr>
                            <wps:spPr bwMode="auto">
                              <a:xfrm>
                                <a:off x="6306026" y="3746060"/>
                                <a:ext cx="180000" cy="180000"/>
                              </a:xfrm>
                              <a:prstGeom prst="rect">
                                <a:avLst/>
                              </a:prstGeom>
                              <a:blipFill dpi="0" rotWithShape="0">
                                <a:blip r:embed="rId18"/>
                                <a:srcRect/>
                                <a:tile tx="0" ty="0" sx="100000" sy="100000" flip="none" algn="tl"/>
                              </a:blipFill>
                              <a:ln w="9525">
                                <a:solidFill>
                                  <a:srgbClr val="7030A0"/>
                                </a:solidFill>
                                <a:miter lim="800000"/>
                                <a:headEnd/>
                                <a:tailEnd/>
                              </a:ln>
                            </wps:spPr>
                            <wps:bodyPr wrap="none" anchor="ctr"/>
                          </wps:wsp>
                          <wps:wsp>
                            <wps:cNvPr id="2234"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BF31AF" w:rsidRDefault="0062072E" w:rsidP="000D2750">
                                  <w:pPr>
                                    <w:rPr>
                                      <w:lang w:val="fr-FR"/>
                                    </w:rPr>
                                  </w:pPr>
                                  <w:r w:rsidRPr="00050DB5">
                                    <w:t>äußeres Ladetankschott</w:t>
                                  </w:r>
                                </w:p>
                              </w:txbxContent>
                            </wps:txbx>
                            <wps:bodyPr wrap="square" lIns="75888" tIns="37944" rIns="75888" bIns="37944">
                              <a:noAutofit/>
                            </wps:bodyPr>
                          </wps:wsp>
                          <wps:wsp>
                            <wps:cNvPr id="2235"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236" name="Rectangle 20" descr="5%"/>
                            <wps:cNvSpPr>
                              <a:spLocks noChangeAspect="1" noChangeArrowheads="1"/>
                            </wps:cNvSpPr>
                            <wps:spPr bwMode="auto">
                              <a:xfrm>
                                <a:off x="6710678" y="3320841"/>
                                <a:ext cx="1057111" cy="15390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37"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238"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239" name="Rectangle 20" descr="5%"/>
                            <wps:cNvSpPr>
                              <a:spLocks noChangeArrowheads="1"/>
                            </wps:cNvSpPr>
                            <wps:spPr bwMode="auto">
                              <a:xfrm>
                                <a:off x="5134226" y="3923293"/>
                                <a:ext cx="1340381" cy="7200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40"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241"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242"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spacing w:after="200"/>
                                    <w:textAlignment w:val="baseline"/>
                                  </w:pPr>
                                  <w:r>
                                    <w:t>0.50 m</w:t>
                                  </w:r>
                                </w:p>
                              </w:txbxContent>
                            </wps:txbx>
                            <wps:bodyPr wrap="square" lIns="75888" tIns="37944" rIns="75888" bIns="37944">
                              <a:noAutofit/>
                            </wps:bodyPr>
                          </wps:wsp>
                          <wps:wsp>
                            <wps:cNvPr id="2243"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spacing w:after="200"/>
                                    <w:textAlignment w:val="baseline"/>
                                  </w:pPr>
                                  <w:r>
                                    <w:t>7.5 m</w:t>
                                  </w:r>
                                </w:p>
                              </w:txbxContent>
                            </wps:txbx>
                            <wps:bodyPr wrap="square" lIns="75888" tIns="37944" rIns="75888" bIns="37944">
                              <a:noAutofit/>
                            </wps:bodyPr>
                          </wps:wsp>
                          <wps:wsp>
                            <wps:cNvPr id="2244"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245" name="Gruppieren 82"/>
                            <wpg:cNvGrpSpPr>
                              <a:grpSpLocks/>
                            </wpg:cNvGrpSpPr>
                            <wpg:grpSpPr bwMode="auto">
                              <a:xfrm>
                                <a:off x="4186219" y="3586930"/>
                                <a:ext cx="2302201" cy="909249"/>
                                <a:chOff x="4186219" y="3586922"/>
                                <a:chExt cx="2302209" cy="909531"/>
                              </a:xfrm>
                            </wpg:grpSpPr>
                            <wps:wsp>
                              <wps:cNvPr id="2246"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7"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8"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9"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0"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1"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52" name="Gruppieren 83"/>
                            <wpg:cNvGrpSpPr>
                              <a:grpSpLocks/>
                            </wpg:cNvGrpSpPr>
                            <wpg:grpSpPr bwMode="auto">
                              <a:xfrm>
                                <a:off x="4764532" y="3328239"/>
                                <a:ext cx="1793683" cy="1165890"/>
                                <a:chOff x="4764527" y="3327203"/>
                                <a:chExt cx="1773014" cy="1165890"/>
                              </a:xfrm>
                            </wpg:grpSpPr>
                            <wps:wsp>
                              <wps:cNvPr id="2253"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4"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5"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6"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7"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8"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59" name="Gruppieren 84"/>
                            <wpg:cNvGrpSpPr>
                              <a:grpSpLocks/>
                            </wpg:cNvGrpSpPr>
                            <wpg:grpSpPr bwMode="auto">
                              <a:xfrm>
                                <a:off x="4495095" y="3401719"/>
                                <a:ext cx="1908016" cy="355190"/>
                                <a:chOff x="4495095" y="3401719"/>
                                <a:chExt cx="1908022" cy="355300"/>
                              </a:xfrm>
                            </wpg:grpSpPr>
                            <wps:wsp>
                              <wps:cNvPr id="2260" name="Rectangle 24" descr="Horizontal hell"/>
                              <wps:cNvSpPr>
                                <a:spLocks noChangeAspect="1" noChangeArrowheads="1"/>
                              </wps:cNvSpPr>
                              <wps:spPr bwMode="auto">
                                <a:xfrm>
                                  <a:off x="6077382" y="3401719"/>
                                  <a:ext cx="325735" cy="6477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261" name="Rectangle 92" descr="Horizontal hell"/>
                              <wps:cNvSpPr>
                                <a:spLocks noChangeAspect="1" noChangeArrowheads="1"/>
                              </wps:cNvSpPr>
                              <wps:spPr bwMode="auto">
                                <a:xfrm>
                                  <a:off x="4495095" y="3690979"/>
                                  <a:ext cx="324228" cy="6604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g:grpSp>
                          <wpg:grpSp>
                            <wpg:cNvPr id="2262" name="Gruppieren 85"/>
                            <wpg:cNvGrpSpPr>
                              <a:grpSpLocks/>
                            </wpg:cNvGrpSpPr>
                            <wpg:grpSpPr bwMode="auto">
                              <a:xfrm>
                                <a:off x="6604624" y="3301734"/>
                                <a:ext cx="362036" cy="673662"/>
                                <a:chOff x="6604624" y="3301734"/>
                                <a:chExt cx="266647" cy="597507"/>
                              </a:xfrm>
                            </wpg:grpSpPr>
                            <wps:wsp>
                              <wps:cNvPr id="2263" name="Oval 4" descr="5%"/>
                              <wps:cNvSpPr>
                                <a:spLocks noChangeAspect="1" noChangeArrowheads="1"/>
                              </wps:cNvSpPr>
                              <wps:spPr bwMode="auto">
                                <a:xfrm>
                                  <a:off x="6604624" y="3301734"/>
                                  <a:ext cx="266647" cy="266065"/>
                                </a:xfrm>
                                <a:prstGeom prst="ellipse">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264" name="Rectangle 93" descr="5%"/>
                              <wps:cNvSpPr>
                                <a:spLocks noChangeAspect="1" noChangeArrowheads="1"/>
                              </wps:cNvSpPr>
                              <wps:spPr bwMode="auto">
                                <a:xfrm>
                                  <a:off x="6611443" y="3408091"/>
                                  <a:ext cx="133958" cy="491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265"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266"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267"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268"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62072E" w:rsidRDefault="0062072E" w:rsidP="000D2750">
                                  <w:pPr>
                                    <w:spacing w:after="200"/>
                                    <w:textAlignment w:val="baseline"/>
                                  </w:pPr>
                                  <w:r>
                                    <w:t>1.00 m</w:t>
                                  </w:r>
                                </w:p>
                              </w:txbxContent>
                            </wps:txbx>
                            <wps:bodyPr wrap="square" lIns="75888" tIns="37944" rIns="75888" bIns="37944">
                              <a:noAutofit/>
                            </wps:bodyPr>
                          </wps:wsp>
                          <wps:wsp>
                            <wps:cNvPr id="2269" name="Rectangle 23" descr="25%"/>
                            <wps:cNvSpPr>
                              <a:spLocks noChangeAspect="1" noChangeArrowheads="1"/>
                            </wps:cNvSpPr>
                            <wps:spPr bwMode="auto">
                              <a:xfrm>
                                <a:off x="6485384" y="3851015"/>
                                <a:ext cx="1274962" cy="641511"/>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270"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271"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72"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273"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274" name="Rectangle 23" descr="25%"/>
                            <wps:cNvSpPr>
                              <a:spLocks noChangeAspect="1" noChangeArrowheads="1"/>
                            </wps:cNvSpPr>
                            <wps:spPr bwMode="auto">
                              <a:xfrm>
                                <a:off x="6780667" y="3487557"/>
                                <a:ext cx="1119712" cy="50525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75" name="Gruppieren 96"/>
                            <wpg:cNvGrpSpPr>
                              <a:grpSpLocks/>
                            </wpg:cNvGrpSpPr>
                            <wpg:grpSpPr bwMode="auto">
                              <a:xfrm>
                                <a:off x="6600258" y="3736485"/>
                                <a:ext cx="1322373" cy="664908"/>
                                <a:chOff x="6600253" y="3736485"/>
                                <a:chExt cx="1322376" cy="665114"/>
                              </a:xfrm>
                            </wpg:grpSpPr>
                            <wps:wsp>
                              <wps:cNvPr id="2276" name="Rectangle 25" descr="Kugeln"/>
                              <wps:cNvSpPr>
                                <a:spLocks noChangeAspect="1" noChangeArrowheads="1"/>
                              </wps:cNvSpPr>
                              <wps:spPr bwMode="auto">
                                <a:xfrm>
                                  <a:off x="6600253" y="3926149"/>
                                  <a:ext cx="1138697" cy="475450"/>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277" name="Rectangle 47" descr="Kugeln"/>
                              <wps:cNvSpPr>
                                <a:spLocks noChangeAspect="1" noChangeArrowheads="1"/>
                              </wps:cNvSpPr>
                              <wps:spPr bwMode="auto">
                                <a:xfrm>
                                  <a:off x="7238627" y="3736485"/>
                                  <a:ext cx="684002" cy="72427"/>
                                </a:xfrm>
                                <a:prstGeom prst="rect">
                                  <a:avLst/>
                                </a:prstGeom>
                                <a:blipFill dpi="0" rotWithShape="0">
                                  <a:blip r:embed="rId21"/>
                                  <a:srcRect/>
                                  <a:tile tx="0" ty="0" sx="100000" sy="100000" flip="none" algn="tl"/>
                                </a:blipFill>
                                <a:ln w="9525">
                                  <a:solidFill>
                                    <a:srgbClr val="000000"/>
                                  </a:solidFill>
                                  <a:miter lim="800000"/>
                                  <a:headEnd/>
                                  <a:tailEnd/>
                                </a:ln>
                              </wps:spPr>
                              <wps:bodyPr wrap="none" anchor="ctr"/>
                            </wps:wsp>
                            <wps:wsp>
                              <wps:cNvPr id="2278" name="Rectangle 47" descr="Kugeln"/>
                              <wps:cNvSpPr>
                                <a:spLocks noChangeAspect="1" noChangeArrowheads="1"/>
                              </wps:cNvSpPr>
                              <wps:spPr bwMode="auto">
                                <a:xfrm>
                                  <a:off x="7628678" y="3806506"/>
                                  <a:ext cx="64892" cy="117341"/>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79"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280"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281" name="Rectangle 47" descr="Kugeln"/>
                              <wps:cNvSpPr>
                                <a:spLocks noChangeAspect="1" noChangeArrowheads="1"/>
                              </wps:cNvSpPr>
                              <wps:spPr bwMode="auto">
                                <a:xfrm rot="-5400000">
                                  <a:off x="7388624" y="3836897"/>
                                  <a:ext cx="64327" cy="118374"/>
                                </a:xfrm>
                                <a:prstGeom prst="rect">
                                  <a:avLst/>
                                </a:prstGeom>
                                <a:blipFill dpi="0" rotWithShape="0">
                                  <a:blip r:embed="rId21"/>
                                  <a:srcRect/>
                                  <a:tile tx="0" ty="0" sx="100000" sy="100000" flip="none" algn="tl"/>
                                </a:blipFill>
                                <a:ln w="9525">
                                  <a:solidFill>
                                    <a:sysClr val="windowText" lastClr="000000"/>
                                  </a:solidFill>
                                  <a:miter lim="800000"/>
                                  <a:headEnd/>
                                  <a:tailEnd/>
                                </a:ln>
                              </wps:spPr>
                              <wps:bodyPr wrap="none" anchor="ctr"/>
                            </wps:wsp>
                          </wpg:grpSp>
                          <wpg:grpSp>
                            <wpg:cNvPr id="2282" name="Gruppieren 97"/>
                            <wpg:cNvGrpSpPr>
                              <a:grpSpLocks/>
                            </wpg:cNvGrpSpPr>
                            <wpg:grpSpPr bwMode="auto">
                              <a:xfrm rot="-5400000">
                                <a:off x="6625914" y="3382172"/>
                                <a:ext cx="444542" cy="11114"/>
                                <a:chOff x="6641001" y="3398315"/>
                                <a:chExt cx="444680" cy="11114"/>
                              </a:xfrm>
                            </wpg:grpSpPr>
                            <wps:wsp>
                              <wps:cNvPr id="2283"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284"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285"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286"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62072E" w:rsidRDefault="0062072E" w:rsidP="000D2750">
                                  <w:pPr>
                                    <w:spacing w:after="200"/>
                                    <w:textAlignment w:val="baseline"/>
                                  </w:pPr>
                                  <w:r>
                                    <w:t>&gt; 2.50 m</w:t>
                                  </w:r>
                                </w:p>
                              </w:txbxContent>
                            </wps:txbx>
                            <wps:bodyPr wrap="square" lIns="75888" tIns="37944" rIns="75888" bIns="37944">
                              <a:noAutofit/>
                            </wps:bodyPr>
                          </wps:wsp>
                          <wps:wsp>
                            <wps:cNvPr id="2287"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288"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289"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90" name="Gruppieren 103"/>
                            <wpg:cNvGrpSpPr>
                              <a:grpSpLocks/>
                            </wpg:cNvGrpSpPr>
                            <wpg:grpSpPr bwMode="auto">
                              <a:xfrm>
                                <a:off x="6007472" y="3124194"/>
                                <a:ext cx="566825" cy="482644"/>
                                <a:chOff x="6007472" y="3124200"/>
                                <a:chExt cx="566827" cy="482796"/>
                              </a:xfrm>
                            </wpg:grpSpPr>
                            <wps:wsp>
                              <wps:cNvPr id="2291"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292"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293"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294"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295"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296"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297"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298"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99" name="Gruppieren 106"/>
                            <wpg:cNvGrpSpPr>
                              <a:grpSpLocks/>
                            </wpg:cNvGrpSpPr>
                            <wpg:grpSpPr bwMode="auto">
                              <a:xfrm>
                                <a:off x="6285096" y="3552867"/>
                                <a:ext cx="597004" cy="251711"/>
                                <a:chOff x="6285096" y="3552865"/>
                                <a:chExt cx="597004" cy="251712"/>
                              </a:xfrm>
                            </wpg:grpSpPr>
                            <wps:wsp>
                              <wps:cNvPr id="2300" name="Text Box 63"/>
                              <wps:cNvSpPr txBox="1">
                                <a:spLocks noChangeAspect="1" noChangeArrowheads="1"/>
                              </wps:cNvSpPr>
                              <wps:spPr bwMode="auto">
                                <a:xfrm>
                                  <a:off x="6285096" y="3557448"/>
                                  <a:ext cx="597004" cy="247129"/>
                                </a:xfrm>
                                <a:prstGeom prst="rect">
                                  <a:avLst/>
                                </a:prstGeom>
                                <a:noFill/>
                                <a:ln w="9525">
                                  <a:noFill/>
                                  <a:miter lim="800000"/>
                                  <a:headEnd/>
                                  <a:tailEnd/>
                                </a:ln>
                              </wps:spPr>
                              <wps:txbx>
                                <w:txbxContent>
                                  <w:p w:rsidR="0062072E" w:rsidRDefault="0062072E" w:rsidP="000D2750">
                                    <w:pPr>
                                      <w:spacing w:after="200"/>
                                      <w:textAlignment w:val="baseline"/>
                                    </w:pPr>
                                    <w:r>
                                      <w:t>&gt; 0.60 m</w:t>
                                    </w:r>
                                  </w:p>
                                </w:txbxContent>
                              </wps:txbx>
                              <wps:bodyPr wrap="square" lIns="75888" tIns="37944" rIns="75888" bIns="37944">
                                <a:noAutofit/>
                              </wps:bodyPr>
                            </wps:wsp>
                            <wps:wsp>
                              <wps:cNvPr id="2301"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302"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303"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304"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305"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306"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07"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050DB5" w:rsidRDefault="0062072E" w:rsidP="000D2750">
                              <w:pPr>
                                <w:rPr>
                                  <w:rFonts w:asciiTheme="minorHAnsi" w:hAnsiTheme="minorHAnsi"/>
                                  <w:b/>
                                </w:rPr>
                              </w:pPr>
                              <w:r w:rsidRPr="00050DB5">
                                <w:rPr>
                                  <w:rFonts w:asciiTheme="minorHAnsi" w:hAnsiTheme="minorHAnsi"/>
                                  <w:b/>
                                </w:rPr>
                                <w:t xml:space="preserve">Schutzwand </w:t>
                              </w:r>
                            </w:p>
                            <w:p w:rsidR="0062072E" w:rsidRPr="006272DD" w:rsidRDefault="0062072E" w:rsidP="000D2750">
                              <w:pPr>
                                <w:rPr>
                                  <w:rFonts w:asciiTheme="minorHAnsi" w:hAnsiTheme="minorHAnsi"/>
                                  <w:b/>
                                </w:rPr>
                              </w:pPr>
                              <w:r w:rsidRPr="00050DB5">
                                <w:rPr>
                                  <w:rFonts w:asciiTheme="minorHAnsi" w:hAnsiTheme="minorHAnsi"/>
                                  <w:b/>
                                </w:rPr>
                                <w:t>Außenwand der Wohnun</w:t>
                              </w:r>
                              <w:r>
                                <w:rPr>
                                  <w:rFonts w:asciiTheme="minorHAnsi" w:hAnsiTheme="minorHAnsi"/>
                                  <w:b/>
                                </w:rPr>
                                <w:t>g</w:t>
                              </w:r>
                            </w:p>
                          </w:txbxContent>
                        </wps:txbx>
                        <wps:bodyPr wrap="square">
                          <a:noAutofit/>
                        </wps:bodyPr>
                      </wps:wsp>
                      <wps:wsp>
                        <wps:cNvPr id="2308"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309" name="Text Box 99"/>
                        <wps:cNvSpPr txBox="1">
                          <a:spLocks noChangeArrowheads="1"/>
                        </wps:cNvSpPr>
                        <wps:spPr bwMode="auto">
                          <a:xfrm>
                            <a:off x="3625847" y="4612408"/>
                            <a:ext cx="1679587" cy="66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Pr="00050DB5" w:rsidRDefault="0062072E" w:rsidP="000D2750">
                              <w:pPr>
                                <w:spacing w:after="200"/>
                                <w:jc w:val="center"/>
                                <w:rPr>
                                  <w:rFonts w:ascii="Verdana" w:hAnsi="Verdana" w:cstheme="minorBidi"/>
                                  <w:color w:val="000000"/>
                                  <w:sz w:val="16"/>
                                  <w:szCs w:val="16"/>
                                  <w:lang w:val="de-DE"/>
                                </w:rPr>
                              </w:pPr>
                              <w:r w:rsidRPr="00050DB5">
                                <w:rPr>
                                  <w:lang w:val="de-DE"/>
                                </w:rPr>
                                <w:t>Schutzsüll; gas- und flüssigkeitsdicht </w:t>
                              </w:r>
                              <w:r w:rsidRPr="00050DB5">
                                <w:rPr>
                                  <w:lang w:val="de-DE"/>
                                </w:rPr>
                                <w:br/>
                                <w:t xml:space="preserve">h: </w:t>
                              </w:r>
                              <w:r w:rsidRPr="00050DB5">
                                <w:rPr>
                                  <w:u w:val="single"/>
                                  <w:lang w:val="de-DE"/>
                                </w:rPr>
                                <w:t>&gt;</w:t>
                              </w:r>
                              <w:r w:rsidRPr="00050DB5">
                                <w:rPr>
                                  <w:lang w:val="de-DE"/>
                                </w:rPr>
                                <w:t xml:space="preserve"> 0,075 m</w:t>
                              </w:r>
                            </w:p>
                            <w:p w:rsidR="0062072E" w:rsidRPr="00050DB5" w:rsidRDefault="0062072E" w:rsidP="000D2750">
                              <w:pPr>
                                <w:spacing w:after="200"/>
                                <w:jc w:val="center"/>
                                <w:textAlignment w:val="baseline"/>
                                <w:rPr>
                                  <w:lang w:val="de-DE"/>
                                </w:rPr>
                              </w:pPr>
                            </w:p>
                          </w:txbxContent>
                        </wps:txbx>
                        <wps:bodyPr wrap="square" lIns="75888" tIns="37944" rIns="75888" bIns="37944">
                          <a:noAutofit/>
                        </wps:bodyPr>
                      </wps:wsp>
                      <wps:wsp>
                        <wps:cNvPr id="2310"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311"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312" name="Gruppieren 53"/>
                        <wpg:cNvGrpSpPr>
                          <a:grpSpLocks/>
                        </wpg:cNvGrpSpPr>
                        <wpg:grpSpPr bwMode="auto">
                          <a:xfrm>
                            <a:off x="7478720" y="422254"/>
                            <a:ext cx="985921" cy="266700"/>
                            <a:chOff x="7478712" y="422254"/>
                            <a:chExt cx="985680" cy="267447"/>
                          </a:xfrm>
                        </wpg:grpSpPr>
                        <wps:wsp>
                          <wps:cNvPr id="2313" name="Rectangle 220" descr="Kugeln"/>
                          <wps:cNvSpPr>
                            <a:spLocks noChangeArrowheads="1"/>
                          </wps:cNvSpPr>
                          <wps:spPr bwMode="auto">
                            <a:xfrm>
                              <a:off x="7478712" y="481984"/>
                              <a:ext cx="269875" cy="166687"/>
                            </a:xfrm>
                            <a:prstGeom prst="rect">
                              <a:avLst/>
                            </a:prstGeom>
                            <a:blipFill dpi="0" rotWithShape="0">
                              <a:blip r:embed="rId24"/>
                              <a:srcRect/>
                              <a:tile tx="0" ty="0" sx="100000" sy="100000" flip="none" algn="tl"/>
                            </a:blipFill>
                            <a:ln w="9525">
                              <a:solidFill>
                                <a:srgbClr val="548DD4"/>
                              </a:solidFill>
                              <a:miter lim="800000"/>
                              <a:headEnd/>
                              <a:tailEnd/>
                            </a:ln>
                          </wps:spPr>
                          <wps:bodyPr/>
                        </wps:wsp>
                        <wps:wsp>
                          <wps:cNvPr id="2314" name="Textfeld 205"/>
                          <wps:cNvSpPr txBox="1">
                            <a:spLocks noChangeArrowheads="1"/>
                          </wps:cNvSpPr>
                          <wps:spPr bwMode="auto">
                            <a:xfrm>
                              <a:off x="7727041" y="422254"/>
                              <a:ext cx="737351"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kinsoku w:val="0"/>
                                  <w:overflowPunct w:val="0"/>
                                  <w:textAlignment w:val="baseline"/>
                                </w:pPr>
                                <w:r>
                                  <w:t>Zone 0</w:t>
                                </w:r>
                              </w:p>
                            </w:txbxContent>
                          </wps:txbx>
                          <wps:bodyPr wrap="square">
                            <a:noAutofit/>
                          </wps:bodyPr>
                        </wps:wsp>
                      </wpg:grpSp>
                      <wpg:grpSp>
                        <wpg:cNvPr id="2315" name="Gruppieren 54"/>
                        <wpg:cNvGrpSpPr>
                          <a:grpSpLocks/>
                        </wpg:cNvGrpSpPr>
                        <wpg:grpSpPr bwMode="auto">
                          <a:xfrm>
                            <a:off x="7494590" y="664728"/>
                            <a:ext cx="963735" cy="359565"/>
                            <a:chOff x="7494587" y="664801"/>
                            <a:chExt cx="963385" cy="358512"/>
                          </a:xfrm>
                        </wpg:grpSpPr>
                        <wps:wsp>
                          <wps:cNvPr id="2316" name="Rectangle 221" descr="50%"/>
                          <wps:cNvSpPr>
                            <a:spLocks noChangeArrowheads="1"/>
                          </wps:cNvSpPr>
                          <wps:spPr bwMode="auto">
                            <a:xfrm>
                              <a:off x="7494587" y="743716"/>
                              <a:ext cx="269875" cy="165100"/>
                            </a:xfrm>
                            <a:prstGeom prst="rect">
                              <a:avLst/>
                            </a:prstGeom>
                            <a:blipFill dpi="0" rotWithShape="0">
                              <a:blip r:embed="rId25"/>
                              <a:srcRect/>
                              <a:tile tx="0" ty="0" sx="100000" sy="100000" flip="none" algn="tl"/>
                            </a:blipFill>
                            <a:ln w="9525">
                              <a:solidFill>
                                <a:srgbClr val="943634"/>
                              </a:solidFill>
                              <a:miter lim="800000"/>
                              <a:headEnd/>
                              <a:tailEnd/>
                            </a:ln>
                          </wps:spPr>
                          <wps:bodyPr/>
                        </wps:wsp>
                        <wps:wsp>
                          <wps:cNvPr id="2317" name="Textfeld 208"/>
                          <wps:cNvSpPr txBox="1">
                            <a:spLocks noChangeArrowheads="1"/>
                          </wps:cNvSpPr>
                          <wps:spPr bwMode="auto">
                            <a:xfrm>
                              <a:off x="7727024" y="664801"/>
                              <a:ext cx="730948" cy="35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kinsoku w:val="0"/>
                                  <w:overflowPunct w:val="0"/>
                                  <w:textAlignment w:val="baseline"/>
                                </w:pPr>
                                <w:r>
                                  <w:t>Zone 1</w:t>
                                </w:r>
                              </w:p>
                            </w:txbxContent>
                          </wps:txbx>
                          <wps:bodyPr wrap="square">
                            <a:noAutofit/>
                          </wps:bodyPr>
                        </wps:wsp>
                      </wpg:grpSp>
                      <wpg:grpSp>
                        <wpg:cNvPr id="2318" name="Gruppieren 55"/>
                        <wpg:cNvGrpSpPr>
                          <a:grpSpLocks/>
                        </wpg:cNvGrpSpPr>
                        <wpg:grpSpPr bwMode="auto">
                          <a:xfrm>
                            <a:off x="7497774" y="936434"/>
                            <a:ext cx="935057" cy="326209"/>
                            <a:chOff x="7497762" y="936456"/>
                            <a:chExt cx="935219" cy="325254"/>
                          </a:xfrm>
                        </wpg:grpSpPr>
                        <wps:wsp>
                          <wps:cNvPr id="2319" name="Rectangle 219" descr="5%"/>
                          <wps:cNvSpPr>
                            <a:spLocks noChangeArrowheads="1"/>
                          </wps:cNvSpPr>
                          <wps:spPr bwMode="auto">
                            <a:xfrm>
                              <a:off x="7497762" y="999611"/>
                              <a:ext cx="269875" cy="166688"/>
                            </a:xfrm>
                            <a:prstGeom prst="rect">
                              <a:avLst/>
                            </a:prstGeom>
                            <a:blipFill dpi="0" rotWithShape="0">
                              <a:blip r:embed="rId26"/>
                              <a:srcRect/>
                              <a:tile tx="0" ty="0" sx="100000" sy="100000" flip="none" algn="tl"/>
                            </a:blipFill>
                            <a:ln w="9525">
                              <a:solidFill>
                                <a:srgbClr val="5F497A"/>
                              </a:solidFill>
                              <a:miter lim="800000"/>
                              <a:headEnd/>
                              <a:tailEnd/>
                            </a:ln>
                          </wps:spPr>
                          <wps:bodyPr/>
                        </wps:wsp>
                        <wps:wsp>
                          <wps:cNvPr id="2320" name="Textfeld 211"/>
                          <wps:cNvSpPr txBox="1">
                            <a:spLocks noChangeArrowheads="1"/>
                          </wps:cNvSpPr>
                          <wps:spPr bwMode="auto">
                            <a:xfrm>
                              <a:off x="7727141" y="936456"/>
                              <a:ext cx="705840" cy="325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E" w:rsidRDefault="0062072E" w:rsidP="000D2750">
                                <w:pPr>
                                  <w:kinsoku w:val="0"/>
                                  <w:overflowPunct w:val="0"/>
                                  <w:textAlignment w:val="baseline"/>
                                </w:pPr>
                                <w:r>
                                  <w:t>Zone 2</w:t>
                                </w:r>
                              </w:p>
                            </w:txbxContent>
                          </wps:txbx>
                          <wps:bodyPr wrap="square">
                            <a:noAutofit/>
                          </wps:bodyPr>
                        </wps:wsp>
                      </wpg:grpSp>
                    </wpg:wgp>
                  </a:graphicData>
                </a:graphic>
              </wp:inline>
            </w:drawing>
          </mc:Choice>
          <mc:Fallback>
            <w:pict>
              <v:group w14:anchorId="67EA0F58" id="Gruppieren 212" o:spid="_x0000_s1457" style="width:643.55pt;height:438.8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">
                <v:shape id="Textfeld 466" o:spid="_x0000_s1458" type="#_x0000_t202" style="position:absolute;left:30327;top:4817;width:40820;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" filled="f" stroked="f">
                  <v:textbox>
                    <w:txbxContent>
                      <w:p w:rsidR="0062072E" w:rsidRPr="00050DB5" w:rsidRDefault="0062072E" w:rsidP="000D2750">
                        <w:pPr>
                          <w:pStyle w:val="NormalWeb"/>
                          <w:textAlignment w:val="baseline"/>
                          <w:rPr>
                            <w:b/>
                            <w:sz w:val="28"/>
                            <w:szCs w:val="28"/>
                            <w:lang w:val="de-DE"/>
                          </w:rPr>
                        </w:pPr>
                        <w:r w:rsidRPr="00050DB5">
                          <w:rPr>
                            <w:rFonts w:ascii="Arial" w:hAnsi="Arial" w:cs="Arial"/>
                            <w:b/>
                            <w:sz w:val="28"/>
                            <w:szCs w:val="28"/>
                            <w:lang w:val="de-DE"/>
                          </w:rPr>
                          <w:t xml:space="preserve">Tankschiff mit Aufstellungsraum </w:t>
                        </w:r>
                        <w:r w:rsidRPr="00050DB5">
                          <w:rPr>
                            <w:rFonts w:ascii="Arial" w:hAnsi="Arial" w:cs="Arial"/>
                            <w:b/>
                            <w:color w:val="000000" w:themeColor="text1"/>
                            <w:kern w:val="24"/>
                            <w:sz w:val="28"/>
                            <w:szCs w:val="28"/>
                            <w:lang w:val="de-DE"/>
                          </w:rPr>
                          <w:t>Betriebsraum im Kofferdamm</w:t>
                        </w:r>
                      </w:p>
                      <w:p w:rsidR="0062072E" w:rsidRPr="00050DB5" w:rsidRDefault="0062072E" w:rsidP="000D2750">
                        <w:pPr>
                          <w:jc w:val="center"/>
                          <w:rPr>
                            <w:rFonts w:ascii="Arial" w:hAnsi="Arial" w:cs="Arial"/>
                            <w:b/>
                            <w:sz w:val="28"/>
                            <w:szCs w:val="28"/>
                            <w:lang w:val="de-DE"/>
                          </w:rPr>
                        </w:pPr>
                      </w:p>
                    </w:txbxContent>
                  </v:textbox>
                </v:shape>
                <v:rect id="Rectangle 20" o:spid="_x0000_s1459"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" stroked="f">
                  <v:fill r:id="rId27" o:title="5%" recolor="t" type="tile"/>
                  <o:lock v:ext="edit" aspectratio="t"/>
                </v:rect>
                <v:line id="Line 6" o:spid="_x0000_s1460"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"/>
                <v:line id="Line 100" o:spid="_x0000_s1461"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">
                  <v:stroke dashstyle="dashDot"/>
                </v:line>
                <v:shape id="_x0000_s1462"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" filled="f" stroked="f">
                  <o:lock v:ext="edit" aspectratio="t"/>
                  <v:textbox inset="2.108mm,1.054mm,2.108mm,1.054mm">
                    <w:txbxContent>
                      <w:p w:rsidR="0062072E" w:rsidRDefault="0062072E" w:rsidP="000D2750">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id="Group 20" o:spid="_x0000_s1463" style="position:absolute;left:2461;top:13525;width:23749;height:7461" coordorigin="2460,13525" coordsize="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rect id="Rectangle 21" o:spid="_x0000_s1464"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"/>
                  <v:shape id="Arc 22" o:spid="_x0000_s1465"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466"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" path="m,27nfc362,9,724,-1,1087,,13016,,22687,9670,22687,21600em,27nsc362,9,724,-1,1087,,13016,,22687,9670,22687,21600r-21600,l,27xe" filled="f">
                    <v:path arrowok="t" o:extrusionok="f" o:connecttype="custom" o:connectlocs="0,0;0,0;0,0" o:connectangles="0,0,0" textboxrect="0,0,22687,21600"/>
                  </v:shape>
                  <v:shape id="AutoShape 24" o:spid="_x0000_s1467"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"/>
                  <v:rect id="Rectangle 25" o:spid="_x0000_s1468"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" stroked="f">
                    <v:fill r:id="rId32" o:title="5%" recolor="t" type="tile"/>
                  </v:rect>
                  <v:rect id="Rectangle 26" o:spid="_x0000_s1469"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"/>
                  <v:rect id="Rectangle 27" o:spid="_x0000_s1470"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" strokecolor="#5a5a5a" strokeweight="3pt"/>
                  <v:rect id="Rectangle 28" o:spid="_x0000_s1471"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" fillcolor="#d8d8d8"/>
                  <v:shape id="AutoShape 29" o:spid="_x0000_s1472"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" path="m,l5400,21600r10800,l21600,,,xe">
                    <v:stroke joinstyle="miter"/>
                    <v:path o:connecttype="custom" o:connectlocs="0,0;0,0;0,0;0,0" o:connectangles="0,0,0,0" textboxrect="4490,4495,17110,17105"/>
                  </v:shape>
                  <v:rect id="Rectangle 30" o:spid="_x0000_s1473"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" stroked="f">
                    <o:lock v:ext="edit" aspectratio="t"/>
                  </v:rect>
                  <v:rect id="Rectangle 31" o:spid="_x0000_s1474"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" stroked="f"/>
                  <v:shape id="Text Box 32" o:spid="_x0000_s1475" type="#_x0000_t202" style="position:absolute;left:2487;top:13529;width:1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" filled="f" stroked="f">
                    <v:textbox>
                      <w:txbxContent>
                        <w:p w:rsidR="0062072E" w:rsidRPr="00464CCC" w:rsidRDefault="0062072E" w:rsidP="000D2750">
                          <w:pPr>
                            <w:rPr>
                              <w:rFonts w:ascii="Arial" w:hAnsi="Arial" w:cs="Arial"/>
                              <w:b/>
                              <w:sz w:val="10"/>
                              <w:szCs w:val="10"/>
                            </w:rPr>
                          </w:pPr>
                          <w:r w:rsidRPr="00464CCC">
                            <w:rPr>
                              <w:rFonts w:ascii="Arial" w:hAnsi="Arial" w:cs="Arial"/>
                              <w:b/>
                              <w:sz w:val="10"/>
                              <w:szCs w:val="10"/>
                            </w:rPr>
                            <w:t xml:space="preserve">Bewegliches </w:t>
                          </w:r>
                        </w:p>
                        <w:p w:rsidR="0062072E" w:rsidRPr="0003534E" w:rsidRDefault="0062072E" w:rsidP="000D2750">
                          <w:pPr>
                            <w:rPr>
                              <w:rFonts w:asciiTheme="minorHAnsi" w:hAnsiTheme="minorHAnsi" w:cstheme="minorBidi"/>
                              <w:color w:val="000000" w:themeColor="text1"/>
                              <w:sz w:val="10"/>
                              <w:szCs w:val="10"/>
                            </w:rPr>
                          </w:pPr>
                          <w:r w:rsidRPr="00464CCC">
                            <w:rPr>
                              <w:rFonts w:ascii="Arial" w:hAnsi="Arial" w:cs="Arial"/>
                              <w:b/>
                              <w:sz w:val="10"/>
                              <w:szCs w:val="10"/>
                            </w:rPr>
                            <w:t>Steuerhaus</w:t>
                          </w:r>
                          <w:r w:rsidRPr="00050DB5">
                            <w:rPr>
                              <w:rFonts w:asciiTheme="minorHAnsi" w:hAnsiTheme="minorHAnsi"/>
                              <w:sz w:val="10"/>
                              <w:szCs w:val="10"/>
                            </w:rPr>
                            <w:t xml:space="preserve"> teuerhaus</w:t>
                          </w:r>
                          <w:r w:rsidRPr="0003534E">
                            <w:rPr>
                              <w:rFonts w:asciiTheme="minorHAnsi" w:hAnsiTheme="minorHAnsi"/>
                              <w:sz w:val="10"/>
                              <w:szCs w:val="10"/>
                            </w:rPr>
                            <w:t xml:space="preserve">wheelhouse </w:t>
                          </w:r>
                        </w:p>
                        <w:p w:rsidR="0062072E" w:rsidRPr="007E2EA8" w:rsidRDefault="0062072E" w:rsidP="000D2750">
                          <w:pPr>
                            <w:rPr>
                              <w:rFonts w:ascii="Calibri" w:hAnsi="Calibri" w:cstheme="minorBidi"/>
                              <w:color w:val="000000" w:themeColor="text1"/>
                              <w:sz w:val="10"/>
                              <w:szCs w:val="10"/>
                            </w:rPr>
                          </w:pPr>
                        </w:p>
                      </w:txbxContent>
                    </v:textbox>
                  </v:shape>
                  <v:group id="Group 33" o:spid="_x0000_s1476"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">
                    <v:line id="Line 34" o:spid="_x0000_s1477"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" strokecolor="#595959">
                      <v:stroke startarrow="block" endarrow="block"/>
                    </v:line>
                  </v:group>
                  <v:rect id="Rectangle 35" o:spid="_x0000_s1478"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" stroked="f"/>
                </v:group>
                <v:shape id="Text Box 36" o:spid="_x0000_s1479" type="#_x0000_t202" style="position:absolute;left:2434;top:23843;width:231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" filled="f" stroked="f">
                  <o:lock v:ext="edit" aspectratio="t"/>
                  <v:textbox inset="2.108mm,1.054mm,2.108mm,1.054mm">
                    <w:txbxContent>
                      <w:p w:rsidR="0062072E" w:rsidRPr="00050DB5" w:rsidRDefault="0062072E" w:rsidP="000D2750">
                        <w:pPr>
                          <w:rPr>
                            <w:rFonts w:ascii="Verdana" w:hAnsi="Verdana" w:cstheme="minorBidi"/>
                            <w:color w:val="000000"/>
                            <w:sz w:val="16"/>
                            <w:szCs w:val="16"/>
                            <w:lang w:val="de-DE"/>
                          </w:rPr>
                        </w:pPr>
                        <w:r w:rsidRPr="00050DB5">
                          <w:rPr>
                            <w:lang w:val="de-DE"/>
                          </w:rPr>
                          <w:t>Schutzwand; gas- und flüssigkeitsdicht, h: &gt; 1,0</w:t>
                        </w:r>
                        <w:r>
                          <w:rPr>
                            <w:lang w:val="de-DE"/>
                          </w:rPr>
                          <w:t>0</w:t>
                        </w:r>
                        <w:r w:rsidRPr="00050DB5">
                          <w:rPr>
                            <w:lang w:val="de-DE"/>
                          </w:rPr>
                          <w:t xml:space="preserve"> m über anschließendem Ladetankdeck</w:t>
                        </w:r>
                      </w:p>
                      <w:p w:rsidR="0062072E" w:rsidRPr="00050DB5" w:rsidRDefault="0062072E" w:rsidP="000D2750">
                        <w:pPr>
                          <w:spacing w:after="200"/>
                          <w:textAlignment w:val="baseline"/>
                          <w:rPr>
                            <w:lang w:val="de-DE"/>
                          </w:rPr>
                        </w:pPr>
                      </w:p>
                    </w:txbxContent>
                  </v:textbox>
                </v:shape>
                <v:group id="Gruppieren 9" o:spid="_x0000_s1480"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">
                  <v:group id="Gruppieren 165" o:spid="_x0000_s1481"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rect id="Rectangle 20" o:spid="_x0000_s1482"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" strokecolor="#3f3151">
                      <v:fill r:id="rId27" o:title="5%" recolor="t" type="tile"/>
                      <o:lock v:ext="edit" aspectratio="t"/>
                    </v:rect>
                    <v:line id="Line 11" o:spid="_x0000_s1483"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" strokecolor="#5f497a">
                      <v:stroke endarrow="block"/>
                    </v:line>
                    <v:line id="Line 12" o:spid="_x0000_s1484"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" strokecolor="#5f497a">
                      <v:stroke endarrow="block"/>
                    </v:line>
                    <v:shape id="Text Box 13" o:spid="_x0000_s1485"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" filled="f" stroked="f">
                      <o:lock v:ext="edit" aspectratio="t"/>
                      <v:textbox inset="2.108mm,1.054mm,2.108mm,1.054mm">
                        <w:txbxContent>
                          <w:p w:rsidR="0062072E" w:rsidRDefault="0062072E" w:rsidP="000D2750">
                            <w:pPr>
                              <w:spacing w:after="200"/>
                              <w:textAlignment w:val="baseline"/>
                            </w:pPr>
                            <w:r>
                              <w:t>0.50 m</w:t>
                            </w:r>
                          </w:p>
                        </w:txbxContent>
                      </v:textbox>
                    </v:shape>
                    <v:shape id="Text Box 14" o:spid="_x0000_s1486"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" filled="f" stroked="f">
                      <o:lock v:ext="edit" aspectratio="t"/>
                      <v:textbox inset="2.108mm,1.054mm,2.108mm,1.054mm">
                        <w:txbxContent>
                          <w:p w:rsidR="0062072E" w:rsidRDefault="0062072E" w:rsidP="000D2750">
                            <w:pPr>
                              <w:spacing w:after="200"/>
                              <w:textAlignment w:val="baseline"/>
                            </w:pPr>
                            <w:r>
                              <w:t>7.50 m</w:t>
                            </w:r>
                          </w:p>
                        </w:txbxContent>
                      </v:textbox>
                    </v:shape>
                    <v:line id="Line 15" o:spid="_x0000_s1487"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" strokecolor="#5f497a">
                      <v:stroke startarrow="block" endarrow="block"/>
                    </v:line>
                    <v:line id="Line 10" o:spid="_x0000_s1488"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">
                      <v:stroke dashstyle="1 1" endcap="round"/>
                    </v:line>
                  </v:group>
                  <v:group id="Gruppieren 166" o:spid="_x0000_s1489"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">
                    <v:group id="Gruppieren 167" o:spid="_x0000_s1490"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group id="Gruppieren 171" o:spid="_x0000_s1491"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Lx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6Qv8vglPQK5/AAAA//8DAFBLAQItABQABgAIAAAAIQDb4fbL7gAAAIUBAAATAAAAAAAA&#10;AAAAAAAAAAAAAABbQ29udGVudF9UeXBlc10ueG1sUEsBAi0AFAAGAAgAAAAhAFr0LFu/AAAAFQEA&#10;AAsAAAAAAAAAAAAAAAAAHwEAAF9yZWxzLy5yZWxzUEsBAi0AFAAGAAgAAAAhAAyZMvHHAAAA3QAA&#10;AA8AAAAAAAAAAAAAAAAABwIAAGRycy9kb3ducmV2LnhtbFBLBQYAAAAAAwADALcAAAD7AgAAAAA=&#10;">
                        <v:line id="Line 83" o:spid="_x0000_s1492"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" strokecolor="#595959">
                          <v:stroke dashstyle="longDash"/>
                        </v:line>
                        <v:line id="Line 89" o:spid="_x0000_s1493"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" strokecolor="#595959"/>
                        <v:line id="Line 91" o:spid="_x0000_s1494"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"/>
                      </v:group>
                      <v:group id="Gruppieren 172" o:spid="_x0000_s1495"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">
                        <v:line id="Line 76" o:spid="_x0000_s1496"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"/>
                        <v:line id="Line 77" o:spid="_x0000_s1497"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"/>
                        <v:line id="Line 78" o:spid="_x0000_s1498"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"/>
                        <v:line id="Line 79" o:spid="_x0000_s1499"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"/>
                        <v:line id="Line 81" o:spid="_x0000_s1500"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"/>
                      </v:group>
                      <v:group id="Gruppieren 173" o:spid="_x0000_s1501"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line id="Line 84" o:spid="_x0000_s1502"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" strokecolor="#595959">
                          <v:stroke dashstyle="longDash"/>
                        </v:line>
                        <v:line id="Line 85" o:spid="_x0000_s1503"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" strokecolor="#595959">
                          <v:stroke dashstyle="longDash"/>
                        </v:line>
                        <v:line id="Line 86" o:spid="_x0000_s1504"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" strokecolor="#595959">
                          <v:stroke dashstyle="longDash"/>
                        </v:line>
                        <v:line id="Line 88" o:spid="_x0000_s1505"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" strokecolor="#595959">
                          <v:stroke dashstyle="longDash"/>
                        </v:line>
                        <v:line id="Line 90" o:spid="_x0000_s1506"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"/>
                      </v:group>
                    </v:group>
                    <v:group id="Gruppieren 168" o:spid="_x0000_s1507"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">
                      <v:rect id="Rectangle 24" o:spid="_x0000_s1508"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" filled="f" strokecolor="#595959">
                        <v:stroke dashstyle="longDash"/>
                        <o:lock v:ext="edit" aspectratio="t"/>
                      </v:rect>
                      <v:rect id="Rectangle 92" o:spid="_x0000_s1509"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">
                        <v:fill r:id="rId28" o:title="Horizontal hell" recolor="t" type="tile"/>
                        <o:lock v:ext="edit" aspectratio="t"/>
                      </v:rect>
                    </v:group>
                  </v:group>
                </v:group>
                <v:shape id="Text Box 7" o:spid="_x0000_s1510"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" filled="f" stroked="f">
                  <v:textbox inset="2.108mm,1.054mm,2.108mm,1.054mm">
                    <w:txbxContent>
                      <w:p w:rsidR="0062072E" w:rsidRPr="00050DB5" w:rsidRDefault="0062072E" w:rsidP="000D2750">
                        <w:pPr>
                          <w:spacing w:after="200"/>
                          <w:jc w:val="center"/>
                          <w:rPr>
                            <w:rFonts w:ascii="Verdana" w:hAnsi="Verdana" w:cstheme="minorBidi"/>
                            <w:color w:val="000000" w:themeColor="text1"/>
                            <w:sz w:val="16"/>
                            <w:szCs w:val="16"/>
                            <w:lang w:val="de-DE"/>
                          </w:rPr>
                        </w:pPr>
                        <w:r w:rsidRPr="00050DB5">
                          <w:rPr>
                            <w:lang w:val="de-DE"/>
                          </w:rPr>
                          <w:t>äußeres Kofferdammschott / Begrenzungsschott der Aufstellungsräume</w:t>
                        </w:r>
                      </w:p>
                      <w:p w:rsidR="0062072E" w:rsidRPr="00050DB5" w:rsidRDefault="0062072E" w:rsidP="000D2750">
                        <w:pPr>
                          <w:spacing w:after="200"/>
                          <w:jc w:val="center"/>
                          <w:textAlignment w:val="baseline"/>
                          <w:rPr>
                            <w:lang w:val="de-DE"/>
                          </w:rPr>
                        </w:pPr>
                      </w:p>
                    </w:txbxContent>
                  </v:textbox>
                </v:shape>
                <v:group id="Gruppieren 11" o:spid="_x0000_s1511"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">
                  <v:oval id="Oval 4" o:spid="_x0000_s1512"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" stroked="f">
                    <v:fill r:id="rId27" o:title="5%" recolor="t" type="tile"/>
                    <o:lock v:ext="edit" aspectratio="t"/>
                  </v:oval>
                  <v:rect id="Rectangle 93" o:spid="_x0000_s1513"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" stroked="f">
                    <v:fill r:id="rId27" o:title="5%" recolor="t" type="tile"/>
                    <o:lock v:ext="edit" aspectratio="t"/>
                  </v:rect>
                </v:group>
                <v:line id="Line 16" o:spid="_x0000_s1514"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" strokecolor="#943634">
                  <v:stroke endarrow="block"/>
                </v:line>
                <v:line id="Line 100" o:spid="_x0000_s1515"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">
                  <v:stroke dashstyle="dashDot"/>
                </v:line>
                <v:line id="Gerade Verbindung 401" o:spid="_x0000_s1516"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" strokecolor="windowText">
                  <v:stroke dashstyle="longDash"/>
                </v:line>
                <v:rect id="Rectangle 2180" o:spid="_x0000_s1517"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" strokecolor="#7f7f7f">
                  <v:fill r:id="rId33" o:title="5%" recolor="t" type="tile"/>
                  <o:lock v:ext="edit" aspectratio="t"/>
                </v:rect>
                <v:group id="Gruppieren 16" o:spid="_x0000_s1518"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">
                  <v:group id="Gruppieren 154" o:spid="_x0000_s1519"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">
                    <v:line id="Line 84" o:spid="_x0000_s1520"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" strokecolor="windowText"/>
                    <v:line id="Line 85" o:spid="_x0000_s1521"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" strokecolor="windowText"/>
                    <v:line id="Line 86" o:spid="_x0000_s1522"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" strokecolor="windowText"/>
                    <v:line id="Line 88" o:spid="_x0000_s1523"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" strokecolor="windowText"/>
                  </v:group>
                  <v:group id="Gruppieren 155" o:spid="_x0000_s1524"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">
                    <v:line id="Line 83" o:spid="_x0000_s1525"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" strokecolor="windowText"/>
                    <v:line id="Line 89" o:spid="_x0000_s1526"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" strokecolor="windowText"/>
                  </v:group>
                  <v:rect id="Rectangle 24" o:spid="_x0000_s1527"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" strokecolor="windowText">
                    <v:fill r:id="rId28" o:title="Horizontal hell" recolor="t" type="tile"/>
                    <o:lock v:ext="edit" aspectratio="t"/>
                  </v:rect>
                </v:group>
                <v:group id="Gruppieren 17" o:spid="_x0000_s1528"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shape id="Gerade Verbindung mit Pfeil 152" o:spid="_x0000_s1529"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" strokecolor="#595959">
                    <v:stroke startarrow="block"/>
                  </v:shape>
                  <v:shape id="_x0000_s1530"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" filled="f" stroked="f">
                    <o:lock v:ext="edit" aspectratio="t"/>
                    <v:textbox inset="2.108mm,1.054mm,2.108mm,1.054mm">
                      <w:txbxContent>
                        <w:p w:rsidR="0062072E" w:rsidRDefault="0062072E" w:rsidP="000D2750">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v:line id="Gerade Verbindung 418" o:spid="_x0000_s1531"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" strokecolor="#604a7b"/>
                <v:line id="Gerade Verbindung 419" o:spid="_x0000_s1532"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" strokecolor="#604a7b"/>
                <v:shape id="Bogen 20" o:spid="_x0000_s1533"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534" alt="25%" style="position:absolute;left:24876;top:38048;width:14049;height:64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" fillcolor="#943634" strokecolor="#953735">
                  <v:fill r:id="rId12" o:title="" type="pattern"/>
                  <o:lock v:ext="edit" aspectratio="t"/>
                </v:rect>
                <v:rect id="Rectangle 20" o:spid="_x0000_s1535"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" stroked="f">
                  <v:fill r:id="rId27" o:title="5%" recolor="t" type="tile"/>
                  <o:lock v:ext="edit" aspectratio="t"/>
                </v:rect>
                <v:shape id="_x0000_s1536"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" filled="f" stroked="f">
                  <o:lock v:ext="edit" aspectratio="t"/>
                  <v:textbox inset="2.108mm,1.054mm,2.108mm,1.054mm">
                    <w:txbxContent>
                      <w:p w:rsidR="0062072E" w:rsidRDefault="0062072E" w:rsidP="000D2750">
                        <w:pPr>
                          <w:spacing w:after="200"/>
                          <w:textAlignment w:val="baseline"/>
                        </w:pPr>
                        <w:r>
                          <w:t>1.00 m</w:t>
                        </w:r>
                      </w:p>
                    </w:txbxContent>
                  </v:textbox>
                </v:shape>
                <v:line id="Gerade Verbindung 432" o:spid="_x0000_s1537"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" strokecolor="#953735"/>
                <v:line id="Gerade Verbindung 436" o:spid="_x0000_s1538" style="position:absolute;flip:x;visibility:visible;mso-wrap-style:square" from="27463,34365" to="27495,3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" strokecolor="#953735"/>
                <v:line id="Gerade Verbindung 442" o:spid="_x0000_s1539"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" strokecolor="#604a7b"/>
                <v:line id="Gerade Verbindung 446" o:spid="_x0000_s1540"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" strokecolor="windowText" strokeweight="3pt"/>
                <v:rect id="Rectangle 23" o:spid="_x0000_s1541"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" stroked="f">
                  <v:fill r:id="rId29" o:title="25%" recolor="t" type="tile"/>
                  <o:lock v:ext="edit" aspectratio="t"/>
                </v:rect>
                <v:group id="Gruppieren 30" o:spid="_x0000_s1542"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">
                  <v:rect id="Rectangle 25" o:spid="_x0000_s1543"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">
                    <v:fill r:id="rId30" o:title="Kugeln" recolor="t" type="tile"/>
                    <o:lock v:ext="edit" aspectratio="t"/>
                  </v:rect>
                  <v:rect id="Rectangle 47" o:spid="_x0000_s1544"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">
                    <v:fill r:id="rId30" o:title="Kugeln" recolor="t" type="tile"/>
                    <o:lock v:ext="edit" aspectratio="t"/>
                  </v:rect>
                  <v:rect id="Rectangle 47" o:spid="_x0000_s1545"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" stroked="f">
                    <v:fill r:id="rId30" o:title="Kugeln" recolor="t" type="tile"/>
                    <o:lock v:ext="edit" aspectratio="t"/>
                  </v:rect>
                  <v:line id="Gerade Verbindung 426" o:spid="_x0000_s1546"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" strokecolor="windowText"/>
                  <v:line id="Gerade Verbindung 427" o:spid="_x0000_s1547"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" strokecolor="windowText"/>
                  <v:rect id="Rectangle 47" o:spid="_x0000_s1548"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" strokecolor="windowText">
                    <v:fill r:id="rId30" o:title="Kugeln" recolor="t" type="tile"/>
                    <o:lock v:ext="edit" aspectratio="t"/>
                  </v:rect>
                </v:group>
                <v:shape id="AutoShape 68" o:spid="_x0000_s1549"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">
                  <v:stroke dashstyle="1 1"/>
                  <o:lock v:ext="edit" aspectratio="t"/>
                </v:shape>
                <v:line id="Line 17" o:spid="_x0000_s1550"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" strokecolor="#943634">
                  <v:stroke endarrow="block"/>
                </v:line>
                <v:group id="Gruppieren 33" o:spid="_x0000_s1551"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">
                  <v:shape id="Gerade Verbindung mit Pfeil 144" o:spid="_x0000_s1552"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" strokecolor="#604a7b">
                    <v:stroke startarrow="block"/>
                  </v:shape>
                  <v:shape id="Gerade Verbindung mit Pfeil 145" o:spid="_x0000_s1553"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" strokecolor="#604a7b">
                    <v:stroke startarrow="block"/>
                  </v:shape>
                </v:group>
                <v:shape id="Gerade Verbindung mit Pfeil 34" o:spid="_x0000_s1554"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" strokecolor="#953735">
                  <v:stroke startarrow="block" endarrow="block"/>
                </v:shape>
                <v:line id="Line 100" o:spid="_x0000_s1555"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">
                  <v:stroke dashstyle="dashDot"/>
                </v:line>
                <v:line id="Line 100" o:spid="_x0000_s1556"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">
                  <v:stroke dashstyle="dashDot"/>
                </v:line>
                <v:group id="Gruppieren 38" o:spid="_x0000_s1557" style="position:absolute;left:23701;top:34335;width:6651;height:2505" coordorigin="23701,34335" coordsize="6650,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">
                  <v:shape id="_x0000_s1558" type="#_x0000_t202" style="position:absolute;left:24383;top:34335;width:5969;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" filled="f" stroked="f">
                    <o:lock v:ext="edit" aspectratio="t"/>
                    <v:textbox inset="2.108mm,1.054mm,2.108mm,1.054mm">
                      <w:txbxContent>
                        <w:p w:rsidR="0062072E" w:rsidRDefault="0062072E" w:rsidP="000D2750">
                          <w:pPr>
                            <w:spacing w:after="200"/>
                            <w:textAlignment w:val="baseline"/>
                          </w:pPr>
                          <w:r>
                            <w:t>&gt; 0.60 m</w:t>
                          </w:r>
                        </w:p>
                      </w:txbxContent>
                    </v:textbox>
                  </v:shape>
                  <v:shape id="Gerade Verbindung mit Pfeil 142" o:spid="_x0000_s1559"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" strokecolor="#595959">
                    <v:stroke startarrow="block"/>
                  </v:shape>
                  <v:shape id="Gerade Verbindung mit Pfeil 143" o:spid="_x0000_s1560"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" strokecolor="#595959">
                    <v:stroke startarrow="block"/>
                  </v:shape>
                </v:group>
                <v:line id="Gerade Verbindung 198" o:spid="_x0000_s1561"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" strokecolor="windowText"/>
                <v:line id="Gerade Verbindung 200" o:spid="_x0000_s1562"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" strokecolor="windowText"/>
                <v:shape id="Text Box 14" o:spid="_x0000_s1563" type="#_x0000_t202" style="position:absolute;left:39179;top:16937;width:13700;height:6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" filled="f" stroked="f">
                  <v:textbox inset="2.108mm,1.054mm,2.108mm,1.054mm">
                    <w:txbxContent>
                      <w:p w:rsidR="0062072E" w:rsidRPr="004362CA" w:rsidRDefault="0062072E" w:rsidP="000D2750">
                        <w:pPr>
                          <w:textAlignment w:val="baseline"/>
                        </w:pPr>
                        <w:r w:rsidRPr="00050DB5">
                          <w:t>Begrenzungsebene des Bereichs der Ladung</w:t>
                        </w:r>
                      </w:p>
                    </w:txbxContent>
                  </v:textbox>
                </v:shape>
                <v:line id="Gerade Verbindung 503" o:spid="_x0000_s1564"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" strokecolor="#1f497d">
                  <v:stroke dashstyle="dash"/>
                </v:line>
                <v:shape id="Gerade Verbindung mit Pfeil 43" o:spid="_x0000_s1565"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" strokecolor="#4a7ebb">
                  <v:stroke endarrow="open"/>
                </v:shape>
                <v:shape id="Textfeld 467" o:spid="_x0000_s1566"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" filled="f" stroked="f">
                  <v:textbox>
                    <w:txbxContent>
                      <w:p w:rsidR="0062072E" w:rsidRPr="00050DB5" w:rsidRDefault="0062072E" w:rsidP="000D2750">
                        <w:pPr>
                          <w:rPr>
                            <w:rFonts w:asciiTheme="minorHAnsi" w:hAnsiTheme="minorHAnsi" w:cstheme="minorBidi"/>
                            <w:b/>
                            <w:color w:val="000000" w:themeColor="text1"/>
                            <w:lang w:val="de-DE"/>
                          </w:rPr>
                        </w:pPr>
                        <w:r w:rsidRPr="00050DB5">
                          <w:rPr>
                            <w:rFonts w:asciiTheme="minorHAnsi" w:hAnsiTheme="minorHAnsi"/>
                            <w:b/>
                            <w:lang w:val="de-DE"/>
                          </w:rPr>
                          <w:t>Schutzwand nicht Außenwand der Wohnung</w:t>
                        </w:r>
                      </w:p>
                      <w:p w:rsidR="0062072E" w:rsidRPr="00050DB5" w:rsidRDefault="0062072E" w:rsidP="000D2750">
                        <w:pPr>
                          <w:textAlignment w:val="baseline"/>
                          <w:rPr>
                            <w:lang w:val="de-DE"/>
                          </w:rPr>
                        </w:pPr>
                      </w:p>
                    </w:txbxContent>
                  </v:textbox>
                </v:shape>
                <v:group id="Gruppieren 45" o:spid="_x0000_s1567"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">
                  <v:rect id="Rectangle 93" o:spid="_x0000_s1568"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" stroked="f">
                    <v:fill r:id="rId27" o:title="5%" recolor="t" type="tile"/>
                  </v:rect>
                  <v:group id="Gruppieren 62" o:spid="_x0000_s1569"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">
                    <v:rect id="Rectangle 93" o:spid="_x0000_s1570"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" strokecolor="#7030a0">
                      <v:fill r:id="rId27" o:title="5%" recolor="t" type="tile"/>
                    </v:rect>
                    <v:shape id="Text Box 14" o:spid="_x0000_s1571"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" filled="f" stroked="f">
                      <v:textbox inset="2.108mm,1.054mm,2.108mm,1.054mm">
                        <w:txbxContent>
                          <w:p w:rsidR="0062072E" w:rsidRPr="00BF31AF" w:rsidRDefault="0062072E" w:rsidP="000D2750">
                            <w:pPr>
                              <w:rPr>
                                <w:lang w:val="fr-FR"/>
                              </w:rPr>
                            </w:pPr>
                            <w:r w:rsidRPr="00050DB5">
                              <w:t>äußeres Ladetankschott</w:t>
                            </w:r>
                          </w:p>
                        </w:txbxContent>
                      </v:textbox>
                    </v:shape>
                    <v:shape id="Gerade Verbindung mit Pfeil 72" o:spid="_x0000_s1572"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" strokecolor="#604a7b">
                      <v:stroke startarrow="block"/>
                    </v:shape>
                    <v:rect id="Rectangle 20" o:spid="_x0000_s1573"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" stroked="f">
                      <v:fill r:id="rId27" o:title="5%" recolor="t" type="tile"/>
                      <o:lock v:ext="edit" aspectratio="t"/>
                    </v:rect>
                    <v:line id="Gerade Verbindung 515" o:spid="_x0000_s1574"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" strokecolor="#953735"/>
                    <v:line id="Gerade Verbindung 516" o:spid="_x0000_s1575"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" strokecolor="#953735"/>
                    <v:rect id="Rectangle 20" o:spid="_x0000_s1576"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" stroked="f">
                      <v:fill r:id="rId27" o:title="5%" recolor="t" type="tile"/>
                    </v:rect>
                    <v:line id="Line 11" o:spid="_x0000_s1577"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" strokecolor="#5f497a">
                      <v:stroke endarrow="block"/>
                    </v:line>
                    <v:line id="Line 12" o:spid="_x0000_s1578"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" strokecolor="#5f497a">
                      <v:stroke endarrow="block"/>
                    </v:line>
                    <v:shape id="Text Box 13" o:spid="_x0000_s1579"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" filled="f" stroked="f">
                      <o:lock v:ext="edit" aspectratio="t"/>
                      <v:textbox inset="2.108mm,1.054mm,2.108mm,1.054mm">
                        <w:txbxContent>
                          <w:p w:rsidR="0062072E" w:rsidRDefault="0062072E" w:rsidP="000D2750">
                            <w:pPr>
                              <w:spacing w:after="200"/>
                              <w:textAlignment w:val="baseline"/>
                            </w:pPr>
                            <w:r>
                              <w:t>0.50 m</w:t>
                            </w:r>
                          </w:p>
                        </w:txbxContent>
                      </v:textbox>
                    </v:shape>
                    <v:shape id="Text Box 14" o:spid="_x0000_s1580"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" filled="f" stroked="f">
                      <o:lock v:ext="edit" aspectratio="t"/>
                      <v:textbox inset="2.108mm,1.054mm,2.108mm,1.054mm">
                        <w:txbxContent>
                          <w:p w:rsidR="0062072E" w:rsidRDefault="0062072E" w:rsidP="000D2750">
                            <w:pPr>
                              <w:spacing w:after="200"/>
                              <w:textAlignment w:val="baseline"/>
                            </w:pPr>
                            <w:r>
                              <w:t>7.5 m</w:t>
                            </w:r>
                          </w:p>
                        </w:txbxContent>
                      </v:textbox>
                    </v:shape>
                    <v:line id="Line 10" o:spid="_x0000_s1581"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">
                      <v:stroke dashstyle="1 1" endcap="round"/>
                    </v:line>
                    <v:group id="Gruppieren 82" o:spid="_x0000_s1582"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">
                      <v:line id="Line 76" o:spid="_x0000_s1583"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"/>
                      <v:line id="Line 77" o:spid="_x0000_s1584"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"/>
                      <v:line id="Line 78" o:spid="_x0000_s1585"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"/>
                      <v:line id="Line 81" o:spid="_x0000_s1586"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"/>
                      <v:line id="Line 82" o:spid="_x0000_s1587"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"/>
                      <v:line id="Line 79" o:spid="_x0000_s1588"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"/>
                    </v:group>
                    <v:group id="Gruppieren 83" o:spid="_x0000_s1589"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line id="Line 84" o:spid="_x0000_s1590"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"/>
                      <v:line id="Line 85" o:spid="_x0000_s1591"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"/>
                      <v:line id="Line 86" o:spid="_x0000_s1592"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"/>
                      <v:line id="Line 87" o:spid="_x0000_s1593"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"/>
                      <v:line id="Line 88" o:spid="_x0000_s1594"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"/>
                      <v:line id="Line 90" o:spid="_x0000_s1595"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"/>
                    </v:group>
                    <v:group id="Gruppieren 84" o:spid="_x0000_s1596"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">
                      <v:rect id="Rectangle 24" o:spid="_x0000_s1597"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">
                        <v:fill r:id="rId28" o:title="Horizontal hell" recolor="t" type="tile"/>
                        <o:lock v:ext="edit" aspectratio="t"/>
                      </v:rect>
                      <v:rect id="Rectangle 92" o:spid="_x0000_s1598"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">
                        <v:fill r:id="rId28" o:title="Horizontal hell" recolor="t" type="tile"/>
                        <o:lock v:ext="edit" aspectratio="t"/>
                      </v:rect>
                    </v:group>
                    <v:group id="Gruppieren 85" o:spid="_x0000_s1599"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">
                      <v:oval id="Oval 4" o:spid="_x0000_s1600"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" stroked="f">
                        <v:fill r:id="rId27" o:title="5%" recolor="t" type="tile"/>
                        <o:lock v:ext="edit" aspectratio="t"/>
                      </v:oval>
                      <v:rect id="Rectangle 93" o:spid="_x0000_s1601"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" stroked="f">
                        <v:fill r:id="rId27" o:title="5%" recolor="t" type="tile"/>
                        <o:lock v:ext="edit" aspectratio="t"/>
                      </v:rect>
                    </v:group>
                    <v:line id="Gerade Verbindung 527" o:spid="_x0000_s1602"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" strokecolor="#604a7b"/>
                    <v:line id="Gerade Verbindung 528" o:spid="_x0000_s1603"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" strokecolor="#604a7b"/>
                    <v:shape id="Bogen 88" o:spid="_x0000_s1604"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_x0000_s1605"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" filled="f" stroked="f">
                      <o:lock v:ext="edit" aspectratio="t"/>
                      <v:textbox inset="2.108mm,1.054mm,2.108mm,1.054mm">
                        <w:txbxContent>
                          <w:p w:rsidR="0062072E" w:rsidRDefault="0062072E" w:rsidP="000D2750">
                            <w:pPr>
                              <w:spacing w:after="200"/>
                              <w:textAlignment w:val="baseline"/>
                            </w:pPr>
                            <w:r>
                              <w:t>1.00 m</w:t>
                            </w:r>
                          </w:p>
                        </w:txbxContent>
                      </v:textbox>
                    </v:shape>
                    <v:rect id="Rectangle 23" o:spid="_x0000_s1606" alt="25%" style="position:absolute;left:64853;top:38510;width:12750;height:64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" fillcolor="#943634" strokecolor="#953735">
                      <v:fill r:id="rId12" o:title="" type="pattern"/>
                      <o:lock v:ext="edit" aspectratio="t"/>
                    </v:rect>
                    <v:line id="Gerade Verbindung 532" o:spid="_x0000_s1607"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" strokecolor="#953735"/>
                    <v:line id="Line 15" o:spid="_x0000_s1608"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" strokecolor="#5f497a">
                      <v:stroke startarrow="block" endarrow="block"/>
                    </v:line>
                    <v:line id="Gerade Verbindung 534" o:spid="_x0000_s1609"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" strokecolor="#604a7b"/>
                    <v:line id="Gerade Verbindung 535" o:spid="_x0000_s1610"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" strokecolor="#604a7b"/>
                    <v:rect id="Rectangle 23" o:spid="_x0000_s1611"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" stroked="f">
                      <v:fill r:id="rId29" o:title="25%" recolor="t" type="tile"/>
                      <o:lock v:ext="edit" aspectratio="t"/>
                    </v:rect>
                    <v:group id="Gruppieren 96" o:spid="_x0000_s1612"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rect id="Rectangle 25" o:spid="_x0000_s1613"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">
                        <v:fill r:id="rId30" o:title="Kugeln" recolor="t" type="tile"/>
                        <o:lock v:ext="edit" aspectratio="t"/>
                      </v:rect>
                      <v:rect id="Rectangle 47" o:spid="_x0000_s1614"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">
                        <v:fill r:id="rId30" o:title="Kugeln" recolor="t" type="tile"/>
                        <o:lock v:ext="edit" aspectratio="t"/>
                      </v:rect>
                      <v:rect id="Rectangle 47" o:spid="_x0000_s1615"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" stroked="f">
                        <v:fill r:id="rId30" o:title="Kugeln" recolor="t" type="tile"/>
                        <o:lock v:ext="edit" aspectratio="t"/>
                      </v:rect>
                      <v:line id="Gerade Verbindung 563" o:spid="_x0000_s1616"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" strokecolor="windowText"/>
                      <v:line id="Gerade Verbindung 564" o:spid="_x0000_s1617"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" strokecolor="windowText"/>
                      <v:rect id="Rectangle 47" o:spid="_x0000_s1618"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" strokecolor="windowText">
                        <v:fill r:id="rId30" o:title="Kugeln" recolor="t" type="tile"/>
                        <o:lock v:ext="edit" aspectratio="t"/>
                      </v:rect>
                    </v:group>
                    <v:group id="Gruppieren 97" o:spid="_x0000_s1619"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">
                      <v:shape id="Gerade Verbindung mit Pfeil 117" o:spid="_x0000_s1620"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" strokecolor="#604a7b">
                        <v:stroke startarrow="block"/>
                      </v:shape>
                      <v:shape id="Gerade Verbindung mit Pfeil 118" o:spid="_x0000_s1621"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" strokecolor="#604a7b">
                        <v:stroke startarrow="block"/>
                      </v:shape>
                    </v:group>
                    <v:shape id="Gerade Verbindung mit Pfeil 98" o:spid="_x0000_s1622"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" strokecolor="#953735">
                      <v:stroke startarrow="block" endarrow="block"/>
                    </v:shape>
                    <v:shape id="_x0000_s1623"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" filled="f" stroked="f">
                      <o:lock v:ext="edit" aspectratio="t"/>
                      <v:textbox inset="2.108mm,1.054mm,2.108mm,1.054mm">
                        <w:txbxContent>
                          <w:p w:rsidR="0062072E" w:rsidRDefault="0062072E" w:rsidP="000D2750">
                            <w:pPr>
                              <w:spacing w:after="200"/>
                              <w:textAlignment w:val="baseline"/>
                            </w:pPr>
                            <w:r>
                              <w:t>&gt; 2.50 m</w:t>
                            </w:r>
                          </w:p>
                        </w:txbxContent>
                      </v:textbox>
                    </v:shape>
                    <v:shape id="AutoShape 68" o:spid="_x0000_s1624"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">
                      <v:stroke dashstyle="1 1"/>
                      <o:lock v:ext="edit" aspectratio="t"/>
                    </v:shape>
                    <v:line id="Gerade Verbindung 542" o:spid="_x0000_s1625"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" strokecolor="#953735"/>
                    <v:line id="Line 100" o:spid="_x0000_s1626"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">
                      <v:stroke dashstyle="dashDot"/>
                    </v:line>
                    <v:group id="Gruppieren 103" o:spid="_x0000_s1627"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">
                      <v:line id="Line 84" o:spid="_x0000_s1628"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" strokecolor="#595959">
                        <v:stroke dashstyle="longDash"/>
                      </v:line>
                      <v:line id="Line 85" o:spid="_x0000_s1629"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" strokecolor="#595959">
                        <v:stroke dashstyle="longDash"/>
                      </v:line>
                      <v:line id="Line 86" o:spid="_x0000_s1630"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" strokecolor="#595959">
                        <v:stroke dashstyle="longDash"/>
                      </v:line>
                      <v:line id="Line 88" o:spid="_x0000_s1631"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" strokecolor="#595959">
                        <v:stroke dashstyle="longDash"/>
                      </v:line>
                      <v:rect id="Rectangle 24" o:spid="_x0000_s1632"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" filled="f" strokecolor="#595959">
                        <v:stroke dashstyle="longDash"/>
                        <o:lock v:ext="edit" aspectratio="t"/>
                      </v:rect>
                      <v:line id="Line 83" o:spid="_x0000_s1633"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" strokecolor="#595959">
                        <v:stroke dashstyle="longDash"/>
                      </v:line>
                    </v:group>
                    <v:line id="Gerade Verbindung 545" o:spid="_x0000_s1634"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" strokecolor="windowText"/>
                    <v:line id="Line 100" o:spid="_x0000_s1635"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">
                      <v:stroke dashstyle="dashDot"/>
                    </v:line>
                    <v:group id="Gruppieren 106" o:spid="_x0000_s1636" style="position:absolute;left:62850;top:35528;width:5971;height:2517" coordorigin="62850,35528" coordsize="597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">
                      <v:shape id="_x0000_s1637" type="#_x0000_t202" style="position:absolute;left:62850;top:35574;width:5971;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" filled="f" stroked="f">
                        <o:lock v:ext="edit" aspectratio="t"/>
                        <v:textbox inset="2.108mm,1.054mm,2.108mm,1.054mm">
                          <w:txbxContent>
                            <w:p w:rsidR="0062072E" w:rsidRDefault="0062072E" w:rsidP="000D2750">
                              <w:pPr>
                                <w:spacing w:after="200"/>
                                <w:textAlignment w:val="baseline"/>
                              </w:pPr>
                              <w:r>
                                <w:t>&gt; 0.60 m</w:t>
                              </w:r>
                            </w:p>
                          </w:txbxContent>
                        </v:textbox>
                      </v:shape>
                      <v:shape id="Gerade Verbindung mit Pfeil 109" o:spid="_x0000_s1638"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" strokecolor="#595959">
                        <v:stroke startarrow="block"/>
                      </v:shape>
                      <v:shape id="Gerade Verbindung mit Pfeil 110" o:spid="_x0000_s1639"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" strokecolor="#595959">
                        <v:stroke startarrow="block"/>
                      </v:shape>
                    </v:group>
                    <v:line id="Gerade Verbindung 548" o:spid="_x0000_s1640"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" strokecolor="#7030a0"/>
                  </v:group>
                  <v:line id="Gerade Verbindung 506" o:spid="_x0000_s1641"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" strokecolor="windowText" strokeweight="3pt"/>
                  <v:line id="Gerade Verbindung 507" o:spid="_x0000_s1642"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" strokecolor="windowText"/>
                </v:group>
                <v:shape id="Gerade Verbindung mit Pfeil 46" o:spid="_x0000_s1643"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" strokecolor="#4a7ebb">
                  <v:stroke endarrow="open"/>
                </v:shape>
                <v:shape id="Textfeld 467" o:spid="_x0000_s1644"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" filled="f" stroked="f">
                  <v:textbox>
                    <w:txbxContent>
                      <w:p w:rsidR="0062072E" w:rsidRPr="00050DB5" w:rsidRDefault="0062072E" w:rsidP="000D2750">
                        <w:pPr>
                          <w:rPr>
                            <w:rFonts w:asciiTheme="minorHAnsi" w:hAnsiTheme="minorHAnsi"/>
                            <w:b/>
                          </w:rPr>
                        </w:pPr>
                        <w:r w:rsidRPr="00050DB5">
                          <w:rPr>
                            <w:rFonts w:asciiTheme="minorHAnsi" w:hAnsiTheme="minorHAnsi"/>
                            <w:b/>
                          </w:rPr>
                          <w:t xml:space="preserve">Schutzwand </w:t>
                        </w:r>
                      </w:p>
                      <w:p w:rsidR="0062072E" w:rsidRPr="006272DD" w:rsidRDefault="0062072E" w:rsidP="000D2750">
                        <w:pPr>
                          <w:rPr>
                            <w:rFonts w:asciiTheme="minorHAnsi" w:hAnsiTheme="minorHAnsi"/>
                            <w:b/>
                          </w:rPr>
                        </w:pPr>
                        <w:r w:rsidRPr="00050DB5">
                          <w:rPr>
                            <w:rFonts w:asciiTheme="minorHAnsi" w:hAnsiTheme="minorHAnsi"/>
                            <w:b/>
                          </w:rPr>
                          <w:t>Außenwand der Wohnun</w:t>
                        </w:r>
                        <w:r>
                          <w:rPr>
                            <w:rFonts w:asciiTheme="minorHAnsi" w:hAnsiTheme="minorHAnsi"/>
                            <w:b/>
                          </w:rPr>
                          <w:t>g</w:t>
                        </w:r>
                      </w:p>
                    </w:txbxContent>
                  </v:textbox>
                </v:shape>
                <v:line id="Gerade Verbindung 503" o:spid="_x0000_s1645"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" strokecolor="#1f497d">
                  <v:stroke dashstyle="dash"/>
                </v:line>
                <v:shape id="Text Box 99" o:spid="_x0000_s1646" type="#_x0000_t202" style="position:absolute;left:36258;top:46124;width:16796;height:6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" filled="f" stroked="f">
                  <v:textbox inset="2.108mm,1.054mm,2.108mm,1.054mm">
                    <w:txbxContent>
                      <w:p w:rsidR="0062072E" w:rsidRPr="00050DB5" w:rsidRDefault="0062072E" w:rsidP="000D2750">
                        <w:pPr>
                          <w:spacing w:after="200"/>
                          <w:jc w:val="center"/>
                          <w:rPr>
                            <w:rFonts w:ascii="Verdana" w:hAnsi="Verdana" w:cstheme="minorBidi"/>
                            <w:color w:val="000000"/>
                            <w:sz w:val="16"/>
                            <w:szCs w:val="16"/>
                            <w:lang w:val="de-DE"/>
                          </w:rPr>
                        </w:pPr>
                        <w:r w:rsidRPr="00050DB5">
                          <w:rPr>
                            <w:lang w:val="de-DE"/>
                          </w:rPr>
                          <w:t>Schutzsüll; gas- und flüssigkeitsdicht </w:t>
                        </w:r>
                        <w:r w:rsidRPr="00050DB5">
                          <w:rPr>
                            <w:lang w:val="de-DE"/>
                          </w:rPr>
                          <w:br/>
                          <w:t xml:space="preserve">h: </w:t>
                        </w:r>
                        <w:r w:rsidRPr="00050DB5">
                          <w:rPr>
                            <w:u w:val="single"/>
                            <w:lang w:val="de-DE"/>
                          </w:rPr>
                          <w:t>&gt;</w:t>
                        </w:r>
                        <w:r w:rsidRPr="00050DB5">
                          <w:rPr>
                            <w:lang w:val="de-DE"/>
                          </w:rPr>
                          <w:t xml:space="preserve"> 0,075 m</w:t>
                        </w:r>
                      </w:p>
                      <w:p w:rsidR="0062072E" w:rsidRPr="00050DB5" w:rsidRDefault="0062072E" w:rsidP="000D2750">
                        <w:pPr>
                          <w:spacing w:after="200"/>
                          <w:jc w:val="center"/>
                          <w:textAlignment w:val="baseline"/>
                          <w:rPr>
                            <w:lang w:val="de-DE"/>
                          </w:rPr>
                        </w:pPr>
                      </w:p>
                    </w:txbxContent>
                  </v:textbox>
                </v:shape>
                <v:line id="Line 100" o:spid="_x0000_s1647"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">
                  <v:stroke dashstyle="dashDot"/>
                </v:line>
                <v:line id="Line 100" o:spid="_x0000_s1648"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">
                  <v:stroke dashstyle="dashDot"/>
                </v:line>
                <v:group id="Gruppieren 53" o:spid="_x0000_s1649" style="position:absolute;left:74787;top:4222;width:9859;height:2667" coordorigin="74787,4222" coordsize="9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">
                  <v:rect id="Rectangle 220" o:spid="_x0000_s1650"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" strokecolor="#548dd4">
                    <v:fill r:id="rId34" o:title="Kugeln" recolor="t" type="tile"/>
                  </v:rect>
                  <v:shape id="Textfeld 205" o:spid="_x0000_s1651" type="#_x0000_t202" style="position:absolute;left:77270;top:4222;width:7373;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" filled="f" stroked="f">
                    <v:textbox>
                      <w:txbxContent>
                        <w:p w:rsidR="0062072E" w:rsidRDefault="0062072E" w:rsidP="000D2750">
                          <w:pPr>
                            <w:kinsoku w:val="0"/>
                            <w:overflowPunct w:val="0"/>
                            <w:textAlignment w:val="baseline"/>
                          </w:pPr>
                          <w:r>
                            <w:t>Zone 0</w:t>
                          </w:r>
                        </w:p>
                      </w:txbxContent>
                    </v:textbox>
                  </v:shape>
                </v:group>
                <v:group id="Gruppieren 54" o:spid="_x0000_s1652" style="position:absolute;left:74945;top:6647;width:9638;height:3595" coordorigin="74945,6648" coordsize="9633,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BL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OIX/N+EJyM0fAAAA//8DAFBLAQItABQABgAIAAAAIQDb4fbL7gAAAIUBAAATAAAAAAAA&#10;AAAAAAAAAAAAAABbQ29udGVudF9UeXBlc10ueG1sUEsBAi0AFAAGAAgAAAAhAFr0LFu/AAAAFQEA&#10;AAsAAAAAAAAAAAAAAAAAHwEAAF9yZWxzLy5yZWxzUEsBAi0AFAAGAAgAAAAhAFh7QEvHAAAA3QAA&#10;AA8AAAAAAAAAAAAAAAAABwIAAGRycy9kb3ducmV2LnhtbFBLBQYAAAAAAwADALcAAAD7AgAAAAA=&#10;">
                  <v:rect id="Rectangle 221" o:spid="_x0000_s1653"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" strokecolor="#943634">
                    <v:fill r:id="rId35" o:title="50%" recolor="t" type="tile"/>
                  </v:rect>
                  <v:shape id="Textfeld 208" o:spid="_x0000_s1654" type="#_x0000_t202" style="position:absolute;left:77270;top:6648;width:7309;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" filled="f" stroked="f">
                    <v:textbox>
                      <w:txbxContent>
                        <w:p w:rsidR="0062072E" w:rsidRDefault="0062072E" w:rsidP="000D2750">
                          <w:pPr>
                            <w:kinsoku w:val="0"/>
                            <w:overflowPunct w:val="0"/>
                            <w:textAlignment w:val="baseline"/>
                          </w:pPr>
                          <w:r>
                            <w:t>Zone 1</w:t>
                          </w:r>
                        </w:p>
                      </w:txbxContent>
                    </v:textbox>
                  </v:shape>
                </v:group>
                <v:group id="Gruppieren 55" o:spid="_x0000_s1655" style="position:absolute;left:74977;top:9364;width:9351;height:3262" coordorigin="74977,9364" coordsize="935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">
                  <v:rect id="Rectangle 219" o:spid="_x0000_s1656"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" strokecolor="#5f497a">
                    <v:fill r:id="rId36" o:title="5%" recolor="t" type="tile"/>
                  </v:rect>
                  <v:shape id="Textfeld 211" o:spid="_x0000_s1657" type="#_x0000_t202" style="position:absolute;left:77271;top:9364;width:705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" filled="f" stroked="f">
                    <v:textbox>
                      <w:txbxContent>
                        <w:p w:rsidR="0062072E" w:rsidRDefault="0062072E" w:rsidP="000D2750">
                          <w:pPr>
                            <w:kinsoku w:val="0"/>
                            <w:overflowPunct w:val="0"/>
                            <w:textAlignment w:val="baseline"/>
                          </w:pPr>
                          <w:r>
                            <w:t>Zone 2</w:t>
                          </w:r>
                        </w:p>
                      </w:txbxContent>
                    </v:textbox>
                  </v:shape>
                </v:group>
                <w10:anchorlock/>
              </v:group>
            </w:pict>
          </mc:Fallback>
        </mc:AlternateContent>
      </w:r>
    </w:p>
    <w:p w:rsidR="000D2750" w:rsidRPr="0044052B" w:rsidRDefault="000D2750" w:rsidP="000D2750">
      <w:pPr>
        <w:suppressAutoHyphens w:val="0"/>
        <w:spacing w:after="200" w:line="240" w:lineRule="auto"/>
        <w:contextualSpacing/>
        <w:jc w:val="center"/>
        <w:rPr>
          <w:rFonts w:eastAsia="Calibri"/>
          <w:b/>
          <w:sz w:val="32"/>
          <w:szCs w:val="32"/>
          <w:lang w:val="de-DE"/>
        </w:rPr>
        <w:sectPr w:rsidR="000D2750" w:rsidRPr="0044052B" w:rsidSect="00C403A9">
          <w:headerReference w:type="first" r:id="rId37"/>
          <w:endnotePr>
            <w:numFmt w:val="decimal"/>
          </w:endnotePr>
          <w:pgSz w:w="16840" w:h="11907" w:orient="landscape" w:code="9"/>
          <w:pgMar w:top="1134" w:right="1701" w:bottom="1134" w:left="1701" w:header="1134" w:footer="1701" w:gutter="0"/>
          <w:cols w:space="720"/>
          <w:titlePg/>
          <w:docGrid w:linePitch="272"/>
        </w:sectPr>
      </w:pPr>
    </w:p>
    <w:p w:rsidR="000D2750" w:rsidRPr="0044052B" w:rsidRDefault="000D2750" w:rsidP="000D2750">
      <w:pPr>
        <w:suppressAutoHyphens w:val="0"/>
        <w:spacing w:after="200" w:line="240" w:lineRule="auto"/>
        <w:contextualSpacing/>
        <w:jc w:val="center"/>
        <w:rPr>
          <w:rFonts w:eastAsia="Calibri"/>
          <w:b/>
          <w:sz w:val="32"/>
          <w:szCs w:val="32"/>
          <w:lang w:val="de-DE"/>
        </w:rPr>
      </w:pPr>
      <w:r w:rsidRPr="0044052B">
        <w:rPr>
          <w:rFonts w:eastAsia="Calibri"/>
          <w:b/>
          <w:sz w:val="32"/>
          <w:szCs w:val="32"/>
          <w:lang w:val="de-DE"/>
        </w:rPr>
        <w:t>Textvorschläge für die redaktionellen Änderungen</w:t>
      </w:r>
    </w:p>
    <w:p w:rsidR="000D2750" w:rsidRPr="0044052B" w:rsidRDefault="000D2750" w:rsidP="000D2750">
      <w:pPr>
        <w:tabs>
          <w:tab w:val="left" w:pos="2268"/>
        </w:tabs>
        <w:spacing w:before="240"/>
        <w:ind w:left="1134"/>
        <w:jc w:val="both"/>
        <w:rPr>
          <w:rFonts w:eastAsia="Calibri"/>
          <w:bCs/>
          <w:iCs/>
          <w:lang w:val="de-DE" w:bidi="de-DE"/>
        </w:rPr>
      </w:pPr>
    </w:p>
    <w:p w:rsidR="000D2750" w:rsidRPr="0044052B" w:rsidRDefault="000D2750" w:rsidP="000D2750">
      <w:pPr>
        <w:tabs>
          <w:tab w:val="left" w:pos="2268"/>
        </w:tabs>
        <w:spacing w:before="240"/>
        <w:ind w:left="1134"/>
        <w:jc w:val="both"/>
        <w:rPr>
          <w:rFonts w:eastAsia="Calibri"/>
          <w:bCs/>
          <w:iCs/>
          <w:lang w:val="de-DE" w:bidi="de-DE"/>
        </w:rPr>
      </w:pPr>
      <w:r w:rsidRPr="0044052B">
        <w:rPr>
          <w:rFonts w:eastAsia="Calibri"/>
          <w:bCs/>
          <w:iCs/>
          <w:lang w:val="de-DE" w:bidi="de-DE"/>
        </w:rPr>
        <w:t>1.2.1</w:t>
      </w:r>
      <w:r w:rsidRPr="0044052B">
        <w:rPr>
          <w:rFonts w:eastAsia="Calibri"/>
          <w:bCs/>
          <w:iCs/>
          <w:lang w:val="de-DE" w:bidi="de-DE"/>
        </w:rPr>
        <w:tab/>
        <w:t>In der Begriffsbestimmung für „</w:t>
      </w:r>
      <w:r w:rsidRPr="0044052B">
        <w:rPr>
          <w:rFonts w:eastAsia="Calibri"/>
          <w:b/>
          <w:bCs/>
          <w:i/>
          <w:iCs/>
          <w:lang w:val="de-DE" w:bidi="de-DE"/>
        </w:rPr>
        <w:t>Restebehälter</w:t>
      </w:r>
      <w:r w:rsidRPr="0044052B">
        <w:rPr>
          <w:rFonts w:eastAsia="Calibri"/>
          <w:bCs/>
          <w:iCs/>
          <w:lang w:val="de-DE" w:bidi="de-DE"/>
        </w:rPr>
        <w:t>“</w:t>
      </w:r>
    </w:p>
    <w:p w:rsidR="000D2750" w:rsidRPr="0044052B" w:rsidRDefault="000D2750" w:rsidP="000D2750">
      <w:pPr>
        <w:tabs>
          <w:tab w:val="left" w:pos="2268"/>
          <w:tab w:val="left" w:pos="2552"/>
          <w:tab w:val="left" w:pos="6820"/>
        </w:tabs>
        <w:spacing w:before="120"/>
        <w:ind w:left="2268"/>
        <w:jc w:val="both"/>
        <w:rPr>
          <w:rFonts w:eastAsia="Calibri"/>
          <w:bCs/>
          <w:iCs/>
          <w:lang w:val="de-DE" w:bidi="de-DE"/>
        </w:rPr>
      </w:pPr>
      <w:r w:rsidRPr="0044052B">
        <w:rPr>
          <w:rFonts w:eastAsia="Calibri"/>
          <w:bCs/>
          <w:iCs/>
          <w:lang w:val="de-DE" w:bidi="de-DE"/>
        </w:rPr>
        <w:t>-</w:t>
      </w:r>
      <w:r w:rsidRPr="0044052B">
        <w:rPr>
          <w:rFonts w:eastAsia="Calibri"/>
          <w:bCs/>
          <w:iCs/>
          <w:lang w:val="de-DE" w:bidi="de-DE"/>
        </w:rPr>
        <w:tab/>
        <w:t>Am Anfang des erst</w:t>
      </w:r>
      <w:r w:rsidR="0062072E">
        <w:rPr>
          <w:rFonts w:eastAsia="Calibri"/>
          <w:bCs/>
          <w:iCs/>
          <w:lang w:val="de-DE" w:bidi="de-DE"/>
        </w:rPr>
        <w:t>en Satzes löschen: „Ein Tank,“.</w:t>
      </w:r>
    </w:p>
    <w:p w:rsidR="000D2750" w:rsidRPr="0044052B" w:rsidRDefault="000D2750" w:rsidP="000D2750">
      <w:pPr>
        <w:tabs>
          <w:tab w:val="left" w:pos="2268"/>
          <w:tab w:val="left" w:pos="2552"/>
        </w:tabs>
        <w:spacing w:before="120"/>
        <w:ind w:left="2268"/>
        <w:jc w:val="both"/>
        <w:rPr>
          <w:rFonts w:eastAsia="Calibri"/>
          <w:bCs/>
          <w:iCs/>
          <w:lang w:val="de-DE" w:bidi="de-DE"/>
        </w:rPr>
      </w:pPr>
      <w:r w:rsidRPr="0044052B">
        <w:rPr>
          <w:rFonts w:eastAsia="Calibri"/>
          <w:bCs/>
          <w:iCs/>
          <w:lang w:val="de-DE" w:bidi="de-DE"/>
        </w:rPr>
        <w:t>-</w:t>
      </w:r>
      <w:r w:rsidRPr="0044052B">
        <w:rPr>
          <w:rFonts w:eastAsia="Calibri"/>
          <w:bCs/>
          <w:iCs/>
          <w:lang w:val="de-DE" w:bidi="de-DE"/>
        </w:rPr>
        <w:tab/>
        <w:t>Folgenden neuen zweiten Satz am Ende hinzufügen:</w:t>
      </w:r>
    </w:p>
    <w:p w:rsidR="000D2750" w:rsidRPr="0044052B" w:rsidRDefault="000D2750" w:rsidP="000D2750">
      <w:pPr>
        <w:tabs>
          <w:tab w:val="left" w:pos="2268"/>
        </w:tabs>
        <w:spacing w:before="120"/>
        <w:ind w:left="2268"/>
        <w:jc w:val="both"/>
        <w:rPr>
          <w:lang w:val="de-DE"/>
        </w:rPr>
      </w:pPr>
      <w:r w:rsidRPr="0044052B">
        <w:rPr>
          <w:rFonts w:eastAsia="Calibri"/>
          <w:bCs/>
          <w:iCs/>
          <w:lang w:val="de-DE" w:bidi="de-DE"/>
        </w:rPr>
        <w:t>„</w:t>
      </w:r>
      <w:r w:rsidRPr="0044052B">
        <w:rPr>
          <w:bCs/>
          <w:iCs/>
          <w:lang w:val="de-DE"/>
        </w:rPr>
        <w:t xml:space="preserve">Die Behälter müssen nach ADR, RID oder IMDG-Code zugelassen und für den betreffenden Stoff zulässig sein. </w:t>
      </w:r>
      <w:r w:rsidRPr="0044052B">
        <w:rPr>
          <w:lang w:val="de-DE"/>
        </w:rPr>
        <w:t>Der höchstzulässige Inhalt bei Großpackmitteln beträgt 3 m³, bei Tankcontainern und ortsbeweglichen Tanks 12 m³.“.</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tabs>
          <w:tab w:val="left" w:pos="2268"/>
        </w:tabs>
        <w:spacing w:before="240"/>
        <w:ind w:left="1134"/>
        <w:jc w:val="both"/>
        <w:rPr>
          <w:rFonts w:eastAsia="Calibri"/>
          <w:bCs/>
          <w:iCs/>
          <w:lang w:val="de-DE" w:bidi="de-DE"/>
        </w:rPr>
      </w:pPr>
      <w:r w:rsidRPr="0044052B">
        <w:rPr>
          <w:rFonts w:eastAsia="Calibri"/>
          <w:bCs/>
          <w:iCs/>
          <w:lang w:val="de-DE" w:bidi="de-DE"/>
        </w:rPr>
        <w:t>1.2.1</w:t>
      </w:r>
      <w:r w:rsidRPr="0044052B">
        <w:rPr>
          <w:rFonts w:eastAsia="Calibri"/>
          <w:bCs/>
          <w:iCs/>
          <w:lang w:val="de-DE" w:bidi="de-DE"/>
        </w:rPr>
        <w:tab/>
        <w:t>Die Begriffsbestimmung für „</w:t>
      </w:r>
      <w:r w:rsidRPr="0044052B">
        <w:rPr>
          <w:rFonts w:eastAsia="Calibri"/>
          <w:b/>
          <w:bCs/>
          <w:i/>
          <w:iCs/>
          <w:lang w:val="de-DE" w:bidi="de-DE"/>
        </w:rPr>
        <w:t>Slopbehälter</w:t>
      </w:r>
      <w:r w:rsidRPr="0044052B">
        <w:rPr>
          <w:rFonts w:eastAsia="Calibri"/>
          <w:bCs/>
          <w:iCs/>
          <w:lang w:val="de-DE" w:bidi="de-DE"/>
        </w:rPr>
        <w:t>“ erhält folgenden Wortlaut:</w:t>
      </w:r>
    </w:p>
    <w:p w:rsidR="000D2750" w:rsidRPr="0044052B" w:rsidRDefault="000D2750" w:rsidP="000D2750">
      <w:pPr>
        <w:tabs>
          <w:tab w:val="left" w:pos="2268"/>
        </w:tabs>
        <w:spacing w:before="120"/>
        <w:ind w:left="2268"/>
        <w:jc w:val="both"/>
        <w:rPr>
          <w:lang w:val="de-DE"/>
        </w:rPr>
      </w:pPr>
      <w:r w:rsidRPr="0044052B">
        <w:rPr>
          <w:bCs/>
          <w:iCs/>
          <w:lang w:val="de-DE"/>
        </w:rPr>
        <w:t>„Ein feuerfester Behälter, der mit</w:t>
      </w:r>
      <w:r w:rsidRPr="0044052B">
        <w:rPr>
          <w:lang w:val="de-DE"/>
        </w:rPr>
        <w:t xml:space="preserve"> </w:t>
      </w:r>
      <w:r w:rsidRPr="0044052B">
        <w:rPr>
          <w:bCs/>
          <w:iCs/>
          <w:lang w:val="de-DE"/>
        </w:rPr>
        <w:t>Deckel verschlossen werden kann, zur Aufnahme von nicht pumpfähigen Slops. Die Behälter müssen nach ADR, RID oder IMDG-Code zugelassen und für den betreffenden Stoff zulässig sein. Der höchstzulässige Inhalt beträgt 450 l.</w:t>
      </w:r>
      <w:r w:rsidRPr="0044052B">
        <w:rPr>
          <w:bCs/>
          <w:i/>
          <w:iCs/>
          <w:lang w:val="de-DE"/>
        </w:rPr>
        <w:t xml:space="preserve"> </w:t>
      </w:r>
      <w:r w:rsidRPr="0044052B">
        <w:rPr>
          <w:lang w:val="de-DE"/>
        </w:rPr>
        <w:t>Er muss gut handhabbar und mit „SLOP“ (Schrifthöhe: 0,10 m) gekennzeichnet sein.“.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before="240" w:after="120" w:line="276" w:lineRule="auto"/>
        <w:ind w:left="1134"/>
        <w:rPr>
          <w:rFonts w:eastAsia="Calibri"/>
          <w:szCs w:val="24"/>
          <w:lang w:val="de-DE"/>
        </w:rPr>
      </w:pPr>
      <w:r w:rsidRPr="0044052B">
        <w:rPr>
          <w:rFonts w:eastAsia="Calibri"/>
          <w:szCs w:val="24"/>
          <w:lang w:val="de-DE"/>
        </w:rPr>
        <w:t>7.2.4.1.1</w:t>
      </w:r>
      <w:r w:rsidRPr="0044052B">
        <w:rPr>
          <w:rFonts w:eastAsia="Calibri"/>
          <w:szCs w:val="24"/>
          <w:lang w:val="de-DE"/>
        </w:rPr>
        <w:tab/>
        <w:t>Der erste Anstrich erhält folgenden Wortlaut:</w:t>
      </w:r>
    </w:p>
    <w:p w:rsidR="000D2750" w:rsidRPr="0044052B" w:rsidRDefault="000D2750" w:rsidP="000D2750">
      <w:pPr>
        <w:widowControl w:val="0"/>
        <w:suppressAutoHyphens w:val="0"/>
        <w:overflowPunct w:val="0"/>
        <w:autoSpaceDE w:val="0"/>
        <w:autoSpaceDN w:val="0"/>
        <w:adjustRightInd w:val="0"/>
        <w:spacing w:line="240" w:lineRule="auto"/>
        <w:ind w:left="2552" w:hanging="284"/>
        <w:jc w:val="both"/>
        <w:textAlignment w:val="baseline"/>
        <w:rPr>
          <w:lang w:val="de-DE" w:eastAsia="fr-FR"/>
        </w:rPr>
      </w:pPr>
      <w:r w:rsidRPr="0044052B">
        <w:rPr>
          <w:rFonts w:eastAsia="Calibri"/>
          <w:szCs w:val="24"/>
          <w:lang w:val="de-DE"/>
        </w:rPr>
        <w:t>„-</w:t>
      </w:r>
      <w:r w:rsidRPr="0044052B">
        <w:rPr>
          <w:rFonts w:eastAsia="Calibri"/>
          <w:szCs w:val="24"/>
          <w:lang w:val="de-DE"/>
        </w:rPr>
        <w:tab/>
      </w:r>
      <w:r w:rsidRPr="0044052B">
        <w:rPr>
          <w:lang w:val="de-DE" w:eastAsia="fr-FR"/>
        </w:rPr>
        <w:t>Restladung, Waschwasser, Ladungsrückstände und Slops in nicht mehr als sechs zugelassenen Restebehältern und Slopbehältern mit einem Fassungsvermögen von insgesamt nicht mehr als 12 m³. Die Restebehälter und Slopbehälter müssen in sicherer Weise im Bereich der Ladung aufgestellt sein und sich mindestens im Abstand von einem Viertel der Schiffsbreite zur Außenhaut befinden und den Anforderungen in Absatz 9.3.2.26.3 oder 9.3.3.26.3 entsprechen.“.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0D2750" w:rsidRPr="0044052B" w:rsidRDefault="000D2750" w:rsidP="000D2750">
      <w:pPr>
        <w:suppressAutoHyphens w:val="0"/>
        <w:spacing w:before="240"/>
        <w:ind w:left="1134"/>
        <w:rPr>
          <w:rFonts w:eastAsia="Calibri"/>
          <w:szCs w:val="24"/>
          <w:lang w:val="de-DE"/>
        </w:rPr>
      </w:pPr>
      <w:r w:rsidRPr="0044052B">
        <w:rPr>
          <w:rFonts w:eastAsia="Calibri"/>
          <w:szCs w:val="24"/>
          <w:lang w:val="de-DE"/>
        </w:rPr>
        <w:t>7.2.4.15.2</w:t>
      </w:r>
      <w:r w:rsidRPr="0044052B">
        <w:rPr>
          <w:rFonts w:eastAsia="Calibri"/>
          <w:szCs w:val="24"/>
          <w:lang w:val="de-DE"/>
        </w:rPr>
        <w:tab/>
        <w:t>Erhält folgenden Wortlaut:</w:t>
      </w:r>
    </w:p>
    <w:p w:rsidR="000D2750" w:rsidRPr="0044052B" w:rsidRDefault="000D2750" w:rsidP="000D2750">
      <w:pPr>
        <w:suppressAutoHyphens w:val="0"/>
        <w:spacing w:before="120"/>
        <w:ind w:left="2268"/>
        <w:jc w:val="both"/>
        <w:rPr>
          <w:rFonts w:eastAsia="Calibri"/>
          <w:szCs w:val="24"/>
          <w:lang w:val="de-DE"/>
        </w:rPr>
      </w:pPr>
      <w:r w:rsidRPr="0044052B">
        <w:rPr>
          <w:rFonts w:eastAsia="Calibri"/>
          <w:szCs w:val="24"/>
          <w:lang w:val="de-DE"/>
        </w:rPr>
        <w:t>„Während der Befüllung der Resttanks und Restebehälter müssen die austretenden Gase in sicherer Weise abgeführt werden. Sie dürfen nur während der Zeit, welche für die Befüllung notwendig ist, mit der Gasabfuhrleitung der Ladetanks verbunden sein.</w:t>
      </w:r>
    </w:p>
    <w:p w:rsidR="000D2750" w:rsidRPr="0044052B" w:rsidRDefault="000D2750" w:rsidP="000D2750">
      <w:pPr>
        <w:suppressAutoHyphens w:val="0"/>
        <w:spacing w:line="276" w:lineRule="auto"/>
        <w:ind w:left="2268"/>
        <w:jc w:val="both"/>
        <w:rPr>
          <w:rFonts w:eastAsia="Calibri"/>
          <w:szCs w:val="24"/>
          <w:lang w:val="de-DE"/>
        </w:rPr>
      </w:pPr>
      <w:r w:rsidRPr="0044052B">
        <w:rPr>
          <w:rFonts w:eastAsia="Calibri"/>
          <w:szCs w:val="24"/>
          <w:lang w:val="de-DE"/>
        </w:rPr>
        <w:t>Während der Befüllung müssen unter den dafür benutzten Anschlüssen Mittel angebracht sein, um eventuell auftretende Leckflüssigkeiten aufnehmen zu können.“.</w:t>
      </w:r>
    </w:p>
    <w:p w:rsidR="000D2750" w:rsidRPr="0044052B" w:rsidRDefault="000D2750" w:rsidP="000D2750">
      <w:pPr>
        <w:tabs>
          <w:tab w:val="left" w:pos="2268"/>
        </w:tabs>
        <w:spacing w:before="120" w:after="120"/>
        <w:ind w:left="1134" w:right="567"/>
        <w:jc w:val="both"/>
        <w:rPr>
          <w:i/>
          <w:lang w:val="de-DE" w:eastAsia="fr-FR"/>
        </w:rPr>
      </w:pPr>
      <w:r w:rsidRPr="0044052B">
        <w:rPr>
          <w:i/>
          <w:lang w:val="de-DE" w:eastAsia="fr-FR"/>
        </w:rPr>
        <w:t>(Referenzdokument: ECE/TRANS/WP.15/AC.2/2018/11)</w:t>
      </w:r>
    </w:p>
    <w:p w:rsidR="007C2422" w:rsidRDefault="007C2422">
      <w:pPr>
        <w:suppressAutoHyphens w:val="0"/>
        <w:spacing w:line="240" w:lineRule="auto"/>
        <w:rPr>
          <w:rFonts w:eastAsia="Calibri"/>
          <w:bCs/>
          <w:iCs/>
          <w:lang w:val="de-DE" w:bidi="de-DE"/>
        </w:rPr>
      </w:pPr>
      <w:r>
        <w:rPr>
          <w:rFonts w:eastAsia="Calibri"/>
          <w:bCs/>
          <w:iCs/>
          <w:lang w:val="de-DE" w:bidi="de-DE"/>
        </w:rPr>
        <w:br w:type="page"/>
      </w:r>
    </w:p>
    <w:p w:rsidR="00C83CC1" w:rsidRPr="000D2750" w:rsidRDefault="00C83CC1">
      <w:pPr>
        <w:suppressAutoHyphens w:val="0"/>
        <w:spacing w:line="240" w:lineRule="auto"/>
        <w:rPr>
          <w:rFonts w:eastAsia="Calibri"/>
          <w:bCs/>
          <w:iCs/>
          <w:lang w:val="de-DE" w:bidi="de-DE"/>
        </w:rPr>
      </w:pPr>
    </w:p>
    <w:p w:rsidR="00A43F01" w:rsidRPr="00A43F01" w:rsidRDefault="00A43F01" w:rsidP="00A43F01">
      <w:pPr>
        <w:pStyle w:val="H1G"/>
        <w:spacing w:line="240" w:lineRule="atLeast"/>
        <w:jc w:val="both"/>
        <w:rPr>
          <w:sz w:val="28"/>
          <w:szCs w:val="28"/>
          <w:lang w:val="de-DE"/>
        </w:rPr>
      </w:pPr>
      <w:r w:rsidRPr="000D2750">
        <w:rPr>
          <w:lang w:val="de-DE"/>
        </w:rPr>
        <w:tab/>
      </w:r>
      <w:r w:rsidRPr="00A43F01">
        <w:rPr>
          <w:sz w:val="28"/>
          <w:szCs w:val="28"/>
          <w:lang w:val="de-DE"/>
        </w:rPr>
        <w:t>D.</w:t>
      </w:r>
      <w:r w:rsidRPr="00A43F01">
        <w:rPr>
          <w:sz w:val="28"/>
          <w:szCs w:val="28"/>
          <w:lang w:val="de-DE"/>
        </w:rPr>
        <w:tab/>
      </w:r>
      <w:r w:rsidR="00AC7526" w:rsidRPr="00AC7526">
        <w:rPr>
          <w:bCs/>
          <w:sz w:val="28"/>
          <w:szCs w:val="28"/>
          <w:lang w:val="de-DE"/>
        </w:rPr>
        <w:t>Weitere Änderungen</w:t>
      </w:r>
    </w:p>
    <w:p w:rsidR="006E263F" w:rsidRPr="00A43F01" w:rsidRDefault="006E263F" w:rsidP="006E263F">
      <w:pPr>
        <w:keepNext/>
        <w:keepLines/>
        <w:tabs>
          <w:tab w:val="right" w:pos="851"/>
        </w:tabs>
        <w:spacing w:before="120" w:after="120"/>
        <w:ind w:left="1134" w:right="1134" w:hanging="1134"/>
        <w:rPr>
          <w:b/>
          <w:sz w:val="24"/>
          <w:lang w:val="de-DE"/>
        </w:rPr>
      </w:pPr>
      <w:r w:rsidRPr="00A43F01">
        <w:rPr>
          <w:b/>
          <w:sz w:val="24"/>
          <w:lang w:val="de-DE"/>
        </w:rPr>
        <w:tab/>
      </w:r>
      <w:r w:rsidRPr="00A43F01">
        <w:rPr>
          <w:b/>
          <w:sz w:val="24"/>
          <w:lang w:val="de-DE"/>
        </w:rPr>
        <w:tab/>
        <w:t>Kapitel 1.2</w:t>
      </w:r>
    </w:p>
    <w:p w:rsidR="006E263F" w:rsidRDefault="006E263F" w:rsidP="006E263F">
      <w:pPr>
        <w:spacing w:before="120"/>
        <w:ind w:left="1134" w:right="1134"/>
        <w:jc w:val="both"/>
        <w:rPr>
          <w:lang w:val="de-DE"/>
        </w:rPr>
      </w:pPr>
      <w:r w:rsidRPr="00A43F01">
        <w:rPr>
          <w:lang w:val="de-DE"/>
        </w:rPr>
        <w:t>1.2.1</w:t>
      </w:r>
      <w:r w:rsidRPr="00A43F01">
        <w:rPr>
          <w:lang w:val="de-DE"/>
        </w:rPr>
        <w:tab/>
      </w:r>
      <w:r>
        <w:rPr>
          <w:lang w:val="de-DE"/>
        </w:rPr>
        <w:t>Die Begriffsbestimmung für „</w:t>
      </w:r>
      <w:r w:rsidRPr="00630F97">
        <w:rPr>
          <w:b/>
          <w:i/>
          <w:lang w:val="de-DE"/>
        </w:rPr>
        <w:t>Flammpunkt</w:t>
      </w:r>
      <w:r>
        <w:rPr>
          <w:lang w:val="de-DE"/>
        </w:rPr>
        <w:t>“ erhält folgenden Wortlaut:</w:t>
      </w:r>
    </w:p>
    <w:p w:rsidR="006E263F" w:rsidRPr="009B22CC" w:rsidRDefault="006E263F" w:rsidP="006E263F">
      <w:pPr>
        <w:spacing w:before="120"/>
        <w:ind w:left="1134" w:right="1134"/>
        <w:jc w:val="both"/>
        <w:rPr>
          <w:lang w:val="de-DE"/>
        </w:rPr>
      </w:pPr>
      <w:r>
        <w:rPr>
          <w:b/>
          <w:bCs/>
          <w:i/>
          <w:iCs/>
          <w:lang w:val="de-DE"/>
        </w:rPr>
        <w:t>„</w:t>
      </w:r>
      <w:r w:rsidRPr="009B22CC">
        <w:rPr>
          <w:b/>
          <w:bCs/>
          <w:i/>
          <w:iCs/>
          <w:lang w:val="de-DE"/>
        </w:rPr>
        <w:t>Flammpunkt</w:t>
      </w:r>
      <w:r>
        <w:rPr>
          <w:b/>
          <w:bCs/>
          <w:i/>
          <w:iCs/>
          <w:lang w:val="de-DE"/>
        </w:rPr>
        <w:t xml:space="preserve"> (Fp)</w:t>
      </w:r>
      <w:r w:rsidRPr="009B22CC">
        <w:rPr>
          <w:b/>
          <w:bCs/>
          <w:i/>
          <w:iCs/>
          <w:lang w:val="de-DE"/>
        </w:rPr>
        <w:t xml:space="preserve">: </w:t>
      </w:r>
      <w:r w:rsidRPr="009B22CC">
        <w:rPr>
          <w:lang w:val="de-DE"/>
        </w:rPr>
        <w:t>Die niedrigste Temperatur eines flüssigen Stoffes, bei der seine Dämpfe mit der Luft</w:t>
      </w:r>
      <w:r>
        <w:rPr>
          <w:lang w:val="de-DE"/>
        </w:rPr>
        <w:t xml:space="preserve"> </w:t>
      </w:r>
      <w:r w:rsidRPr="009B22CC">
        <w:rPr>
          <w:lang w:val="de-DE"/>
        </w:rPr>
        <w:t>ein entzündbares Gemisch bilden.</w:t>
      </w:r>
      <w:r>
        <w:rPr>
          <w:lang w:val="de-DE"/>
        </w:rPr>
        <w:t>“.</w:t>
      </w:r>
    </w:p>
    <w:p w:rsidR="006E263F" w:rsidRPr="00A43F01" w:rsidRDefault="006E263F" w:rsidP="006E263F">
      <w:pPr>
        <w:spacing w:before="120" w:after="120"/>
        <w:ind w:left="1134" w:right="1134"/>
        <w:jc w:val="both"/>
        <w:rPr>
          <w:i/>
          <w:lang w:val="de-DE"/>
        </w:rPr>
      </w:pPr>
      <w:r w:rsidRPr="00A43F01">
        <w:rPr>
          <w:i/>
          <w:lang w:val="de-DE"/>
        </w:rPr>
        <w:t>(Referenzdokument: ECE/TRANS/WP.15/AC.2/2018/22)</w:t>
      </w:r>
    </w:p>
    <w:p w:rsidR="006E263F" w:rsidRPr="00A43F01" w:rsidRDefault="006E263F" w:rsidP="006E263F">
      <w:pPr>
        <w:spacing w:before="120" w:after="120"/>
        <w:ind w:left="1701" w:right="1134" w:hanging="567"/>
        <w:jc w:val="both"/>
        <w:rPr>
          <w:iCs/>
          <w:lang w:val="de-DE"/>
        </w:rPr>
      </w:pPr>
      <w:r w:rsidRPr="00A43F01">
        <w:rPr>
          <w:lang w:val="de-DE"/>
        </w:rPr>
        <w:t>1.2.1</w:t>
      </w:r>
      <w:r w:rsidRPr="00A43F01">
        <w:rPr>
          <w:lang w:val="de-DE"/>
        </w:rPr>
        <w:tab/>
      </w:r>
      <w:r w:rsidRPr="00A43F01">
        <w:rPr>
          <w:iCs/>
          <w:lang w:val="de-DE"/>
        </w:rPr>
        <w:t xml:space="preserve">[Die Änderung der Begriffsbestimmung von </w:t>
      </w:r>
      <w:r w:rsidRPr="00A43F01">
        <w:rPr>
          <w:b/>
          <w:i/>
          <w:iCs/>
          <w:lang w:val="de-DE"/>
        </w:rPr>
        <w:t>„Ladungsreste</w:t>
      </w:r>
      <w:r w:rsidRPr="00A43F01">
        <w:rPr>
          <w:b/>
          <w:bCs/>
          <w:i/>
          <w:iCs/>
          <w:lang w:val="de-DE"/>
        </w:rPr>
        <w:t>“</w:t>
      </w:r>
      <w:r w:rsidRPr="00A43F01">
        <w:rPr>
          <w:bCs/>
          <w:iCs/>
          <w:lang w:val="de-DE"/>
        </w:rPr>
        <w:t xml:space="preserve"> </w:t>
      </w:r>
      <w:r>
        <w:rPr>
          <w:bCs/>
          <w:iCs/>
          <w:lang w:val="de-DE"/>
        </w:rPr>
        <w:t xml:space="preserve">(„Restes de cargaison“) </w:t>
      </w:r>
      <w:r w:rsidRPr="00A43F01">
        <w:rPr>
          <w:iCs/>
          <w:lang w:val="de-DE"/>
        </w:rPr>
        <w:t>in der französischen Fassung hat keine Auswirkungen auf den deutschen Text.]</w:t>
      </w:r>
    </w:p>
    <w:p w:rsidR="006E263F" w:rsidRPr="00A43F01" w:rsidRDefault="006E263F" w:rsidP="006E263F">
      <w:pPr>
        <w:spacing w:before="120" w:after="120"/>
        <w:ind w:left="1134" w:right="1134"/>
        <w:jc w:val="both"/>
        <w:rPr>
          <w:i/>
          <w:lang w:val="de-DE"/>
        </w:rPr>
      </w:pPr>
      <w:r w:rsidRPr="00A43F01">
        <w:rPr>
          <w:i/>
          <w:lang w:val="de-DE"/>
        </w:rPr>
        <w:t>(Referenzdokument: ECE/TRANS/WP.15/AC.2/2018/3)</w:t>
      </w:r>
    </w:p>
    <w:p w:rsidR="006E263F" w:rsidRPr="00A43F01" w:rsidRDefault="006E263F" w:rsidP="006E263F">
      <w:pPr>
        <w:spacing w:before="120" w:after="120"/>
        <w:ind w:left="1134" w:right="1134"/>
        <w:jc w:val="both"/>
        <w:rPr>
          <w:i/>
          <w:lang w:val="de-DE"/>
        </w:rPr>
      </w:pPr>
    </w:p>
    <w:p w:rsidR="006E263F" w:rsidRPr="00A43F01" w:rsidRDefault="006E263F" w:rsidP="006E263F">
      <w:pPr>
        <w:keepNext/>
        <w:keepLines/>
        <w:tabs>
          <w:tab w:val="right" w:pos="851"/>
        </w:tabs>
        <w:spacing w:before="120" w:after="120"/>
        <w:ind w:left="1134" w:right="1134" w:hanging="1134"/>
        <w:rPr>
          <w:b/>
          <w:sz w:val="24"/>
          <w:lang w:val="de-DE"/>
        </w:rPr>
      </w:pPr>
      <w:r w:rsidRPr="00A43F01">
        <w:rPr>
          <w:b/>
          <w:sz w:val="24"/>
          <w:lang w:val="de-DE"/>
        </w:rPr>
        <w:tab/>
      </w:r>
      <w:r w:rsidRPr="00A43F01">
        <w:rPr>
          <w:b/>
          <w:sz w:val="24"/>
          <w:lang w:val="de-DE"/>
        </w:rPr>
        <w:tab/>
        <w:t>Kapitel 1.4</w:t>
      </w:r>
    </w:p>
    <w:p w:rsidR="006E263F" w:rsidRPr="00A43F01" w:rsidRDefault="006E263F" w:rsidP="006E263F">
      <w:pPr>
        <w:ind w:left="1134"/>
        <w:rPr>
          <w:lang w:val="de-DE"/>
        </w:rPr>
      </w:pPr>
      <w:r w:rsidRPr="00A43F01">
        <w:rPr>
          <w:lang w:val="de-DE"/>
        </w:rPr>
        <w:t>1.4.2.2.1</w:t>
      </w:r>
      <w:r w:rsidRPr="00A43F01">
        <w:rPr>
          <w:lang w:val="de-DE"/>
        </w:rPr>
        <w:tab/>
        <w:t>Einen neuen Buchstaben l) mit folgendem Wortlaut einfügen:</w:t>
      </w:r>
    </w:p>
    <w:p w:rsidR="006E263F" w:rsidRPr="00A43F01" w:rsidRDefault="006E263F" w:rsidP="006E263F">
      <w:pPr>
        <w:spacing w:before="120" w:after="120"/>
        <w:ind w:left="2268" w:right="1134"/>
        <w:jc w:val="both"/>
        <w:rPr>
          <w:lang w:val="de-AT" w:eastAsia="fr-FR"/>
        </w:rPr>
      </w:pPr>
      <w:r w:rsidRPr="00A43F01">
        <w:rPr>
          <w:lang w:val="de-AT" w:eastAsia="fr-FR"/>
        </w:rPr>
        <w:t>“l) vor dem Beladen und Entladen der Ladetanks eines Tankschiffes seinen Teil der Prüfliste nach Unterabschnitt 7.2.4.10 auszufüllen;”</w:t>
      </w:r>
      <w:r>
        <w:rPr>
          <w:lang w:val="de-AT" w:eastAsia="fr-FR"/>
        </w:rPr>
        <w:t>.</w:t>
      </w:r>
    </w:p>
    <w:p w:rsidR="006E263F" w:rsidRPr="00A43F01" w:rsidRDefault="006E263F" w:rsidP="006E263F">
      <w:pPr>
        <w:spacing w:before="120" w:after="120"/>
        <w:ind w:left="1134" w:right="1134"/>
        <w:jc w:val="both"/>
        <w:rPr>
          <w:i/>
          <w:lang w:val="de-DE"/>
        </w:rPr>
      </w:pPr>
      <w:r w:rsidRPr="00A43F01">
        <w:rPr>
          <w:i/>
          <w:lang w:val="de-DE"/>
        </w:rPr>
        <w:t xml:space="preserve">(Referenzdokument: </w:t>
      </w:r>
      <w:r>
        <w:rPr>
          <w:i/>
          <w:lang w:val="de-DE"/>
        </w:rPr>
        <w:t xml:space="preserve">informelles Dokument </w:t>
      </w:r>
      <w:r w:rsidRPr="00A43F01">
        <w:rPr>
          <w:i/>
          <w:lang w:val="de-DE"/>
        </w:rPr>
        <w:t>INF.17)</w:t>
      </w:r>
    </w:p>
    <w:p w:rsidR="006E263F" w:rsidRPr="00A43F01" w:rsidRDefault="006E263F" w:rsidP="006E263F">
      <w:pPr>
        <w:spacing w:before="120" w:after="120"/>
        <w:ind w:left="1134" w:right="1134"/>
        <w:jc w:val="both"/>
        <w:rPr>
          <w:i/>
          <w:lang w:val="de-DE"/>
        </w:rPr>
      </w:pPr>
    </w:p>
    <w:p w:rsidR="006E263F" w:rsidRPr="00A43F01" w:rsidRDefault="006E263F" w:rsidP="006E263F">
      <w:pPr>
        <w:keepNext/>
        <w:keepLines/>
        <w:tabs>
          <w:tab w:val="right" w:pos="851"/>
        </w:tabs>
        <w:spacing w:before="120" w:after="120"/>
        <w:ind w:left="1134" w:right="1134" w:hanging="1134"/>
        <w:rPr>
          <w:b/>
          <w:sz w:val="24"/>
          <w:lang w:val="de-DE"/>
        </w:rPr>
      </w:pPr>
      <w:r w:rsidRPr="00A43F01">
        <w:rPr>
          <w:b/>
          <w:sz w:val="24"/>
          <w:lang w:val="de-DE"/>
        </w:rPr>
        <w:tab/>
      </w:r>
      <w:r w:rsidRPr="00A43F01">
        <w:rPr>
          <w:b/>
          <w:sz w:val="24"/>
          <w:lang w:val="de-DE"/>
        </w:rPr>
        <w:tab/>
        <w:t>Kapitel 1.6</w:t>
      </w:r>
    </w:p>
    <w:p w:rsidR="006E263F" w:rsidRPr="00A43F01" w:rsidRDefault="006E263F" w:rsidP="006E263F">
      <w:pPr>
        <w:spacing w:before="120" w:after="120"/>
        <w:ind w:left="1701" w:right="1134" w:hanging="567"/>
        <w:jc w:val="both"/>
        <w:rPr>
          <w:lang w:val="de-DE"/>
        </w:rPr>
      </w:pPr>
      <w:r w:rsidRPr="00A43F01">
        <w:rPr>
          <w:lang w:val="de-DE"/>
        </w:rPr>
        <w:t>1.6.7.2.1.1</w:t>
      </w:r>
      <w:r w:rsidRPr="00A43F01">
        <w:rPr>
          <w:lang w:val="de-DE"/>
        </w:rPr>
        <w:tab/>
      </w:r>
      <w:r>
        <w:rPr>
          <w:lang w:val="de-DE"/>
        </w:rPr>
        <w:t>Die</w:t>
      </w:r>
      <w:r w:rsidRPr="00A43F01">
        <w:rPr>
          <w:lang w:val="de-DE"/>
        </w:rPr>
        <w:t xml:space="preserve"> </w:t>
      </w:r>
      <w:r>
        <w:rPr>
          <w:lang w:val="de-DE"/>
        </w:rPr>
        <w:t>Übergangsvorschrift</w:t>
      </w:r>
      <w:r w:rsidRPr="00A43F01">
        <w:rPr>
          <w:lang w:val="de-DE"/>
        </w:rPr>
        <w:t xml:space="preserve"> </w:t>
      </w:r>
      <w:r>
        <w:rPr>
          <w:lang w:val="de-DE"/>
        </w:rPr>
        <w:t xml:space="preserve">für </w:t>
      </w:r>
      <w:r w:rsidRPr="00A43F01">
        <w:rPr>
          <w:lang w:val="de-DE"/>
        </w:rPr>
        <w:t>9.1.0.32.2</w:t>
      </w:r>
      <w:r>
        <w:rPr>
          <w:lang w:val="de-DE"/>
        </w:rPr>
        <w:t xml:space="preserve"> </w:t>
      </w:r>
      <w:r w:rsidRPr="00A43F01">
        <w:rPr>
          <w:lang w:val="de-DE"/>
        </w:rPr>
        <w:t>erhält folgenden Wortlaut:</w:t>
      </w:r>
    </w:p>
    <w:tbl>
      <w:tblPr>
        <w:tblStyle w:val="Grilledutableau2"/>
        <w:tblW w:w="9644" w:type="dxa"/>
        <w:tblInd w:w="5" w:type="dxa"/>
        <w:tblLayout w:type="fixed"/>
        <w:tblLook w:val="04A0" w:firstRow="1" w:lastRow="0" w:firstColumn="1" w:lastColumn="0" w:noHBand="0" w:noVBand="1"/>
      </w:tblPr>
      <w:tblGrid>
        <w:gridCol w:w="1134"/>
        <w:gridCol w:w="4111"/>
        <w:gridCol w:w="4399"/>
      </w:tblGrid>
      <w:tr w:rsidR="006E263F" w:rsidRPr="004330C6" w:rsidTr="0062072E">
        <w:tc>
          <w:tcPr>
            <w:tcW w:w="1134" w:type="dxa"/>
          </w:tcPr>
          <w:p w:rsidR="006E263F" w:rsidRPr="00A43F01" w:rsidRDefault="006E263F" w:rsidP="0062072E">
            <w:pPr>
              <w:suppressAutoHyphens w:val="0"/>
              <w:spacing w:line="240" w:lineRule="auto"/>
              <w:rPr>
                <w:lang w:val="de-DE"/>
              </w:rPr>
            </w:pPr>
            <w:r w:rsidRPr="00A43F01">
              <w:rPr>
                <w:lang w:val="de-DE"/>
              </w:rPr>
              <w:t>9.1.0.32.2</w:t>
            </w:r>
          </w:p>
        </w:tc>
        <w:tc>
          <w:tcPr>
            <w:tcW w:w="4111" w:type="dxa"/>
          </w:tcPr>
          <w:p w:rsidR="006E263F" w:rsidRPr="00A43F01" w:rsidRDefault="006E263F" w:rsidP="0062072E">
            <w:pPr>
              <w:suppressAutoHyphens w:val="0"/>
              <w:autoSpaceDE w:val="0"/>
              <w:autoSpaceDN w:val="0"/>
              <w:adjustRightInd w:val="0"/>
              <w:spacing w:line="240" w:lineRule="auto"/>
              <w:ind w:left="142"/>
              <w:rPr>
                <w:lang w:val="de-DE"/>
              </w:rPr>
            </w:pPr>
            <w:r w:rsidRPr="00A43F01">
              <w:rPr>
                <w:lang w:val="de-DE"/>
              </w:rPr>
              <w:t>Öffnungen der Lüftungsrohre mindestens 0,5</w:t>
            </w:r>
            <w:r>
              <w:rPr>
                <w:lang w:val="de-DE"/>
              </w:rPr>
              <w:t>0</w:t>
            </w:r>
            <w:r w:rsidRPr="00A43F01">
              <w:rPr>
                <w:lang w:val="de-DE"/>
              </w:rPr>
              <w:t xml:space="preserve"> m über das freie Deck</w:t>
            </w:r>
          </w:p>
        </w:tc>
        <w:tc>
          <w:tcPr>
            <w:tcW w:w="4399" w:type="dxa"/>
          </w:tcPr>
          <w:p w:rsidR="006E263F" w:rsidRPr="00A43F01" w:rsidRDefault="006E263F" w:rsidP="0062072E">
            <w:pPr>
              <w:suppressAutoHyphens w:val="0"/>
              <w:autoSpaceDE w:val="0"/>
              <w:autoSpaceDN w:val="0"/>
              <w:adjustRightInd w:val="0"/>
              <w:spacing w:line="240" w:lineRule="auto"/>
              <w:ind w:left="142"/>
              <w:rPr>
                <w:lang w:val="de-DE"/>
              </w:rPr>
            </w:pPr>
            <w:r w:rsidRPr="00A43F01">
              <w:rPr>
                <w:lang w:val="de-DE"/>
              </w:rPr>
              <w:t>N.E.U.,</w:t>
            </w:r>
          </w:p>
          <w:p w:rsidR="006E263F" w:rsidRPr="00A43F01" w:rsidRDefault="006E263F" w:rsidP="0062072E">
            <w:pPr>
              <w:suppressAutoHyphens w:val="0"/>
              <w:autoSpaceDE w:val="0"/>
              <w:autoSpaceDN w:val="0"/>
              <w:adjustRightInd w:val="0"/>
              <w:spacing w:line="240" w:lineRule="auto"/>
              <w:ind w:left="142"/>
              <w:rPr>
                <w:lang w:val="de-DE"/>
              </w:rPr>
            </w:pPr>
            <w:r w:rsidRPr="00A43F01">
              <w:rPr>
                <w:lang w:val="de-DE"/>
              </w:rPr>
              <w:t>Erneuerung des Zulassungszeugnisses nach dem 31. Dezember 2018</w:t>
            </w:r>
          </w:p>
        </w:tc>
      </w:tr>
    </w:tbl>
    <w:p w:rsidR="006E263F" w:rsidRPr="00A43F01" w:rsidRDefault="006E263F" w:rsidP="006E263F">
      <w:pPr>
        <w:spacing w:before="120" w:after="120"/>
        <w:ind w:left="1134" w:right="1134"/>
        <w:jc w:val="both"/>
        <w:rPr>
          <w:i/>
          <w:lang w:val="de-DE"/>
        </w:rPr>
      </w:pPr>
      <w:r w:rsidRPr="00A43F01">
        <w:rPr>
          <w:i/>
          <w:lang w:val="de-DE"/>
        </w:rPr>
        <w:t>(Referenzdokument: ECE/TRANS/WP.15/AC.2/2018/15, wie geändert)</w:t>
      </w:r>
    </w:p>
    <w:p w:rsidR="006E263F" w:rsidRDefault="006E263F" w:rsidP="006E263F">
      <w:pPr>
        <w:spacing w:before="120" w:after="120"/>
        <w:ind w:left="1701" w:right="1134" w:hanging="567"/>
        <w:jc w:val="both"/>
        <w:rPr>
          <w:lang w:val="de-DE"/>
        </w:rPr>
      </w:pPr>
      <w:r w:rsidRPr="00A43F01">
        <w:rPr>
          <w:lang w:val="de-DE"/>
        </w:rPr>
        <w:t>1.6.7.2.2.2</w:t>
      </w:r>
      <w:r w:rsidRPr="00A43F01">
        <w:rPr>
          <w:lang w:val="de-DE"/>
        </w:rPr>
        <w:tab/>
        <w:t xml:space="preserve">Folgende </w:t>
      </w:r>
      <w:r w:rsidRPr="00023DFF">
        <w:rPr>
          <w:lang w:val="de-DE"/>
        </w:rPr>
        <w:t xml:space="preserve">Übergangsvorschrift </w:t>
      </w:r>
      <w:r w:rsidRPr="00A43F01">
        <w:rPr>
          <w:lang w:val="de-DE"/>
        </w:rPr>
        <w:t>streichen:</w:t>
      </w:r>
    </w:p>
    <w:p w:rsidR="006E263F" w:rsidRPr="00A43F01" w:rsidRDefault="006E263F" w:rsidP="006E263F">
      <w:pPr>
        <w:spacing w:before="120" w:after="120"/>
        <w:ind w:left="1701" w:right="1134" w:hanging="567"/>
        <w:jc w:val="both"/>
        <w:rPr>
          <w:lang w:val="de-DE"/>
        </w:rPr>
      </w:pPr>
      <w:r>
        <w:rPr>
          <w:lang w:val="de-D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4103"/>
        <w:gridCol w:w="4394"/>
      </w:tblGrid>
      <w:tr w:rsidR="006E263F" w:rsidRPr="004330C6" w:rsidTr="0062072E">
        <w:tc>
          <w:tcPr>
            <w:tcW w:w="1142" w:type="dxa"/>
            <w:tcBorders>
              <w:top w:val="single" w:sz="4" w:space="0" w:color="auto"/>
              <w:left w:val="single" w:sz="4" w:space="0" w:color="auto"/>
              <w:bottom w:val="single" w:sz="4" w:space="0" w:color="auto"/>
              <w:right w:val="single" w:sz="4" w:space="0" w:color="auto"/>
            </w:tcBorders>
            <w:shd w:val="clear" w:color="auto" w:fill="auto"/>
          </w:tcPr>
          <w:p w:rsidR="006E263F" w:rsidRPr="00A43F01" w:rsidRDefault="006E263F" w:rsidP="0062072E">
            <w:pPr>
              <w:autoSpaceDE w:val="0"/>
              <w:autoSpaceDN w:val="0"/>
              <w:adjustRightInd w:val="0"/>
              <w:rPr>
                <w:lang w:val="de-DE"/>
              </w:rPr>
            </w:pPr>
            <w:r w:rsidRPr="00A43F01">
              <w:rPr>
                <w:lang w:val="de-DE"/>
              </w:rPr>
              <w:t>9.3.1.32.2</w:t>
            </w:r>
          </w:p>
          <w:p w:rsidR="006E263F" w:rsidRPr="00A43F01" w:rsidRDefault="006E263F" w:rsidP="0062072E">
            <w:pPr>
              <w:autoSpaceDE w:val="0"/>
              <w:autoSpaceDN w:val="0"/>
              <w:adjustRightInd w:val="0"/>
              <w:rPr>
                <w:lang w:val="de-DE"/>
              </w:rPr>
            </w:pPr>
            <w:r w:rsidRPr="00A43F01">
              <w:rPr>
                <w:lang w:val="de-DE"/>
              </w:rPr>
              <w:t>9.3.2.32.2</w:t>
            </w:r>
          </w:p>
          <w:p w:rsidR="006E263F" w:rsidRPr="00A43F01" w:rsidRDefault="006E263F" w:rsidP="0062072E">
            <w:pPr>
              <w:autoSpaceDE w:val="0"/>
              <w:autoSpaceDN w:val="0"/>
              <w:adjustRightInd w:val="0"/>
              <w:rPr>
                <w:lang w:val="de-DE"/>
              </w:rPr>
            </w:pPr>
            <w:r w:rsidRPr="00A43F01">
              <w:rPr>
                <w:lang w:val="de-DE"/>
              </w:rPr>
              <w:t>9.3.3.32.2</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6E263F" w:rsidRPr="00A43F01" w:rsidRDefault="006E263F" w:rsidP="0062072E">
            <w:pPr>
              <w:autoSpaceDE w:val="0"/>
              <w:autoSpaceDN w:val="0"/>
              <w:adjustRightInd w:val="0"/>
              <w:rPr>
                <w:lang w:val="de-DE"/>
              </w:rPr>
            </w:pPr>
            <w:r w:rsidRPr="00A43F01">
              <w:rPr>
                <w:lang w:val="de-DE"/>
              </w:rPr>
              <w:t>Öffnungen der Lüftungsrohre</w:t>
            </w:r>
          </w:p>
          <w:p w:rsidR="006E263F" w:rsidRPr="00A43F01" w:rsidRDefault="006E263F" w:rsidP="0062072E">
            <w:pPr>
              <w:autoSpaceDE w:val="0"/>
              <w:autoSpaceDN w:val="0"/>
              <w:adjustRightInd w:val="0"/>
              <w:rPr>
                <w:lang w:val="de-DE"/>
              </w:rPr>
            </w:pPr>
            <w:r w:rsidRPr="00A43F01">
              <w:rPr>
                <w:lang w:val="de-DE"/>
              </w:rPr>
              <w:t>0,50 m über Deck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263F" w:rsidRPr="00A43F01" w:rsidRDefault="006E263F" w:rsidP="0062072E">
            <w:pPr>
              <w:autoSpaceDE w:val="0"/>
              <w:autoSpaceDN w:val="0"/>
              <w:adjustRightInd w:val="0"/>
              <w:rPr>
                <w:lang w:val="de-DE"/>
              </w:rPr>
            </w:pPr>
            <w:r w:rsidRPr="00A43F01">
              <w:rPr>
                <w:lang w:val="de-DE"/>
              </w:rPr>
              <w:t>N.E.U.,</w:t>
            </w:r>
          </w:p>
          <w:p w:rsidR="006E263F" w:rsidRPr="00A43F01" w:rsidRDefault="006E263F" w:rsidP="0062072E">
            <w:pPr>
              <w:autoSpaceDE w:val="0"/>
              <w:autoSpaceDN w:val="0"/>
              <w:adjustRightInd w:val="0"/>
              <w:rPr>
                <w:lang w:val="de-DE" w:eastAsia="nl-BE"/>
              </w:rPr>
            </w:pPr>
            <w:r w:rsidRPr="00A43F01">
              <w:rPr>
                <w:lang w:val="de-DE"/>
              </w:rPr>
              <w:t>Erneuerung des Zulassungszeugnisses nach dem 31. Dezember 2010</w:t>
            </w:r>
          </w:p>
        </w:tc>
      </w:tr>
    </w:tbl>
    <w:p w:rsidR="006E263F" w:rsidRDefault="006E263F" w:rsidP="006E263F">
      <w:pPr>
        <w:spacing w:before="120" w:after="120"/>
        <w:ind w:left="1134" w:right="1134"/>
        <w:jc w:val="both"/>
        <w:rPr>
          <w:i/>
          <w:lang w:val="de-DE"/>
        </w:rPr>
      </w:pPr>
      <w:r w:rsidRPr="00A43F01">
        <w:rPr>
          <w:rFonts w:eastAsia="MS Mincho"/>
          <w:lang w:val="de-DE" w:eastAsia="fr-FR"/>
        </w:rPr>
        <w:t>“</w:t>
      </w:r>
      <w:r>
        <w:rPr>
          <w:i/>
          <w:lang w:val="de-DE"/>
        </w:rPr>
        <w:t xml:space="preserve"> .</w:t>
      </w:r>
    </w:p>
    <w:p w:rsidR="006E263F" w:rsidRPr="00A43F01" w:rsidRDefault="006E263F" w:rsidP="006E263F">
      <w:pPr>
        <w:spacing w:before="120" w:after="120"/>
        <w:ind w:left="1134" w:right="1134"/>
        <w:jc w:val="both"/>
        <w:rPr>
          <w:i/>
          <w:lang w:val="de-DE"/>
        </w:rPr>
      </w:pPr>
      <w:r w:rsidRPr="00A43F01">
        <w:rPr>
          <w:i/>
          <w:lang w:val="de-DE"/>
        </w:rPr>
        <w:t>(Referenzdokument: ECE/TRANS/WP.15/AC.2/2018/15, wie geändert)</w:t>
      </w:r>
    </w:p>
    <w:p w:rsidR="006E263F" w:rsidRPr="00A43F01" w:rsidRDefault="006E263F" w:rsidP="006E263F">
      <w:pPr>
        <w:widowControl w:val="0"/>
        <w:tabs>
          <w:tab w:val="left" w:pos="851"/>
          <w:tab w:val="left" w:pos="2268"/>
        </w:tabs>
        <w:suppressAutoHyphens w:val="0"/>
        <w:overflowPunct w:val="0"/>
        <w:autoSpaceDE w:val="0"/>
        <w:autoSpaceDN w:val="0"/>
        <w:adjustRightInd w:val="0"/>
        <w:spacing w:before="240"/>
        <w:ind w:left="1134"/>
        <w:jc w:val="both"/>
        <w:textAlignment w:val="baseline"/>
        <w:rPr>
          <w:rFonts w:cs="Arial"/>
          <w:lang w:val="de-DE" w:eastAsia="fr-FR"/>
        </w:rPr>
      </w:pPr>
      <w:r w:rsidRPr="00A43F01">
        <w:rPr>
          <w:rFonts w:cs="Arial"/>
          <w:lang w:val="de-DE" w:eastAsia="fr-FR"/>
        </w:rPr>
        <w:t>1.6.7.4.1</w:t>
      </w:r>
      <w:r w:rsidRPr="00A43F01">
        <w:rPr>
          <w:rFonts w:cs="Arial"/>
          <w:lang w:val="de-DE" w:eastAsia="fr-FR"/>
        </w:rPr>
        <w:tab/>
        <w:t>Den ersten Satz streichen.</w:t>
      </w:r>
    </w:p>
    <w:p w:rsidR="006E263F" w:rsidRPr="00A43F01" w:rsidRDefault="006E263F" w:rsidP="006E263F">
      <w:pPr>
        <w:spacing w:before="120" w:after="120"/>
        <w:ind w:left="1134" w:right="1134"/>
        <w:jc w:val="both"/>
        <w:rPr>
          <w:i/>
          <w:lang w:val="de-DE"/>
        </w:rPr>
      </w:pPr>
      <w:r w:rsidRPr="00A43F01">
        <w:rPr>
          <w:i/>
          <w:lang w:val="de-DE"/>
        </w:rPr>
        <w:t>(Referenzdokument: ECE/TRANS/WP.15/AC.2/2018/18)</w:t>
      </w:r>
    </w:p>
    <w:p w:rsidR="00617A6B" w:rsidRDefault="00617A6B">
      <w:pPr>
        <w:suppressAutoHyphens w:val="0"/>
        <w:spacing w:line="240" w:lineRule="auto"/>
        <w:rPr>
          <w:rFonts w:cs="Arial"/>
          <w:lang w:val="de-DE" w:eastAsia="fr-FR"/>
        </w:rPr>
      </w:pPr>
      <w:r>
        <w:rPr>
          <w:rFonts w:cs="Arial"/>
          <w:lang w:val="de-DE" w:eastAsia="fr-FR"/>
        </w:rPr>
        <w:br w:type="page"/>
      </w:r>
    </w:p>
    <w:p w:rsidR="006E263F" w:rsidRPr="00A43F01" w:rsidRDefault="006E263F" w:rsidP="006E263F">
      <w:pPr>
        <w:widowControl w:val="0"/>
        <w:tabs>
          <w:tab w:val="left" w:pos="851"/>
          <w:tab w:val="left" w:pos="2268"/>
        </w:tabs>
        <w:suppressAutoHyphens w:val="0"/>
        <w:overflowPunct w:val="0"/>
        <w:autoSpaceDE w:val="0"/>
        <w:autoSpaceDN w:val="0"/>
        <w:adjustRightInd w:val="0"/>
        <w:spacing w:before="240"/>
        <w:ind w:left="1134"/>
        <w:jc w:val="both"/>
        <w:textAlignment w:val="baseline"/>
        <w:rPr>
          <w:rFonts w:cs="Arial"/>
          <w:lang w:val="de-DE" w:eastAsia="fr-FR"/>
        </w:rPr>
      </w:pPr>
      <w:r w:rsidRPr="00A43F01">
        <w:rPr>
          <w:rFonts w:cs="Arial"/>
          <w:lang w:val="de-DE" w:eastAsia="fr-FR"/>
        </w:rPr>
        <w:t>1.6.8.</w:t>
      </w:r>
      <w:r w:rsidRPr="00A43F01">
        <w:rPr>
          <w:rFonts w:cs="Arial"/>
          <w:lang w:val="de-DE" w:eastAsia="fr-FR"/>
        </w:rPr>
        <w:tab/>
        <w:t>Der bisherige Text wird zu Unterabschnitt 1.6.8.1.</w:t>
      </w:r>
      <w:r>
        <w:rPr>
          <w:rFonts w:cs="Arial"/>
          <w:lang w:val="de-DE" w:eastAsia="fr-FR"/>
        </w:rPr>
        <w:t xml:space="preserve"> </w:t>
      </w:r>
      <w:r w:rsidRPr="00A43F01">
        <w:rPr>
          <w:rFonts w:cs="Arial"/>
          <w:lang w:val="de-DE" w:eastAsia="fr-FR"/>
        </w:rPr>
        <w:t>Folgenden neuen Unterabschnitt 1.6.8.2</w:t>
      </w:r>
      <w:r>
        <w:rPr>
          <w:rFonts w:cs="Arial"/>
          <w:lang w:val="de-DE" w:eastAsia="fr-FR"/>
        </w:rPr>
        <w:t xml:space="preserve"> </w:t>
      </w:r>
      <w:r w:rsidRPr="00A43F01">
        <w:rPr>
          <w:rFonts w:cs="Arial"/>
          <w:lang w:val="de-DE" w:eastAsia="fr-FR"/>
        </w:rPr>
        <w:t>einfügen:</w:t>
      </w:r>
    </w:p>
    <w:p w:rsidR="006E263F" w:rsidRPr="00A43F01" w:rsidRDefault="006E263F" w:rsidP="006E263F">
      <w:pPr>
        <w:widowControl w:val="0"/>
        <w:tabs>
          <w:tab w:val="left" w:pos="2268"/>
        </w:tabs>
        <w:suppressAutoHyphens w:val="0"/>
        <w:overflowPunct w:val="0"/>
        <w:autoSpaceDE w:val="0"/>
        <w:autoSpaceDN w:val="0"/>
        <w:adjustRightInd w:val="0"/>
        <w:spacing w:before="120"/>
        <w:ind w:left="1134"/>
        <w:jc w:val="both"/>
        <w:textAlignment w:val="baseline"/>
        <w:rPr>
          <w:rFonts w:cs="Arial"/>
          <w:lang w:val="de-DE" w:eastAsia="fr-FR"/>
        </w:rPr>
      </w:pPr>
      <w:r w:rsidRPr="00A43F01">
        <w:rPr>
          <w:rFonts w:eastAsia="MS Mincho"/>
          <w:lang w:val="de-DE" w:eastAsia="fr-FR"/>
        </w:rPr>
        <w:t>„1.6.8.2</w:t>
      </w:r>
      <w:r w:rsidRPr="00A43F01">
        <w:rPr>
          <w:rFonts w:eastAsia="MS Mincho"/>
          <w:lang w:val="de-DE" w:eastAsia="fr-FR"/>
        </w:rPr>
        <w:tab/>
        <w:t>Anstelle der den Vorschriften des Absatzes 8.2.2.8.2 und des Abschnittes 8.6.2 entsprechenden Bescheinigungen über die besonderen Kenntnisse des ADN dürfen die Vertragsparteien bis zum 31. Dezember 2021 weiterhin Bescheinigungen gemäß dem bis zum 31. Dezember 2018 geltenden Muster ausstellen. Solche Bescheinigungen dürfen bis zum Ablauf ihrer fünfjährigen Geltungsdauer weiterverwendet werden.“.</w:t>
      </w:r>
    </w:p>
    <w:p w:rsidR="006E263F" w:rsidRDefault="006E263F" w:rsidP="006E263F">
      <w:pPr>
        <w:spacing w:before="120" w:after="120"/>
        <w:ind w:left="1134" w:right="1134"/>
        <w:jc w:val="both"/>
        <w:rPr>
          <w:i/>
          <w:lang w:val="de-DE"/>
        </w:rPr>
      </w:pPr>
      <w:r w:rsidRPr="00A43F01">
        <w:rPr>
          <w:i/>
          <w:lang w:val="de-DE"/>
        </w:rPr>
        <w:t>(Referenzdokument: ECE/TRANS/WP.15/AC.2/2018/12)</w:t>
      </w:r>
    </w:p>
    <w:p w:rsidR="00617A6B" w:rsidRDefault="00617A6B" w:rsidP="006E263F">
      <w:pPr>
        <w:spacing w:before="120" w:after="120"/>
        <w:ind w:left="1134" w:right="1134"/>
        <w:jc w:val="both"/>
        <w:rPr>
          <w:b/>
          <w:sz w:val="24"/>
          <w:lang w:val="de-DE"/>
        </w:rPr>
      </w:pPr>
    </w:p>
    <w:p w:rsidR="006E263F" w:rsidRPr="00A43F01" w:rsidRDefault="006E263F" w:rsidP="006E263F">
      <w:pPr>
        <w:keepNext/>
        <w:keepLines/>
        <w:tabs>
          <w:tab w:val="right" w:pos="851"/>
        </w:tabs>
        <w:spacing w:before="120" w:after="120"/>
        <w:ind w:left="1134" w:right="1134" w:hanging="1134"/>
        <w:rPr>
          <w:b/>
          <w:sz w:val="24"/>
          <w:lang w:val="de-DE"/>
        </w:rPr>
      </w:pPr>
      <w:r w:rsidRPr="00A43F01">
        <w:rPr>
          <w:b/>
          <w:sz w:val="24"/>
          <w:lang w:val="de-DE"/>
        </w:rPr>
        <w:tab/>
      </w:r>
      <w:r w:rsidRPr="00A43F01">
        <w:rPr>
          <w:b/>
          <w:sz w:val="24"/>
          <w:lang w:val="de-DE"/>
        </w:rPr>
        <w:tab/>
        <w:t>Kapitel 3.1</w:t>
      </w:r>
    </w:p>
    <w:p w:rsidR="006E263F" w:rsidRPr="00A43F01" w:rsidRDefault="006E263F" w:rsidP="006E263F">
      <w:pPr>
        <w:suppressAutoHyphens w:val="0"/>
        <w:spacing w:line="240" w:lineRule="auto"/>
        <w:ind w:right="566"/>
        <w:jc w:val="both"/>
        <w:rPr>
          <w:lang w:val="de-DE"/>
        </w:rPr>
      </w:pPr>
    </w:p>
    <w:p w:rsidR="006E263F" w:rsidRPr="00A43F01" w:rsidRDefault="006E263F" w:rsidP="006E263F">
      <w:pPr>
        <w:suppressAutoHyphens w:val="0"/>
        <w:spacing w:line="240" w:lineRule="auto"/>
        <w:ind w:left="1134" w:right="566"/>
        <w:jc w:val="both"/>
        <w:rPr>
          <w:lang w:val="de-DE"/>
        </w:rPr>
      </w:pPr>
      <w:r w:rsidRPr="00A43F01">
        <w:rPr>
          <w:lang w:val="de-DE"/>
        </w:rPr>
        <w:t>3.1.2.8.1.4</w:t>
      </w:r>
      <w:r w:rsidRPr="00A43F01">
        <w:rPr>
          <w:lang w:val="de-DE"/>
        </w:rPr>
        <w:tab/>
      </w:r>
      <w:r>
        <w:rPr>
          <w:lang w:val="de-DE"/>
        </w:rPr>
        <w:t>Die</w:t>
      </w:r>
      <w:r w:rsidRPr="00A43F01">
        <w:rPr>
          <w:lang w:val="de-DE"/>
        </w:rPr>
        <w:t xml:space="preserve"> Beispiele am Ende</w:t>
      </w:r>
      <w:r>
        <w:rPr>
          <w:lang w:val="de-DE"/>
        </w:rPr>
        <w:t xml:space="preserve"> erhalten folgenden Wortlaut:</w:t>
      </w:r>
    </w:p>
    <w:p w:rsidR="006E263F" w:rsidRPr="00A43F01" w:rsidRDefault="006E263F" w:rsidP="006E263F">
      <w:pPr>
        <w:suppressAutoHyphens w:val="0"/>
        <w:spacing w:before="120" w:line="240" w:lineRule="auto"/>
        <w:ind w:left="1134" w:right="566"/>
        <w:jc w:val="both"/>
        <w:rPr>
          <w:lang w:val="de-DE"/>
        </w:rPr>
      </w:pPr>
      <w:r w:rsidRPr="00A43F01">
        <w:rPr>
          <w:lang w:val="de-DE"/>
        </w:rPr>
        <w:t xml:space="preserve">„UN 1268 ERDÖLPRODUKTE, N.A.G. (NAPHTA), 110 kPa &lt; pD50 </w:t>
      </w:r>
      <w:r w:rsidRPr="00A43F01">
        <w:rPr>
          <w:lang w:val="de-DE"/>
        </w:rPr>
        <w:fldChar w:fldCharType="begin"/>
      </w:r>
      <w:r w:rsidRPr="00A43F01">
        <w:rPr>
          <w:lang w:val="de-DE"/>
        </w:rPr>
        <w:instrText>SYMBOL 163 \f "Symbol" \s 10</w:instrText>
      </w:r>
      <w:r w:rsidRPr="00A43F01">
        <w:rPr>
          <w:lang w:val="de-DE"/>
        </w:rPr>
        <w:fldChar w:fldCharType="separate"/>
      </w:r>
      <w:r w:rsidRPr="00A43F01">
        <w:rPr>
          <w:lang w:val="de-DE"/>
        </w:rPr>
        <w:t>£</w:t>
      </w:r>
      <w:r w:rsidRPr="00A43F01">
        <w:rPr>
          <w:lang w:val="de-DE"/>
        </w:rPr>
        <w:fldChar w:fldCharType="end"/>
      </w:r>
      <w:r w:rsidRPr="00A43F01">
        <w:rPr>
          <w:lang w:val="de-DE"/>
        </w:rPr>
        <w:t xml:space="preserve"> 150 kPa;</w:t>
      </w:r>
    </w:p>
    <w:p w:rsidR="006E263F" w:rsidRPr="00A43F01" w:rsidRDefault="006E263F" w:rsidP="006E263F">
      <w:pPr>
        <w:suppressAutoHyphens w:val="0"/>
        <w:spacing w:line="240" w:lineRule="auto"/>
        <w:ind w:left="1134" w:right="566"/>
        <w:jc w:val="both"/>
        <w:rPr>
          <w:lang w:val="de-DE"/>
        </w:rPr>
      </w:pPr>
      <w:r w:rsidRPr="00A43F01">
        <w:rPr>
          <w:lang w:val="de-DE"/>
        </w:rPr>
        <w:t xml:space="preserve">UN 1993 ENTZÜNDBARER FLÜSSIGER STOFF, N.A.G., </w:t>
      </w:r>
      <w:r>
        <w:rPr>
          <w:lang w:val="de-DE"/>
        </w:rPr>
        <w:t>MIT</w:t>
      </w:r>
      <w:r w:rsidRPr="00A43F01">
        <w:rPr>
          <w:lang w:val="de-DE"/>
        </w:rPr>
        <w:t xml:space="preserve"> MEHR ALS 10 % BENZEN, 60 °C &lt; SIEDEBEGINN </w:t>
      </w:r>
      <w:r w:rsidRPr="00A43F01">
        <w:rPr>
          <w:lang w:val="de-DE"/>
        </w:rPr>
        <w:fldChar w:fldCharType="begin"/>
      </w:r>
      <w:r w:rsidRPr="00A43F01">
        <w:rPr>
          <w:lang w:val="de-DE"/>
        </w:rPr>
        <w:instrText>SYMBOL 163 \f "Symbol" \s 10</w:instrText>
      </w:r>
      <w:r w:rsidRPr="00A43F01">
        <w:rPr>
          <w:lang w:val="de-DE"/>
        </w:rPr>
        <w:fldChar w:fldCharType="separate"/>
      </w:r>
      <w:r w:rsidRPr="00A43F01">
        <w:rPr>
          <w:lang w:val="de-DE"/>
        </w:rPr>
        <w:t>£</w:t>
      </w:r>
      <w:r w:rsidRPr="00A43F01">
        <w:rPr>
          <w:lang w:val="de-DE"/>
        </w:rPr>
        <w:fldChar w:fldCharType="end"/>
      </w:r>
      <w:r w:rsidRPr="00A43F01">
        <w:rPr>
          <w:lang w:val="de-DE"/>
        </w:rPr>
        <w:t xml:space="preserve"> 85 °C (enthält ACETON).“.</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ECE/TRANS/WP.15/AC.2/2018/22, wie geändert)</w:t>
      </w:r>
    </w:p>
    <w:p w:rsidR="006E263F" w:rsidRPr="00A43F01" w:rsidRDefault="006E263F" w:rsidP="006E263F">
      <w:pPr>
        <w:tabs>
          <w:tab w:val="left" w:pos="2835"/>
        </w:tabs>
        <w:ind w:left="1134" w:right="1134"/>
        <w:jc w:val="both"/>
        <w:rPr>
          <w:i/>
          <w:lang w:val="de-DE"/>
        </w:rPr>
      </w:pPr>
    </w:p>
    <w:p w:rsidR="006E263F" w:rsidRPr="00A43F01" w:rsidRDefault="006E263F" w:rsidP="006E263F">
      <w:pPr>
        <w:keepNext/>
        <w:keepLines/>
        <w:tabs>
          <w:tab w:val="right" w:pos="851"/>
        </w:tabs>
        <w:spacing w:before="120" w:after="120"/>
        <w:ind w:left="1134" w:right="1134" w:hanging="1134"/>
        <w:rPr>
          <w:b/>
          <w:sz w:val="24"/>
          <w:lang w:val="de-DE"/>
        </w:rPr>
      </w:pPr>
      <w:r w:rsidRPr="00A43F01">
        <w:rPr>
          <w:b/>
          <w:sz w:val="24"/>
          <w:lang w:val="de-DE"/>
        </w:rPr>
        <w:tab/>
      </w:r>
      <w:r w:rsidRPr="00A43F01">
        <w:rPr>
          <w:b/>
          <w:sz w:val="24"/>
          <w:lang w:val="de-DE"/>
        </w:rPr>
        <w:tab/>
        <w:t>Kapitel 3.2</w:t>
      </w:r>
    </w:p>
    <w:p w:rsidR="006E263F" w:rsidRPr="00A43F01" w:rsidRDefault="006E263F" w:rsidP="006E263F">
      <w:pPr>
        <w:tabs>
          <w:tab w:val="left" w:pos="1701"/>
        </w:tabs>
        <w:spacing w:before="120" w:after="120"/>
        <w:ind w:left="1134" w:right="1134"/>
        <w:jc w:val="both"/>
        <w:rPr>
          <w:rFonts w:eastAsia="SimSun"/>
          <w:b/>
          <w:sz w:val="24"/>
          <w:szCs w:val="24"/>
          <w:lang w:val="de-DE" w:eastAsia="zh-CN"/>
        </w:rPr>
      </w:pPr>
      <w:r w:rsidRPr="00A43F01">
        <w:rPr>
          <w:rFonts w:eastAsia="SimSun"/>
          <w:b/>
          <w:sz w:val="24"/>
          <w:szCs w:val="24"/>
          <w:lang w:val="de-DE" w:eastAsia="zh-CN"/>
        </w:rPr>
        <w:t>Tabelle A</w:t>
      </w:r>
    </w:p>
    <w:p w:rsidR="006E263F" w:rsidRPr="00A43F01" w:rsidRDefault="006E263F" w:rsidP="006E263F">
      <w:pPr>
        <w:suppressAutoHyphens w:val="0"/>
        <w:spacing w:line="240" w:lineRule="auto"/>
        <w:ind w:left="1134" w:right="566"/>
        <w:jc w:val="both"/>
        <w:rPr>
          <w:lang w:val="de-DE"/>
        </w:rPr>
      </w:pPr>
      <w:r w:rsidRPr="00A43F01">
        <w:rPr>
          <w:lang w:val="de-DE"/>
        </w:rPr>
        <w:t>Bei UN 1202</w:t>
      </w:r>
      <w:r>
        <w:rPr>
          <w:lang w:val="de-DE"/>
        </w:rPr>
        <w:t>, zweite Eintragung</w:t>
      </w:r>
      <w:r>
        <w:rPr>
          <w:lang w:val="de-DE"/>
        </w:rPr>
        <w:tab/>
        <w:t>In Spalte (2)</w:t>
      </w:r>
      <w:r w:rsidRPr="00A43F01">
        <w:rPr>
          <w:lang w:val="de-DE"/>
        </w:rPr>
        <w:t xml:space="preserve"> „EN 590:2013 + AC:2014“ ändern in: „EN 590:2013 + A1</w:t>
      </w:r>
      <w:r>
        <w:rPr>
          <w:lang w:val="de-DE"/>
        </w:rPr>
        <w:t>:2017“ (zweimal).</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ECE/TRANS/WP.15/AC.2/2018/22, wie geändert)</w:t>
      </w:r>
    </w:p>
    <w:p w:rsidR="006E263F" w:rsidRDefault="006E263F" w:rsidP="006E263F">
      <w:pPr>
        <w:tabs>
          <w:tab w:val="left" w:pos="1701"/>
        </w:tabs>
        <w:spacing w:before="120" w:after="120"/>
        <w:ind w:left="1134" w:right="1134"/>
        <w:jc w:val="both"/>
        <w:rPr>
          <w:rFonts w:eastAsia="SimSun"/>
          <w:b/>
          <w:sz w:val="24"/>
          <w:szCs w:val="24"/>
          <w:lang w:val="de-DE" w:eastAsia="zh-CN"/>
        </w:rPr>
      </w:pPr>
    </w:p>
    <w:p w:rsidR="006E263F" w:rsidRPr="00A43F01" w:rsidRDefault="006E263F" w:rsidP="006E263F">
      <w:pPr>
        <w:tabs>
          <w:tab w:val="left" w:pos="1701"/>
        </w:tabs>
        <w:spacing w:before="120" w:after="120"/>
        <w:ind w:left="1134" w:right="1134"/>
        <w:jc w:val="both"/>
        <w:rPr>
          <w:rFonts w:eastAsia="SimSun"/>
          <w:b/>
          <w:sz w:val="24"/>
          <w:szCs w:val="24"/>
          <w:lang w:val="de-DE" w:eastAsia="zh-CN"/>
        </w:rPr>
      </w:pPr>
      <w:r w:rsidRPr="00A43F01">
        <w:rPr>
          <w:rFonts w:eastAsia="SimSun"/>
          <w:b/>
          <w:sz w:val="24"/>
          <w:szCs w:val="24"/>
          <w:lang w:val="de-DE" w:eastAsia="zh-CN"/>
        </w:rPr>
        <w:t>Tabelle C</w:t>
      </w:r>
    </w:p>
    <w:p w:rsidR="006E263F" w:rsidRPr="00A43F01" w:rsidRDefault="006E263F" w:rsidP="006E263F">
      <w:pPr>
        <w:spacing w:before="120" w:after="120"/>
        <w:ind w:left="1134" w:right="1134"/>
        <w:jc w:val="both"/>
        <w:rPr>
          <w:iCs/>
          <w:lang w:val="de-DE"/>
        </w:rPr>
      </w:pPr>
      <w:r w:rsidRPr="00A43F01">
        <w:rPr>
          <w:iCs/>
          <w:lang w:val="de-DE"/>
        </w:rPr>
        <w:t>3.2.3.1</w:t>
      </w:r>
      <w:r w:rsidRPr="00A43F01">
        <w:rPr>
          <w:iCs/>
          <w:lang w:val="de-DE"/>
        </w:rPr>
        <w:tab/>
      </w:r>
      <w:r w:rsidRPr="00A43F01">
        <w:rPr>
          <w:iCs/>
          <w:lang w:val="de-DE"/>
        </w:rPr>
        <w:tab/>
      </w:r>
      <w:r>
        <w:rPr>
          <w:iCs/>
          <w:lang w:val="de-DE"/>
        </w:rPr>
        <w:t xml:space="preserve">In den </w:t>
      </w:r>
      <w:r w:rsidRPr="00A43F01">
        <w:rPr>
          <w:rFonts w:eastAsia="SimSun"/>
          <w:bCs/>
          <w:iCs/>
          <w:lang w:val="de-DE" w:eastAsia="zh-CN"/>
        </w:rPr>
        <w:t>Erläuterungen zur Tabelle C</w:t>
      </w:r>
      <w:r>
        <w:rPr>
          <w:rFonts w:eastAsia="SimSun"/>
          <w:bCs/>
          <w:iCs/>
          <w:lang w:val="de-DE" w:eastAsia="zh-CN"/>
        </w:rPr>
        <w:t xml:space="preserve"> für</w:t>
      </w:r>
      <w:r w:rsidRPr="00A43F01">
        <w:rPr>
          <w:rFonts w:eastAsia="SimSun"/>
          <w:bCs/>
          <w:iCs/>
          <w:lang w:val="de-DE" w:eastAsia="zh-CN"/>
        </w:rPr>
        <w:t xml:space="preserve"> Spalte </w:t>
      </w:r>
      <w:r w:rsidRPr="00A43F01">
        <w:rPr>
          <w:rFonts w:eastAsia="SimSun"/>
          <w:lang w:val="de-DE" w:eastAsia="zh-CN"/>
        </w:rPr>
        <w:t>(5), erhalten die dritten und vierten Absätze folgenden Wortlaut:</w:t>
      </w:r>
    </w:p>
    <w:p w:rsidR="006E263F" w:rsidRPr="00A43F01" w:rsidRDefault="006E263F" w:rsidP="006E263F">
      <w:pPr>
        <w:spacing w:after="120"/>
        <w:ind w:left="1134" w:right="1134"/>
        <w:jc w:val="both"/>
        <w:rPr>
          <w:iCs/>
          <w:lang w:val="de-DE"/>
        </w:rPr>
      </w:pPr>
      <w:r w:rsidRPr="00A43F01">
        <w:rPr>
          <w:iCs/>
          <w:lang w:val="de-DE"/>
        </w:rPr>
        <w:t>„Handelt es sich um einen Stoff oder um eine Mischung mit CMR-Eigenschaften, werden diese Angaben durch den Code „CMR“ ergänzt.</w:t>
      </w:r>
    </w:p>
    <w:p w:rsidR="006E263F" w:rsidRPr="00A43F01" w:rsidRDefault="006E263F" w:rsidP="006E263F">
      <w:pPr>
        <w:spacing w:after="120"/>
        <w:ind w:left="1134" w:right="1134"/>
        <w:jc w:val="both"/>
        <w:rPr>
          <w:iCs/>
          <w:lang w:val="de-DE"/>
        </w:rPr>
      </w:pPr>
      <w:r w:rsidRPr="00A43F01">
        <w:rPr>
          <w:iCs/>
          <w:lang w:val="de-DE"/>
        </w:rPr>
        <w:t>CMR dient zur Kennzeichnung von Stoffen mit längerfristigen Wirkungen (</w:t>
      </w:r>
      <w:r w:rsidRPr="0024320F">
        <w:rPr>
          <w:i/>
          <w:iCs/>
          <w:lang w:val="de-DE"/>
        </w:rPr>
        <w:t>krebserzeugend, erbgutverändernd oder fortpflanzungsgefährdend</w:t>
      </w:r>
      <w:r w:rsidRPr="00A43F01">
        <w:rPr>
          <w:iCs/>
          <w:lang w:val="de-DE"/>
        </w:rPr>
        <w:t>, Kategorien 1A und 1B gemäß den Kriterien der Kapitel 3.5, 3.6 und 3.7 des GHS).</w:t>
      </w:r>
    </w:p>
    <w:p w:rsidR="006E263F" w:rsidRPr="00A43F01" w:rsidRDefault="006E263F" w:rsidP="006E263F">
      <w:pPr>
        <w:spacing w:after="120"/>
        <w:ind w:left="1134" w:right="1134"/>
        <w:jc w:val="both"/>
        <w:rPr>
          <w:iCs/>
          <w:lang w:val="de-DE"/>
        </w:rPr>
      </w:pPr>
      <w:r w:rsidRPr="00A43F01">
        <w:rPr>
          <w:iCs/>
          <w:lang w:val="de-DE"/>
        </w:rPr>
        <w:t>Handelt es sich um einen wasserverunreinigenden Stoff oder eine wasserverunreinigende Mischung, werden diese Angaben durch den Code „N1“, „N2“ oder „N3“ ergänzt (</w:t>
      </w:r>
      <w:r>
        <w:rPr>
          <w:iCs/>
          <w:lang w:val="de-DE"/>
        </w:rPr>
        <w:t>s</w:t>
      </w:r>
      <w:r w:rsidRPr="00A43F01">
        <w:rPr>
          <w:bCs/>
          <w:iCs/>
          <w:lang w:val="de-DE"/>
        </w:rPr>
        <w:t>iehe Absatz 2.2.9.1.10).“.</w:t>
      </w:r>
    </w:p>
    <w:p w:rsidR="006E263F" w:rsidRPr="00A43F01" w:rsidRDefault="006E263F" w:rsidP="006E263F">
      <w:pPr>
        <w:tabs>
          <w:tab w:val="left" w:pos="2835"/>
        </w:tabs>
        <w:spacing w:after="120"/>
        <w:ind w:left="1134" w:right="1134"/>
        <w:jc w:val="both"/>
        <w:rPr>
          <w:i/>
          <w:lang w:val="de-DE"/>
        </w:rPr>
      </w:pPr>
      <w:r w:rsidRPr="00A43F01">
        <w:rPr>
          <w:i/>
          <w:lang w:val="de-DE"/>
        </w:rPr>
        <w:t xml:space="preserve">(Referenzdokument: </w:t>
      </w:r>
      <w:r>
        <w:rPr>
          <w:i/>
          <w:lang w:val="de-DE"/>
        </w:rPr>
        <w:t>informelles Dokument INF.20</w:t>
      </w:r>
      <w:r w:rsidRPr="00A43F01">
        <w:rPr>
          <w:i/>
          <w:lang w:val="de-DE"/>
        </w:rPr>
        <w:t>)</w:t>
      </w:r>
    </w:p>
    <w:p w:rsidR="006E263F" w:rsidRPr="00A43F01" w:rsidRDefault="006E263F" w:rsidP="006E263F">
      <w:pPr>
        <w:tabs>
          <w:tab w:val="left" w:pos="1701"/>
        </w:tabs>
        <w:spacing w:before="240" w:after="120"/>
        <w:ind w:left="1134" w:right="1134"/>
        <w:jc w:val="both"/>
        <w:rPr>
          <w:rFonts w:eastAsia="SimSun"/>
          <w:lang w:val="de-DE" w:eastAsia="zh-CN"/>
        </w:rPr>
      </w:pPr>
      <w:r w:rsidRPr="00A43F01">
        <w:rPr>
          <w:rFonts w:eastAsia="SimSun"/>
          <w:lang w:val="de-DE" w:eastAsia="zh-CN"/>
        </w:rPr>
        <w:t xml:space="preserve">3.2.3.1 </w:t>
      </w:r>
      <w:r w:rsidRPr="00A43F01">
        <w:rPr>
          <w:rFonts w:eastAsia="SimSun"/>
          <w:bCs/>
          <w:iCs/>
          <w:lang w:val="de-DE" w:eastAsia="zh-CN"/>
        </w:rPr>
        <w:t>Erläuterungen zur Tabelle C</w:t>
      </w:r>
      <w:r>
        <w:rPr>
          <w:rFonts w:eastAsia="SimSun"/>
          <w:bCs/>
          <w:iCs/>
          <w:lang w:val="de-DE" w:eastAsia="zh-CN"/>
        </w:rPr>
        <w:t>,</w:t>
      </w:r>
      <w:r w:rsidRPr="00A43F01">
        <w:rPr>
          <w:rFonts w:eastAsia="SimSun"/>
          <w:bCs/>
          <w:iCs/>
          <w:lang w:val="de-DE" w:eastAsia="zh-CN"/>
        </w:rPr>
        <w:t xml:space="preserve"> Spalte </w:t>
      </w:r>
      <w:r w:rsidRPr="00A43F01">
        <w:rPr>
          <w:rFonts w:eastAsia="SimSun"/>
          <w:lang w:val="de-DE" w:eastAsia="zh-CN"/>
        </w:rPr>
        <w:t>(20)</w:t>
      </w:r>
      <w:r>
        <w:rPr>
          <w:rFonts w:eastAsia="SimSun"/>
          <w:lang w:val="de-DE" w:eastAsia="zh-CN"/>
        </w:rPr>
        <w:t>,</w:t>
      </w:r>
      <w:r w:rsidRPr="00A43F01">
        <w:rPr>
          <w:rFonts w:eastAsia="SimSun"/>
          <w:lang w:val="de-DE" w:eastAsia="zh-CN"/>
        </w:rPr>
        <w:t xml:space="preserve"> </w:t>
      </w:r>
      <w:r>
        <w:rPr>
          <w:rFonts w:eastAsia="SimSun"/>
          <w:lang w:val="de-DE" w:eastAsia="zh-CN"/>
        </w:rPr>
        <w:t>Bemerkung 31.</w:t>
      </w:r>
      <w:r w:rsidRPr="00A43F01">
        <w:rPr>
          <w:rFonts w:eastAsia="SimSun"/>
          <w:lang w:val="de-DE" w:eastAsia="zh-CN"/>
        </w:rPr>
        <w:tab/>
        <w:t>[Die Änderung in der französischen und englischen Fassung hat keine Auswirkungen auf den deutschen Text.]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ECE/TRANS/WP.15/AC.2/2018/16)</w:t>
      </w:r>
    </w:p>
    <w:p w:rsidR="006E263F" w:rsidRPr="00FC78CA" w:rsidRDefault="006E263F" w:rsidP="006E263F">
      <w:pPr>
        <w:tabs>
          <w:tab w:val="left" w:pos="1701"/>
        </w:tabs>
        <w:spacing w:before="240" w:after="120"/>
        <w:ind w:left="1134" w:right="1134"/>
        <w:jc w:val="both"/>
        <w:rPr>
          <w:rFonts w:eastAsia="SimSun"/>
          <w:lang w:val="de-DE" w:eastAsia="zh-CN"/>
        </w:rPr>
      </w:pPr>
      <w:r w:rsidRPr="00FC78CA">
        <w:rPr>
          <w:lang w:val="de-DE"/>
        </w:rPr>
        <w:t xml:space="preserve">3.2.3.1 </w:t>
      </w:r>
      <w:r w:rsidRPr="00FC78CA">
        <w:rPr>
          <w:rFonts w:eastAsia="SimSun"/>
          <w:bCs/>
          <w:iCs/>
          <w:lang w:val="de-DE" w:eastAsia="zh-CN"/>
        </w:rPr>
        <w:t xml:space="preserve">Erläuterungen zur Tabelle C, </w:t>
      </w:r>
      <w:r w:rsidRPr="00FC78CA">
        <w:rPr>
          <w:lang w:val="de-DE"/>
        </w:rPr>
        <w:t>Spalte (20), Bemerkung 33. i)</w:t>
      </w:r>
      <w:r w:rsidRPr="00FC78CA">
        <w:rPr>
          <w:lang w:val="de-DE"/>
        </w:rPr>
        <w:tab/>
      </w:r>
      <w:r w:rsidRPr="00FC78CA">
        <w:rPr>
          <w:rFonts w:eastAsia="SimSun"/>
          <w:lang w:val="de-DE" w:eastAsia="zh-CN"/>
        </w:rPr>
        <w:t>[Die Änderung in der französischen Fassung hat keine Auswirkungen auf den deutschen Text.]</w:t>
      </w:r>
    </w:p>
    <w:p w:rsidR="006E263F" w:rsidRPr="00A43F01" w:rsidRDefault="006E263F" w:rsidP="006E263F">
      <w:pPr>
        <w:tabs>
          <w:tab w:val="left" w:pos="2835"/>
        </w:tabs>
        <w:spacing w:before="120" w:after="120"/>
        <w:ind w:left="1134" w:right="1134"/>
        <w:jc w:val="both"/>
        <w:rPr>
          <w:i/>
          <w:lang w:val="de-DE"/>
        </w:rPr>
      </w:pPr>
      <w:r w:rsidRPr="00FC78CA">
        <w:rPr>
          <w:i/>
          <w:lang w:val="de-DE"/>
        </w:rPr>
        <w:t>(Referenzdokument: ECE/TRANS/WP.15/AC.2/2018/3)</w:t>
      </w:r>
    </w:p>
    <w:p w:rsidR="006E263F" w:rsidRPr="00A43F01" w:rsidRDefault="006E263F" w:rsidP="006E263F">
      <w:pPr>
        <w:tabs>
          <w:tab w:val="left" w:pos="1701"/>
        </w:tabs>
        <w:spacing w:before="240" w:after="120"/>
        <w:ind w:left="1134" w:right="1134"/>
        <w:jc w:val="both"/>
        <w:rPr>
          <w:rFonts w:eastAsia="SimSun"/>
          <w:lang w:val="de-DE" w:eastAsia="zh-CN"/>
        </w:rPr>
      </w:pPr>
      <w:r w:rsidRPr="00A43F01">
        <w:rPr>
          <w:lang w:val="de-DE"/>
        </w:rPr>
        <w:t xml:space="preserve">3.2.3.1 </w:t>
      </w:r>
      <w:r w:rsidRPr="00A43F01">
        <w:rPr>
          <w:rFonts w:eastAsia="SimSun"/>
          <w:bCs/>
          <w:iCs/>
          <w:lang w:val="de-DE" w:eastAsia="zh-CN"/>
        </w:rPr>
        <w:t>Erläuterungen zur Tabelle C</w:t>
      </w:r>
      <w:r>
        <w:rPr>
          <w:rFonts w:eastAsia="SimSun"/>
          <w:bCs/>
          <w:iCs/>
          <w:lang w:val="de-DE" w:eastAsia="zh-CN"/>
        </w:rPr>
        <w:t>,</w:t>
      </w:r>
      <w:r w:rsidRPr="00A43F01">
        <w:rPr>
          <w:rFonts w:eastAsia="SimSun"/>
          <w:bCs/>
          <w:iCs/>
          <w:lang w:val="de-DE" w:eastAsia="zh-CN"/>
        </w:rPr>
        <w:t xml:space="preserve"> </w:t>
      </w:r>
      <w:r w:rsidRPr="00A43F01">
        <w:rPr>
          <w:lang w:val="de-DE"/>
        </w:rPr>
        <w:t>Spalte (20)</w:t>
      </w:r>
      <w:r>
        <w:rPr>
          <w:lang w:val="de-DE"/>
        </w:rPr>
        <w:t>, Bemerkung</w:t>
      </w:r>
      <w:r w:rsidRPr="00A43F01">
        <w:rPr>
          <w:lang w:val="de-DE"/>
        </w:rPr>
        <w:t xml:space="preserve"> 33. </w:t>
      </w:r>
      <w:r>
        <w:rPr>
          <w:lang w:val="de-DE"/>
        </w:rPr>
        <w:t>j</w:t>
      </w:r>
      <w:r w:rsidRPr="00A43F01">
        <w:rPr>
          <w:lang w:val="de-DE"/>
        </w:rPr>
        <w:t>)</w:t>
      </w:r>
      <w:r w:rsidRPr="00A43F01">
        <w:rPr>
          <w:lang w:val="de-DE"/>
        </w:rPr>
        <w:tab/>
      </w:r>
      <w:r w:rsidRPr="00A43F01">
        <w:rPr>
          <w:rFonts w:eastAsia="SimSun"/>
          <w:lang w:val="de-DE" w:eastAsia="zh-CN"/>
        </w:rPr>
        <w:t xml:space="preserve">[Die Änderung in der </w:t>
      </w:r>
      <w:r>
        <w:rPr>
          <w:rFonts w:eastAsia="SimSun"/>
          <w:lang w:val="de-DE" w:eastAsia="zh-CN"/>
        </w:rPr>
        <w:t>englischen</w:t>
      </w:r>
      <w:r w:rsidRPr="00A43F01">
        <w:rPr>
          <w:rFonts w:eastAsia="SimSun"/>
          <w:lang w:val="de-DE" w:eastAsia="zh-CN"/>
        </w:rPr>
        <w:t xml:space="preserve"> Fassung hat keine Auswirkungen auf den deutschen Text.]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w:t>
      </w:r>
      <w:r>
        <w:rPr>
          <w:i/>
          <w:lang w:val="de-DE"/>
        </w:rPr>
        <w:t>1</w:t>
      </w:r>
      <w:r w:rsidRPr="00A43F01">
        <w:rPr>
          <w:i/>
          <w:lang w:val="de-DE"/>
        </w:rPr>
        <w:t>3)</w:t>
      </w:r>
    </w:p>
    <w:p w:rsidR="006E263F" w:rsidRPr="00A43F01" w:rsidRDefault="006E263F" w:rsidP="006E263F">
      <w:pPr>
        <w:tabs>
          <w:tab w:val="left" w:pos="1985"/>
        </w:tabs>
        <w:spacing w:before="120" w:after="120"/>
        <w:ind w:left="1134" w:right="1134"/>
        <w:jc w:val="both"/>
        <w:rPr>
          <w:rFonts w:eastAsia="SimSun"/>
          <w:lang w:val="de-DE" w:eastAsia="zh-CN"/>
        </w:rPr>
      </w:pPr>
      <w:r w:rsidRPr="00A43F01">
        <w:rPr>
          <w:lang w:val="de-DE"/>
        </w:rPr>
        <w:t>3.2.3.</w:t>
      </w:r>
      <w:r>
        <w:rPr>
          <w:lang w:val="de-DE"/>
        </w:rPr>
        <w:t>2</w:t>
      </w:r>
      <w:r>
        <w:rPr>
          <w:lang w:val="de-DE"/>
        </w:rPr>
        <w:tab/>
        <w:t>Für</w:t>
      </w:r>
      <w:r>
        <w:rPr>
          <w:rFonts w:eastAsia="SimSun"/>
          <w:lang w:val="de-DE" w:eastAsia="zh-CN"/>
        </w:rPr>
        <w:t xml:space="preserve"> UN 1202, alle Eintragungen </w:t>
      </w:r>
      <w:r w:rsidRPr="00A43F01">
        <w:rPr>
          <w:rFonts w:eastAsia="SimSun"/>
          <w:lang w:val="de-DE" w:eastAsia="zh-CN"/>
        </w:rPr>
        <w:t>[Die Änderung für „HEIZÖL, LEICHT“ in der französischen und englischen Fassung hat keine Auswirkungen auf den deutschen Text.]</w:t>
      </w:r>
    </w:p>
    <w:p w:rsidR="006E263F" w:rsidRDefault="006E263F" w:rsidP="006E263F">
      <w:pPr>
        <w:suppressAutoHyphens w:val="0"/>
        <w:spacing w:line="240" w:lineRule="auto"/>
        <w:ind w:left="1134" w:right="566"/>
        <w:jc w:val="both"/>
        <w:rPr>
          <w:i/>
          <w:lang w:val="de-DE"/>
        </w:rPr>
      </w:pPr>
      <w:r w:rsidRPr="00A43F01">
        <w:rPr>
          <w:i/>
          <w:lang w:val="de-DE"/>
        </w:rPr>
        <w:t>(Referenzdokument: ECE/TRANS/WP.15/AC.2/2018/22)</w:t>
      </w:r>
    </w:p>
    <w:p w:rsidR="006E263F" w:rsidRPr="00A43F01" w:rsidRDefault="006E263F" w:rsidP="006E263F">
      <w:pPr>
        <w:tabs>
          <w:tab w:val="left" w:pos="1985"/>
        </w:tabs>
        <w:suppressAutoHyphens w:val="0"/>
        <w:spacing w:before="120" w:line="240" w:lineRule="auto"/>
        <w:ind w:left="1134" w:right="566"/>
        <w:jc w:val="both"/>
        <w:rPr>
          <w:lang w:val="de-DE"/>
        </w:rPr>
      </w:pPr>
      <w:r w:rsidRPr="00A43F01">
        <w:rPr>
          <w:lang w:val="de-DE"/>
        </w:rPr>
        <w:t>3.2.3.</w:t>
      </w:r>
      <w:r>
        <w:rPr>
          <w:lang w:val="de-DE"/>
        </w:rPr>
        <w:t>2</w:t>
      </w:r>
      <w:r>
        <w:rPr>
          <w:lang w:val="de-DE"/>
        </w:rPr>
        <w:tab/>
        <w:t>Für</w:t>
      </w:r>
      <w:r>
        <w:rPr>
          <w:rFonts w:eastAsia="SimSun"/>
          <w:lang w:val="de-DE" w:eastAsia="zh-CN"/>
        </w:rPr>
        <w:t xml:space="preserve"> </w:t>
      </w:r>
      <w:r w:rsidRPr="00A43F01">
        <w:rPr>
          <w:lang w:val="de-DE"/>
        </w:rPr>
        <w:t>UN 1202</w:t>
      </w:r>
      <w:r>
        <w:rPr>
          <w:lang w:val="de-DE"/>
        </w:rPr>
        <w:t>, zweite Eintragung</w:t>
      </w:r>
      <w:r>
        <w:rPr>
          <w:lang w:val="de-DE"/>
        </w:rPr>
        <w:tab/>
        <w:t xml:space="preserve">In Spalte (2) </w:t>
      </w:r>
      <w:r w:rsidRPr="00A43F01">
        <w:rPr>
          <w:lang w:val="de-DE"/>
        </w:rPr>
        <w:t>„EN 590:</w:t>
      </w:r>
      <w:r>
        <w:rPr>
          <w:lang w:val="de-DE"/>
        </w:rPr>
        <w:t>2009</w:t>
      </w:r>
      <w:r w:rsidRPr="00A43F01">
        <w:rPr>
          <w:lang w:val="de-DE"/>
        </w:rPr>
        <w:t xml:space="preserve"> + A</w:t>
      </w:r>
      <w:r>
        <w:rPr>
          <w:lang w:val="de-DE"/>
        </w:rPr>
        <w:t>1</w:t>
      </w:r>
      <w:r w:rsidRPr="00A43F01">
        <w:rPr>
          <w:lang w:val="de-DE"/>
        </w:rPr>
        <w:t>:2010“ ändern in: „EN</w:t>
      </w:r>
      <w:r>
        <w:rPr>
          <w:lang w:val="de-DE"/>
        </w:rPr>
        <w:t> </w:t>
      </w:r>
      <w:r w:rsidRPr="00A43F01">
        <w:rPr>
          <w:lang w:val="de-DE"/>
        </w:rPr>
        <w:t>590:2013 + A1:2017“</w:t>
      </w:r>
      <w:r>
        <w:rPr>
          <w:lang w:val="de-DE"/>
        </w:rPr>
        <w:t xml:space="preserve"> (zweimal)</w:t>
      </w:r>
      <w:r w:rsidRPr="00A43F01">
        <w:rPr>
          <w:lang w:val="de-DE"/>
        </w:rPr>
        <w: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ECE/TRANS/WP.15/AC.2/2018/22, wie geändert)</w:t>
      </w:r>
    </w:p>
    <w:p w:rsidR="006E263F" w:rsidRPr="00A43F01" w:rsidRDefault="006E263F" w:rsidP="006E263F">
      <w:pPr>
        <w:tabs>
          <w:tab w:val="left" w:pos="1985"/>
        </w:tabs>
        <w:spacing w:before="120" w:after="120"/>
        <w:ind w:left="1134" w:right="1134"/>
        <w:jc w:val="both"/>
        <w:rPr>
          <w:rFonts w:eastAsia="SimSun"/>
          <w:lang w:val="de-DE" w:eastAsia="zh-CN"/>
        </w:rPr>
      </w:pPr>
      <w:r w:rsidRPr="00CC651B">
        <w:rPr>
          <w:lang w:val="de-DE"/>
        </w:rPr>
        <w:t>3.2.3.2</w:t>
      </w:r>
      <w:r w:rsidRPr="00CC651B">
        <w:rPr>
          <w:lang w:val="de-DE"/>
        </w:rPr>
        <w:tab/>
        <w:t>Für UN 3295 (9 Eintragungen: von Eintragung Nr. 6 bis einschließlich Eintragung Nr. 14) in Spalte (5) „F“ in den jeweiligen Klammern, , einfügen.</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ECE/TRANS/WP.15/AC.2/2018/22</w:t>
      </w:r>
      <w:r>
        <w:rPr>
          <w:i/>
          <w:lang w:val="de-DE"/>
        </w:rPr>
        <w:t>, wie geändert</w:t>
      </w:r>
      <w:r w:rsidRPr="00A43F01">
        <w:rPr>
          <w:i/>
          <w:lang w:val="de-DE"/>
        </w:rPr>
        <w:t>)</w:t>
      </w:r>
    </w:p>
    <w:p w:rsidR="006E263F" w:rsidRDefault="006E263F" w:rsidP="006E263F">
      <w:pPr>
        <w:tabs>
          <w:tab w:val="left" w:pos="1985"/>
        </w:tabs>
        <w:spacing w:before="120" w:after="120"/>
        <w:ind w:left="1134" w:right="1134"/>
        <w:jc w:val="both"/>
        <w:rPr>
          <w:lang w:val="de-DE"/>
        </w:rPr>
      </w:pPr>
      <w:r w:rsidRPr="00A43F01">
        <w:rPr>
          <w:lang w:val="de-DE"/>
        </w:rPr>
        <w:t>3.2.3.</w:t>
      </w:r>
      <w:r>
        <w:rPr>
          <w:lang w:val="de-DE"/>
        </w:rPr>
        <w:t>2</w:t>
      </w:r>
      <w:r>
        <w:rPr>
          <w:lang w:val="de-DE"/>
        </w:rPr>
        <w:tab/>
        <w:t>Für</w:t>
      </w:r>
      <w:r w:rsidRPr="00A43F01">
        <w:rPr>
          <w:lang w:val="de-DE"/>
        </w:rPr>
        <w:t xml:space="preserve"> UN 3295 </w:t>
      </w:r>
      <w:r>
        <w:rPr>
          <w:lang w:val="de-DE"/>
        </w:rPr>
        <w:t>„</w:t>
      </w:r>
      <w:r w:rsidRPr="00A43F01">
        <w:rPr>
          <w:lang w:val="de-DE"/>
        </w:rPr>
        <w:t>KOHLENWASSERSTOFFE, FLÜSSIG, N.A.G., ISOPREN UND PENTADIEN ENTHALTEND, STABILISIERT</w:t>
      </w:r>
      <w:r>
        <w:rPr>
          <w:lang w:val="de-DE"/>
        </w:rPr>
        <w:t>“</w:t>
      </w:r>
      <w:r w:rsidRPr="00A43F01">
        <w:rPr>
          <w:lang w:val="de-DE"/>
        </w:rPr>
        <w:t xml:space="preserve"> in Spalte (18) „EP“ und „TOX“ einfügen.</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ECE/TRANS/WP.15/AC.2/2018/22)</w:t>
      </w:r>
    </w:p>
    <w:p w:rsidR="006E263F" w:rsidRPr="00A43F01" w:rsidRDefault="006E263F" w:rsidP="006E263F">
      <w:pPr>
        <w:tabs>
          <w:tab w:val="left" w:pos="1985"/>
        </w:tabs>
        <w:spacing w:before="120" w:after="120"/>
        <w:ind w:left="1134" w:right="1134"/>
        <w:jc w:val="both"/>
        <w:rPr>
          <w:rFonts w:eastAsia="SimSun"/>
          <w:b/>
          <w:lang w:val="de-DE" w:eastAsia="zh-CN"/>
        </w:rPr>
      </w:pPr>
      <w:r w:rsidRPr="00A43F01">
        <w:rPr>
          <w:lang w:val="de-DE"/>
        </w:rPr>
        <w:t>3.2.3.</w:t>
      </w:r>
      <w:r>
        <w:rPr>
          <w:lang w:val="de-DE"/>
        </w:rPr>
        <w:t>2</w:t>
      </w:r>
      <w:r>
        <w:rPr>
          <w:lang w:val="de-DE"/>
        </w:rPr>
        <w:tab/>
        <w:t>Für</w:t>
      </w:r>
      <w:r w:rsidRPr="00A43F01">
        <w:rPr>
          <w:lang w:val="de-DE"/>
        </w:rPr>
        <w:t xml:space="preserve"> UN 3295 </w:t>
      </w:r>
      <w:r>
        <w:rPr>
          <w:lang w:val="de-DE"/>
        </w:rPr>
        <w:t>„</w:t>
      </w:r>
      <w:r w:rsidRPr="00A43F01">
        <w:rPr>
          <w:lang w:val="de-DE"/>
        </w:rPr>
        <w:t>KOHLENWASSERSTOFFE, FLÜSSIG, N.A.G. (1-OCTEN)</w:t>
      </w:r>
      <w:r>
        <w:rPr>
          <w:lang w:val="de-DE"/>
        </w:rPr>
        <w:t>“</w:t>
      </w:r>
      <w:r w:rsidRPr="00A43F01">
        <w:rPr>
          <w:lang w:val="de-DE"/>
        </w:rPr>
        <w:t xml:space="preserve"> in Spalte</w:t>
      </w:r>
      <w:r>
        <w:rPr>
          <w:lang w:val="de-DE"/>
        </w:rPr>
        <w:t xml:space="preserve"> </w:t>
      </w:r>
      <w:r w:rsidRPr="00A43F01">
        <w:rPr>
          <w:lang w:val="de-DE"/>
        </w:rPr>
        <w:t>(18) „EP“ und „TOX“ streichen.</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ECE/TRANS/WP.15/AC.2/2018/22)</w:t>
      </w:r>
    </w:p>
    <w:p w:rsidR="006E263F" w:rsidRPr="00A43F01" w:rsidRDefault="006E263F" w:rsidP="006E263F">
      <w:pPr>
        <w:tabs>
          <w:tab w:val="left" w:pos="2835"/>
        </w:tabs>
        <w:ind w:left="1134" w:right="1134"/>
        <w:jc w:val="both"/>
        <w:rPr>
          <w:lang w:val="de-DE" w:eastAsia="de-DE"/>
        </w:rPr>
      </w:pPr>
      <w:r w:rsidRPr="00A43F01">
        <w:rPr>
          <w:lang w:val="de-DE" w:eastAsia="de-DE"/>
        </w:rPr>
        <w:t>Folgende neue Eintragung einfügen:</w:t>
      </w:r>
    </w:p>
    <w:p w:rsidR="006E263F" w:rsidRPr="00A43F01" w:rsidRDefault="006E263F" w:rsidP="006E263F">
      <w:pPr>
        <w:tabs>
          <w:tab w:val="left" w:pos="2835"/>
        </w:tabs>
        <w:ind w:left="1134" w:right="1134"/>
        <w:jc w:val="both"/>
        <w:rPr>
          <w:lang w:val="de-DE" w:eastAsia="de-DE"/>
        </w:rPr>
      </w:pPr>
      <w:r w:rsidRPr="00A43F01">
        <w:rPr>
          <w:lang w:val="de-DE" w:eastAsia="de-DE"/>
        </w:rPr>
        <w:t>„</w:t>
      </w:r>
    </w:p>
    <w:tbl>
      <w:tblPr>
        <w:tblW w:w="10110" w:type="dxa"/>
        <w:tblInd w:w="-72" w:type="dxa"/>
        <w:tblLayout w:type="fixed"/>
        <w:tblCellMar>
          <w:left w:w="70" w:type="dxa"/>
          <w:right w:w="70" w:type="dxa"/>
        </w:tblCellMar>
        <w:tblLook w:val="04A0" w:firstRow="1" w:lastRow="0" w:firstColumn="1" w:lastColumn="0" w:noHBand="0" w:noVBand="1"/>
      </w:tblPr>
      <w:tblGrid>
        <w:gridCol w:w="575"/>
        <w:gridCol w:w="2270"/>
        <w:gridCol w:w="416"/>
        <w:gridCol w:w="338"/>
        <w:gridCol w:w="360"/>
        <w:gridCol w:w="614"/>
        <w:gridCol w:w="279"/>
        <w:gridCol w:w="279"/>
        <w:gridCol w:w="279"/>
        <w:gridCol w:w="342"/>
        <w:gridCol w:w="360"/>
        <w:gridCol w:w="342"/>
        <w:gridCol w:w="342"/>
        <w:gridCol w:w="342"/>
        <w:gridCol w:w="426"/>
        <w:gridCol w:w="516"/>
        <w:gridCol w:w="425"/>
        <w:gridCol w:w="294"/>
        <w:gridCol w:w="493"/>
        <w:gridCol w:w="342"/>
        <w:gridCol w:w="476"/>
      </w:tblGrid>
      <w:tr w:rsidR="006E263F" w:rsidRPr="00782166" w:rsidTr="0062072E">
        <w:trPr>
          <w:trHeight w:val="45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jc w:val="center"/>
              <w:rPr>
                <w:rFonts w:ascii="Arial" w:hAnsi="Arial" w:cs="Arial"/>
                <w:sz w:val="12"/>
                <w:szCs w:val="12"/>
                <w:lang w:val="fr-FR" w:eastAsia="fr-FR"/>
              </w:rPr>
            </w:pPr>
            <w:r w:rsidRPr="00782166">
              <w:rPr>
                <w:rFonts w:ascii="Arial" w:hAnsi="Arial" w:cs="Arial"/>
                <w:sz w:val="12"/>
                <w:szCs w:val="12"/>
                <w:lang w:val="fr-FR" w:eastAsia="fr-FR"/>
              </w:rPr>
              <w:t>(1)</w:t>
            </w:r>
          </w:p>
        </w:tc>
        <w:tc>
          <w:tcPr>
            <w:tcW w:w="2270" w:type="dxa"/>
            <w:tcBorders>
              <w:top w:val="single" w:sz="4" w:space="0" w:color="auto"/>
              <w:left w:val="nil"/>
              <w:bottom w:val="single" w:sz="4" w:space="0" w:color="auto"/>
              <w:right w:val="single" w:sz="4" w:space="0" w:color="auto"/>
            </w:tcBorders>
            <w:shd w:val="clear" w:color="auto" w:fill="auto"/>
            <w:hideMark/>
          </w:tcPr>
          <w:p w:rsidR="006E263F" w:rsidRPr="00782166" w:rsidRDefault="006E263F" w:rsidP="0062072E">
            <w:pPr>
              <w:suppressAutoHyphens w:val="0"/>
              <w:spacing w:line="240" w:lineRule="auto"/>
              <w:jc w:val="center"/>
              <w:rPr>
                <w:rFonts w:ascii="Arial" w:hAnsi="Arial" w:cs="Arial"/>
                <w:sz w:val="12"/>
                <w:szCs w:val="12"/>
                <w:lang w:val="de-DE" w:eastAsia="fr-FR"/>
              </w:rPr>
            </w:pPr>
            <w:r w:rsidRPr="00782166">
              <w:rPr>
                <w:rFonts w:ascii="Arial" w:hAnsi="Arial" w:cs="Arial"/>
                <w:sz w:val="12"/>
                <w:szCs w:val="12"/>
                <w:lang w:val="de-DE" w:eastAsia="fr-FR"/>
              </w:rPr>
              <w:t>(2)</w:t>
            </w:r>
          </w:p>
        </w:tc>
        <w:tc>
          <w:tcPr>
            <w:tcW w:w="416"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jc w:val="center"/>
              <w:rPr>
                <w:rFonts w:ascii="Arial" w:hAnsi="Arial" w:cs="Arial"/>
                <w:sz w:val="12"/>
                <w:szCs w:val="12"/>
                <w:lang w:val="fr-FR" w:eastAsia="fr-FR"/>
              </w:rPr>
            </w:pPr>
            <w:r w:rsidRPr="00782166">
              <w:rPr>
                <w:rFonts w:ascii="Arial" w:hAnsi="Arial" w:cs="Arial"/>
                <w:sz w:val="12"/>
                <w:szCs w:val="12"/>
                <w:lang w:val="fr-FR" w:eastAsia="fr-FR"/>
              </w:rPr>
              <w:t>(3)</w:t>
            </w:r>
          </w:p>
        </w:tc>
        <w:tc>
          <w:tcPr>
            <w:tcW w:w="338"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ind w:right="-157"/>
              <w:jc w:val="center"/>
              <w:rPr>
                <w:rFonts w:ascii="Arial" w:hAnsi="Arial" w:cs="Arial"/>
                <w:sz w:val="12"/>
                <w:szCs w:val="12"/>
                <w:lang w:val="fr-FR" w:eastAsia="fr-FR"/>
              </w:rPr>
            </w:pPr>
            <w:r w:rsidRPr="00782166">
              <w:rPr>
                <w:rFonts w:ascii="Arial" w:hAnsi="Arial" w:cs="Arial"/>
                <w:sz w:val="12"/>
                <w:szCs w:val="12"/>
                <w:lang w:val="fr-FR" w:eastAsia="fr-FR"/>
              </w:rPr>
              <w:t>(</w:t>
            </w:r>
            <w:r>
              <w:rPr>
                <w:rFonts w:ascii="Arial" w:hAnsi="Arial" w:cs="Arial"/>
                <w:sz w:val="12"/>
                <w:szCs w:val="12"/>
                <w:lang w:val="fr-FR" w:eastAsia="fr-FR"/>
              </w:rPr>
              <w:t>3b</w:t>
            </w:r>
            <w:r w:rsidRPr="00782166">
              <w:rPr>
                <w:rFonts w:ascii="Arial" w:hAnsi="Arial" w:cs="Arial"/>
                <w:sz w:val="12"/>
                <w:szCs w:val="12"/>
                <w:lang w:val="fr-FR" w:eastAsia="fr-FR"/>
              </w:rPr>
              <w:t>)</w:t>
            </w:r>
          </w:p>
        </w:tc>
        <w:tc>
          <w:tcPr>
            <w:tcW w:w="360"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jc w:val="center"/>
              <w:rPr>
                <w:rFonts w:ascii="Arial" w:hAnsi="Arial" w:cs="Arial"/>
                <w:sz w:val="12"/>
                <w:szCs w:val="12"/>
                <w:lang w:val="fr-FR" w:eastAsia="fr-FR"/>
              </w:rPr>
            </w:pPr>
            <w:r w:rsidRPr="00782166">
              <w:rPr>
                <w:rFonts w:ascii="Arial" w:hAnsi="Arial" w:cs="Arial"/>
                <w:sz w:val="12"/>
                <w:szCs w:val="12"/>
                <w:lang w:val="fr-FR" w:eastAsia="fr-FR"/>
              </w:rPr>
              <w:t>(</w:t>
            </w:r>
            <w:r>
              <w:rPr>
                <w:rFonts w:ascii="Arial" w:hAnsi="Arial" w:cs="Arial"/>
                <w:sz w:val="12"/>
                <w:szCs w:val="12"/>
                <w:lang w:val="fr-FR" w:eastAsia="fr-FR"/>
              </w:rPr>
              <w:t>4</w:t>
            </w:r>
            <w:r w:rsidRPr="00782166">
              <w:rPr>
                <w:rFonts w:ascii="Arial" w:hAnsi="Arial" w:cs="Arial"/>
                <w:sz w:val="12"/>
                <w:szCs w:val="12"/>
                <w:lang w:val="fr-FR" w:eastAsia="fr-FR"/>
              </w:rPr>
              <w:t>)</w:t>
            </w:r>
          </w:p>
        </w:tc>
        <w:tc>
          <w:tcPr>
            <w:tcW w:w="614"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jc w:val="center"/>
              <w:rPr>
                <w:rFonts w:ascii="Arial" w:hAnsi="Arial" w:cs="Arial"/>
                <w:sz w:val="12"/>
                <w:szCs w:val="12"/>
                <w:lang w:val="de-DE" w:eastAsia="fr-FR"/>
              </w:rPr>
            </w:pPr>
            <w:r w:rsidRPr="00782166">
              <w:rPr>
                <w:rFonts w:ascii="Arial" w:hAnsi="Arial" w:cs="Arial"/>
                <w:sz w:val="12"/>
                <w:szCs w:val="12"/>
                <w:lang w:val="de-DE" w:eastAsia="fr-FR"/>
              </w:rPr>
              <w:t>(</w:t>
            </w:r>
            <w:r>
              <w:rPr>
                <w:rFonts w:ascii="Arial" w:hAnsi="Arial" w:cs="Arial"/>
                <w:sz w:val="12"/>
                <w:szCs w:val="12"/>
                <w:lang w:val="de-DE" w:eastAsia="fr-FR"/>
              </w:rPr>
              <w:t>5</w:t>
            </w:r>
            <w:r w:rsidRPr="00782166">
              <w:rPr>
                <w:rFonts w:ascii="Arial" w:hAnsi="Arial" w:cs="Arial"/>
                <w:sz w:val="12"/>
                <w:szCs w:val="12"/>
                <w:lang w:val="de-DE" w:eastAsia="fr-FR"/>
              </w:rPr>
              <w:t>)</w:t>
            </w:r>
          </w:p>
        </w:tc>
        <w:tc>
          <w:tcPr>
            <w:tcW w:w="279"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ind w:left="-106" w:right="-38"/>
              <w:jc w:val="center"/>
              <w:rPr>
                <w:rFonts w:ascii="Arial" w:hAnsi="Arial" w:cs="Arial"/>
                <w:sz w:val="12"/>
                <w:szCs w:val="12"/>
                <w:lang w:val="de-DE" w:eastAsia="fr-FR"/>
              </w:rPr>
            </w:pPr>
            <w:r w:rsidRPr="00782166">
              <w:rPr>
                <w:rFonts w:ascii="Arial" w:hAnsi="Arial" w:cs="Arial"/>
                <w:sz w:val="12"/>
                <w:szCs w:val="12"/>
                <w:lang w:val="de-DE" w:eastAsia="fr-FR"/>
              </w:rPr>
              <w:t>(</w:t>
            </w:r>
            <w:r>
              <w:rPr>
                <w:rFonts w:ascii="Arial" w:hAnsi="Arial" w:cs="Arial"/>
                <w:sz w:val="12"/>
                <w:szCs w:val="12"/>
                <w:lang w:val="de-DE" w:eastAsia="fr-FR"/>
              </w:rPr>
              <w:t>6</w:t>
            </w:r>
            <w:r w:rsidRPr="00782166">
              <w:rPr>
                <w:rFonts w:ascii="Arial" w:hAnsi="Arial" w:cs="Arial"/>
                <w:sz w:val="12"/>
                <w:szCs w:val="12"/>
                <w:lang w:val="de-DE" w:eastAsia="fr-FR"/>
              </w:rPr>
              <w:t>)</w:t>
            </w:r>
          </w:p>
        </w:tc>
        <w:tc>
          <w:tcPr>
            <w:tcW w:w="279"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ind w:left="-102" w:right="-43"/>
              <w:jc w:val="center"/>
              <w:rPr>
                <w:rFonts w:ascii="Arial" w:hAnsi="Arial" w:cs="Arial"/>
                <w:sz w:val="12"/>
                <w:szCs w:val="12"/>
                <w:lang w:val="de-DE" w:eastAsia="fr-FR"/>
              </w:rPr>
            </w:pPr>
            <w:r w:rsidRPr="00782166">
              <w:rPr>
                <w:rFonts w:ascii="Arial" w:hAnsi="Arial" w:cs="Arial"/>
                <w:sz w:val="12"/>
                <w:szCs w:val="12"/>
                <w:lang w:val="de-DE" w:eastAsia="fr-FR"/>
              </w:rPr>
              <w:t>(</w:t>
            </w:r>
            <w:r>
              <w:rPr>
                <w:rFonts w:ascii="Arial" w:hAnsi="Arial" w:cs="Arial"/>
                <w:sz w:val="12"/>
                <w:szCs w:val="12"/>
                <w:lang w:val="de-DE" w:eastAsia="fr-FR"/>
              </w:rPr>
              <w:t>7</w:t>
            </w:r>
            <w:r w:rsidRPr="00782166">
              <w:rPr>
                <w:rFonts w:ascii="Arial" w:hAnsi="Arial" w:cs="Arial"/>
                <w:sz w:val="12"/>
                <w:szCs w:val="12"/>
                <w:lang w:val="de-DE" w:eastAsia="fr-FR"/>
              </w:rPr>
              <w:t>)</w:t>
            </w:r>
          </w:p>
        </w:tc>
        <w:tc>
          <w:tcPr>
            <w:tcW w:w="279"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ind w:left="-97" w:right="-47"/>
              <w:jc w:val="center"/>
              <w:rPr>
                <w:rFonts w:ascii="Arial" w:hAnsi="Arial" w:cs="Arial"/>
                <w:sz w:val="12"/>
                <w:szCs w:val="12"/>
                <w:lang w:val="de-DE" w:eastAsia="fr-FR"/>
              </w:rPr>
            </w:pPr>
            <w:r w:rsidRPr="00782166">
              <w:rPr>
                <w:rFonts w:ascii="Arial" w:hAnsi="Arial" w:cs="Arial"/>
                <w:sz w:val="12"/>
                <w:szCs w:val="12"/>
                <w:lang w:val="de-DE" w:eastAsia="fr-FR"/>
              </w:rPr>
              <w:t>(</w:t>
            </w:r>
            <w:r>
              <w:rPr>
                <w:rFonts w:ascii="Arial" w:hAnsi="Arial" w:cs="Arial"/>
                <w:sz w:val="12"/>
                <w:szCs w:val="12"/>
                <w:lang w:val="de-DE" w:eastAsia="fr-FR"/>
              </w:rPr>
              <w:t>8</w:t>
            </w:r>
            <w:r w:rsidRPr="00782166">
              <w:rPr>
                <w:rFonts w:ascii="Arial" w:hAnsi="Arial" w:cs="Arial"/>
                <w:sz w:val="12"/>
                <w:szCs w:val="12"/>
                <w:lang w:val="de-DE" w:eastAsia="fr-FR"/>
              </w:rPr>
              <w:t>)</w:t>
            </w:r>
          </w:p>
        </w:tc>
        <w:tc>
          <w:tcPr>
            <w:tcW w:w="342"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ind w:left="-93"/>
              <w:jc w:val="center"/>
              <w:rPr>
                <w:rFonts w:ascii="Arial" w:hAnsi="Arial" w:cs="Arial"/>
                <w:sz w:val="12"/>
                <w:szCs w:val="12"/>
                <w:lang w:val="de-DE" w:eastAsia="fr-FR"/>
              </w:rPr>
            </w:pPr>
            <w:r w:rsidRPr="00782166">
              <w:rPr>
                <w:rFonts w:ascii="Arial" w:hAnsi="Arial" w:cs="Arial"/>
                <w:sz w:val="12"/>
                <w:szCs w:val="12"/>
                <w:lang w:val="de-DE" w:eastAsia="fr-FR"/>
              </w:rPr>
              <w:t>(</w:t>
            </w:r>
            <w:r>
              <w:rPr>
                <w:rFonts w:ascii="Arial" w:hAnsi="Arial" w:cs="Arial"/>
                <w:sz w:val="12"/>
                <w:szCs w:val="12"/>
                <w:lang w:val="de-DE" w:eastAsia="fr-FR"/>
              </w:rPr>
              <w:t>9</w:t>
            </w:r>
            <w:r w:rsidRPr="00782166">
              <w:rPr>
                <w:rFonts w:ascii="Arial" w:hAnsi="Arial" w:cs="Arial"/>
                <w:sz w:val="12"/>
                <w:szCs w:val="12"/>
                <w:lang w:val="de-DE" w:eastAsia="fr-FR"/>
              </w:rPr>
              <w:t>)</w:t>
            </w:r>
          </w:p>
        </w:tc>
        <w:tc>
          <w:tcPr>
            <w:tcW w:w="360" w:type="dxa"/>
            <w:tcBorders>
              <w:top w:val="single" w:sz="4" w:space="0" w:color="auto"/>
              <w:left w:val="nil"/>
              <w:bottom w:val="single" w:sz="4" w:space="0" w:color="auto"/>
              <w:right w:val="single" w:sz="4" w:space="0" w:color="auto"/>
            </w:tcBorders>
            <w:shd w:val="clear" w:color="auto" w:fill="auto"/>
            <w:hideMark/>
          </w:tcPr>
          <w:p w:rsidR="006E263F" w:rsidRPr="00782166" w:rsidRDefault="006E263F" w:rsidP="0062072E">
            <w:pPr>
              <w:suppressAutoHyphens w:val="0"/>
              <w:spacing w:line="240" w:lineRule="auto"/>
              <w:ind w:left="-151" w:right="-54"/>
              <w:jc w:val="center"/>
              <w:rPr>
                <w:rFonts w:ascii="Arial" w:hAnsi="Arial" w:cs="Arial"/>
                <w:sz w:val="12"/>
                <w:szCs w:val="12"/>
                <w:lang w:val="de-DE" w:eastAsia="fr-FR"/>
              </w:rPr>
            </w:pPr>
            <w:r w:rsidRPr="00782166">
              <w:rPr>
                <w:rFonts w:ascii="Arial" w:hAnsi="Arial" w:cs="Arial"/>
                <w:sz w:val="12"/>
                <w:szCs w:val="12"/>
                <w:lang w:val="de-DE" w:eastAsia="fr-FR"/>
              </w:rPr>
              <w:t>(1</w:t>
            </w:r>
            <w:r>
              <w:rPr>
                <w:rFonts w:ascii="Arial" w:hAnsi="Arial" w:cs="Arial"/>
                <w:sz w:val="12"/>
                <w:szCs w:val="12"/>
                <w:lang w:val="de-DE" w:eastAsia="fr-FR"/>
              </w:rPr>
              <w:t>0</w:t>
            </w:r>
            <w:r w:rsidRPr="00782166">
              <w:rPr>
                <w:rFonts w:ascii="Arial" w:hAnsi="Arial" w:cs="Arial"/>
                <w:sz w:val="12"/>
                <w:szCs w:val="12"/>
                <w:lang w:val="de-DE" w:eastAsia="fr-FR"/>
              </w:rPr>
              <w:t>)</w:t>
            </w:r>
          </w:p>
        </w:tc>
        <w:tc>
          <w:tcPr>
            <w:tcW w:w="342" w:type="dxa"/>
            <w:tcBorders>
              <w:top w:val="single" w:sz="4" w:space="0" w:color="auto"/>
              <w:left w:val="nil"/>
              <w:bottom w:val="single" w:sz="4" w:space="0" w:color="auto"/>
              <w:right w:val="single" w:sz="4" w:space="0" w:color="auto"/>
            </w:tcBorders>
            <w:shd w:val="clear" w:color="auto" w:fill="auto"/>
            <w:hideMark/>
          </w:tcPr>
          <w:p w:rsidR="006E263F" w:rsidRPr="00782166" w:rsidRDefault="006E263F" w:rsidP="0062072E">
            <w:pPr>
              <w:suppressAutoHyphens w:val="0"/>
              <w:spacing w:line="240" w:lineRule="auto"/>
              <w:ind w:left="-68"/>
              <w:jc w:val="center"/>
              <w:rPr>
                <w:rFonts w:ascii="Arial" w:hAnsi="Arial" w:cs="Arial"/>
                <w:sz w:val="12"/>
                <w:szCs w:val="12"/>
                <w:lang w:val="de-DE" w:eastAsia="fr-FR"/>
              </w:rPr>
            </w:pPr>
            <w:r w:rsidRPr="00782166">
              <w:rPr>
                <w:rFonts w:ascii="Arial" w:hAnsi="Arial" w:cs="Arial"/>
                <w:sz w:val="12"/>
                <w:szCs w:val="12"/>
                <w:lang w:val="de-DE" w:eastAsia="fr-FR"/>
              </w:rPr>
              <w:t>(1</w:t>
            </w:r>
            <w:r>
              <w:rPr>
                <w:rFonts w:ascii="Arial" w:hAnsi="Arial" w:cs="Arial"/>
                <w:sz w:val="12"/>
                <w:szCs w:val="12"/>
                <w:lang w:val="de-DE" w:eastAsia="fr-FR"/>
              </w:rPr>
              <w:t>1</w:t>
            </w:r>
            <w:r w:rsidRPr="00782166">
              <w:rPr>
                <w:rFonts w:ascii="Arial" w:hAnsi="Arial" w:cs="Arial"/>
                <w:sz w:val="12"/>
                <w:szCs w:val="12"/>
                <w:lang w:val="de-DE" w:eastAsia="fr-FR"/>
              </w:rPr>
              <w:t>)</w:t>
            </w:r>
          </w:p>
        </w:tc>
        <w:tc>
          <w:tcPr>
            <w:tcW w:w="342" w:type="dxa"/>
            <w:tcBorders>
              <w:top w:val="single" w:sz="4" w:space="0" w:color="auto"/>
              <w:left w:val="nil"/>
              <w:bottom w:val="single" w:sz="4" w:space="0" w:color="auto"/>
              <w:right w:val="single" w:sz="4" w:space="0" w:color="auto"/>
            </w:tcBorders>
            <w:shd w:val="clear" w:color="auto" w:fill="auto"/>
            <w:hideMark/>
          </w:tcPr>
          <w:p w:rsidR="006E263F" w:rsidRPr="00782166" w:rsidRDefault="006E263F" w:rsidP="0062072E">
            <w:pPr>
              <w:suppressAutoHyphens w:val="0"/>
              <w:spacing w:line="240" w:lineRule="auto"/>
              <w:ind w:left="-127" w:right="-79"/>
              <w:jc w:val="center"/>
              <w:rPr>
                <w:rFonts w:ascii="Arial" w:hAnsi="Arial" w:cs="Arial"/>
                <w:sz w:val="12"/>
                <w:szCs w:val="12"/>
                <w:lang w:val="de-DE" w:eastAsia="fr-FR"/>
              </w:rPr>
            </w:pPr>
            <w:r w:rsidRPr="00782166">
              <w:rPr>
                <w:rFonts w:ascii="Arial" w:hAnsi="Arial" w:cs="Arial"/>
                <w:sz w:val="12"/>
                <w:szCs w:val="12"/>
                <w:lang w:val="de-DE" w:eastAsia="fr-FR"/>
              </w:rPr>
              <w:t>(1</w:t>
            </w:r>
            <w:r>
              <w:rPr>
                <w:rFonts w:ascii="Arial" w:hAnsi="Arial" w:cs="Arial"/>
                <w:sz w:val="12"/>
                <w:szCs w:val="12"/>
                <w:lang w:val="de-DE" w:eastAsia="fr-FR"/>
              </w:rPr>
              <w:t>2</w:t>
            </w:r>
            <w:r w:rsidRPr="00782166">
              <w:rPr>
                <w:rFonts w:ascii="Arial" w:hAnsi="Arial" w:cs="Arial"/>
                <w:sz w:val="12"/>
                <w:szCs w:val="12"/>
                <w:lang w:val="de-DE" w:eastAsia="fr-FR"/>
              </w:rPr>
              <w:t>)</w:t>
            </w:r>
          </w:p>
        </w:tc>
        <w:tc>
          <w:tcPr>
            <w:tcW w:w="342"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ind w:left="-43"/>
              <w:jc w:val="center"/>
              <w:rPr>
                <w:rFonts w:ascii="Arial" w:hAnsi="Arial" w:cs="Arial"/>
                <w:sz w:val="12"/>
                <w:szCs w:val="12"/>
                <w:lang w:val="de-DE" w:eastAsia="fr-FR"/>
              </w:rPr>
            </w:pPr>
            <w:r w:rsidRPr="00782166">
              <w:rPr>
                <w:rFonts w:ascii="Arial" w:hAnsi="Arial" w:cs="Arial"/>
                <w:sz w:val="12"/>
                <w:szCs w:val="12"/>
                <w:lang w:val="de-DE" w:eastAsia="fr-FR"/>
              </w:rPr>
              <w:t>(1</w:t>
            </w:r>
            <w:r>
              <w:rPr>
                <w:rFonts w:ascii="Arial" w:hAnsi="Arial" w:cs="Arial"/>
                <w:sz w:val="12"/>
                <w:szCs w:val="12"/>
                <w:lang w:val="de-DE" w:eastAsia="fr-FR"/>
              </w:rPr>
              <w:t>3</w:t>
            </w:r>
            <w:r w:rsidRPr="00782166">
              <w:rPr>
                <w:rFonts w:ascii="Arial" w:hAnsi="Arial" w:cs="Arial"/>
                <w:sz w:val="12"/>
                <w:szCs w:val="12"/>
                <w:lang w:val="de-DE" w:eastAsia="fr-FR"/>
              </w:rPr>
              <w:t>)</w:t>
            </w:r>
          </w:p>
        </w:tc>
        <w:tc>
          <w:tcPr>
            <w:tcW w:w="426"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jc w:val="center"/>
              <w:rPr>
                <w:rFonts w:ascii="Arial" w:hAnsi="Arial" w:cs="Arial"/>
                <w:sz w:val="12"/>
                <w:szCs w:val="12"/>
                <w:lang w:val="de-DE" w:eastAsia="fr-FR"/>
              </w:rPr>
            </w:pPr>
            <w:r w:rsidRPr="00782166">
              <w:rPr>
                <w:rFonts w:ascii="Arial" w:hAnsi="Arial" w:cs="Arial"/>
                <w:sz w:val="12"/>
                <w:szCs w:val="12"/>
                <w:lang w:val="de-DE" w:eastAsia="fr-FR"/>
              </w:rPr>
              <w:t>(1</w:t>
            </w:r>
            <w:r>
              <w:rPr>
                <w:rFonts w:ascii="Arial" w:hAnsi="Arial" w:cs="Arial"/>
                <w:sz w:val="12"/>
                <w:szCs w:val="12"/>
                <w:lang w:val="de-DE" w:eastAsia="fr-FR"/>
              </w:rPr>
              <w:t>4</w:t>
            </w:r>
            <w:r w:rsidRPr="00782166">
              <w:rPr>
                <w:rFonts w:ascii="Arial" w:hAnsi="Arial" w:cs="Arial"/>
                <w:sz w:val="12"/>
                <w:szCs w:val="12"/>
                <w:lang w:val="de-DE" w:eastAsia="fr-FR"/>
              </w:rPr>
              <w:t>)</w:t>
            </w:r>
          </w:p>
        </w:tc>
        <w:tc>
          <w:tcPr>
            <w:tcW w:w="516"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jc w:val="center"/>
              <w:rPr>
                <w:rFonts w:ascii="Arial" w:hAnsi="Arial" w:cs="Arial"/>
                <w:sz w:val="12"/>
                <w:szCs w:val="12"/>
                <w:lang w:val="de-DE" w:eastAsia="fr-FR"/>
              </w:rPr>
            </w:pPr>
            <w:r w:rsidRPr="00782166">
              <w:rPr>
                <w:rFonts w:ascii="Arial" w:hAnsi="Arial" w:cs="Arial"/>
                <w:sz w:val="12"/>
                <w:szCs w:val="12"/>
                <w:lang w:val="de-DE" w:eastAsia="fr-FR"/>
              </w:rPr>
              <w:t>(1</w:t>
            </w:r>
            <w:r>
              <w:rPr>
                <w:rFonts w:ascii="Arial" w:hAnsi="Arial" w:cs="Arial"/>
                <w:sz w:val="12"/>
                <w:szCs w:val="12"/>
                <w:lang w:val="de-DE" w:eastAsia="fr-FR"/>
              </w:rPr>
              <w:t>5</w:t>
            </w:r>
            <w:r w:rsidRPr="00782166">
              <w:rPr>
                <w:rFonts w:ascii="Arial" w:hAnsi="Arial" w:cs="Arial"/>
                <w:sz w:val="12"/>
                <w:szCs w:val="12"/>
                <w:lang w:val="de-DE" w:eastAsia="fr-FR"/>
              </w:rPr>
              <w:t>)</w:t>
            </w:r>
          </w:p>
        </w:tc>
        <w:tc>
          <w:tcPr>
            <w:tcW w:w="425"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jc w:val="center"/>
              <w:rPr>
                <w:rFonts w:ascii="Arial" w:hAnsi="Arial" w:cs="Arial"/>
                <w:sz w:val="12"/>
                <w:szCs w:val="12"/>
                <w:lang w:val="de-DE" w:eastAsia="fr-FR"/>
              </w:rPr>
            </w:pPr>
            <w:r w:rsidRPr="00782166">
              <w:rPr>
                <w:rFonts w:ascii="Arial" w:hAnsi="Arial" w:cs="Arial"/>
                <w:sz w:val="12"/>
                <w:szCs w:val="12"/>
                <w:lang w:val="de-DE" w:eastAsia="fr-FR"/>
              </w:rPr>
              <w:t>(1</w:t>
            </w:r>
            <w:r>
              <w:rPr>
                <w:rFonts w:ascii="Arial" w:hAnsi="Arial" w:cs="Arial"/>
                <w:sz w:val="12"/>
                <w:szCs w:val="12"/>
                <w:lang w:val="de-DE" w:eastAsia="fr-FR"/>
              </w:rPr>
              <w:t>6</w:t>
            </w:r>
            <w:r w:rsidRPr="00782166">
              <w:rPr>
                <w:rFonts w:ascii="Arial" w:hAnsi="Arial" w:cs="Arial"/>
                <w:sz w:val="12"/>
                <w:szCs w:val="12"/>
                <w:lang w:val="de-DE" w:eastAsia="fr-FR"/>
              </w:rPr>
              <w:t>)</w:t>
            </w:r>
          </w:p>
        </w:tc>
        <w:tc>
          <w:tcPr>
            <w:tcW w:w="294"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ind w:left="-145" w:right="-60"/>
              <w:jc w:val="center"/>
              <w:rPr>
                <w:rFonts w:ascii="Arial" w:hAnsi="Arial" w:cs="Arial"/>
                <w:sz w:val="12"/>
                <w:szCs w:val="12"/>
                <w:lang w:val="de-DE" w:eastAsia="fr-FR"/>
              </w:rPr>
            </w:pPr>
            <w:r w:rsidRPr="00782166">
              <w:rPr>
                <w:rFonts w:ascii="Arial" w:hAnsi="Arial" w:cs="Arial"/>
                <w:sz w:val="12"/>
                <w:szCs w:val="12"/>
                <w:lang w:val="de-DE" w:eastAsia="fr-FR"/>
              </w:rPr>
              <w:t>(1</w:t>
            </w:r>
            <w:r>
              <w:rPr>
                <w:rFonts w:ascii="Arial" w:hAnsi="Arial" w:cs="Arial"/>
                <w:sz w:val="12"/>
                <w:szCs w:val="12"/>
                <w:lang w:val="de-DE" w:eastAsia="fr-FR"/>
              </w:rPr>
              <w:t>7</w:t>
            </w:r>
            <w:r w:rsidRPr="00782166">
              <w:rPr>
                <w:rFonts w:ascii="Arial" w:hAnsi="Arial" w:cs="Arial"/>
                <w:sz w:val="12"/>
                <w:szCs w:val="12"/>
                <w:lang w:val="de-DE" w:eastAsia="fr-FR"/>
              </w:rPr>
              <w:t>)</w:t>
            </w:r>
          </w:p>
        </w:tc>
        <w:tc>
          <w:tcPr>
            <w:tcW w:w="493" w:type="dxa"/>
            <w:tcBorders>
              <w:top w:val="single" w:sz="4" w:space="0" w:color="auto"/>
              <w:left w:val="nil"/>
              <w:bottom w:val="single" w:sz="4" w:space="0" w:color="auto"/>
              <w:right w:val="single" w:sz="4" w:space="0" w:color="auto"/>
            </w:tcBorders>
            <w:shd w:val="clear" w:color="auto" w:fill="auto"/>
            <w:hideMark/>
          </w:tcPr>
          <w:p w:rsidR="006E263F" w:rsidRPr="00782166" w:rsidRDefault="006E263F" w:rsidP="0062072E">
            <w:pPr>
              <w:suppressAutoHyphens w:val="0"/>
              <w:spacing w:line="240" w:lineRule="auto"/>
              <w:jc w:val="center"/>
              <w:rPr>
                <w:rFonts w:ascii="Arial" w:hAnsi="Arial" w:cs="Arial"/>
                <w:sz w:val="12"/>
                <w:szCs w:val="12"/>
                <w:lang w:val="fr-FR" w:eastAsia="fr-FR"/>
              </w:rPr>
            </w:pPr>
            <w:r w:rsidRPr="00782166">
              <w:rPr>
                <w:rFonts w:ascii="Arial" w:hAnsi="Arial" w:cs="Arial"/>
                <w:sz w:val="12"/>
                <w:szCs w:val="12"/>
                <w:lang w:val="fr-FR" w:eastAsia="fr-FR"/>
              </w:rPr>
              <w:t>(1</w:t>
            </w:r>
            <w:r>
              <w:rPr>
                <w:rFonts w:ascii="Arial" w:hAnsi="Arial" w:cs="Arial"/>
                <w:sz w:val="12"/>
                <w:szCs w:val="12"/>
                <w:lang w:val="fr-FR" w:eastAsia="fr-FR"/>
              </w:rPr>
              <w:t>8</w:t>
            </w:r>
            <w:r w:rsidRPr="00782166">
              <w:rPr>
                <w:rFonts w:ascii="Arial" w:hAnsi="Arial" w:cs="Arial"/>
                <w:sz w:val="12"/>
                <w:szCs w:val="12"/>
                <w:lang w:val="fr-FR" w:eastAsia="fr-FR"/>
              </w:rPr>
              <w:t>)</w:t>
            </w:r>
          </w:p>
        </w:tc>
        <w:tc>
          <w:tcPr>
            <w:tcW w:w="342"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ind w:left="-130" w:right="-76"/>
              <w:jc w:val="center"/>
              <w:rPr>
                <w:rFonts w:ascii="Arial" w:hAnsi="Arial" w:cs="Arial"/>
                <w:sz w:val="12"/>
                <w:szCs w:val="12"/>
                <w:lang w:val="de-DE" w:eastAsia="fr-FR"/>
              </w:rPr>
            </w:pPr>
            <w:r w:rsidRPr="00782166">
              <w:rPr>
                <w:rFonts w:ascii="Arial" w:hAnsi="Arial" w:cs="Arial"/>
                <w:sz w:val="12"/>
                <w:szCs w:val="12"/>
                <w:lang w:val="de-DE" w:eastAsia="fr-FR"/>
              </w:rPr>
              <w:t>(</w:t>
            </w:r>
            <w:r>
              <w:rPr>
                <w:rFonts w:ascii="Arial" w:hAnsi="Arial" w:cs="Arial"/>
                <w:sz w:val="12"/>
                <w:szCs w:val="12"/>
                <w:lang w:val="de-DE" w:eastAsia="fr-FR"/>
              </w:rPr>
              <w:t>19</w:t>
            </w:r>
            <w:r w:rsidRPr="00782166">
              <w:rPr>
                <w:rFonts w:ascii="Arial" w:hAnsi="Arial" w:cs="Arial"/>
                <w:sz w:val="12"/>
                <w:szCs w:val="12"/>
                <w:lang w:val="de-DE" w:eastAsia="fr-FR"/>
              </w:rPr>
              <w:t>)</w:t>
            </w:r>
          </w:p>
        </w:tc>
        <w:tc>
          <w:tcPr>
            <w:tcW w:w="476" w:type="dxa"/>
            <w:tcBorders>
              <w:top w:val="single" w:sz="4" w:space="0" w:color="auto"/>
              <w:left w:val="nil"/>
              <w:bottom w:val="single" w:sz="4" w:space="0" w:color="auto"/>
              <w:right w:val="single" w:sz="4" w:space="0" w:color="auto"/>
            </w:tcBorders>
            <w:shd w:val="clear" w:color="auto" w:fill="auto"/>
            <w:noWrap/>
            <w:hideMark/>
          </w:tcPr>
          <w:p w:rsidR="006E263F" w:rsidRPr="00782166" w:rsidRDefault="006E263F" w:rsidP="0062072E">
            <w:pPr>
              <w:suppressAutoHyphens w:val="0"/>
              <w:spacing w:line="240" w:lineRule="auto"/>
              <w:jc w:val="center"/>
              <w:rPr>
                <w:rFonts w:ascii="Arial" w:hAnsi="Arial" w:cs="Arial"/>
                <w:sz w:val="12"/>
                <w:szCs w:val="12"/>
                <w:lang w:val="de-DE" w:eastAsia="fr-FR"/>
              </w:rPr>
            </w:pPr>
            <w:r w:rsidRPr="00782166">
              <w:rPr>
                <w:rFonts w:ascii="Arial" w:hAnsi="Arial" w:cs="Arial"/>
                <w:sz w:val="12"/>
                <w:szCs w:val="12"/>
                <w:lang w:val="de-DE" w:eastAsia="fr-FR"/>
              </w:rPr>
              <w:t>(2</w:t>
            </w:r>
            <w:r>
              <w:rPr>
                <w:rFonts w:ascii="Arial" w:hAnsi="Arial" w:cs="Arial"/>
                <w:sz w:val="12"/>
                <w:szCs w:val="12"/>
                <w:lang w:val="de-DE" w:eastAsia="fr-FR"/>
              </w:rPr>
              <w:t>0</w:t>
            </w:r>
            <w:r w:rsidRPr="00782166">
              <w:rPr>
                <w:rFonts w:ascii="Arial" w:hAnsi="Arial" w:cs="Arial"/>
                <w:sz w:val="12"/>
                <w:szCs w:val="12"/>
                <w:lang w:val="de-DE" w:eastAsia="fr-FR"/>
              </w:rPr>
              <w:t>)</w:t>
            </w:r>
          </w:p>
        </w:tc>
      </w:tr>
      <w:tr w:rsidR="006E263F" w:rsidRPr="00A43F01" w:rsidTr="0062072E">
        <w:trPr>
          <w:trHeight w:val="45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jc w:val="center"/>
              <w:rPr>
                <w:rFonts w:ascii="Arial" w:hAnsi="Arial" w:cs="Arial"/>
                <w:sz w:val="16"/>
                <w:szCs w:val="16"/>
                <w:lang w:val="fr-FR" w:eastAsia="fr-FR"/>
              </w:rPr>
            </w:pPr>
            <w:r w:rsidRPr="00A43F01">
              <w:rPr>
                <w:rFonts w:ascii="Arial" w:hAnsi="Arial" w:cs="Arial"/>
                <w:sz w:val="16"/>
                <w:szCs w:val="16"/>
                <w:lang w:val="fr-FR" w:eastAsia="fr-FR"/>
              </w:rPr>
              <w:t>1965</w:t>
            </w:r>
          </w:p>
        </w:tc>
        <w:tc>
          <w:tcPr>
            <w:tcW w:w="2270" w:type="dxa"/>
            <w:tcBorders>
              <w:top w:val="single" w:sz="4" w:space="0" w:color="auto"/>
              <w:left w:val="nil"/>
              <w:bottom w:val="single" w:sz="4" w:space="0" w:color="auto"/>
              <w:right w:val="single" w:sz="4" w:space="0" w:color="auto"/>
            </w:tcBorders>
            <w:shd w:val="clear" w:color="auto" w:fill="auto"/>
            <w:hideMark/>
          </w:tcPr>
          <w:p w:rsidR="006E263F" w:rsidRPr="00A43F01" w:rsidRDefault="006E263F" w:rsidP="0062072E">
            <w:pPr>
              <w:suppressAutoHyphens w:val="0"/>
              <w:spacing w:line="240" w:lineRule="auto"/>
              <w:rPr>
                <w:rFonts w:ascii="Arial" w:hAnsi="Arial" w:cs="Arial"/>
                <w:sz w:val="16"/>
                <w:szCs w:val="16"/>
                <w:lang w:val="de-DE" w:eastAsia="fr-FR"/>
              </w:rPr>
            </w:pPr>
            <w:r w:rsidRPr="00A43F01">
              <w:rPr>
                <w:rFonts w:ascii="Arial" w:hAnsi="Arial" w:cs="Arial"/>
                <w:sz w:val="16"/>
                <w:szCs w:val="16"/>
                <w:lang w:val="de-DE" w:eastAsia="fr-FR"/>
              </w:rPr>
              <w:t>KOHLENWASSERSTOFF</w:t>
            </w:r>
            <w:r>
              <w:rPr>
                <w:rFonts w:ascii="Arial" w:hAnsi="Arial" w:cs="Arial"/>
                <w:sz w:val="16"/>
                <w:szCs w:val="16"/>
                <w:lang w:val="de-DE" w:eastAsia="fr-FR"/>
              </w:rPr>
              <w:softHyphen/>
            </w:r>
            <w:r w:rsidRPr="00A43F01">
              <w:rPr>
                <w:rFonts w:ascii="Arial" w:hAnsi="Arial" w:cs="Arial"/>
                <w:sz w:val="16"/>
                <w:szCs w:val="16"/>
                <w:lang w:val="de-DE" w:eastAsia="fr-FR"/>
              </w:rPr>
              <w:t>GA</w:t>
            </w:r>
            <w:r>
              <w:rPr>
                <w:rFonts w:ascii="Arial" w:hAnsi="Arial" w:cs="Arial"/>
                <w:sz w:val="16"/>
                <w:szCs w:val="16"/>
                <w:lang w:val="de-DE" w:eastAsia="fr-FR"/>
              </w:rPr>
              <w:t>S, GEMISCH, VERFLÜSSIGT, N.A.G.</w:t>
            </w:r>
          </w:p>
        </w:tc>
        <w:tc>
          <w:tcPr>
            <w:tcW w:w="416"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jc w:val="center"/>
              <w:rPr>
                <w:rFonts w:ascii="Arial" w:hAnsi="Arial" w:cs="Arial"/>
                <w:sz w:val="16"/>
                <w:szCs w:val="16"/>
                <w:lang w:val="fr-FR" w:eastAsia="fr-FR"/>
              </w:rPr>
            </w:pPr>
            <w:r w:rsidRPr="00A43F01">
              <w:rPr>
                <w:rFonts w:ascii="Arial" w:hAnsi="Arial" w:cs="Arial"/>
                <w:sz w:val="16"/>
                <w:szCs w:val="16"/>
                <w:lang w:val="fr-FR" w:eastAsia="fr-FR"/>
              </w:rPr>
              <w:t>2</w:t>
            </w:r>
          </w:p>
        </w:tc>
        <w:tc>
          <w:tcPr>
            <w:tcW w:w="338"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jc w:val="center"/>
              <w:rPr>
                <w:rFonts w:ascii="Arial" w:hAnsi="Arial" w:cs="Arial"/>
                <w:sz w:val="16"/>
                <w:szCs w:val="16"/>
                <w:lang w:val="fr-FR" w:eastAsia="fr-FR"/>
              </w:rPr>
            </w:pPr>
            <w:r w:rsidRPr="00A43F01">
              <w:rPr>
                <w:rFonts w:ascii="Arial" w:hAnsi="Arial" w:cs="Arial"/>
                <w:sz w:val="16"/>
                <w:szCs w:val="16"/>
                <w:lang w:val="fr-FR" w:eastAsia="fr-FR"/>
              </w:rPr>
              <w:t>2F</w:t>
            </w:r>
          </w:p>
        </w:tc>
        <w:tc>
          <w:tcPr>
            <w:tcW w:w="360"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jc w:val="center"/>
              <w:rPr>
                <w:rFonts w:ascii="Arial" w:hAnsi="Arial" w:cs="Arial"/>
                <w:sz w:val="16"/>
                <w:szCs w:val="16"/>
                <w:lang w:val="fr-FR" w:eastAsia="fr-FR"/>
              </w:rPr>
            </w:pPr>
          </w:p>
        </w:tc>
        <w:tc>
          <w:tcPr>
            <w:tcW w:w="614"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rPr>
                <w:rFonts w:ascii="Arial" w:hAnsi="Arial" w:cs="Arial"/>
                <w:sz w:val="16"/>
                <w:szCs w:val="16"/>
                <w:lang w:val="de-DE" w:eastAsia="fr-FR"/>
              </w:rPr>
            </w:pPr>
            <w:r w:rsidRPr="00A43F01">
              <w:rPr>
                <w:rFonts w:ascii="Arial" w:hAnsi="Arial" w:cs="Arial"/>
                <w:sz w:val="16"/>
                <w:szCs w:val="16"/>
                <w:lang w:val="de-DE" w:eastAsia="fr-FR"/>
              </w:rPr>
              <w:t>2.1</w:t>
            </w:r>
            <w:r w:rsidRPr="00A43F01">
              <w:rPr>
                <w:rFonts w:ascii="Arial" w:hAnsi="Arial" w:cs="Arial"/>
                <w:sz w:val="16"/>
                <w:szCs w:val="16"/>
                <w:lang w:val="de-DE" w:eastAsia="fr-FR"/>
              </w:rPr>
              <w:br/>
              <w:t>+ CMR</w:t>
            </w:r>
          </w:p>
        </w:tc>
        <w:tc>
          <w:tcPr>
            <w:tcW w:w="279"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jc w:val="center"/>
              <w:rPr>
                <w:rFonts w:ascii="Arial" w:hAnsi="Arial" w:cs="Arial"/>
                <w:sz w:val="16"/>
                <w:szCs w:val="16"/>
                <w:lang w:val="de-DE" w:eastAsia="fr-FR"/>
              </w:rPr>
            </w:pPr>
            <w:r w:rsidRPr="00A43F01">
              <w:rPr>
                <w:rFonts w:ascii="Arial" w:hAnsi="Arial" w:cs="Arial"/>
                <w:sz w:val="16"/>
                <w:szCs w:val="16"/>
                <w:lang w:val="de-DE" w:eastAsia="fr-FR"/>
              </w:rPr>
              <w:t>G</w:t>
            </w:r>
          </w:p>
        </w:tc>
        <w:tc>
          <w:tcPr>
            <w:tcW w:w="279"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jc w:val="center"/>
              <w:rPr>
                <w:rFonts w:ascii="Arial" w:hAnsi="Arial" w:cs="Arial"/>
                <w:sz w:val="16"/>
                <w:szCs w:val="16"/>
                <w:lang w:val="de-DE" w:eastAsia="fr-FR"/>
              </w:rPr>
            </w:pPr>
            <w:r w:rsidRPr="00A43F01">
              <w:rPr>
                <w:rFonts w:ascii="Arial" w:hAnsi="Arial" w:cs="Arial"/>
                <w:sz w:val="16"/>
                <w:szCs w:val="16"/>
                <w:lang w:val="de-DE" w:eastAsia="fr-FR"/>
              </w:rPr>
              <w:t>1</w:t>
            </w:r>
          </w:p>
        </w:tc>
        <w:tc>
          <w:tcPr>
            <w:tcW w:w="279"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jc w:val="center"/>
              <w:rPr>
                <w:rFonts w:ascii="Arial" w:hAnsi="Arial" w:cs="Arial"/>
                <w:sz w:val="16"/>
                <w:szCs w:val="16"/>
                <w:lang w:val="de-DE" w:eastAsia="fr-FR"/>
              </w:rPr>
            </w:pPr>
            <w:r w:rsidRPr="00A43F01">
              <w:rPr>
                <w:rFonts w:ascii="Arial" w:hAnsi="Arial" w:cs="Arial"/>
                <w:sz w:val="16"/>
                <w:szCs w:val="16"/>
                <w:lang w:val="de-DE" w:eastAsia="fr-FR"/>
              </w:rPr>
              <w:t>1</w:t>
            </w:r>
          </w:p>
        </w:tc>
        <w:tc>
          <w:tcPr>
            <w:tcW w:w="342"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jc w:val="center"/>
              <w:rPr>
                <w:rFonts w:ascii="Arial" w:hAnsi="Arial" w:cs="Arial"/>
                <w:sz w:val="16"/>
                <w:szCs w:val="16"/>
                <w:lang w:val="de-DE" w:eastAsia="fr-FR"/>
              </w:rPr>
            </w:pPr>
          </w:p>
        </w:tc>
        <w:tc>
          <w:tcPr>
            <w:tcW w:w="360" w:type="dxa"/>
            <w:tcBorders>
              <w:top w:val="single" w:sz="4" w:space="0" w:color="auto"/>
              <w:left w:val="nil"/>
              <w:bottom w:val="single" w:sz="4" w:space="0" w:color="auto"/>
              <w:right w:val="single" w:sz="4" w:space="0" w:color="auto"/>
            </w:tcBorders>
            <w:shd w:val="clear" w:color="auto" w:fill="auto"/>
            <w:hideMark/>
          </w:tcPr>
          <w:p w:rsidR="006E263F" w:rsidRPr="00A43F01" w:rsidRDefault="006E263F" w:rsidP="0062072E">
            <w:pPr>
              <w:suppressAutoHyphens w:val="0"/>
              <w:spacing w:line="240" w:lineRule="auto"/>
              <w:jc w:val="center"/>
              <w:rPr>
                <w:rFonts w:ascii="Arial" w:hAnsi="Arial" w:cs="Arial"/>
                <w:sz w:val="16"/>
                <w:szCs w:val="16"/>
                <w:lang w:val="de-DE" w:eastAsia="fr-FR"/>
              </w:rPr>
            </w:pPr>
          </w:p>
        </w:tc>
        <w:tc>
          <w:tcPr>
            <w:tcW w:w="342" w:type="dxa"/>
            <w:tcBorders>
              <w:top w:val="single" w:sz="4" w:space="0" w:color="auto"/>
              <w:left w:val="nil"/>
              <w:bottom w:val="single" w:sz="4" w:space="0" w:color="auto"/>
              <w:right w:val="single" w:sz="4" w:space="0" w:color="auto"/>
            </w:tcBorders>
            <w:shd w:val="clear" w:color="auto" w:fill="auto"/>
            <w:hideMark/>
          </w:tcPr>
          <w:p w:rsidR="006E263F" w:rsidRPr="00A43F01" w:rsidRDefault="006E263F" w:rsidP="0062072E">
            <w:pPr>
              <w:suppressAutoHyphens w:val="0"/>
              <w:spacing w:line="240" w:lineRule="auto"/>
              <w:jc w:val="center"/>
              <w:rPr>
                <w:rFonts w:ascii="Arial" w:hAnsi="Arial" w:cs="Arial"/>
                <w:sz w:val="16"/>
                <w:szCs w:val="16"/>
                <w:lang w:val="de-DE" w:eastAsia="fr-FR"/>
              </w:rPr>
            </w:pPr>
            <w:r w:rsidRPr="00A43F01">
              <w:rPr>
                <w:rFonts w:ascii="Arial" w:hAnsi="Arial" w:cs="Arial"/>
                <w:sz w:val="16"/>
                <w:szCs w:val="16"/>
                <w:lang w:val="de-DE" w:eastAsia="fr-FR"/>
              </w:rPr>
              <w:t>91</w:t>
            </w:r>
          </w:p>
        </w:tc>
        <w:tc>
          <w:tcPr>
            <w:tcW w:w="342" w:type="dxa"/>
            <w:tcBorders>
              <w:top w:val="single" w:sz="4" w:space="0" w:color="auto"/>
              <w:left w:val="nil"/>
              <w:bottom w:val="single" w:sz="4" w:space="0" w:color="auto"/>
              <w:right w:val="single" w:sz="4" w:space="0" w:color="auto"/>
            </w:tcBorders>
            <w:shd w:val="clear" w:color="auto" w:fill="auto"/>
            <w:hideMark/>
          </w:tcPr>
          <w:p w:rsidR="006E263F" w:rsidRPr="00A43F01" w:rsidRDefault="006E263F" w:rsidP="0062072E">
            <w:pPr>
              <w:suppressAutoHyphens w:val="0"/>
              <w:spacing w:line="240" w:lineRule="auto"/>
              <w:jc w:val="center"/>
              <w:rPr>
                <w:rFonts w:ascii="Arial" w:hAnsi="Arial" w:cs="Arial"/>
                <w:sz w:val="16"/>
                <w:szCs w:val="16"/>
                <w:lang w:val="de-DE" w:eastAsia="fr-FR"/>
              </w:rPr>
            </w:pPr>
          </w:p>
        </w:tc>
        <w:tc>
          <w:tcPr>
            <w:tcW w:w="342"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jc w:val="center"/>
              <w:rPr>
                <w:rFonts w:ascii="Arial" w:hAnsi="Arial" w:cs="Arial"/>
                <w:sz w:val="16"/>
                <w:szCs w:val="16"/>
                <w:lang w:val="de-DE" w:eastAsia="fr-FR"/>
              </w:rPr>
            </w:pPr>
            <w:r w:rsidRPr="00A43F01">
              <w:rPr>
                <w:rFonts w:ascii="Arial" w:hAnsi="Arial" w:cs="Arial"/>
                <w:sz w:val="16"/>
                <w:szCs w:val="16"/>
                <w:lang w:val="de-DE" w:eastAsia="fr-FR"/>
              </w:rPr>
              <w:t>1</w:t>
            </w:r>
          </w:p>
        </w:tc>
        <w:tc>
          <w:tcPr>
            <w:tcW w:w="426"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ind w:right="-38"/>
              <w:jc w:val="center"/>
              <w:rPr>
                <w:rFonts w:ascii="Arial" w:hAnsi="Arial" w:cs="Arial"/>
                <w:sz w:val="16"/>
                <w:szCs w:val="16"/>
                <w:lang w:val="de-DE" w:eastAsia="fr-FR"/>
              </w:rPr>
            </w:pPr>
            <w:r w:rsidRPr="00A43F01">
              <w:rPr>
                <w:rFonts w:ascii="Arial" w:hAnsi="Arial" w:cs="Arial"/>
                <w:sz w:val="16"/>
                <w:szCs w:val="16"/>
                <w:lang w:val="de-DE" w:eastAsia="fr-FR"/>
              </w:rPr>
              <w:t>nein</w:t>
            </w:r>
          </w:p>
        </w:tc>
        <w:tc>
          <w:tcPr>
            <w:tcW w:w="516"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ind w:right="-143"/>
              <w:jc w:val="center"/>
              <w:rPr>
                <w:rFonts w:ascii="Arial" w:hAnsi="Arial" w:cs="Arial"/>
                <w:sz w:val="16"/>
                <w:szCs w:val="16"/>
                <w:lang w:val="de-DE" w:eastAsia="fr-FR"/>
              </w:rPr>
            </w:pPr>
            <w:r w:rsidRPr="00A43F01">
              <w:rPr>
                <w:rFonts w:ascii="Arial" w:hAnsi="Arial" w:cs="Arial"/>
                <w:sz w:val="16"/>
                <w:szCs w:val="16"/>
                <w:lang w:val="de-DE" w:eastAsia="fr-FR"/>
              </w:rPr>
              <w:t xml:space="preserve">T4 </w:t>
            </w:r>
            <w:r w:rsidRPr="00A43F01">
              <w:rPr>
                <w:rFonts w:ascii="Arial" w:hAnsi="Arial" w:cs="Arial"/>
                <w:sz w:val="16"/>
                <w:szCs w:val="16"/>
                <w:vertAlign w:val="superscript"/>
                <w:lang w:val="de-DE" w:eastAsia="fr-FR"/>
              </w:rPr>
              <w:t>3)</w:t>
            </w:r>
          </w:p>
        </w:tc>
        <w:tc>
          <w:tcPr>
            <w:tcW w:w="425"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ind w:right="-119"/>
              <w:rPr>
                <w:rFonts w:ascii="Arial" w:hAnsi="Arial" w:cs="Arial"/>
                <w:sz w:val="16"/>
                <w:szCs w:val="16"/>
                <w:lang w:val="de-DE" w:eastAsia="fr-FR"/>
              </w:rPr>
            </w:pPr>
            <w:r w:rsidRPr="00A43F01">
              <w:rPr>
                <w:rFonts w:ascii="Arial" w:hAnsi="Arial" w:cs="Arial"/>
                <w:sz w:val="16"/>
                <w:szCs w:val="16"/>
                <w:lang w:val="de-DE" w:eastAsia="fr-FR"/>
              </w:rPr>
              <w:t>II B</w:t>
            </w:r>
            <w:r w:rsidRPr="00A43F01">
              <w:rPr>
                <w:rFonts w:ascii="Arial" w:hAnsi="Arial" w:cs="Arial"/>
                <w:sz w:val="16"/>
                <w:szCs w:val="16"/>
                <w:vertAlign w:val="superscript"/>
                <w:lang w:val="de-DE" w:eastAsia="fr-FR"/>
              </w:rPr>
              <w:t>4)</w:t>
            </w:r>
          </w:p>
        </w:tc>
        <w:tc>
          <w:tcPr>
            <w:tcW w:w="294"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jc w:val="center"/>
              <w:rPr>
                <w:rFonts w:ascii="Arial" w:hAnsi="Arial" w:cs="Arial"/>
                <w:sz w:val="16"/>
                <w:szCs w:val="16"/>
                <w:lang w:val="de-DE" w:eastAsia="fr-FR"/>
              </w:rPr>
            </w:pPr>
            <w:r w:rsidRPr="00A43F01">
              <w:rPr>
                <w:rFonts w:ascii="Arial" w:hAnsi="Arial" w:cs="Arial"/>
                <w:sz w:val="16"/>
                <w:szCs w:val="16"/>
                <w:lang w:val="de-DE" w:eastAsia="fr-FR"/>
              </w:rPr>
              <w:t>ja</w:t>
            </w:r>
          </w:p>
        </w:tc>
        <w:tc>
          <w:tcPr>
            <w:tcW w:w="493" w:type="dxa"/>
            <w:tcBorders>
              <w:top w:val="single" w:sz="4" w:space="0" w:color="auto"/>
              <w:left w:val="nil"/>
              <w:bottom w:val="single" w:sz="4" w:space="0" w:color="auto"/>
              <w:right w:val="single" w:sz="4" w:space="0" w:color="auto"/>
            </w:tcBorders>
            <w:shd w:val="clear" w:color="auto" w:fill="auto"/>
            <w:hideMark/>
          </w:tcPr>
          <w:p w:rsidR="006E263F" w:rsidRPr="00A43F01" w:rsidRDefault="006E263F" w:rsidP="0062072E">
            <w:pPr>
              <w:suppressAutoHyphens w:val="0"/>
              <w:spacing w:line="240" w:lineRule="auto"/>
              <w:ind w:left="-80"/>
              <w:jc w:val="center"/>
              <w:rPr>
                <w:rFonts w:ascii="Arial" w:hAnsi="Arial" w:cs="Arial"/>
                <w:sz w:val="16"/>
                <w:szCs w:val="16"/>
                <w:lang w:val="fr-FR" w:eastAsia="fr-FR"/>
              </w:rPr>
            </w:pPr>
            <w:r w:rsidRPr="00A43F01">
              <w:rPr>
                <w:rFonts w:ascii="Arial" w:hAnsi="Arial" w:cs="Arial"/>
                <w:sz w:val="16"/>
                <w:szCs w:val="16"/>
                <w:lang w:val="fr-FR" w:eastAsia="fr-FR"/>
              </w:rPr>
              <w:t>PP, EP, EX, TOX, A</w:t>
            </w:r>
          </w:p>
        </w:tc>
        <w:tc>
          <w:tcPr>
            <w:tcW w:w="342"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jc w:val="center"/>
              <w:rPr>
                <w:rFonts w:ascii="Arial" w:hAnsi="Arial" w:cs="Arial"/>
                <w:sz w:val="16"/>
                <w:szCs w:val="16"/>
                <w:lang w:val="de-DE" w:eastAsia="fr-FR"/>
              </w:rPr>
            </w:pPr>
            <w:r w:rsidRPr="00A43F01">
              <w:rPr>
                <w:rFonts w:ascii="Arial" w:hAnsi="Arial" w:cs="Arial"/>
                <w:sz w:val="16"/>
                <w:szCs w:val="16"/>
                <w:lang w:val="de-DE" w:eastAsia="fr-FR"/>
              </w:rPr>
              <w:t>1</w:t>
            </w:r>
          </w:p>
        </w:tc>
        <w:tc>
          <w:tcPr>
            <w:tcW w:w="476" w:type="dxa"/>
            <w:tcBorders>
              <w:top w:val="single" w:sz="4" w:space="0" w:color="auto"/>
              <w:left w:val="nil"/>
              <w:bottom w:val="single" w:sz="4" w:space="0" w:color="auto"/>
              <w:right w:val="single" w:sz="4" w:space="0" w:color="auto"/>
            </w:tcBorders>
            <w:shd w:val="clear" w:color="auto" w:fill="auto"/>
            <w:noWrap/>
            <w:hideMark/>
          </w:tcPr>
          <w:p w:rsidR="006E263F" w:rsidRPr="00A43F01" w:rsidRDefault="006E263F" w:rsidP="0062072E">
            <w:pPr>
              <w:suppressAutoHyphens w:val="0"/>
              <w:spacing w:line="240" w:lineRule="auto"/>
              <w:rPr>
                <w:rFonts w:ascii="Arial" w:hAnsi="Arial" w:cs="Arial"/>
                <w:sz w:val="16"/>
                <w:szCs w:val="16"/>
                <w:lang w:val="de-DE" w:eastAsia="fr-FR"/>
              </w:rPr>
            </w:pPr>
            <w:r w:rsidRPr="00A43F01">
              <w:rPr>
                <w:rFonts w:ascii="Arial" w:hAnsi="Arial" w:cs="Arial"/>
                <w:sz w:val="16"/>
                <w:szCs w:val="16"/>
                <w:lang w:val="de-DE" w:eastAsia="fr-FR"/>
              </w:rPr>
              <w:t>2; 31</w:t>
            </w:r>
          </w:p>
        </w:tc>
      </w:tr>
    </w:tbl>
    <w:p w:rsidR="006E263F" w:rsidRPr="00A43F01" w:rsidRDefault="006E263F" w:rsidP="006E263F">
      <w:pPr>
        <w:tabs>
          <w:tab w:val="left" w:pos="2835"/>
        </w:tabs>
        <w:ind w:left="1134" w:right="1134"/>
        <w:jc w:val="both"/>
        <w:rPr>
          <w:lang w:val="de-DE" w:eastAsia="de-DE"/>
        </w:rPr>
      </w:pPr>
      <w:r w:rsidRPr="00A43F01">
        <w:rPr>
          <w:lang w:val="de-DE" w:eastAsia="de-DE"/>
        </w:rPr>
        <w:t>“.</w:t>
      </w:r>
    </w:p>
    <w:p w:rsidR="006E263F" w:rsidRPr="00A43F01" w:rsidRDefault="006E263F" w:rsidP="006E263F">
      <w:pPr>
        <w:tabs>
          <w:tab w:val="left" w:pos="2835"/>
        </w:tabs>
        <w:spacing w:after="120"/>
        <w:ind w:left="1134" w:right="1134"/>
        <w:jc w:val="both"/>
        <w:rPr>
          <w:i/>
          <w:lang w:val="de-DE"/>
        </w:rPr>
      </w:pPr>
      <w:r w:rsidRPr="00A43F01">
        <w:rPr>
          <w:i/>
          <w:lang w:val="de-DE"/>
        </w:rPr>
        <w:t>(Referenzdokument: ECE/TRANS/WP.15/AC.2/2018/20)</w:t>
      </w:r>
    </w:p>
    <w:p w:rsidR="006E263F" w:rsidRPr="00A43F01" w:rsidRDefault="006E263F" w:rsidP="006E263F">
      <w:pPr>
        <w:spacing w:before="120" w:after="120"/>
        <w:ind w:left="1134" w:right="1134"/>
        <w:jc w:val="both"/>
        <w:rPr>
          <w:i/>
          <w:lang w:val="de-DE"/>
        </w:rPr>
      </w:pPr>
    </w:p>
    <w:p w:rsidR="006E263F" w:rsidRPr="00A43F01" w:rsidRDefault="006E263F" w:rsidP="006E263F">
      <w:pPr>
        <w:keepNext/>
        <w:keepLines/>
        <w:tabs>
          <w:tab w:val="right" w:pos="851"/>
        </w:tabs>
        <w:spacing w:before="120" w:after="120"/>
        <w:ind w:left="1134" w:right="1134" w:hanging="1134"/>
        <w:rPr>
          <w:b/>
          <w:sz w:val="24"/>
          <w:lang w:val="de-DE"/>
        </w:rPr>
      </w:pPr>
      <w:r w:rsidRPr="00A43F01">
        <w:rPr>
          <w:b/>
          <w:sz w:val="24"/>
          <w:lang w:val="de-DE"/>
        </w:rPr>
        <w:tab/>
      </w:r>
      <w:r w:rsidRPr="00A43F01">
        <w:rPr>
          <w:b/>
          <w:sz w:val="24"/>
          <w:lang w:val="de-DE"/>
        </w:rPr>
        <w:tab/>
        <w:t>Kapitel 7.1</w:t>
      </w:r>
    </w:p>
    <w:p w:rsidR="006E263F" w:rsidRPr="00A43F01" w:rsidRDefault="006E263F" w:rsidP="006E263F">
      <w:pPr>
        <w:tabs>
          <w:tab w:val="left" w:pos="2268"/>
        </w:tabs>
        <w:spacing w:before="120" w:after="120"/>
        <w:ind w:left="1134" w:right="1134"/>
        <w:jc w:val="both"/>
        <w:rPr>
          <w:rFonts w:eastAsia="SimSun"/>
          <w:lang w:val="de-DE" w:eastAsia="zh-CN"/>
        </w:rPr>
      </w:pPr>
      <w:r w:rsidRPr="00A43F01">
        <w:rPr>
          <w:lang w:val="de-DE"/>
        </w:rPr>
        <w:t>7.1.4.1.4</w:t>
      </w:r>
      <w:r w:rsidRPr="00A43F01">
        <w:rPr>
          <w:lang w:val="de-DE"/>
        </w:rPr>
        <w:tab/>
      </w:r>
      <w:r w:rsidRPr="00A43F01">
        <w:rPr>
          <w:rFonts w:eastAsia="SimSun"/>
          <w:lang w:val="de-DE" w:eastAsia="zh-CN"/>
        </w:rPr>
        <w:t>[Die Änderung in der englischen Fassung hat keine Auswirkungen auf den deutschen Text.]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ECE/TRANS/WP.15/AC.2/2018/5</w:t>
      </w:r>
      <w:r>
        <w:rPr>
          <w:i/>
          <w:lang w:val="de-DE"/>
        </w:rPr>
        <w:t>, wie geändert</w:t>
      </w:r>
      <w:r w:rsidRPr="00A43F01">
        <w:rPr>
          <w:i/>
          <w:lang w:val="de-DE"/>
        </w:rPr>
        <w:t>)</w:t>
      </w:r>
    </w:p>
    <w:p w:rsidR="006E263F" w:rsidRPr="00A43F01" w:rsidRDefault="006E263F" w:rsidP="006E263F">
      <w:pPr>
        <w:tabs>
          <w:tab w:val="left" w:pos="2268"/>
        </w:tabs>
        <w:spacing w:before="120" w:after="120"/>
        <w:ind w:left="1134" w:right="1134"/>
        <w:jc w:val="both"/>
        <w:rPr>
          <w:lang w:val="de-DE"/>
        </w:rPr>
      </w:pPr>
      <w:r w:rsidRPr="00A43F01">
        <w:rPr>
          <w:lang w:val="de-DE"/>
        </w:rPr>
        <w:t>7.1.4.1.5</w:t>
      </w:r>
      <w:r w:rsidRPr="00A43F01">
        <w:rPr>
          <w:lang w:val="de-DE"/>
        </w:rPr>
        <w:tab/>
        <w:t>Erhält folgenden Wortlaut: „(gestrichen)“.</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ECE/TRANS/WP.15/AC.2/2018/5)</w:t>
      </w:r>
    </w:p>
    <w:p w:rsidR="006E263F" w:rsidRPr="00A43F01" w:rsidRDefault="006E263F" w:rsidP="006E263F">
      <w:pPr>
        <w:tabs>
          <w:tab w:val="left" w:pos="2268"/>
        </w:tabs>
        <w:spacing w:before="120" w:after="120"/>
        <w:ind w:left="1134" w:right="1134"/>
        <w:jc w:val="both"/>
        <w:rPr>
          <w:lang w:val="de-DE"/>
        </w:rPr>
      </w:pPr>
    </w:p>
    <w:p w:rsidR="006E263F" w:rsidRPr="00A43F01" w:rsidRDefault="006E263F" w:rsidP="006E263F">
      <w:pPr>
        <w:keepNext/>
        <w:keepLines/>
        <w:tabs>
          <w:tab w:val="right" w:pos="851"/>
        </w:tabs>
        <w:spacing w:before="120" w:after="120"/>
        <w:ind w:left="1134" w:right="1134" w:hanging="1134"/>
        <w:rPr>
          <w:b/>
          <w:sz w:val="24"/>
          <w:lang w:val="de-DE"/>
        </w:rPr>
      </w:pPr>
      <w:r w:rsidRPr="00A43F01">
        <w:rPr>
          <w:b/>
          <w:sz w:val="24"/>
          <w:lang w:val="de-DE"/>
        </w:rPr>
        <w:tab/>
      </w:r>
      <w:r w:rsidRPr="00A43F01">
        <w:rPr>
          <w:b/>
          <w:sz w:val="24"/>
          <w:lang w:val="de-DE"/>
        </w:rPr>
        <w:tab/>
        <w:t>Kapitel 7.2</w:t>
      </w:r>
    </w:p>
    <w:p w:rsidR="006E263F" w:rsidRPr="00A43F01" w:rsidRDefault="006E263F" w:rsidP="006E263F">
      <w:pPr>
        <w:tabs>
          <w:tab w:val="left" w:pos="1701"/>
        </w:tabs>
        <w:spacing w:before="120" w:after="120"/>
        <w:ind w:left="1134" w:right="1134"/>
        <w:jc w:val="both"/>
        <w:rPr>
          <w:rFonts w:eastAsia="SimSun"/>
          <w:i/>
          <w:lang w:val="de-DE" w:eastAsia="zh-CN"/>
        </w:rPr>
      </w:pPr>
      <w:r w:rsidRPr="00A43F01">
        <w:rPr>
          <w:rFonts w:eastAsia="SimSun"/>
          <w:lang w:val="de-DE" w:eastAsia="zh-CN"/>
        </w:rPr>
        <w:t>7.2.2.21</w:t>
      </w:r>
      <w:r w:rsidRPr="00A43F01">
        <w:rPr>
          <w:rFonts w:eastAsia="SimSun"/>
          <w:lang w:val="de-DE" w:eastAsia="zh-CN"/>
        </w:rPr>
        <w:tab/>
        <w:t>[Die Änderung in der englischen Fassung hat keine Auswirkungen auf den deutschen Text.]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ECE/TRANS/WP.15/AC.2/2018/16)</w:t>
      </w:r>
    </w:p>
    <w:p w:rsidR="006E263F" w:rsidRPr="00A43F01" w:rsidRDefault="006E263F" w:rsidP="006E263F">
      <w:pPr>
        <w:spacing w:before="120" w:after="120"/>
        <w:ind w:left="1134" w:right="1134"/>
        <w:jc w:val="both"/>
        <w:rPr>
          <w:lang w:val="de-DE"/>
        </w:rPr>
      </w:pPr>
      <w:r w:rsidRPr="00A43F01">
        <w:rPr>
          <w:lang w:val="de-DE"/>
        </w:rPr>
        <w:t>7.2.4.13.1, dritter Absatz</w:t>
      </w:r>
      <w:r w:rsidRPr="00A43F01">
        <w:rPr>
          <w:lang w:val="de-DE"/>
        </w:rPr>
        <w:tab/>
        <w:t>„Reste von einem Stoff“ ändern in: „Rückstände der vorhergehenden Ladung“.</w:t>
      </w:r>
    </w:p>
    <w:p w:rsidR="006E263F" w:rsidRPr="00A43F01" w:rsidRDefault="006E263F" w:rsidP="006E263F">
      <w:pPr>
        <w:spacing w:before="120" w:after="120"/>
        <w:ind w:left="1134" w:right="1134"/>
        <w:jc w:val="both"/>
        <w:rPr>
          <w:i/>
          <w:lang w:val="de-DE"/>
        </w:rPr>
      </w:pPr>
      <w:r w:rsidRPr="00A43F01">
        <w:rPr>
          <w:i/>
          <w:lang w:val="de-DE"/>
        </w:rPr>
        <w:t>(Referenzdokument: ECE/TRANS/WP.15/AC.2/2018/3, wie geändert)</w:t>
      </w:r>
    </w:p>
    <w:p w:rsidR="006E263F" w:rsidRPr="00A43F01" w:rsidRDefault="006E263F" w:rsidP="006E263F">
      <w:pPr>
        <w:spacing w:before="120" w:after="120"/>
        <w:ind w:left="1134" w:right="1134"/>
        <w:jc w:val="both"/>
        <w:rPr>
          <w:i/>
          <w:lang w:val="de-DE"/>
        </w:rPr>
      </w:pPr>
    </w:p>
    <w:p w:rsidR="006E263F" w:rsidRPr="00A43F01" w:rsidRDefault="006E263F" w:rsidP="006E263F">
      <w:pPr>
        <w:keepNext/>
        <w:keepLines/>
        <w:tabs>
          <w:tab w:val="right" w:pos="851"/>
        </w:tabs>
        <w:spacing w:before="120" w:after="120"/>
        <w:ind w:left="1134" w:right="1134" w:hanging="1134"/>
        <w:rPr>
          <w:b/>
          <w:sz w:val="24"/>
          <w:lang w:val="de-DE"/>
        </w:rPr>
      </w:pPr>
      <w:r w:rsidRPr="00A43F01">
        <w:rPr>
          <w:b/>
          <w:sz w:val="24"/>
          <w:lang w:val="de-DE"/>
        </w:rPr>
        <w:tab/>
      </w:r>
      <w:r w:rsidRPr="00A43F01">
        <w:rPr>
          <w:b/>
          <w:sz w:val="24"/>
          <w:lang w:val="de-DE"/>
        </w:rPr>
        <w:tab/>
        <w:t>Kapitel 8.1</w:t>
      </w:r>
    </w:p>
    <w:p w:rsidR="006E263F" w:rsidRPr="00A43F01" w:rsidRDefault="006E263F" w:rsidP="006E263F">
      <w:pPr>
        <w:widowControl w:val="0"/>
        <w:tabs>
          <w:tab w:val="left" w:pos="567"/>
        </w:tabs>
        <w:suppressAutoHyphens w:val="0"/>
        <w:overflowPunct w:val="0"/>
        <w:autoSpaceDE w:val="0"/>
        <w:autoSpaceDN w:val="0"/>
        <w:adjustRightInd w:val="0"/>
        <w:ind w:left="1134" w:right="567"/>
        <w:jc w:val="both"/>
        <w:textAlignment w:val="baseline"/>
        <w:rPr>
          <w:rFonts w:cs="Arial"/>
          <w:lang w:val="de-DE" w:eastAsia="fr-FR"/>
        </w:rPr>
      </w:pPr>
      <w:r w:rsidRPr="00A43F01">
        <w:rPr>
          <w:rFonts w:cs="Arial"/>
          <w:lang w:val="de-DE" w:eastAsia="fr-FR"/>
        </w:rPr>
        <w:t>8.1.2.1</w:t>
      </w:r>
      <w:r w:rsidRPr="00A43F01">
        <w:rPr>
          <w:rFonts w:cs="Arial"/>
          <w:lang w:val="de-DE" w:eastAsia="fr-FR"/>
        </w:rPr>
        <w:tab/>
      </w:r>
      <w:r w:rsidRPr="00A43F01">
        <w:rPr>
          <w:rFonts w:cs="Arial"/>
          <w:lang w:val="de-DE" w:eastAsia="fr-FR"/>
        </w:rPr>
        <w:tab/>
        <w:t>Der Buchstabe f) Erhält folgenden Wortlaut:</w:t>
      </w:r>
    </w:p>
    <w:p w:rsidR="006E263F" w:rsidRPr="00A43F01" w:rsidRDefault="006E263F" w:rsidP="006E263F">
      <w:pPr>
        <w:widowControl w:val="0"/>
        <w:suppressAutoHyphens w:val="0"/>
        <w:overflowPunct w:val="0"/>
        <w:autoSpaceDE w:val="0"/>
        <w:autoSpaceDN w:val="0"/>
        <w:adjustRightInd w:val="0"/>
        <w:spacing w:before="60" w:line="240" w:lineRule="auto"/>
        <w:ind w:left="2268" w:right="567"/>
        <w:jc w:val="both"/>
        <w:textAlignment w:val="baseline"/>
        <w:rPr>
          <w:lang w:val="de-DE" w:eastAsia="fr-FR"/>
        </w:rPr>
      </w:pPr>
      <w:r w:rsidRPr="00A43F01">
        <w:rPr>
          <w:lang w:val="de-DE" w:eastAsia="fr-FR"/>
        </w:rPr>
        <w:t>„f)</w:t>
      </w:r>
      <w:r w:rsidRPr="00A43F01">
        <w:rPr>
          <w:lang w:val="de-DE" w:eastAsia="fr-FR"/>
        </w:rPr>
        <w:tab/>
        <w:t xml:space="preserve">die in Unterabschnitt 8.1.6.1 vorgeschriebene Bescheinigung über die Prüfung der Feuerlöschschläuche und die in Unterabschnitt 8.1.6.3 vorgeschriebene Bescheinigung über die Prüfung der </w:t>
      </w:r>
      <w:r>
        <w:rPr>
          <w:lang w:val="de-DE" w:eastAsia="fr-FR"/>
        </w:rPr>
        <w:t>b</w:t>
      </w:r>
      <w:r w:rsidRPr="00A43F01">
        <w:rPr>
          <w:lang w:val="de-DE" w:eastAsia="fr-FR"/>
        </w:rPr>
        <w:t>esonderen Ausrüstung;“.</w:t>
      </w:r>
    </w:p>
    <w:p w:rsidR="006E263F" w:rsidRPr="00A43F01" w:rsidRDefault="006E263F" w:rsidP="006E263F">
      <w:pPr>
        <w:spacing w:before="120" w:after="120"/>
        <w:ind w:left="1134" w:right="1134"/>
        <w:jc w:val="both"/>
        <w:rPr>
          <w:i/>
          <w:lang w:val="de-DE"/>
        </w:rPr>
      </w:pPr>
      <w:r w:rsidRPr="00A43F01">
        <w:rPr>
          <w:i/>
          <w:lang w:val="de-DE"/>
        </w:rPr>
        <w:t>(Referenzdokument: ECE/TRANS/WP.15/AC.2/2018/8)</w:t>
      </w:r>
    </w:p>
    <w:p w:rsidR="006E263F" w:rsidRPr="00242A3A" w:rsidRDefault="006E263F" w:rsidP="006E263F">
      <w:pPr>
        <w:widowControl w:val="0"/>
        <w:tabs>
          <w:tab w:val="left" w:pos="567"/>
        </w:tabs>
        <w:suppressAutoHyphens w:val="0"/>
        <w:overflowPunct w:val="0"/>
        <w:autoSpaceDE w:val="0"/>
        <w:autoSpaceDN w:val="0"/>
        <w:adjustRightInd w:val="0"/>
        <w:ind w:left="1134" w:right="567"/>
        <w:jc w:val="both"/>
        <w:textAlignment w:val="baseline"/>
        <w:rPr>
          <w:rFonts w:cs="Arial"/>
          <w:lang w:val="de-DE" w:eastAsia="fr-FR"/>
        </w:rPr>
      </w:pPr>
      <w:r w:rsidRPr="00242A3A">
        <w:rPr>
          <w:rFonts w:cs="Arial"/>
          <w:lang w:val="de-DE" w:eastAsia="fr-FR"/>
        </w:rPr>
        <w:t>8.1.2.3</w:t>
      </w:r>
      <w:r w:rsidRPr="00242A3A">
        <w:rPr>
          <w:rFonts w:cs="Arial"/>
          <w:lang w:val="de-DE" w:eastAsia="fr-FR"/>
        </w:rPr>
        <w:tab/>
      </w:r>
      <w:r w:rsidRPr="00242A3A">
        <w:rPr>
          <w:rFonts w:cs="Arial"/>
          <w:lang w:val="de-DE" w:eastAsia="fr-FR"/>
        </w:rPr>
        <w:tab/>
        <w:t>Am Ende folgende Buchstaben hinzufügen:</w:t>
      </w:r>
    </w:p>
    <w:p w:rsidR="006E263F" w:rsidRPr="00242A3A" w:rsidRDefault="006E263F" w:rsidP="006E263F">
      <w:pPr>
        <w:widowControl w:val="0"/>
        <w:tabs>
          <w:tab w:val="left" w:pos="567"/>
        </w:tabs>
        <w:suppressAutoHyphens w:val="0"/>
        <w:overflowPunct w:val="0"/>
        <w:autoSpaceDE w:val="0"/>
        <w:autoSpaceDN w:val="0"/>
        <w:adjustRightInd w:val="0"/>
        <w:spacing w:before="120" w:after="120"/>
        <w:ind w:left="1134" w:right="567"/>
        <w:jc w:val="both"/>
        <w:textAlignment w:val="baseline"/>
        <w:rPr>
          <w:lang w:val="de-DE" w:eastAsia="fr-FR"/>
        </w:rPr>
      </w:pPr>
      <w:r w:rsidRPr="00242A3A">
        <w:rPr>
          <w:lang w:val="de-DE" w:eastAsia="fr-FR"/>
        </w:rPr>
        <w:t>„w) die nach Unterabschnitt 3.2.3.</w:t>
      </w:r>
      <w:r>
        <w:rPr>
          <w:lang w:val="de-DE" w:eastAsia="fr-FR"/>
        </w:rPr>
        <w:t>1</w:t>
      </w:r>
      <w:r w:rsidRPr="00242A3A">
        <w:rPr>
          <w:lang w:val="de-DE" w:eastAsia="fr-FR"/>
        </w:rPr>
        <w:t>, Erläuterungen zur Tabelle C, Erläuternde Bemerkung zu Spalte (20),</w:t>
      </w:r>
      <w:r>
        <w:rPr>
          <w:lang w:val="de-DE" w:eastAsia="fr-FR"/>
        </w:rPr>
        <w:t xml:space="preserve"> </w:t>
      </w:r>
      <w:r w:rsidRPr="00242A3A">
        <w:rPr>
          <w:lang w:val="de-DE" w:eastAsia="fr-FR"/>
        </w:rPr>
        <w:t xml:space="preserve">Zusätzliche Anforderung/Bemerkung 12, Buchstaben p) und q) </w:t>
      </w:r>
      <w:r>
        <w:rPr>
          <w:lang w:val="de-DE" w:eastAsia="fr-FR"/>
        </w:rPr>
        <w:t xml:space="preserve"> </w:t>
      </w:r>
      <w:r w:rsidRPr="00242A3A">
        <w:rPr>
          <w:lang w:val="de-DE" w:eastAsia="fr-FR"/>
        </w:rPr>
        <w:t>geforderten Bescheinigungen, wenn zutreffend;</w:t>
      </w:r>
    </w:p>
    <w:p w:rsidR="006E263F" w:rsidRPr="00A43F01" w:rsidRDefault="006E263F" w:rsidP="006E263F">
      <w:pPr>
        <w:widowControl w:val="0"/>
        <w:tabs>
          <w:tab w:val="left" w:pos="567"/>
        </w:tabs>
        <w:suppressAutoHyphens w:val="0"/>
        <w:overflowPunct w:val="0"/>
        <w:autoSpaceDE w:val="0"/>
        <w:autoSpaceDN w:val="0"/>
        <w:adjustRightInd w:val="0"/>
        <w:ind w:left="1134" w:right="567"/>
        <w:jc w:val="both"/>
        <w:textAlignment w:val="baseline"/>
        <w:rPr>
          <w:lang w:val="de-DE" w:eastAsia="fr-FR"/>
        </w:rPr>
      </w:pPr>
      <w:r w:rsidRPr="00242A3A">
        <w:rPr>
          <w:lang w:val="de-DE" w:eastAsia="fr-FR"/>
        </w:rPr>
        <w:t>x) die nach Unterabschnitt 3.2.3.</w:t>
      </w:r>
      <w:r>
        <w:rPr>
          <w:lang w:val="de-DE" w:eastAsia="fr-FR"/>
        </w:rPr>
        <w:t>1</w:t>
      </w:r>
      <w:r w:rsidRPr="00242A3A">
        <w:rPr>
          <w:lang w:val="de-DE" w:eastAsia="fr-FR"/>
        </w:rPr>
        <w:t>, Erläuterungen zur Tabelle C, Erläuternde Bemerkung zu Spalte (20),</w:t>
      </w:r>
      <w:r>
        <w:rPr>
          <w:lang w:val="de-DE" w:eastAsia="fr-FR"/>
        </w:rPr>
        <w:t xml:space="preserve"> </w:t>
      </w:r>
      <w:r w:rsidRPr="00242A3A">
        <w:rPr>
          <w:lang w:val="de-DE" w:eastAsia="fr-FR"/>
        </w:rPr>
        <w:t>Zusätzliche Anforderung/Bemerkung 33, Buchstaben i), n) und o) geforderten Bescheinigungen, wenn zutreffend.“.</w:t>
      </w:r>
    </w:p>
    <w:p w:rsidR="006E263F" w:rsidRDefault="006E263F" w:rsidP="006E263F">
      <w:pPr>
        <w:spacing w:before="120" w:after="120"/>
        <w:ind w:left="1134" w:right="1134"/>
        <w:jc w:val="both"/>
        <w:rPr>
          <w:i/>
          <w:lang w:val="de-DE"/>
        </w:rPr>
      </w:pPr>
      <w:r w:rsidRPr="00A43F01">
        <w:rPr>
          <w:i/>
          <w:lang w:val="de-DE"/>
        </w:rPr>
        <w:t>(Referenzdokument: ECE/TRANS/WP.15/AC.2/2018/8</w:t>
      </w:r>
      <w:r>
        <w:rPr>
          <w:i/>
          <w:lang w:val="de-DE"/>
        </w:rPr>
        <w:t>, wie geändert</w:t>
      </w:r>
      <w:r w:rsidRPr="00A43F01">
        <w:rPr>
          <w:i/>
          <w:lang w:val="de-DE"/>
        </w:rPr>
        <w:t>)</w:t>
      </w:r>
    </w:p>
    <w:p w:rsidR="006E263F" w:rsidRPr="00A43F01" w:rsidRDefault="006E263F" w:rsidP="006E263F">
      <w:pPr>
        <w:spacing w:before="120" w:after="120"/>
        <w:ind w:left="1134" w:right="1134"/>
        <w:jc w:val="both"/>
        <w:rPr>
          <w:iCs/>
          <w:lang w:val="de-DE"/>
        </w:rPr>
      </w:pPr>
      <w:r w:rsidRPr="00A43F01">
        <w:rPr>
          <w:lang w:val="de-DE"/>
        </w:rPr>
        <w:t>8.1.6.2</w:t>
      </w:r>
      <w:r w:rsidRPr="00A43F01">
        <w:rPr>
          <w:lang w:val="de-DE"/>
        </w:rPr>
        <w:tab/>
      </w:r>
      <w:r w:rsidRPr="00A43F01">
        <w:rPr>
          <w:lang w:val="de-DE"/>
        </w:rPr>
        <w:tab/>
      </w:r>
      <w:r w:rsidRPr="00A43F01">
        <w:rPr>
          <w:iCs/>
          <w:lang w:val="de-DE"/>
        </w:rPr>
        <w:t>[Die Änderung</w:t>
      </w:r>
      <w:r w:rsidRPr="00A43F01">
        <w:rPr>
          <w:bCs/>
          <w:iCs/>
          <w:lang w:val="de-DE"/>
        </w:rPr>
        <w:t xml:space="preserve"> </w:t>
      </w:r>
      <w:r w:rsidRPr="00A43F01">
        <w:rPr>
          <w:iCs/>
          <w:lang w:val="de-DE"/>
        </w:rPr>
        <w:t>in der französischen Fassung hat keine Auswirkungen auf den deutschen Text.]</w:t>
      </w:r>
    </w:p>
    <w:p w:rsidR="006E263F" w:rsidRPr="00A43F01" w:rsidRDefault="006E263F" w:rsidP="006E263F">
      <w:pPr>
        <w:spacing w:before="120" w:after="120"/>
        <w:ind w:left="1134" w:right="1134"/>
        <w:jc w:val="both"/>
        <w:rPr>
          <w:i/>
          <w:lang w:val="de-DE"/>
        </w:rPr>
      </w:pPr>
      <w:r w:rsidRPr="00A43F01">
        <w:rPr>
          <w:i/>
          <w:lang w:val="de-DE"/>
        </w:rPr>
        <w:t>(Referenzdokument: ECE/TRANS/WP.15/AC.2/2018/3)</w:t>
      </w:r>
    </w:p>
    <w:p w:rsidR="006E263F" w:rsidRPr="00A43F01" w:rsidRDefault="006E263F" w:rsidP="006E263F">
      <w:pPr>
        <w:keepNext/>
        <w:keepLines/>
        <w:tabs>
          <w:tab w:val="right" w:pos="851"/>
        </w:tabs>
        <w:spacing w:before="120" w:after="120"/>
        <w:ind w:left="1134" w:right="1134" w:hanging="1134"/>
        <w:rPr>
          <w:b/>
          <w:sz w:val="24"/>
          <w:lang w:val="de-DE"/>
        </w:rPr>
      </w:pPr>
    </w:p>
    <w:p w:rsidR="006E263F" w:rsidRPr="00A43F01" w:rsidRDefault="006E263F" w:rsidP="006E263F">
      <w:pPr>
        <w:keepNext/>
        <w:keepLines/>
        <w:tabs>
          <w:tab w:val="right" w:pos="851"/>
        </w:tabs>
        <w:spacing w:before="120" w:after="120"/>
        <w:ind w:left="1134" w:right="1134" w:hanging="1134"/>
        <w:rPr>
          <w:b/>
          <w:sz w:val="24"/>
          <w:lang w:val="de-DE"/>
        </w:rPr>
      </w:pPr>
      <w:r w:rsidRPr="00A43F01">
        <w:rPr>
          <w:b/>
          <w:sz w:val="24"/>
          <w:lang w:val="de-DE"/>
        </w:rPr>
        <w:tab/>
      </w:r>
      <w:r w:rsidRPr="00A43F01">
        <w:rPr>
          <w:b/>
          <w:sz w:val="24"/>
          <w:lang w:val="de-DE"/>
        </w:rPr>
        <w:tab/>
        <w:t>Kapitel 8.2</w:t>
      </w:r>
    </w:p>
    <w:p w:rsidR="006E263F" w:rsidRPr="00A43F01" w:rsidRDefault="006E263F" w:rsidP="006E263F">
      <w:pPr>
        <w:tabs>
          <w:tab w:val="left" w:pos="1701"/>
          <w:tab w:val="left" w:pos="1985"/>
        </w:tabs>
        <w:spacing w:before="120" w:after="120"/>
        <w:ind w:left="2268" w:right="1134" w:hanging="1134"/>
        <w:jc w:val="both"/>
        <w:rPr>
          <w:lang w:val="de-DE"/>
        </w:rPr>
      </w:pPr>
      <w:r w:rsidRPr="00A43F01">
        <w:rPr>
          <w:lang w:val="de-DE"/>
        </w:rPr>
        <w:t>8.2.1.2</w:t>
      </w:r>
      <w:r w:rsidRPr="00A43F01">
        <w:rPr>
          <w:lang w:val="de-DE"/>
        </w:rPr>
        <w:tab/>
      </w:r>
      <w:r w:rsidRPr="00A43F01">
        <w:rPr>
          <w:lang w:val="de-DE"/>
        </w:rPr>
        <w:tab/>
        <w:t>-</w:t>
      </w:r>
      <w:r w:rsidRPr="00A43F01">
        <w:rPr>
          <w:lang w:val="de-DE"/>
        </w:rPr>
        <w:tab/>
        <w:t>Im zweiten Satz „einer von dieser Behörde anerkannten Stelle“ ändern in: „von einer von dieser Behörde anerkannten Stelle“ ersetzt. [Betrifft nur die deutsche Sprachfassung]</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ECE/TRANS/WP.15/AC.2/2018/12)</w:t>
      </w:r>
    </w:p>
    <w:p w:rsidR="006E263F" w:rsidRPr="00A43F01" w:rsidRDefault="006E263F" w:rsidP="006E263F">
      <w:pPr>
        <w:tabs>
          <w:tab w:val="left" w:pos="1701"/>
          <w:tab w:val="left" w:pos="1985"/>
        </w:tabs>
        <w:spacing w:before="120" w:after="120"/>
        <w:ind w:left="2268" w:right="1134" w:hanging="1134"/>
        <w:jc w:val="both"/>
        <w:rPr>
          <w:lang w:val="de-DE"/>
        </w:rPr>
      </w:pPr>
      <w:r w:rsidRPr="00A43F01">
        <w:rPr>
          <w:lang w:val="de-DE"/>
        </w:rPr>
        <w:t>8.2.1.4</w:t>
      </w:r>
      <w:r w:rsidRPr="00A43F01">
        <w:rPr>
          <w:lang w:val="de-DE"/>
        </w:rPr>
        <w:tab/>
      </w:r>
      <w:r w:rsidRPr="00A43F01">
        <w:rPr>
          <w:lang w:val="de-DE"/>
        </w:rPr>
        <w:tab/>
        <w:t>-</w:t>
      </w:r>
      <w:r w:rsidRPr="00A43F01">
        <w:rPr>
          <w:lang w:val="de-DE"/>
        </w:rPr>
        <w:tab/>
        <w:t>Im ersten Satz „einer von dieser Behörde anerkannten Stelle“ ändern in: „eine von dieser Behörde anerkannte Stelle“. [Betrifft nur die deutsche Sprachfassung]</w:t>
      </w:r>
    </w:p>
    <w:p w:rsidR="006E263F" w:rsidRDefault="006E263F" w:rsidP="006E263F">
      <w:pPr>
        <w:tabs>
          <w:tab w:val="left" w:pos="1701"/>
          <w:tab w:val="left" w:pos="1985"/>
        </w:tabs>
        <w:spacing w:before="120" w:after="120"/>
        <w:ind w:left="2268" w:right="1134" w:hanging="1134"/>
        <w:jc w:val="both"/>
        <w:rPr>
          <w:lang w:val="de-DE"/>
        </w:rPr>
      </w:pPr>
      <w:r w:rsidRPr="00A43F01">
        <w:rPr>
          <w:lang w:val="de-DE"/>
        </w:rPr>
        <w:tab/>
      </w:r>
      <w:r w:rsidRPr="00A43F01">
        <w:rPr>
          <w:lang w:val="de-DE"/>
        </w:rPr>
        <w:tab/>
        <w:t>-</w:t>
      </w:r>
      <w:r w:rsidRPr="00A43F01">
        <w:rPr>
          <w:lang w:val="de-DE"/>
        </w:rPr>
        <w:tab/>
        <w:t>Der dritte Satz erhält folgenden Wortlaut: „Der Test kann innerhalb der Laufzeit der Bescheinigung zweimal wiederholt werden.“.</w:t>
      </w:r>
    </w:p>
    <w:p w:rsidR="006E263F" w:rsidRPr="00A43F01" w:rsidRDefault="006E263F" w:rsidP="006E263F">
      <w:pPr>
        <w:tabs>
          <w:tab w:val="left" w:pos="1701"/>
          <w:tab w:val="left" w:pos="1985"/>
        </w:tabs>
        <w:spacing w:before="120" w:after="120"/>
        <w:ind w:left="2268" w:right="1134" w:hanging="1134"/>
        <w:jc w:val="both"/>
        <w:rPr>
          <w:lang w:val="de-DE"/>
        </w:rPr>
      </w:pPr>
      <w:r>
        <w:rPr>
          <w:lang w:val="de-DE"/>
        </w:rPr>
        <w:tab/>
      </w:r>
      <w:r w:rsidRPr="00A43F01">
        <w:rPr>
          <w:lang w:val="de-DE"/>
        </w:rPr>
        <w:tab/>
        <w:t>-</w:t>
      </w:r>
      <w:r w:rsidRPr="00A43F01">
        <w:rPr>
          <w:lang w:val="de-DE"/>
        </w:rPr>
        <w:tab/>
        <w:t>Die beiden letzten Sätze</w:t>
      </w:r>
      <w:r>
        <w:rPr>
          <w:lang w:val="de-DE"/>
        </w:rPr>
        <w:t>: streichen</w:t>
      </w:r>
      <w:r w:rsidRPr="00A43F01">
        <w:rPr>
          <w:lang w:val="de-DE"/>
        </w:rPr>
        <w:t>.</w:t>
      </w:r>
    </w:p>
    <w:p w:rsidR="006E263F" w:rsidRPr="00A43F01" w:rsidRDefault="006E263F" w:rsidP="006E263F">
      <w:pPr>
        <w:tabs>
          <w:tab w:val="left" w:pos="1701"/>
          <w:tab w:val="left" w:pos="1985"/>
        </w:tabs>
        <w:spacing w:before="120" w:after="120"/>
        <w:ind w:left="2268" w:right="1134" w:hanging="1134"/>
        <w:jc w:val="both"/>
        <w:rPr>
          <w:rFonts w:eastAsia="MS Mincho" w:cs="Arial"/>
          <w:lang w:val="de-DE" w:eastAsia="fr-FR"/>
        </w:rPr>
      </w:pPr>
      <w:r w:rsidRPr="00A43F01">
        <w:rPr>
          <w:lang w:val="de-DE"/>
        </w:rPr>
        <w:tab/>
      </w:r>
      <w:r w:rsidRPr="00A43F01">
        <w:rPr>
          <w:lang w:val="de-DE"/>
        </w:rPr>
        <w:tab/>
        <w:t>-</w:t>
      </w:r>
      <w:r w:rsidRPr="00A43F01">
        <w:rPr>
          <w:lang w:val="de-DE"/>
        </w:rPr>
        <w:tab/>
        <w:t>Folgenden neuen Satz am Ende hinzufügen: „</w:t>
      </w:r>
      <w:r w:rsidRPr="00A43F01">
        <w:rPr>
          <w:rFonts w:eastAsia="MS Mincho" w:cs="Arial"/>
          <w:lang w:val="de-DE" w:eastAsia="fr-FR"/>
        </w:rPr>
        <w:t>Falls der Test nach zweimaliger Wiederholung nicht bestanden wurde, kann innerhalb der Laufzeit der Bescheinigung ein Wiederholungskurs erneut besucht werden.“.</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ECE/TRANS/WP.15/AC.2/2018/12, wie geändert)</w:t>
      </w:r>
    </w:p>
    <w:p w:rsidR="006E263F" w:rsidRPr="00A43F01" w:rsidRDefault="006E263F" w:rsidP="006E263F">
      <w:pPr>
        <w:tabs>
          <w:tab w:val="left" w:pos="1701"/>
          <w:tab w:val="left" w:pos="1985"/>
        </w:tabs>
        <w:spacing w:before="120"/>
        <w:ind w:left="1985" w:right="1134" w:hanging="851"/>
        <w:jc w:val="both"/>
        <w:rPr>
          <w:lang w:val="de-DE"/>
        </w:rPr>
      </w:pPr>
      <w:r w:rsidRPr="00A43F01">
        <w:rPr>
          <w:lang w:val="de-DE"/>
        </w:rPr>
        <w:t>8.2.1.6</w:t>
      </w:r>
      <w:r w:rsidRPr="00A43F01">
        <w:rPr>
          <w:lang w:val="de-DE"/>
        </w:rPr>
        <w:tab/>
      </w:r>
      <w:r w:rsidRPr="00A43F01">
        <w:rPr>
          <w:lang w:val="de-DE"/>
        </w:rPr>
        <w:tab/>
        <w:t>Der erste Satz erhält folgenden Wortlaut: „Nach fünf Jahren wird die Bescheinigung durch die zuständige Behörde oder durch eine von dieser Behörde anerkannte Stelle erneuert, wenn der Sachkundige für die Beförderung von Gasen nachweist, dass er:</w:t>
      </w:r>
    </w:p>
    <w:p w:rsidR="006E263F" w:rsidRPr="00A43F01" w:rsidRDefault="006E263F" w:rsidP="006E263F">
      <w:pPr>
        <w:ind w:left="2552" w:right="1134" w:hanging="284"/>
        <w:jc w:val="both"/>
        <w:rPr>
          <w:lang w:val="de-DE"/>
        </w:rPr>
      </w:pPr>
      <w:r w:rsidRPr="00A43F01">
        <w:rPr>
          <w:lang w:val="de-DE"/>
        </w:rPr>
        <w:t>-</w:t>
      </w:r>
      <w:r w:rsidRPr="00A43F01">
        <w:rPr>
          <w:lang w:val="de-DE"/>
        </w:rPr>
        <w:tab/>
        <w:t>innerhalb des letzten Jahres vor Ablauf der Gültigkeit seiner Bescheinigung einen Wiederholungskurs durchlaufen hat, der mindestens die in Absatz 8.2.2.3.3.1 genannten Prüfungsziele umfasst und insbesondere Neuerungen enthält, oder</w:t>
      </w:r>
    </w:p>
    <w:p w:rsidR="006E263F" w:rsidRPr="00A43F01" w:rsidRDefault="006E263F" w:rsidP="006E263F">
      <w:pPr>
        <w:spacing w:after="120"/>
        <w:ind w:left="2552" w:right="1134" w:hanging="284"/>
        <w:jc w:val="both"/>
        <w:rPr>
          <w:lang w:val="de-DE"/>
        </w:rPr>
      </w:pPr>
      <w:r w:rsidRPr="00A43F01">
        <w:rPr>
          <w:lang w:val="de-DE"/>
        </w:rPr>
        <w:t>-</w:t>
      </w:r>
      <w:r w:rsidRPr="00A43F01">
        <w:rPr>
          <w:lang w:val="de-DE"/>
        </w:rPr>
        <w:tab/>
        <w:t>innerhalb der letzten zwei Jahre mindestens ein Jahr an Bord eines Tankschiffs des Typs G gearbeitet hat.“.</w:t>
      </w:r>
    </w:p>
    <w:p w:rsidR="006E263F" w:rsidRPr="00A43F01" w:rsidRDefault="006E263F" w:rsidP="006E263F">
      <w:pPr>
        <w:tabs>
          <w:tab w:val="left" w:pos="1985"/>
        </w:tabs>
        <w:spacing w:before="120" w:after="120"/>
        <w:ind w:left="2268" w:right="1134" w:hanging="1134"/>
        <w:jc w:val="both"/>
        <w:rPr>
          <w:lang w:val="de-DE"/>
        </w:rPr>
      </w:pPr>
      <w:r w:rsidRPr="00A43F01">
        <w:rPr>
          <w:lang w:val="de-DE"/>
        </w:rPr>
        <w:tab/>
      </w:r>
      <w:r>
        <w:rPr>
          <w:lang w:val="de-DE"/>
        </w:rPr>
        <w:t>Den</w:t>
      </w:r>
      <w:r w:rsidRPr="00A43F01">
        <w:rPr>
          <w:lang w:val="de-DE"/>
        </w:rPr>
        <w:t xml:space="preserve"> </w:t>
      </w:r>
      <w:r>
        <w:rPr>
          <w:lang w:val="de-DE"/>
        </w:rPr>
        <w:t>Absatz nach den Anstrichen streichen</w:t>
      </w:r>
      <w:r w:rsidRPr="00A43F01">
        <w:rPr>
          <w:lang w:val="de-DE"/>
        </w:rPr>
        <w: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ECE/TRANS/WP.15/AC.2/2018/12)</w:t>
      </w:r>
    </w:p>
    <w:p w:rsidR="006E263F" w:rsidRPr="00A43F01" w:rsidRDefault="006E263F" w:rsidP="006E263F">
      <w:pPr>
        <w:spacing w:before="120"/>
        <w:ind w:left="2127" w:right="1134" w:hanging="993"/>
        <w:jc w:val="both"/>
        <w:rPr>
          <w:lang w:val="de-DE"/>
        </w:rPr>
      </w:pPr>
      <w:r w:rsidRPr="00A43F01">
        <w:rPr>
          <w:lang w:val="de-DE"/>
        </w:rPr>
        <w:t>8.2.1.8</w:t>
      </w:r>
      <w:r w:rsidRPr="00A43F01">
        <w:rPr>
          <w:lang w:val="de-DE"/>
        </w:rPr>
        <w:tab/>
        <w:t>Der erste Satz erhält folgenden Wortlaut: „Nach fünf Jahren wird die Bescheinigung durch die zuständige Behörde oder durch eine von dieser Behörde anerkannte Stelle erneuert, wenn der Sachkundige für die Beförderung von Chemikalien nachweist, dass er:</w:t>
      </w:r>
    </w:p>
    <w:p w:rsidR="006E263F" w:rsidRPr="00A43F01" w:rsidRDefault="006E263F" w:rsidP="006E263F">
      <w:pPr>
        <w:ind w:left="2552" w:right="1134" w:hanging="284"/>
        <w:jc w:val="both"/>
        <w:rPr>
          <w:lang w:val="de-DE"/>
        </w:rPr>
      </w:pPr>
      <w:r w:rsidRPr="00A43F01">
        <w:rPr>
          <w:lang w:val="de-DE"/>
        </w:rPr>
        <w:t>-</w:t>
      </w:r>
      <w:r w:rsidRPr="00A43F01">
        <w:rPr>
          <w:lang w:val="de-DE"/>
        </w:rPr>
        <w:tab/>
        <w:t>innerhalb des letzten Jahres vor Ablauf der Gültigkeit seiner Bescheinigung einen Wiederholungskurs durchlaufen hat, der mindestens die in Absatz 8.2.2.3.3.2 genannten Prüfungsziele umfasst und insbesondere Neuerungen enthält, oder</w:t>
      </w:r>
    </w:p>
    <w:p w:rsidR="006E263F" w:rsidRPr="00A43F01" w:rsidRDefault="006E263F" w:rsidP="006E263F">
      <w:pPr>
        <w:ind w:left="2552" w:right="1134" w:hanging="284"/>
        <w:jc w:val="both"/>
        <w:rPr>
          <w:lang w:val="de-DE"/>
        </w:rPr>
      </w:pPr>
      <w:r w:rsidRPr="00A43F01">
        <w:rPr>
          <w:lang w:val="de-DE"/>
        </w:rPr>
        <w:t>-</w:t>
      </w:r>
      <w:r w:rsidRPr="00A43F01">
        <w:rPr>
          <w:lang w:val="de-DE"/>
        </w:rPr>
        <w:tab/>
        <w:t>innerhalb der letzten zwei Jahre mindestens ein Jahr an Bord eines Tankschiffs des Typs C gearbeitet hat.“.</w:t>
      </w:r>
    </w:p>
    <w:p w:rsidR="006E263F" w:rsidRPr="00A43F01" w:rsidRDefault="006E263F" w:rsidP="006E263F">
      <w:pPr>
        <w:tabs>
          <w:tab w:val="left" w:pos="1701"/>
          <w:tab w:val="left" w:pos="1985"/>
        </w:tabs>
        <w:spacing w:before="120" w:after="120"/>
        <w:ind w:left="2268" w:right="1134" w:hanging="1134"/>
        <w:jc w:val="both"/>
        <w:rPr>
          <w:lang w:val="de-DE"/>
        </w:rPr>
      </w:pPr>
      <w:r w:rsidRPr="00A43F01">
        <w:rPr>
          <w:lang w:val="de-DE"/>
        </w:rPr>
        <w:tab/>
      </w:r>
      <w:r>
        <w:rPr>
          <w:lang w:val="de-DE"/>
        </w:rPr>
        <w:t>Den</w:t>
      </w:r>
      <w:r w:rsidRPr="00A43F01">
        <w:rPr>
          <w:lang w:val="de-DE"/>
        </w:rPr>
        <w:t xml:space="preserve"> </w:t>
      </w:r>
      <w:r>
        <w:rPr>
          <w:lang w:val="de-DE"/>
        </w:rPr>
        <w:t>Absatz nach den Anstrichen streichen</w:t>
      </w:r>
      <w:r w:rsidRPr="00A43F01">
        <w:rPr>
          <w:lang w:val="de-DE"/>
        </w:rPr>
        <w: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ECE/TRANS/WP.15/AC.2/2018/12)</w:t>
      </w:r>
    </w:p>
    <w:p w:rsidR="006E263F" w:rsidRPr="00A43F01" w:rsidRDefault="006E263F" w:rsidP="006E263F">
      <w:pPr>
        <w:tabs>
          <w:tab w:val="left" w:pos="2268"/>
        </w:tabs>
        <w:spacing w:before="240" w:after="120"/>
        <w:ind w:left="2552" w:right="1134" w:hanging="1418"/>
        <w:jc w:val="both"/>
        <w:rPr>
          <w:i/>
          <w:lang w:val="de-DE"/>
        </w:rPr>
      </w:pPr>
      <w:r w:rsidRPr="00A43F01">
        <w:rPr>
          <w:lang w:val="de-DE"/>
        </w:rPr>
        <w:t>8.2.1.9</w:t>
      </w:r>
      <w:r w:rsidRPr="00A43F01">
        <w:rPr>
          <w:lang w:val="de-DE"/>
        </w:rPr>
        <w:tab/>
        <w:t>-</w:t>
      </w:r>
      <w:r w:rsidRPr="00A43F01">
        <w:rPr>
          <w:lang w:val="de-DE"/>
        </w:rPr>
        <w:tab/>
        <w:t>Der erste Satz erhält folgenden Wortlaut: „</w:t>
      </w:r>
      <w:r w:rsidRPr="00A43F01">
        <w:rPr>
          <w:rFonts w:eastAsia="MS Mincho" w:cs="Arial"/>
          <w:szCs w:val="18"/>
          <w:lang w:val="de-DE" w:eastAsia="fr-FR"/>
        </w:rPr>
        <w:t xml:space="preserve">Das Dokument, welches die Ausbildung und Erfahrung </w:t>
      </w:r>
      <w:r>
        <w:rPr>
          <w:rFonts w:eastAsia="MS Mincho" w:cs="Arial"/>
          <w:szCs w:val="18"/>
          <w:lang w:val="de-DE" w:eastAsia="fr-FR"/>
        </w:rPr>
        <w:t xml:space="preserve">auf </w:t>
      </w:r>
      <w:r w:rsidRPr="00A43F01">
        <w:rPr>
          <w:rFonts w:eastAsia="MS Mincho" w:cs="Arial"/>
          <w:szCs w:val="18"/>
          <w:lang w:val="de-DE" w:eastAsia="fr-FR"/>
        </w:rPr>
        <w:t xml:space="preserve">Tankschiffen zur Beförderung verflüssigter Gase in Übereinstimmung mit Kapitel V des </w:t>
      </w:r>
      <w:r w:rsidRPr="00A43F01">
        <w:rPr>
          <w:rFonts w:cs="Arial"/>
          <w:szCs w:val="18"/>
          <w:lang w:val="de-DE" w:eastAsia="fr-FR"/>
        </w:rPr>
        <w:t>Internationalen Übereinkommen</w:t>
      </w:r>
      <w:r>
        <w:rPr>
          <w:rFonts w:cs="Arial"/>
          <w:szCs w:val="18"/>
          <w:lang w:val="de-DE" w:eastAsia="fr-FR"/>
        </w:rPr>
        <w:t>s</w:t>
      </w:r>
      <w:r w:rsidRPr="00A43F01">
        <w:rPr>
          <w:rFonts w:cs="Arial"/>
          <w:szCs w:val="18"/>
          <w:lang w:val="de-DE" w:eastAsia="fr-FR"/>
        </w:rPr>
        <w:t xml:space="preserve"> vom 7. Juli 1978 über Normen für die Ausbildung, die Erteilung von Befähigungszeugnissen und den Wachdienst von Seeleuten (STCW-Übereinkommen) in der </w:t>
      </w:r>
      <w:r>
        <w:rPr>
          <w:rFonts w:cs="Arial"/>
          <w:szCs w:val="18"/>
          <w:lang w:val="de-DE" w:eastAsia="fr-FR"/>
        </w:rPr>
        <w:t>jeweils geänderten</w:t>
      </w:r>
      <w:r w:rsidRPr="00A43F01">
        <w:rPr>
          <w:rFonts w:cs="Arial"/>
          <w:szCs w:val="18"/>
          <w:lang w:val="de-DE" w:eastAsia="fr-FR"/>
        </w:rPr>
        <w:t xml:space="preserve"> Fassung </w:t>
      </w:r>
      <w:r w:rsidRPr="00A43F01">
        <w:rPr>
          <w:rFonts w:eastAsia="MS Mincho" w:cs="Arial"/>
          <w:szCs w:val="18"/>
          <w:lang w:val="de-DE" w:eastAsia="fr-FR"/>
        </w:rPr>
        <w:t>bescheinigt, ist der Bescheinigung nach Unterabschnitt 8.2.1.5 gleichgestellt, vorausgesetzt, die zuständige Behörde hat dies anerkannt.“.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ECE/TRANS/WP.15/AC.2/2018/12, wie geändert)</w:t>
      </w:r>
    </w:p>
    <w:p w:rsidR="006E263F" w:rsidRPr="00A43F01" w:rsidRDefault="006E263F" w:rsidP="006E263F">
      <w:pPr>
        <w:tabs>
          <w:tab w:val="left" w:pos="2268"/>
        </w:tabs>
        <w:spacing w:before="240" w:after="120"/>
        <w:ind w:left="2552" w:right="1134" w:hanging="1418"/>
        <w:jc w:val="both"/>
        <w:rPr>
          <w:i/>
          <w:lang w:val="de-DE"/>
        </w:rPr>
      </w:pPr>
      <w:r w:rsidRPr="00A43F01">
        <w:rPr>
          <w:lang w:val="de-DE"/>
        </w:rPr>
        <w:t>8.2.1.10</w:t>
      </w:r>
      <w:r w:rsidRPr="00A43F01">
        <w:rPr>
          <w:lang w:val="de-DE"/>
        </w:rPr>
        <w:tab/>
        <w:t>-</w:t>
      </w:r>
      <w:r w:rsidRPr="00A43F01">
        <w:rPr>
          <w:lang w:val="de-DE"/>
        </w:rPr>
        <w:tab/>
        <w:t>Der erste Satz erhält folgenden Wortlaut: „</w:t>
      </w:r>
      <w:r w:rsidRPr="00A43F01">
        <w:rPr>
          <w:rFonts w:eastAsia="MS Mincho"/>
          <w:lang w:val="de-DE" w:eastAsia="fr-FR"/>
        </w:rPr>
        <w:t xml:space="preserve">Das Dokument, welches die Ausbildung und Erfahrung </w:t>
      </w:r>
      <w:r>
        <w:rPr>
          <w:rFonts w:eastAsia="MS Mincho"/>
          <w:lang w:val="de-DE" w:eastAsia="fr-FR"/>
        </w:rPr>
        <w:t xml:space="preserve">auf </w:t>
      </w:r>
      <w:r w:rsidRPr="00A43F01">
        <w:rPr>
          <w:lang w:val="de-DE" w:eastAsia="fr-FR"/>
        </w:rPr>
        <w:t>Tankschiffen zur B</w:t>
      </w:r>
      <w:r w:rsidRPr="00A43F01">
        <w:rPr>
          <w:rFonts w:eastAsia="MS Mincho"/>
          <w:lang w:val="de-DE" w:eastAsia="fr-FR"/>
        </w:rPr>
        <w:t xml:space="preserve">eförderung von Chemikalien in Übereinstimmung mit Kapitel V des </w:t>
      </w:r>
      <w:r w:rsidRPr="00A43F01">
        <w:rPr>
          <w:rFonts w:cs="Arial"/>
          <w:szCs w:val="18"/>
          <w:lang w:val="de-DE" w:eastAsia="fr-FR"/>
        </w:rPr>
        <w:t>Internationalen Übereinkommen</w:t>
      </w:r>
      <w:r>
        <w:rPr>
          <w:rFonts w:cs="Arial"/>
          <w:szCs w:val="18"/>
          <w:lang w:val="de-DE" w:eastAsia="fr-FR"/>
        </w:rPr>
        <w:t>s</w:t>
      </w:r>
      <w:r w:rsidRPr="00A43F01">
        <w:rPr>
          <w:rFonts w:cs="Arial"/>
          <w:szCs w:val="18"/>
          <w:lang w:val="de-DE" w:eastAsia="fr-FR"/>
        </w:rPr>
        <w:t xml:space="preserve"> vom 7. Juli 1978 über Normen für die Ausbildung, die </w:t>
      </w:r>
      <w:r w:rsidRPr="00A43F01">
        <w:rPr>
          <w:lang w:val="de-DE" w:eastAsia="fr-FR"/>
        </w:rPr>
        <w:t xml:space="preserve">Erteilung von Befähigungszeugnissen und den Wachdienst von Seeleuten (STCW-Übereinkommen) in der </w:t>
      </w:r>
      <w:r>
        <w:rPr>
          <w:lang w:val="de-DE" w:eastAsia="fr-FR"/>
        </w:rPr>
        <w:t>jeweils geänderten</w:t>
      </w:r>
      <w:r w:rsidRPr="00A43F01">
        <w:rPr>
          <w:lang w:val="de-DE" w:eastAsia="fr-FR"/>
        </w:rPr>
        <w:t xml:space="preserve"> Fassung </w:t>
      </w:r>
      <w:r w:rsidRPr="00A43F01">
        <w:rPr>
          <w:rFonts w:eastAsia="MS Mincho"/>
          <w:lang w:val="de-DE" w:eastAsia="fr-FR"/>
        </w:rPr>
        <w:t>bescheinigt, ist der Bescheinigung nach Unterabschnitt 8.2.1.7 gleichgestellt, vorausgesetzt, die zuständige Behörde hat dies anerkannt.“</w:t>
      </w:r>
      <w:r w:rsidRPr="00A43F01">
        <w:rPr>
          <w:rFonts w:eastAsia="MS Mincho" w:cs="Arial"/>
          <w:szCs w:val="18"/>
          <w:lang w:val="de-DE" w:eastAsia="fr-FR"/>
        </w:rPr>
        <w: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ECE/TRANS/WP.15/AC.2/2018/12, wie geändert)</w:t>
      </w:r>
    </w:p>
    <w:p w:rsidR="006E263F" w:rsidRPr="00A43F01" w:rsidRDefault="006E263F" w:rsidP="006E263F">
      <w:pPr>
        <w:spacing w:before="240" w:after="120"/>
        <w:ind w:left="1134" w:right="1134"/>
        <w:jc w:val="both"/>
        <w:rPr>
          <w:i/>
          <w:lang w:val="de-DE"/>
        </w:rPr>
      </w:pPr>
      <w:r w:rsidRPr="00A43F01">
        <w:rPr>
          <w:lang w:val="de-DE"/>
        </w:rPr>
        <w:t>8.2.1.11</w:t>
      </w:r>
      <w:r w:rsidRPr="00A43F01">
        <w:rPr>
          <w:lang w:val="de-DE"/>
        </w:rPr>
        <w:tab/>
        <w:t>Erhält folgenden Wortlaut: „(gestrichen).“</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ECE/TRANS/WP.15/AC.2/2018/12)</w:t>
      </w:r>
    </w:p>
    <w:p w:rsidR="00617A6B" w:rsidRDefault="00617A6B">
      <w:pPr>
        <w:suppressAutoHyphens w:val="0"/>
        <w:spacing w:line="240" w:lineRule="auto"/>
        <w:rPr>
          <w:lang w:val="de-DE"/>
        </w:rPr>
      </w:pPr>
      <w:r>
        <w:rPr>
          <w:lang w:val="de-DE"/>
        </w:rPr>
        <w:br w:type="page"/>
      </w:r>
    </w:p>
    <w:p w:rsidR="006E263F" w:rsidRDefault="006E263F" w:rsidP="006E263F">
      <w:pPr>
        <w:spacing w:before="240" w:after="120"/>
        <w:ind w:left="2268" w:right="1134" w:hanging="1134"/>
        <w:jc w:val="both"/>
        <w:rPr>
          <w:lang w:val="de-DE"/>
        </w:rPr>
      </w:pPr>
      <w:r w:rsidRPr="00A43F01">
        <w:rPr>
          <w:lang w:val="de-DE"/>
        </w:rPr>
        <w:t>8.2.2.8</w:t>
      </w:r>
      <w:r w:rsidRPr="00A43F01">
        <w:rPr>
          <w:lang w:val="de-DE"/>
        </w:rPr>
        <w:tab/>
      </w:r>
      <w:r>
        <w:rPr>
          <w:lang w:val="de-DE"/>
        </w:rPr>
        <w:t>Erhält folgenden Wortlaut:</w:t>
      </w:r>
    </w:p>
    <w:p w:rsidR="006E263F" w:rsidRPr="00B0162E" w:rsidRDefault="006E263F" w:rsidP="006E263F">
      <w:pPr>
        <w:widowControl w:val="0"/>
        <w:suppressAutoHyphens w:val="0"/>
        <w:overflowPunct w:val="0"/>
        <w:autoSpaceDE w:val="0"/>
        <w:autoSpaceDN w:val="0"/>
        <w:adjustRightInd w:val="0"/>
        <w:ind w:left="2268" w:right="1134" w:hanging="1134"/>
        <w:jc w:val="both"/>
        <w:textAlignment w:val="baseline"/>
        <w:rPr>
          <w:b/>
          <w:lang w:val="de-DE"/>
        </w:rPr>
      </w:pPr>
      <w:r w:rsidRPr="00B0162E">
        <w:rPr>
          <w:b/>
          <w:lang w:val="de-DE"/>
        </w:rPr>
        <w:t>„8.2.2.8</w:t>
      </w:r>
      <w:r w:rsidRPr="00B0162E">
        <w:rPr>
          <w:b/>
          <w:lang w:val="de-DE"/>
        </w:rPr>
        <w:tab/>
        <w:t>Bescheinigung über besondere Kenntnisse des ADN</w:t>
      </w:r>
    </w:p>
    <w:p w:rsidR="006E263F" w:rsidRPr="00B0162E" w:rsidRDefault="006E263F" w:rsidP="006E263F">
      <w:pPr>
        <w:widowControl w:val="0"/>
        <w:tabs>
          <w:tab w:val="left" w:pos="1134"/>
        </w:tabs>
        <w:suppressAutoHyphens w:val="0"/>
        <w:overflowPunct w:val="0"/>
        <w:autoSpaceDE w:val="0"/>
        <w:autoSpaceDN w:val="0"/>
        <w:adjustRightInd w:val="0"/>
        <w:spacing w:before="120"/>
        <w:ind w:left="2268" w:right="1134" w:hanging="1134"/>
        <w:jc w:val="both"/>
        <w:textAlignment w:val="baseline"/>
        <w:rPr>
          <w:lang w:val="de-DE"/>
        </w:rPr>
      </w:pPr>
      <w:r w:rsidRPr="00B0162E">
        <w:rPr>
          <w:lang w:val="de-DE"/>
        </w:rPr>
        <w:t>8.2.2.8.1</w:t>
      </w:r>
      <w:r w:rsidRPr="00B0162E">
        <w:rPr>
          <w:lang w:val="de-DE"/>
        </w:rPr>
        <w:tab/>
        <w:t>Die Erteilung und Erneuerung der Bescheinigung über besondere Kenntnisse des ADN nach dem Muster in Abschnitt 8.6.2 erfolgt durch die zuständige Behörde oder durch eine von dieser Behörde anerkannte Stelle.</w:t>
      </w:r>
    </w:p>
    <w:p w:rsidR="006E263F" w:rsidRPr="00A43F01" w:rsidRDefault="006E263F" w:rsidP="006E263F">
      <w:pPr>
        <w:tabs>
          <w:tab w:val="left" w:pos="426"/>
        </w:tabs>
        <w:spacing w:before="120"/>
        <w:ind w:left="2268" w:right="1134" w:hanging="1134"/>
        <w:jc w:val="both"/>
        <w:rPr>
          <w:rFonts w:eastAsia="MS Mincho"/>
          <w:lang w:val="de-DE" w:eastAsia="fr-FR"/>
        </w:rPr>
      </w:pPr>
      <w:r w:rsidRPr="00A43F01">
        <w:rPr>
          <w:lang w:val="de-DE"/>
        </w:rPr>
        <w:t>8.2.2.8.2</w:t>
      </w:r>
      <w:r w:rsidRPr="00A43F01">
        <w:rPr>
          <w:lang w:val="de-DE"/>
        </w:rPr>
        <w:tab/>
      </w:r>
      <w:r w:rsidRPr="00A43F01">
        <w:rPr>
          <w:rFonts w:eastAsia="MS Mincho"/>
          <w:lang w:val="de-DE" w:eastAsia="fr-FR"/>
        </w:rPr>
        <w:t xml:space="preserve">Die Abmessungen der Bescheinigung müssen der Norm ISO/IEC 7810:2003, Variante ID-1, entsprechen und sie muss aus Kunststoff hergestellt sein. Die Farbe muss weiß mit schwarzen Buchstaben sein. Die Bescheinigung muss ein zusätzliches Sicherheitsmerkmal, wie ein Hologramm, UV-Druck oder ein geätztes Profil, enthalten. Sie muss in der (den) Sprache(n) oder in einer der Sprachen des Staates der zuständigen Behörde abgefasst werden, welche die Bescheinigung ausgestellt hat. Wenn keine dieser Sprachen Deutsch, Englisch oder Französisch ist, müssen der Titel der Bescheinigung, der Titel der Ziffer 8 und auf der Rückseite gegebenenfalls der Zusatz </w:t>
      </w:r>
      <w:r>
        <w:rPr>
          <w:rFonts w:eastAsia="MS Mincho"/>
          <w:lang w:val="de-DE" w:eastAsia="fr-FR"/>
        </w:rPr>
        <w:t>„</w:t>
      </w:r>
      <w:r w:rsidRPr="00A43F01">
        <w:rPr>
          <w:rFonts w:eastAsia="MS Mincho"/>
          <w:lang w:val="de-DE" w:eastAsia="fr-FR"/>
        </w:rPr>
        <w:t>Tankschiffe</w:t>
      </w:r>
      <w:r>
        <w:rPr>
          <w:rFonts w:eastAsia="MS Mincho"/>
          <w:lang w:val="de-DE" w:eastAsia="fr-FR"/>
        </w:rPr>
        <w:t>“</w:t>
      </w:r>
      <w:r w:rsidRPr="00A43F01">
        <w:rPr>
          <w:rFonts w:eastAsia="MS Mincho"/>
          <w:lang w:val="de-DE" w:eastAsia="fr-FR"/>
        </w:rPr>
        <w:t xml:space="preserve"> oder </w:t>
      </w:r>
      <w:r>
        <w:rPr>
          <w:rFonts w:eastAsia="MS Mincho"/>
          <w:lang w:val="de-DE" w:eastAsia="fr-FR"/>
        </w:rPr>
        <w:t>„</w:t>
      </w:r>
      <w:r w:rsidRPr="00A43F01">
        <w:rPr>
          <w:rFonts w:eastAsia="MS Mincho"/>
          <w:lang w:val="de-DE" w:eastAsia="fr-FR"/>
        </w:rPr>
        <w:t>Trockengüterschiffe</w:t>
      </w:r>
      <w:r>
        <w:rPr>
          <w:rFonts w:eastAsia="MS Mincho"/>
          <w:lang w:val="de-DE" w:eastAsia="fr-FR"/>
        </w:rPr>
        <w:t>“</w:t>
      </w:r>
      <w:r w:rsidRPr="00A43F01">
        <w:rPr>
          <w:rFonts w:eastAsia="MS Mincho"/>
          <w:lang w:val="de-DE" w:eastAsia="fr-FR"/>
        </w:rPr>
        <w:t xml:space="preserve"> außerdem in Deutsch, Englisch oder Französisch abgefasst werden.</w:t>
      </w:r>
    </w:p>
    <w:p w:rsidR="006E263F" w:rsidRPr="00A43F01" w:rsidRDefault="006E263F" w:rsidP="006E263F">
      <w:pPr>
        <w:tabs>
          <w:tab w:val="left" w:pos="426"/>
        </w:tabs>
        <w:spacing w:before="120"/>
        <w:ind w:left="1134" w:right="1134"/>
        <w:jc w:val="both"/>
        <w:rPr>
          <w:rFonts w:eastAsia="MS Mincho"/>
          <w:lang w:val="de-DE" w:eastAsia="fr-FR"/>
        </w:rPr>
      </w:pPr>
      <w:r w:rsidRPr="009D74CE">
        <w:rPr>
          <w:rFonts w:eastAsia="MS Mincho"/>
          <w:lang w:val="de-DE" w:eastAsia="fr-FR"/>
        </w:rPr>
        <w:t>8.2.2.8.3</w:t>
      </w:r>
      <w:r w:rsidRPr="00A43F01">
        <w:rPr>
          <w:rFonts w:eastAsia="MS Mincho"/>
          <w:lang w:val="de-DE" w:eastAsia="fr-FR"/>
        </w:rPr>
        <w:tab/>
        <w:t>Die Bescheinigung ist zu erteilen</w:t>
      </w:r>
      <w:r>
        <w:rPr>
          <w:rFonts w:eastAsia="MS Mincho"/>
          <w:lang w:val="de-DE" w:eastAsia="fr-FR"/>
        </w:rPr>
        <w:t>,</w:t>
      </w:r>
    </w:p>
    <w:p w:rsidR="006E263F" w:rsidRPr="00A43F01" w:rsidRDefault="006E263F" w:rsidP="006E263F">
      <w:pPr>
        <w:tabs>
          <w:tab w:val="left" w:pos="426"/>
        </w:tabs>
        <w:ind w:left="2552" w:right="1134" w:hanging="284"/>
        <w:jc w:val="both"/>
        <w:rPr>
          <w:rFonts w:eastAsia="MS Mincho"/>
          <w:lang w:val="de-DE" w:eastAsia="fr-FR"/>
        </w:rPr>
      </w:pPr>
      <w:r w:rsidRPr="00A43F01">
        <w:rPr>
          <w:rFonts w:eastAsia="MS Mincho"/>
          <w:lang w:val="de-DE" w:eastAsia="fr-FR"/>
        </w:rPr>
        <w:t xml:space="preserve">a) </w:t>
      </w:r>
      <w:r w:rsidRPr="00A43F01">
        <w:rPr>
          <w:rFonts w:eastAsia="MS Mincho"/>
          <w:lang w:val="de-DE" w:eastAsia="fr-FR"/>
        </w:rPr>
        <w:tab/>
        <w:t>wenn die Voraussetzungen nach Unterabschnitt 8.2.1.2, Satz 2 und Unterabschnitt 8.2.1.3 erfüllt sind (Basiskurs), sie hat eine Gültigkeit von fünf Jahren ab dem Datum der bestandenen Prüfung nach dem Basiskurs;</w:t>
      </w:r>
    </w:p>
    <w:p w:rsidR="006E263F" w:rsidRPr="00A43F01" w:rsidRDefault="006E263F" w:rsidP="006E263F">
      <w:pPr>
        <w:tabs>
          <w:tab w:val="left" w:pos="426"/>
        </w:tabs>
        <w:ind w:left="2552" w:right="1134" w:hanging="284"/>
        <w:jc w:val="both"/>
        <w:rPr>
          <w:rFonts w:eastAsia="MS Mincho"/>
          <w:lang w:val="de-DE" w:eastAsia="fr-FR"/>
        </w:rPr>
      </w:pPr>
      <w:r w:rsidRPr="00A43F01">
        <w:rPr>
          <w:rFonts w:eastAsia="MS Mincho"/>
          <w:lang w:val="de-DE" w:eastAsia="fr-FR"/>
        </w:rPr>
        <w:t xml:space="preserve">b) </w:t>
      </w:r>
      <w:r w:rsidRPr="00A43F01">
        <w:rPr>
          <w:rFonts w:eastAsia="MS Mincho"/>
          <w:lang w:val="de-DE" w:eastAsia="fr-FR"/>
        </w:rPr>
        <w:tab/>
        <w:t>wenn die Voraussetzungen nach Unterabschnitt 8.2.1.5 oder Unterabschnitt 8.2.1.7 erfüllt sind (Aufbaukurse „Gas“ oder „Chemie“); in diesem Fall wird eine neue Bescheinigung ausgestellt, die alle erworbenen Bescheinigungen über Basis- und Aufbaukurse beinhaltet. Die neu auszustellende Bescheinigung hat eine Gültigkeit von fünf Jahren ab dem Datum der bestandenen Prüfung nach dem Basiskurs.</w:t>
      </w:r>
    </w:p>
    <w:p w:rsidR="006E263F" w:rsidRPr="00A43F01" w:rsidRDefault="006E263F" w:rsidP="006E263F">
      <w:pPr>
        <w:widowControl w:val="0"/>
        <w:suppressAutoHyphens w:val="0"/>
        <w:overflowPunct w:val="0"/>
        <w:autoSpaceDE w:val="0"/>
        <w:autoSpaceDN w:val="0"/>
        <w:adjustRightInd w:val="0"/>
        <w:spacing w:before="120"/>
        <w:ind w:left="1134"/>
        <w:jc w:val="both"/>
        <w:textAlignment w:val="baseline"/>
        <w:rPr>
          <w:rFonts w:eastAsia="MS Mincho"/>
          <w:lang w:val="de-DE" w:eastAsia="fr-FR"/>
        </w:rPr>
      </w:pPr>
      <w:r w:rsidRPr="00A43F01">
        <w:rPr>
          <w:rFonts w:eastAsia="MS Mincho"/>
          <w:lang w:val="de-DE" w:eastAsia="fr-FR"/>
        </w:rPr>
        <w:t>8.2.2.8.4</w:t>
      </w:r>
      <w:r w:rsidRPr="00A43F01">
        <w:rPr>
          <w:rFonts w:eastAsia="MS Mincho"/>
          <w:lang w:val="de-DE" w:eastAsia="fr-FR"/>
        </w:rPr>
        <w:tab/>
        <w:t>Die Bescheinigung ist zu erneuern</w:t>
      </w:r>
      <w:r>
        <w:rPr>
          <w:rFonts w:eastAsia="MS Mincho"/>
          <w:lang w:val="de-DE" w:eastAsia="fr-FR"/>
        </w:rPr>
        <w:t>,</w:t>
      </w:r>
    </w:p>
    <w:p w:rsidR="006E263F" w:rsidRPr="00A43F01" w:rsidRDefault="006E263F" w:rsidP="006E263F">
      <w:pPr>
        <w:tabs>
          <w:tab w:val="left" w:pos="426"/>
        </w:tabs>
        <w:ind w:left="2552" w:right="1134" w:hanging="284"/>
        <w:jc w:val="both"/>
        <w:rPr>
          <w:rFonts w:eastAsia="MS Mincho"/>
          <w:lang w:val="de-DE" w:eastAsia="fr-FR"/>
        </w:rPr>
      </w:pPr>
      <w:r w:rsidRPr="00A43F01">
        <w:rPr>
          <w:rFonts w:eastAsia="MS Mincho"/>
          <w:lang w:val="de-DE" w:eastAsia="fr-FR"/>
        </w:rPr>
        <w:t>a)</w:t>
      </w:r>
      <w:r w:rsidRPr="00A43F01">
        <w:rPr>
          <w:rFonts w:eastAsia="MS Mincho"/>
          <w:lang w:val="de-DE" w:eastAsia="fr-FR"/>
        </w:rPr>
        <w:tab/>
        <w:t xml:space="preserve">wenn der Nachweis nach Unterabschnitt 8.2.1.4 erbracht ist (Basiskurs); die neue Geltungsdauer beginnt mit dem Ablaufdatum der vorhergehenden Bescheinigung. Wenn der </w:t>
      </w:r>
      <w:r>
        <w:rPr>
          <w:rFonts w:eastAsia="MS Mincho"/>
          <w:lang w:val="de-DE" w:eastAsia="fr-FR"/>
        </w:rPr>
        <w:t>T</w:t>
      </w:r>
      <w:r w:rsidRPr="00A43F01">
        <w:rPr>
          <w:rFonts w:eastAsia="MS Mincho"/>
          <w:lang w:val="de-DE" w:eastAsia="fr-FR"/>
        </w:rPr>
        <w:t>est mehr als ein Jahr vor Ablauf der Bescheinigung bestanden wurde, beginnt sie mit dem Datum der Teilnahmebescheinigung;</w:t>
      </w:r>
    </w:p>
    <w:p w:rsidR="006E263F" w:rsidRPr="00A43F01" w:rsidRDefault="006E263F" w:rsidP="006E263F">
      <w:pPr>
        <w:tabs>
          <w:tab w:val="left" w:pos="426"/>
        </w:tabs>
        <w:ind w:left="2552" w:right="1134" w:hanging="284"/>
        <w:jc w:val="both"/>
        <w:rPr>
          <w:rFonts w:eastAsia="MS Mincho"/>
          <w:lang w:val="de-DE" w:eastAsia="fr-FR"/>
        </w:rPr>
      </w:pPr>
      <w:r w:rsidRPr="00A43F01">
        <w:rPr>
          <w:rFonts w:eastAsia="MS Mincho"/>
          <w:lang w:val="de-DE" w:eastAsia="fr-FR"/>
        </w:rPr>
        <w:t>b)</w:t>
      </w:r>
      <w:r w:rsidRPr="00A43F01">
        <w:rPr>
          <w:rFonts w:eastAsia="MS Mincho"/>
          <w:lang w:val="de-DE" w:eastAsia="fr-FR"/>
        </w:rPr>
        <w:tab/>
        <w:t xml:space="preserve">wenn die Nachweise nach den Unterabschnitten 8.2.1.6 und 8.2.1.8 erbracht sind (Aufbaukurse „Gas“ oder „Chemie“). In diesem Fall wird eine neue Bescheinigung ausgestellt, die alle Bescheinigungen über Basis- und Aufbaukurse beinhaltet. Die neu auszustellende Bescheinigung hat eine Gültigkeit von fünf Jahren ab dem Datum des erfolgreich durchlaufenen Wiederholungskurses zum Basiskurs. Wurde der Wiederholungskurs innerhalb des letzten Jahres vor Ablauf der Gültigkeit der Bescheinigung durchlaufen, beginnt die neue Geltungsdauer mit dem Ablaufdatum der </w:t>
      </w:r>
      <w:r>
        <w:rPr>
          <w:rFonts w:eastAsia="MS Mincho"/>
          <w:lang w:val="de-DE" w:eastAsia="fr-FR"/>
        </w:rPr>
        <w:t xml:space="preserve">vorherigen </w:t>
      </w:r>
      <w:r w:rsidRPr="00A43F01">
        <w:rPr>
          <w:rFonts w:eastAsia="MS Mincho"/>
          <w:lang w:val="de-DE" w:eastAsia="fr-FR"/>
        </w:rPr>
        <w:t>Bescheinigung, in den übrigen Fällen mit dem Datum der Teilnahmebescheinigung.</w:t>
      </w:r>
    </w:p>
    <w:p w:rsidR="006E263F" w:rsidRPr="00A43F01" w:rsidRDefault="006E263F" w:rsidP="006E263F">
      <w:pPr>
        <w:widowControl w:val="0"/>
        <w:suppressAutoHyphens w:val="0"/>
        <w:overflowPunct w:val="0"/>
        <w:autoSpaceDE w:val="0"/>
        <w:autoSpaceDN w:val="0"/>
        <w:adjustRightInd w:val="0"/>
        <w:ind w:left="2268" w:right="1134"/>
        <w:jc w:val="both"/>
        <w:textAlignment w:val="baseline"/>
        <w:rPr>
          <w:rFonts w:eastAsia="MS Mincho"/>
          <w:lang w:val="de-DE" w:eastAsia="fr-FR"/>
        </w:rPr>
      </w:pPr>
    </w:p>
    <w:p w:rsidR="006E263F" w:rsidRPr="00A43F01" w:rsidRDefault="006E263F" w:rsidP="006E263F">
      <w:pPr>
        <w:widowControl w:val="0"/>
        <w:suppressAutoHyphens w:val="0"/>
        <w:overflowPunct w:val="0"/>
        <w:autoSpaceDE w:val="0"/>
        <w:autoSpaceDN w:val="0"/>
        <w:adjustRightInd w:val="0"/>
        <w:ind w:left="2268" w:right="1134" w:hanging="1134"/>
        <w:jc w:val="both"/>
        <w:textAlignment w:val="baseline"/>
        <w:rPr>
          <w:rFonts w:eastAsia="MS Mincho"/>
          <w:lang w:val="de-DE" w:eastAsia="fr-FR"/>
        </w:rPr>
      </w:pPr>
      <w:r w:rsidRPr="00A43F01">
        <w:rPr>
          <w:rFonts w:eastAsia="MS Mincho"/>
          <w:lang w:val="de-DE" w:eastAsia="fr-FR"/>
        </w:rPr>
        <w:t>8.2.2.8.5</w:t>
      </w:r>
      <w:r w:rsidRPr="00A43F01">
        <w:rPr>
          <w:rFonts w:eastAsia="MS Mincho"/>
          <w:lang w:val="de-DE" w:eastAsia="fr-FR"/>
        </w:rPr>
        <w:tab/>
        <w:t xml:space="preserve">Wurde für die Erneuerung der Bescheinigung der Wiederholungskurs nicht in vollem Umfang vor Ablauf der Gültigkeitsdauer der Bescheinigung mit Erfolg absolviert oder wurde die Arbeit von einem Jahr an Bord nicht innerhalb der letzten zwei Jahre vor Ablauf der Bescheinigung nachgewiesen, wird eine neue Bescheinigung erteilt, für die eine erneute </w:t>
      </w:r>
      <w:r>
        <w:rPr>
          <w:rFonts w:eastAsia="MS Mincho"/>
          <w:lang w:val="de-DE" w:eastAsia="fr-FR"/>
        </w:rPr>
        <w:t xml:space="preserve">Teilnahme an einer </w:t>
      </w:r>
      <w:r w:rsidRPr="00A43F01">
        <w:rPr>
          <w:rFonts w:eastAsia="MS Mincho"/>
          <w:lang w:val="de-DE" w:eastAsia="fr-FR"/>
        </w:rPr>
        <w:t>erstmalige</w:t>
      </w:r>
      <w:r>
        <w:rPr>
          <w:rFonts w:eastAsia="MS Mincho"/>
          <w:lang w:val="de-DE" w:eastAsia="fr-FR"/>
        </w:rPr>
        <w:t>n</w:t>
      </w:r>
      <w:r w:rsidRPr="00A43F01">
        <w:rPr>
          <w:rFonts w:eastAsia="MS Mincho"/>
          <w:lang w:val="de-DE" w:eastAsia="fr-FR"/>
        </w:rPr>
        <w:t xml:space="preserve"> Schulung und Ablegung einer Prüfung nach Unterabschnitt 8.2.2.7 erforderlich ist.</w:t>
      </w:r>
    </w:p>
    <w:p w:rsidR="006E263F" w:rsidRPr="00A43F01" w:rsidRDefault="006E263F" w:rsidP="006E263F">
      <w:pPr>
        <w:widowControl w:val="0"/>
        <w:tabs>
          <w:tab w:val="left" w:pos="567"/>
        </w:tabs>
        <w:suppressAutoHyphens w:val="0"/>
        <w:overflowPunct w:val="0"/>
        <w:autoSpaceDE w:val="0"/>
        <w:autoSpaceDN w:val="0"/>
        <w:adjustRightInd w:val="0"/>
        <w:ind w:left="2268" w:right="992"/>
        <w:jc w:val="both"/>
        <w:textAlignment w:val="baseline"/>
        <w:rPr>
          <w:rFonts w:eastAsia="MS Mincho"/>
          <w:lang w:val="de-DE" w:eastAsia="fr-FR"/>
        </w:rPr>
      </w:pPr>
    </w:p>
    <w:p w:rsidR="006E263F" w:rsidRPr="00A43F01" w:rsidRDefault="006E263F" w:rsidP="006E263F">
      <w:pPr>
        <w:widowControl w:val="0"/>
        <w:tabs>
          <w:tab w:val="left" w:pos="567"/>
        </w:tabs>
        <w:suppressAutoHyphens w:val="0"/>
        <w:overflowPunct w:val="0"/>
        <w:autoSpaceDE w:val="0"/>
        <w:autoSpaceDN w:val="0"/>
        <w:adjustRightInd w:val="0"/>
        <w:ind w:left="2268" w:right="992" w:hanging="1134"/>
        <w:jc w:val="both"/>
        <w:textAlignment w:val="baseline"/>
        <w:rPr>
          <w:rFonts w:eastAsia="MS Mincho"/>
          <w:lang w:val="de-DE" w:eastAsia="fr-FR"/>
        </w:rPr>
      </w:pPr>
      <w:r w:rsidRPr="00A43F01">
        <w:rPr>
          <w:rFonts w:eastAsia="MS Mincho"/>
          <w:lang w:val="de-DE" w:eastAsia="fr-FR"/>
        </w:rPr>
        <w:t>8.2.2.8.6</w:t>
      </w:r>
      <w:r w:rsidRPr="00A43F01">
        <w:rPr>
          <w:rFonts w:eastAsia="MS Mincho"/>
          <w:lang w:val="de-DE" w:eastAsia="fr-FR"/>
        </w:rPr>
        <w:tab/>
        <w:t>Wird eine neue Bescheinigung nach 8.2.2.8.3 b) ausgestellt oder eine Bescheinigung nach 8.2.2.8.4 erneuert, deren vorhergehende Bescheinigung von einer anderen Behörde oder einer von dieser Behörde anerkannten Stelle ausgestellt wurde, so ist die ausstellende Behörde oder die von dieser Behörde anerkannte Stelle, welche die vorhergehende Bescheinigung ausgestellt hat, unverzüglich zu informieren.</w:t>
      </w:r>
    </w:p>
    <w:p w:rsidR="006E263F" w:rsidRPr="00A43F01" w:rsidRDefault="006E263F" w:rsidP="006E263F">
      <w:pPr>
        <w:widowControl w:val="0"/>
        <w:tabs>
          <w:tab w:val="left" w:pos="567"/>
        </w:tabs>
        <w:suppressAutoHyphens w:val="0"/>
        <w:overflowPunct w:val="0"/>
        <w:autoSpaceDE w:val="0"/>
        <w:autoSpaceDN w:val="0"/>
        <w:adjustRightInd w:val="0"/>
        <w:ind w:left="2268" w:right="992" w:hanging="1134"/>
        <w:jc w:val="both"/>
        <w:textAlignment w:val="baseline"/>
        <w:rPr>
          <w:rFonts w:eastAsia="MS Mincho"/>
          <w:lang w:val="de-DE" w:eastAsia="fr-FR"/>
        </w:rPr>
      </w:pPr>
    </w:p>
    <w:p w:rsidR="006E263F" w:rsidRPr="00A43F01" w:rsidRDefault="006E263F" w:rsidP="006E263F">
      <w:pPr>
        <w:widowControl w:val="0"/>
        <w:tabs>
          <w:tab w:val="left" w:pos="567"/>
        </w:tabs>
        <w:suppressAutoHyphens w:val="0"/>
        <w:overflowPunct w:val="0"/>
        <w:autoSpaceDE w:val="0"/>
        <w:autoSpaceDN w:val="0"/>
        <w:adjustRightInd w:val="0"/>
        <w:ind w:left="2268" w:right="992" w:hanging="1134"/>
        <w:jc w:val="both"/>
        <w:textAlignment w:val="baseline"/>
        <w:rPr>
          <w:rFonts w:eastAsia="MS Mincho"/>
          <w:lang w:val="de-DE" w:eastAsia="fr-FR"/>
        </w:rPr>
      </w:pPr>
      <w:r w:rsidRPr="00A43F01">
        <w:rPr>
          <w:rFonts w:eastAsia="MS Mincho"/>
          <w:lang w:val="de-DE" w:eastAsia="fr-FR"/>
        </w:rPr>
        <w:t>8.2.2.8.7</w:t>
      </w:r>
      <w:r w:rsidRPr="00A43F01">
        <w:rPr>
          <w:rFonts w:eastAsia="MS Mincho"/>
          <w:lang w:val="de-DE" w:eastAsia="fr-FR"/>
        </w:rPr>
        <w:tab/>
        <w:t>Die Vertragsparteien müssen dem Sekretariat der UNECE ein Muster jeder nationalen Bescheinigung, die in Übereinstimmung mit diesem Abschnitt zur Ausstellung vorgesehen ist, sowie Muster der noch gültigen Bescheinigungen zur Verfügung stellen. Die Vertragsparteien dürfen zusätzlich erläuternde Bemerkungen einreichen. Das Sekretariat der UNECE muss die erhaltenen Informationen allen Vertragsparteien zugänglich machen.“.</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ECE/TRANS/WP.15/AC.2/2018/12)</w:t>
      </w:r>
    </w:p>
    <w:p w:rsidR="006E263F" w:rsidRPr="00A43F01" w:rsidRDefault="006E263F" w:rsidP="006E263F">
      <w:pPr>
        <w:suppressAutoHyphens w:val="0"/>
        <w:spacing w:line="240" w:lineRule="auto"/>
        <w:rPr>
          <w:lang w:val="de-DE"/>
        </w:rPr>
      </w:pPr>
    </w:p>
    <w:p w:rsidR="006E263F" w:rsidRPr="00A43F01" w:rsidRDefault="006E263F" w:rsidP="006E263F">
      <w:pPr>
        <w:suppressAutoHyphens w:val="0"/>
        <w:spacing w:line="240" w:lineRule="auto"/>
        <w:rPr>
          <w:lang w:val="de-DE"/>
        </w:rPr>
      </w:pPr>
    </w:p>
    <w:p w:rsidR="006E263F" w:rsidRPr="00A43F01" w:rsidRDefault="006E263F" w:rsidP="006E263F">
      <w:pPr>
        <w:suppressAutoHyphens w:val="0"/>
        <w:spacing w:line="240" w:lineRule="auto"/>
        <w:rPr>
          <w:b/>
          <w:sz w:val="28"/>
          <w:szCs w:val="28"/>
          <w:lang w:val="de-DE"/>
        </w:rPr>
      </w:pPr>
      <w:r w:rsidRPr="00A43F01">
        <w:rPr>
          <w:b/>
          <w:sz w:val="28"/>
          <w:szCs w:val="28"/>
          <w:lang w:val="de-DE"/>
        </w:rPr>
        <w:t>Kapitel 8.6</w:t>
      </w:r>
    </w:p>
    <w:p w:rsidR="006E263F" w:rsidRPr="00A43F01" w:rsidRDefault="006E263F" w:rsidP="006E263F">
      <w:pPr>
        <w:suppressAutoHyphens w:val="0"/>
        <w:spacing w:line="240" w:lineRule="auto"/>
        <w:rPr>
          <w:b/>
          <w:sz w:val="28"/>
          <w:szCs w:val="28"/>
          <w:lang w:val="de-DE"/>
        </w:rPr>
      </w:pPr>
    </w:p>
    <w:p w:rsidR="006E263F" w:rsidRPr="00A43F01" w:rsidRDefault="006E263F" w:rsidP="006E263F">
      <w:pPr>
        <w:tabs>
          <w:tab w:val="left" w:pos="2268"/>
        </w:tabs>
        <w:spacing w:before="120" w:after="120"/>
        <w:ind w:left="1134" w:right="1134"/>
        <w:jc w:val="both"/>
        <w:rPr>
          <w:lang w:val="de-DE"/>
        </w:rPr>
      </w:pPr>
      <w:r w:rsidRPr="00A43F01">
        <w:rPr>
          <w:lang w:val="de-DE"/>
        </w:rPr>
        <w:t>8.6.2</w:t>
      </w:r>
      <w:r w:rsidRPr="00A43F01">
        <w:rPr>
          <w:lang w:val="de-DE"/>
        </w:rPr>
        <w:tab/>
        <w:t>Erhält folgenden Wortlaut:</w:t>
      </w:r>
    </w:p>
    <w:p w:rsidR="006E263F" w:rsidRPr="00A43F01" w:rsidRDefault="006E263F" w:rsidP="006E263F">
      <w:pPr>
        <w:widowControl w:val="0"/>
        <w:tabs>
          <w:tab w:val="left" w:pos="2268"/>
        </w:tabs>
        <w:suppressAutoHyphens w:val="0"/>
        <w:overflowPunct w:val="0"/>
        <w:autoSpaceDE w:val="0"/>
        <w:autoSpaceDN w:val="0"/>
        <w:adjustRightInd w:val="0"/>
        <w:ind w:left="1134" w:hanging="1"/>
        <w:jc w:val="both"/>
        <w:textAlignment w:val="baseline"/>
        <w:rPr>
          <w:rFonts w:eastAsia="MS Mincho"/>
          <w:b/>
          <w:lang w:val="de-DE" w:eastAsia="fr-FR"/>
        </w:rPr>
      </w:pPr>
      <w:r w:rsidRPr="00A43F01">
        <w:rPr>
          <w:rFonts w:eastAsia="MS Mincho"/>
          <w:b/>
          <w:lang w:val="de-DE" w:eastAsia="fr-FR"/>
        </w:rPr>
        <w:t>„8.6.2</w:t>
      </w:r>
      <w:r w:rsidRPr="00A43F01">
        <w:rPr>
          <w:rFonts w:eastAsia="MS Mincho"/>
          <w:b/>
          <w:lang w:val="de-DE" w:eastAsia="fr-FR"/>
        </w:rPr>
        <w:tab/>
        <w:t>Bescheinigung über besondere Kenntnisse des ADN gemäß Unterabschnitt 8.2.1.2, 8.2.1.5 oder 8.2.1.7</w:t>
      </w:r>
    </w:p>
    <w:p w:rsidR="006E263F" w:rsidRPr="00A43F01" w:rsidRDefault="006E263F" w:rsidP="006E263F">
      <w:pPr>
        <w:widowControl w:val="0"/>
        <w:suppressAutoHyphens w:val="0"/>
        <w:overflowPunct w:val="0"/>
        <w:autoSpaceDE w:val="0"/>
        <w:autoSpaceDN w:val="0"/>
        <w:adjustRightInd w:val="0"/>
        <w:ind w:left="1134" w:hanging="1134"/>
        <w:jc w:val="both"/>
        <w:textAlignment w:val="baseline"/>
        <w:rPr>
          <w:rFonts w:eastAsia="MS Mincho"/>
          <w:bCs/>
          <w:u w:val="single"/>
          <w:lang w:val="de-DE" w:eastAsia="fr-FR"/>
        </w:rPr>
      </w:pPr>
    </w:p>
    <w:p w:rsidR="006E263F" w:rsidRPr="00A43F01" w:rsidRDefault="006E263F" w:rsidP="006E263F">
      <w:pPr>
        <w:widowControl w:val="0"/>
        <w:suppressAutoHyphens w:val="0"/>
        <w:overflowPunct w:val="0"/>
        <w:autoSpaceDE w:val="0"/>
        <w:autoSpaceDN w:val="0"/>
        <w:adjustRightInd w:val="0"/>
        <w:ind w:left="2268" w:hanging="1134"/>
        <w:jc w:val="both"/>
        <w:textAlignment w:val="baseline"/>
        <w:rPr>
          <w:u w:val="single"/>
          <w:lang w:val="de-DE" w:eastAsia="fr-FR"/>
        </w:rPr>
      </w:pPr>
      <w:r>
        <w:rPr>
          <w:noProof/>
          <w:lang w:val="fr-FR" w:eastAsia="fr-FR"/>
        </w:rPr>
        <mc:AlternateContent>
          <mc:Choice Requires="wps">
            <w:drawing>
              <wp:anchor distT="0" distB="0" distL="114300" distR="114300" simplePos="0" relativeHeight="251712512" behindDoc="0" locked="0" layoutInCell="1" allowOverlap="1" wp14:anchorId="23FC3322" wp14:editId="1D42663C">
                <wp:simplePos x="0" y="0"/>
                <wp:positionH relativeFrom="column">
                  <wp:posOffset>725805</wp:posOffset>
                </wp:positionH>
                <wp:positionV relativeFrom="paragraph">
                  <wp:posOffset>179070</wp:posOffset>
                </wp:positionV>
                <wp:extent cx="2846070" cy="1981835"/>
                <wp:effectExtent l="0" t="0" r="11430" b="18415"/>
                <wp:wrapNone/>
                <wp:docPr id="2324" name="Zone de texte 2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6070" cy="1981835"/>
                        </a:xfrm>
                        <a:prstGeom prst="rect">
                          <a:avLst/>
                        </a:prstGeom>
                        <a:noFill/>
                        <a:ln w="6350">
                          <a:solidFill>
                            <a:prstClr val="black"/>
                          </a:solidFill>
                        </a:ln>
                        <a:effectLst/>
                      </wps:spPr>
                      <wps:txbx>
                        <w:txbxContent>
                          <w:p w:rsidR="0062072E" w:rsidRPr="00A25B7C" w:rsidRDefault="0062072E" w:rsidP="006E263F">
                            <w:pPr>
                              <w:rPr>
                                <w:sz w:val="16"/>
                                <w:lang w:val="de-DE"/>
                              </w:rPr>
                            </w:pPr>
                            <w:r w:rsidRPr="00A25B7C">
                              <w:rPr>
                                <w:sz w:val="16"/>
                                <w:lang w:val="de-DE"/>
                              </w:rPr>
                              <w:t>(**)</w:t>
                            </w:r>
                          </w:p>
                          <w:p w:rsidR="0062072E" w:rsidRPr="00A25B7C" w:rsidRDefault="0062072E" w:rsidP="006E263F">
                            <w:pPr>
                              <w:rPr>
                                <w:sz w:val="16"/>
                                <w:lang w:val="de-DE"/>
                              </w:rPr>
                            </w:pPr>
                          </w:p>
                          <w:p w:rsidR="0062072E" w:rsidRPr="00A25B7C" w:rsidRDefault="0062072E" w:rsidP="006E263F">
                            <w:pPr>
                              <w:rPr>
                                <w:sz w:val="16"/>
                                <w:lang w:val="de-DE"/>
                              </w:rPr>
                            </w:pPr>
                            <w:r w:rsidRPr="00A25B7C">
                              <w:rPr>
                                <w:sz w:val="16"/>
                                <w:lang w:val="de-DE"/>
                              </w:rPr>
                              <w:t>Bescheinigung über besondere Kenntnisse des ADN</w:t>
                            </w:r>
                          </w:p>
                          <w:p w:rsidR="0062072E" w:rsidRPr="00A25B7C" w:rsidRDefault="0062072E" w:rsidP="006E263F">
                            <w:pPr>
                              <w:rPr>
                                <w:sz w:val="14"/>
                                <w:lang w:val="de-DE"/>
                              </w:rPr>
                            </w:pPr>
                          </w:p>
                          <w:p w:rsidR="0062072E" w:rsidRPr="00A25B7C" w:rsidRDefault="0062072E" w:rsidP="006E263F">
                            <w:pPr>
                              <w:rPr>
                                <w:sz w:val="14"/>
                                <w:lang w:val="de-DE"/>
                              </w:rPr>
                            </w:pPr>
                            <w:r w:rsidRPr="00A25B7C">
                              <w:rPr>
                                <w:sz w:val="14"/>
                                <w:lang w:val="de-DE"/>
                              </w:rPr>
                              <w:t>1. (Nummer der Bescheinigung)</w:t>
                            </w:r>
                          </w:p>
                          <w:p w:rsidR="0062072E" w:rsidRPr="00A25B7C" w:rsidRDefault="0062072E" w:rsidP="006E263F">
                            <w:pPr>
                              <w:rPr>
                                <w:sz w:val="14"/>
                                <w:lang w:val="de-DE"/>
                              </w:rPr>
                            </w:pPr>
                            <w:r w:rsidRPr="00A25B7C">
                              <w:rPr>
                                <w:sz w:val="14"/>
                                <w:lang w:val="de-DE"/>
                              </w:rPr>
                              <w:t>2. (Name)</w:t>
                            </w:r>
                          </w:p>
                          <w:p w:rsidR="0062072E" w:rsidRPr="00A25B7C" w:rsidRDefault="0062072E" w:rsidP="006E263F">
                            <w:pPr>
                              <w:rPr>
                                <w:sz w:val="14"/>
                                <w:lang w:val="de-DE"/>
                              </w:rPr>
                            </w:pPr>
                            <w:r w:rsidRPr="00A25B7C">
                              <w:rPr>
                                <w:sz w:val="14"/>
                                <w:lang w:val="de-DE"/>
                              </w:rPr>
                              <w:t>3. (Vorname</w:t>
                            </w:r>
                            <w:r>
                              <w:rPr>
                                <w:sz w:val="14"/>
                                <w:lang w:val="de-DE"/>
                              </w:rPr>
                              <w:t>(</w:t>
                            </w:r>
                            <w:r w:rsidRPr="00A25B7C">
                              <w:rPr>
                                <w:sz w:val="14"/>
                                <w:lang w:val="de-DE"/>
                              </w:rPr>
                              <w:t>n)</w:t>
                            </w:r>
                            <w:r>
                              <w:rPr>
                                <w:sz w:val="14"/>
                                <w:lang w:val="de-DE"/>
                              </w:rPr>
                              <w:t>)</w:t>
                            </w:r>
                          </w:p>
                          <w:p w:rsidR="0062072E" w:rsidRPr="00A25B7C" w:rsidRDefault="0062072E" w:rsidP="006E263F">
                            <w:pPr>
                              <w:rPr>
                                <w:sz w:val="14"/>
                                <w:lang w:val="de-DE"/>
                              </w:rPr>
                            </w:pPr>
                            <w:r w:rsidRPr="00A25B7C">
                              <w:rPr>
                                <w:sz w:val="14"/>
                                <w:lang w:val="de-DE"/>
                              </w:rPr>
                              <w:t>4. (Geburtsdatum TT/MM/JJJJ)</w:t>
                            </w:r>
                          </w:p>
                          <w:p w:rsidR="0062072E" w:rsidRPr="00A25B7C" w:rsidRDefault="0062072E" w:rsidP="006E263F">
                            <w:pPr>
                              <w:rPr>
                                <w:sz w:val="14"/>
                                <w:lang w:val="de-DE"/>
                              </w:rPr>
                            </w:pPr>
                            <w:r w:rsidRPr="00A25B7C">
                              <w:rPr>
                                <w:sz w:val="14"/>
                                <w:lang w:val="de-DE"/>
                              </w:rPr>
                              <w:t>5. (Staatsangehörigkeit)</w:t>
                            </w:r>
                          </w:p>
                          <w:p w:rsidR="0062072E" w:rsidRPr="00A25B7C" w:rsidRDefault="0062072E" w:rsidP="006E263F">
                            <w:pPr>
                              <w:rPr>
                                <w:sz w:val="14"/>
                                <w:lang w:val="de-DE"/>
                              </w:rPr>
                            </w:pPr>
                            <w:r w:rsidRPr="00A25B7C">
                              <w:rPr>
                                <w:sz w:val="14"/>
                                <w:lang w:val="de-DE"/>
                              </w:rPr>
                              <w:t>6. (Unterschrift des Sachkundigen)</w:t>
                            </w:r>
                          </w:p>
                          <w:p w:rsidR="0062072E" w:rsidRPr="00A25B7C" w:rsidRDefault="0062072E" w:rsidP="006E263F">
                            <w:pPr>
                              <w:rPr>
                                <w:sz w:val="14"/>
                                <w:lang w:val="de-DE"/>
                              </w:rPr>
                            </w:pPr>
                            <w:r w:rsidRPr="00A25B7C">
                              <w:rPr>
                                <w:sz w:val="14"/>
                                <w:lang w:val="de-DE"/>
                              </w:rPr>
                              <w:t>7. (Ausstellende Behörde)</w:t>
                            </w:r>
                          </w:p>
                          <w:p w:rsidR="0062072E" w:rsidRPr="00A25B7C" w:rsidRDefault="0062072E" w:rsidP="006E263F">
                            <w:pPr>
                              <w:rPr>
                                <w:sz w:val="14"/>
                                <w:lang w:val="de-DE"/>
                              </w:rPr>
                            </w:pPr>
                            <w:r w:rsidRPr="00A25B7C">
                              <w:rPr>
                                <w:sz w:val="14"/>
                                <w:lang w:val="de-DE"/>
                              </w:rPr>
                              <w:t>8. GÜLTIG BIS: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C3322" id="Zone de texte 2324" o:spid="_x0000_s1658" type="#_x0000_t202" style="position:absolute;left:0;text-align:left;margin-left:57.15pt;margin-top:14.1pt;width:224.1pt;height:15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" filled="f" strokeweight=".5pt">
                <v:path arrowok="t"/>
                <v:textbox>
                  <w:txbxContent>
                    <w:p w:rsidR="0062072E" w:rsidRPr="00A25B7C" w:rsidRDefault="0062072E" w:rsidP="006E263F">
                      <w:pPr>
                        <w:rPr>
                          <w:sz w:val="16"/>
                          <w:lang w:val="de-DE"/>
                        </w:rPr>
                      </w:pPr>
                      <w:r w:rsidRPr="00A25B7C">
                        <w:rPr>
                          <w:sz w:val="16"/>
                          <w:lang w:val="de-DE"/>
                        </w:rPr>
                        <w:t>(**)</w:t>
                      </w:r>
                    </w:p>
                    <w:p w:rsidR="0062072E" w:rsidRPr="00A25B7C" w:rsidRDefault="0062072E" w:rsidP="006E263F">
                      <w:pPr>
                        <w:rPr>
                          <w:sz w:val="16"/>
                          <w:lang w:val="de-DE"/>
                        </w:rPr>
                      </w:pPr>
                    </w:p>
                    <w:p w:rsidR="0062072E" w:rsidRPr="00A25B7C" w:rsidRDefault="0062072E" w:rsidP="006E263F">
                      <w:pPr>
                        <w:rPr>
                          <w:sz w:val="16"/>
                          <w:lang w:val="de-DE"/>
                        </w:rPr>
                      </w:pPr>
                      <w:r w:rsidRPr="00A25B7C">
                        <w:rPr>
                          <w:sz w:val="16"/>
                          <w:lang w:val="de-DE"/>
                        </w:rPr>
                        <w:t>Bescheinigung über besondere Kenntnisse des ADN</w:t>
                      </w:r>
                    </w:p>
                    <w:p w:rsidR="0062072E" w:rsidRPr="00A25B7C" w:rsidRDefault="0062072E" w:rsidP="006E263F">
                      <w:pPr>
                        <w:rPr>
                          <w:sz w:val="14"/>
                          <w:lang w:val="de-DE"/>
                        </w:rPr>
                      </w:pPr>
                    </w:p>
                    <w:p w:rsidR="0062072E" w:rsidRPr="00A25B7C" w:rsidRDefault="0062072E" w:rsidP="006E263F">
                      <w:pPr>
                        <w:rPr>
                          <w:sz w:val="14"/>
                          <w:lang w:val="de-DE"/>
                        </w:rPr>
                      </w:pPr>
                      <w:r w:rsidRPr="00A25B7C">
                        <w:rPr>
                          <w:sz w:val="14"/>
                          <w:lang w:val="de-DE"/>
                        </w:rPr>
                        <w:t>1. (Nummer der Bescheinigung)</w:t>
                      </w:r>
                    </w:p>
                    <w:p w:rsidR="0062072E" w:rsidRPr="00A25B7C" w:rsidRDefault="0062072E" w:rsidP="006E263F">
                      <w:pPr>
                        <w:rPr>
                          <w:sz w:val="14"/>
                          <w:lang w:val="de-DE"/>
                        </w:rPr>
                      </w:pPr>
                      <w:r w:rsidRPr="00A25B7C">
                        <w:rPr>
                          <w:sz w:val="14"/>
                          <w:lang w:val="de-DE"/>
                        </w:rPr>
                        <w:t>2. (Name)</w:t>
                      </w:r>
                    </w:p>
                    <w:p w:rsidR="0062072E" w:rsidRPr="00A25B7C" w:rsidRDefault="0062072E" w:rsidP="006E263F">
                      <w:pPr>
                        <w:rPr>
                          <w:sz w:val="14"/>
                          <w:lang w:val="de-DE"/>
                        </w:rPr>
                      </w:pPr>
                      <w:r w:rsidRPr="00A25B7C">
                        <w:rPr>
                          <w:sz w:val="14"/>
                          <w:lang w:val="de-DE"/>
                        </w:rPr>
                        <w:t>3. (Vorname</w:t>
                      </w:r>
                      <w:r>
                        <w:rPr>
                          <w:sz w:val="14"/>
                          <w:lang w:val="de-DE"/>
                        </w:rPr>
                        <w:t>(</w:t>
                      </w:r>
                      <w:r w:rsidRPr="00A25B7C">
                        <w:rPr>
                          <w:sz w:val="14"/>
                          <w:lang w:val="de-DE"/>
                        </w:rPr>
                        <w:t>n)</w:t>
                      </w:r>
                      <w:r>
                        <w:rPr>
                          <w:sz w:val="14"/>
                          <w:lang w:val="de-DE"/>
                        </w:rPr>
                        <w:t>)</w:t>
                      </w:r>
                    </w:p>
                    <w:p w:rsidR="0062072E" w:rsidRPr="00A25B7C" w:rsidRDefault="0062072E" w:rsidP="006E263F">
                      <w:pPr>
                        <w:rPr>
                          <w:sz w:val="14"/>
                          <w:lang w:val="de-DE"/>
                        </w:rPr>
                      </w:pPr>
                      <w:r w:rsidRPr="00A25B7C">
                        <w:rPr>
                          <w:sz w:val="14"/>
                          <w:lang w:val="de-DE"/>
                        </w:rPr>
                        <w:t>4. (Geburtsdatum TT/MM/JJJJ)</w:t>
                      </w:r>
                    </w:p>
                    <w:p w:rsidR="0062072E" w:rsidRPr="00A25B7C" w:rsidRDefault="0062072E" w:rsidP="006E263F">
                      <w:pPr>
                        <w:rPr>
                          <w:sz w:val="14"/>
                          <w:lang w:val="de-DE"/>
                        </w:rPr>
                      </w:pPr>
                      <w:r w:rsidRPr="00A25B7C">
                        <w:rPr>
                          <w:sz w:val="14"/>
                          <w:lang w:val="de-DE"/>
                        </w:rPr>
                        <w:t>5. (Staatsangehörigkeit)</w:t>
                      </w:r>
                    </w:p>
                    <w:p w:rsidR="0062072E" w:rsidRPr="00A25B7C" w:rsidRDefault="0062072E" w:rsidP="006E263F">
                      <w:pPr>
                        <w:rPr>
                          <w:sz w:val="14"/>
                          <w:lang w:val="de-DE"/>
                        </w:rPr>
                      </w:pPr>
                      <w:r w:rsidRPr="00A25B7C">
                        <w:rPr>
                          <w:sz w:val="14"/>
                          <w:lang w:val="de-DE"/>
                        </w:rPr>
                        <w:t>6. (Unterschrift des Sachkundigen)</w:t>
                      </w:r>
                    </w:p>
                    <w:p w:rsidR="0062072E" w:rsidRPr="00A25B7C" w:rsidRDefault="0062072E" w:rsidP="006E263F">
                      <w:pPr>
                        <w:rPr>
                          <w:sz w:val="14"/>
                          <w:lang w:val="de-DE"/>
                        </w:rPr>
                      </w:pPr>
                      <w:r w:rsidRPr="00A25B7C">
                        <w:rPr>
                          <w:sz w:val="14"/>
                          <w:lang w:val="de-DE"/>
                        </w:rPr>
                        <w:t>7. (Ausstellende Behörde)</w:t>
                      </w:r>
                    </w:p>
                    <w:p w:rsidR="0062072E" w:rsidRPr="00A25B7C" w:rsidRDefault="0062072E" w:rsidP="006E263F">
                      <w:pPr>
                        <w:rPr>
                          <w:sz w:val="14"/>
                          <w:lang w:val="de-DE"/>
                        </w:rPr>
                      </w:pPr>
                      <w:r w:rsidRPr="00A25B7C">
                        <w:rPr>
                          <w:sz w:val="14"/>
                          <w:lang w:val="de-DE"/>
                        </w:rPr>
                        <w:t>8. GÜLTIG BIS: (TT/MM/JJJJ)</w:t>
                      </w:r>
                    </w:p>
                  </w:txbxContent>
                </v:textbox>
              </v:shape>
            </w:pict>
          </mc:Fallback>
        </mc:AlternateContent>
      </w:r>
      <w:r w:rsidRPr="00A43F01">
        <w:rPr>
          <w:u w:val="single"/>
          <w:lang w:val="de-DE" w:eastAsia="fr-FR"/>
        </w:rPr>
        <w:t>(Vorderseite)</w:t>
      </w:r>
      <w:r w:rsidRPr="00A43F01">
        <w:rPr>
          <w:u w:val="single"/>
          <w:lang w:val="de-DE" w:eastAsia="fr-FR"/>
        </w:rPr>
        <w:br/>
      </w:r>
    </w:p>
    <w:p w:rsidR="006E263F" w:rsidRPr="00A43F01" w:rsidRDefault="006E263F" w:rsidP="006E263F">
      <w:pPr>
        <w:widowControl w:val="0"/>
        <w:suppressAutoHyphens w:val="0"/>
        <w:overflowPunct w:val="0"/>
        <w:autoSpaceDE w:val="0"/>
        <w:autoSpaceDN w:val="0"/>
        <w:adjustRightInd w:val="0"/>
        <w:spacing w:before="100" w:beforeAutospacing="1" w:after="100" w:afterAutospacing="1"/>
        <w:ind w:left="1134" w:hanging="1134"/>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spacing w:before="100" w:beforeAutospacing="1" w:after="100" w:afterAutospacing="1"/>
        <w:ind w:left="1134" w:hanging="1134"/>
        <w:jc w:val="both"/>
        <w:textAlignment w:val="baseline"/>
        <w:rPr>
          <w:u w:val="single"/>
          <w:lang w:val="de-DE" w:eastAsia="fr-FR"/>
        </w:rPr>
      </w:pPr>
      <w:r>
        <w:rPr>
          <w:noProof/>
          <w:lang w:val="fr-FR" w:eastAsia="fr-FR"/>
        </w:rPr>
        <mc:AlternateContent>
          <mc:Choice Requires="wps">
            <w:drawing>
              <wp:anchor distT="0" distB="0" distL="114300" distR="114300" simplePos="0" relativeHeight="251713536" behindDoc="0" locked="0" layoutInCell="1" allowOverlap="1" wp14:anchorId="1758DF32" wp14:editId="47773B02">
                <wp:simplePos x="0" y="0"/>
                <wp:positionH relativeFrom="column">
                  <wp:posOffset>2642235</wp:posOffset>
                </wp:positionH>
                <wp:positionV relativeFrom="paragraph">
                  <wp:posOffset>208915</wp:posOffset>
                </wp:positionV>
                <wp:extent cx="738505" cy="1036955"/>
                <wp:effectExtent l="0" t="0" r="23495" b="10795"/>
                <wp:wrapNone/>
                <wp:docPr id="2323" name="Zone de texte 2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505" cy="1036955"/>
                        </a:xfrm>
                        <a:prstGeom prst="rect">
                          <a:avLst/>
                        </a:prstGeom>
                        <a:solidFill>
                          <a:sysClr val="window" lastClr="FFFFFF"/>
                        </a:solidFill>
                        <a:ln w="6350">
                          <a:solidFill>
                            <a:prstClr val="black"/>
                          </a:solidFill>
                        </a:ln>
                        <a:effectLst/>
                      </wps:spPr>
                      <wps:txbx>
                        <w:txbxContent>
                          <w:p w:rsidR="0062072E" w:rsidRPr="001E5CE3" w:rsidRDefault="0062072E" w:rsidP="006E263F">
                            <w:pPr>
                              <w:rPr>
                                <w:sz w:val="14"/>
                              </w:rPr>
                            </w:pPr>
                            <w:r w:rsidRPr="001E5CE3">
                              <w:rPr>
                                <w:sz w:val="14"/>
                              </w:rPr>
                              <w:t>Foto des</w:t>
                            </w:r>
                          </w:p>
                          <w:p w:rsidR="0062072E" w:rsidRPr="001E5CE3" w:rsidRDefault="0062072E" w:rsidP="006E263F">
                            <w:pPr>
                              <w:rPr>
                                <w:sz w:val="14"/>
                              </w:rPr>
                            </w:pPr>
                            <w:r w:rsidRPr="001E5CE3">
                              <w:rPr>
                                <w:sz w:val="14"/>
                              </w:rPr>
                              <w:t>Sachkundigen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58DF32" id="Zone de texte 2323" o:spid="_x0000_s1659" type="#_x0000_t202" style="position:absolute;left:0;text-align:left;margin-left:208.05pt;margin-top:16.45pt;width:58.15pt;height:8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" fillcolor="window" strokeweight=".5pt">
                <v:path arrowok="t"/>
                <v:textbox>
                  <w:txbxContent>
                    <w:p w:rsidR="0062072E" w:rsidRPr="001E5CE3" w:rsidRDefault="0062072E" w:rsidP="006E263F">
                      <w:pPr>
                        <w:rPr>
                          <w:sz w:val="14"/>
                        </w:rPr>
                      </w:pPr>
                      <w:r w:rsidRPr="001E5CE3">
                        <w:rPr>
                          <w:sz w:val="14"/>
                        </w:rPr>
                        <w:t>Foto des</w:t>
                      </w:r>
                    </w:p>
                    <w:p w:rsidR="0062072E" w:rsidRPr="001E5CE3" w:rsidRDefault="0062072E" w:rsidP="006E263F">
                      <w:pPr>
                        <w:rPr>
                          <w:sz w:val="14"/>
                        </w:rPr>
                      </w:pPr>
                      <w:r w:rsidRPr="001E5CE3">
                        <w:rPr>
                          <w:sz w:val="14"/>
                        </w:rPr>
                        <w:t>Sachkundigen</w:t>
                      </w:r>
                    </w:p>
                  </w:txbxContent>
                </v:textbox>
              </v:shape>
            </w:pict>
          </mc:Fallback>
        </mc:AlternateContent>
      </w:r>
    </w:p>
    <w:p w:rsidR="006E263F" w:rsidRPr="00A43F01" w:rsidRDefault="006E263F" w:rsidP="006E263F">
      <w:pPr>
        <w:widowControl w:val="0"/>
        <w:suppressAutoHyphens w:val="0"/>
        <w:overflowPunct w:val="0"/>
        <w:autoSpaceDE w:val="0"/>
        <w:autoSpaceDN w:val="0"/>
        <w:adjustRightInd w:val="0"/>
        <w:spacing w:before="100" w:beforeAutospacing="1" w:after="100" w:afterAutospacing="1"/>
        <w:ind w:left="1134" w:hanging="1134"/>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ind w:left="1134" w:hanging="1134"/>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spacing w:before="100" w:beforeAutospacing="1"/>
        <w:ind w:left="2268" w:hanging="1134"/>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spacing w:before="100" w:beforeAutospacing="1"/>
        <w:ind w:left="2268" w:hanging="1134"/>
        <w:jc w:val="both"/>
        <w:textAlignment w:val="baseline"/>
        <w:rPr>
          <w:u w:val="single"/>
          <w:lang w:val="de-DE" w:eastAsia="fr-FR"/>
        </w:rPr>
      </w:pPr>
    </w:p>
    <w:p w:rsidR="00617A6B" w:rsidRDefault="00617A6B">
      <w:pPr>
        <w:suppressAutoHyphens w:val="0"/>
        <w:spacing w:line="240" w:lineRule="auto"/>
        <w:rPr>
          <w:u w:val="single"/>
          <w:lang w:val="de-DE" w:eastAsia="fr-FR"/>
        </w:rPr>
      </w:pPr>
      <w:r>
        <w:rPr>
          <w:u w:val="single"/>
          <w:lang w:val="de-DE" w:eastAsia="fr-FR"/>
        </w:rPr>
        <w:br w:type="page"/>
      </w:r>
    </w:p>
    <w:p w:rsidR="006E263F" w:rsidRPr="00A43F01" w:rsidRDefault="006E263F" w:rsidP="006E263F">
      <w:pPr>
        <w:widowControl w:val="0"/>
        <w:suppressAutoHyphens w:val="0"/>
        <w:overflowPunct w:val="0"/>
        <w:autoSpaceDE w:val="0"/>
        <w:autoSpaceDN w:val="0"/>
        <w:adjustRightInd w:val="0"/>
        <w:spacing w:before="100" w:beforeAutospacing="1"/>
        <w:ind w:left="2268" w:hanging="1134"/>
        <w:jc w:val="both"/>
        <w:textAlignment w:val="baseline"/>
        <w:rPr>
          <w:u w:val="single"/>
          <w:lang w:val="de-DE" w:eastAsia="fr-FR"/>
        </w:rPr>
      </w:pPr>
      <w:r>
        <w:rPr>
          <w:noProof/>
          <w:lang w:val="fr-FR" w:eastAsia="fr-FR"/>
        </w:rPr>
        <mc:AlternateContent>
          <mc:Choice Requires="wps">
            <w:drawing>
              <wp:anchor distT="0" distB="0" distL="114300" distR="114300" simplePos="0" relativeHeight="251714560" behindDoc="0" locked="0" layoutInCell="1" allowOverlap="1" wp14:anchorId="441F9E42" wp14:editId="0C071E59">
                <wp:simplePos x="0" y="0"/>
                <wp:positionH relativeFrom="column">
                  <wp:posOffset>725805</wp:posOffset>
                </wp:positionH>
                <wp:positionV relativeFrom="paragraph">
                  <wp:posOffset>378460</wp:posOffset>
                </wp:positionV>
                <wp:extent cx="2887345" cy="1789430"/>
                <wp:effectExtent l="0" t="0" r="27305" b="20320"/>
                <wp:wrapNone/>
                <wp:docPr id="2322" name="Zone de texte 2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7345" cy="1789430"/>
                        </a:xfrm>
                        <a:prstGeom prst="rect">
                          <a:avLst/>
                        </a:prstGeom>
                        <a:noFill/>
                        <a:ln w="6350">
                          <a:solidFill>
                            <a:prstClr val="black"/>
                          </a:solidFill>
                        </a:ln>
                        <a:effectLst/>
                      </wps:spPr>
                      <wps:txbx>
                        <w:txbxContent>
                          <w:p w:rsidR="0062072E" w:rsidRPr="001E5CE3" w:rsidRDefault="0062072E" w:rsidP="006E263F">
                            <w:pPr>
                              <w:ind w:left="2550"/>
                              <w:rPr>
                                <w:sz w:val="16"/>
                              </w:rPr>
                            </w:pPr>
                          </w:p>
                          <w:p w:rsidR="0062072E" w:rsidRPr="001E5CE3" w:rsidRDefault="0062072E" w:rsidP="006E263F">
                            <w:pPr>
                              <w:rPr>
                                <w:sz w:val="16"/>
                              </w:rPr>
                            </w:pPr>
                          </w:p>
                          <w:p w:rsidR="0062072E" w:rsidRPr="00A25B7C" w:rsidRDefault="0062072E" w:rsidP="006E263F">
                            <w:pPr>
                              <w:rPr>
                                <w:sz w:val="14"/>
                                <w:lang w:val="de-DE"/>
                              </w:rPr>
                            </w:pPr>
                            <w:r w:rsidRPr="00A25B7C">
                              <w:rPr>
                                <w:sz w:val="14"/>
                                <w:lang w:val="de-DE"/>
                              </w:rPr>
                              <w:t>1. (Nummer der Bescheinigung)</w:t>
                            </w:r>
                          </w:p>
                          <w:p w:rsidR="0062072E" w:rsidRPr="00A25B7C" w:rsidRDefault="0062072E" w:rsidP="006E263F">
                            <w:pPr>
                              <w:rPr>
                                <w:sz w:val="16"/>
                                <w:lang w:val="de-DE"/>
                              </w:rPr>
                            </w:pPr>
                          </w:p>
                          <w:p w:rsidR="0062072E" w:rsidRPr="00A25B7C" w:rsidRDefault="0062072E" w:rsidP="006E263F">
                            <w:pPr>
                              <w:rPr>
                                <w:sz w:val="16"/>
                                <w:lang w:val="de-DE"/>
                              </w:rPr>
                            </w:pPr>
                            <w:r w:rsidRPr="00A25B7C">
                              <w:rPr>
                                <w:sz w:val="16"/>
                                <w:lang w:val="de-DE"/>
                              </w:rPr>
                              <w:t>Diese Bescheinigung ist gültig für besondere Kenntnisse des ADN gemäß:</w:t>
                            </w:r>
                          </w:p>
                          <w:p w:rsidR="0062072E" w:rsidRPr="00573388" w:rsidRDefault="0062072E" w:rsidP="006E263F">
                            <w:pPr>
                              <w:rPr>
                                <w:sz w:val="14"/>
                                <w:lang w:val="de-DE"/>
                              </w:rPr>
                            </w:pPr>
                          </w:p>
                          <w:p w:rsidR="0062072E" w:rsidRPr="00573388" w:rsidRDefault="0062072E" w:rsidP="006E263F">
                            <w:pPr>
                              <w:rPr>
                                <w:sz w:val="16"/>
                                <w:lang w:val="de-DE"/>
                              </w:rPr>
                            </w:pPr>
                            <w:r w:rsidRPr="00573388">
                              <w:rPr>
                                <w:sz w:val="16"/>
                                <w:lang w:val="de-DE"/>
                              </w:rPr>
                              <w:t>(zutreffenden Unterabschnitt gemäß 8.2.1 ADN, ggf</w:t>
                            </w:r>
                            <w:r>
                              <w:rPr>
                                <w:sz w:val="16"/>
                                <w:lang w:val="de-DE"/>
                              </w:rPr>
                              <w:t>.</w:t>
                            </w:r>
                            <w:r w:rsidRPr="00573388">
                              <w:rPr>
                                <w:sz w:val="16"/>
                                <w:lang w:val="de-DE"/>
                              </w:rPr>
                              <w:t xml:space="preserve"> mit dem Zusatz „nur Trockengüterschiffe“ oder „nur Tankschiffe“ einfügen)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F9E42" id="Zone de texte 2322" o:spid="_x0000_s1660" type="#_x0000_t202" style="position:absolute;left:0;text-align:left;margin-left:57.15pt;margin-top:29.8pt;width:227.35pt;height:14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" filled="f" strokeweight=".5pt">
                <v:path arrowok="t"/>
                <v:textbox>
                  <w:txbxContent>
                    <w:p w:rsidR="0062072E" w:rsidRPr="001E5CE3" w:rsidRDefault="0062072E" w:rsidP="006E263F">
                      <w:pPr>
                        <w:ind w:left="2550"/>
                        <w:rPr>
                          <w:sz w:val="16"/>
                        </w:rPr>
                      </w:pPr>
                    </w:p>
                    <w:p w:rsidR="0062072E" w:rsidRPr="001E5CE3" w:rsidRDefault="0062072E" w:rsidP="006E263F">
                      <w:pPr>
                        <w:rPr>
                          <w:sz w:val="16"/>
                        </w:rPr>
                      </w:pPr>
                    </w:p>
                    <w:p w:rsidR="0062072E" w:rsidRPr="00A25B7C" w:rsidRDefault="0062072E" w:rsidP="006E263F">
                      <w:pPr>
                        <w:rPr>
                          <w:sz w:val="14"/>
                          <w:lang w:val="de-DE"/>
                        </w:rPr>
                      </w:pPr>
                      <w:r w:rsidRPr="00A25B7C">
                        <w:rPr>
                          <w:sz w:val="14"/>
                          <w:lang w:val="de-DE"/>
                        </w:rPr>
                        <w:t>1. (Nummer der Bescheinigung)</w:t>
                      </w:r>
                    </w:p>
                    <w:p w:rsidR="0062072E" w:rsidRPr="00A25B7C" w:rsidRDefault="0062072E" w:rsidP="006E263F">
                      <w:pPr>
                        <w:rPr>
                          <w:sz w:val="16"/>
                          <w:lang w:val="de-DE"/>
                        </w:rPr>
                      </w:pPr>
                    </w:p>
                    <w:p w:rsidR="0062072E" w:rsidRPr="00A25B7C" w:rsidRDefault="0062072E" w:rsidP="006E263F">
                      <w:pPr>
                        <w:rPr>
                          <w:sz w:val="16"/>
                          <w:lang w:val="de-DE"/>
                        </w:rPr>
                      </w:pPr>
                      <w:r w:rsidRPr="00A25B7C">
                        <w:rPr>
                          <w:sz w:val="16"/>
                          <w:lang w:val="de-DE"/>
                        </w:rPr>
                        <w:t>Diese Bescheinigung ist gültig für besondere Kenntnisse des ADN gemäß:</w:t>
                      </w:r>
                    </w:p>
                    <w:p w:rsidR="0062072E" w:rsidRPr="00573388" w:rsidRDefault="0062072E" w:rsidP="006E263F">
                      <w:pPr>
                        <w:rPr>
                          <w:sz w:val="14"/>
                          <w:lang w:val="de-DE"/>
                        </w:rPr>
                      </w:pPr>
                    </w:p>
                    <w:p w:rsidR="0062072E" w:rsidRPr="00573388" w:rsidRDefault="0062072E" w:rsidP="006E263F">
                      <w:pPr>
                        <w:rPr>
                          <w:sz w:val="16"/>
                          <w:lang w:val="de-DE"/>
                        </w:rPr>
                      </w:pPr>
                      <w:r w:rsidRPr="00573388">
                        <w:rPr>
                          <w:sz w:val="16"/>
                          <w:lang w:val="de-DE"/>
                        </w:rPr>
                        <w:t>(zutreffenden Unterabschnitt gemäß 8.2.1 ADN, ggf</w:t>
                      </w:r>
                      <w:r>
                        <w:rPr>
                          <w:sz w:val="16"/>
                          <w:lang w:val="de-DE"/>
                        </w:rPr>
                        <w:t>.</w:t>
                      </w:r>
                      <w:r w:rsidRPr="00573388">
                        <w:rPr>
                          <w:sz w:val="16"/>
                          <w:lang w:val="de-DE"/>
                        </w:rPr>
                        <w:t xml:space="preserve"> mit dem Zusatz „nur Trockengüterschiffe“ oder „nur Tankschiffe“ einfügen)</w:t>
                      </w:r>
                    </w:p>
                  </w:txbxContent>
                </v:textbox>
              </v:shape>
            </w:pict>
          </mc:Fallback>
        </mc:AlternateContent>
      </w:r>
      <w:r w:rsidRPr="00A43F01">
        <w:rPr>
          <w:u w:val="single"/>
          <w:lang w:val="de-DE" w:eastAsia="fr-FR"/>
        </w:rPr>
        <w:t>(Rückseite)</w:t>
      </w:r>
      <w:r w:rsidRPr="00A43F01">
        <w:rPr>
          <w:u w:val="single"/>
          <w:lang w:val="de-DE" w:eastAsia="fr-FR"/>
        </w:rPr>
        <w:br/>
      </w:r>
    </w:p>
    <w:p w:rsidR="006E263F" w:rsidRPr="00A43F01" w:rsidRDefault="006E263F" w:rsidP="006E263F">
      <w:pPr>
        <w:widowControl w:val="0"/>
        <w:suppressAutoHyphens w:val="0"/>
        <w:overflowPunct w:val="0"/>
        <w:autoSpaceDE w:val="0"/>
        <w:autoSpaceDN w:val="0"/>
        <w:adjustRightInd w:val="0"/>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jc w:val="both"/>
        <w:textAlignment w:val="baseline"/>
        <w:rPr>
          <w:u w:val="single"/>
          <w:lang w:val="de-DE" w:eastAsia="fr-FR"/>
        </w:rPr>
      </w:pPr>
    </w:p>
    <w:p w:rsidR="006E263F" w:rsidRPr="00A43F01" w:rsidRDefault="006E263F" w:rsidP="006E263F">
      <w:pPr>
        <w:widowControl w:val="0"/>
        <w:suppressAutoHyphens w:val="0"/>
        <w:overflowPunct w:val="0"/>
        <w:autoSpaceDE w:val="0"/>
        <w:autoSpaceDN w:val="0"/>
        <w:adjustRightInd w:val="0"/>
        <w:jc w:val="both"/>
        <w:textAlignment w:val="baseline"/>
        <w:rPr>
          <w:u w:val="single"/>
          <w:lang w:val="de-DE" w:eastAsia="fr-FR"/>
        </w:rPr>
      </w:pPr>
    </w:p>
    <w:p w:rsidR="006E263F" w:rsidRDefault="006E263F" w:rsidP="006E263F">
      <w:pPr>
        <w:widowControl w:val="0"/>
        <w:suppressAutoHyphens w:val="0"/>
        <w:overflowPunct w:val="0"/>
        <w:autoSpaceDE w:val="0"/>
        <w:autoSpaceDN w:val="0"/>
        <w:adjustRightInd w:val="0"/>
        <w:jc w:val="both"/>
        <w:textAlignment w:val="baseline"/>
        <w:rPr>
          <w:u w:val="single"/>
          <w:lang w:val="de-DE" w:eastAsia="fr-FR"/>
        </w:rPr>
      </w:pPr>
    </w:p>
    <w:p w:rsidR="00617A6B" w:rsidRDefault="00617A6B" w:rsidP="006E263F">
      <w:pPr>
        <w:widowControl w:val="0"/>
        <w:suppressAutoHyphens w:val="0"/>
        <w:overflowPunct w:val="0"/>
        <w:autoSpaceDE w:val="0"/>
        <w:autoSpaceDN w:val="0"/>
        <w:adjustRightInd w:val="0"/>
        <w:jc w:val="both"/>
        <w:textAlignment w:val="baseline"/>
        <w:rPr>
          <w:u w:val="single"/>
          <w:lang w:val="de-DE" w:eastAsia="fr-FR"/>
        </w:rPr>
      </w:pPr>
    </w:p>
    <w:p w:rsidR="00617A6B" w:rsidRPr="00A43F01" w:rsidRDefault="00617A6B" w:rsidP="006E263F">
      <w:pPr>
        <w:widowControl w:val="0"/>
        <w:suppressAutoHyphens w:val="0"/>
        <w:overflowPunct w:val="0"/>
        <w:autoSpaceDE w:val="0"/>
        <w:autoSpaceDN w:val="0"/>
        <w:adjustRightInd w:val="0"/>
        <w:jc w:val="both"/>
        <w:textAlignment w:val="baseline"/>
        <w:rPr>
          <w:u w:val="single"/>
          <w:lang w:val="de-DE" w:eastAsia="fr-FR"/>
        </w:rPr>
      </w:pPr>
    </w:p>
    <w:p w:rsidR="006E263F" w:rsidRPr="00A43F01" w:rsidRDefault="006E263F" w:rsidP="006E263F">
      <w:pPr>
        <w:suppressAutoHyphens w:val="0"/>
        <w:autoSpaceDE w:val="0"/>
        <w:autoSpaceDN w:val="0"/>
        <w:adjustRightInd w:val="0"/>
        <w:ind w:left="1134"/>
        <w:rPr>
          <w:u w:val="single"/>
          <w:lang w:val="de-DE" w:eastAsia="fr-FR"/>
        </w:rPr>
      </w:pPr>
    </w:p>
    <w:p w:rsidR="006E263F" w:rsidRPr="00A43F01" w:rsidRDefault="006E263F" w:rsidP="006E263F">
      <w:pPr>
        <w:suppressAutoHyphens w:val="0"/>
        <w:autoSpaceDE w:val="0"/>
        <w:autoSpaceDN w:val="0"/>
        <w:adjustRightInd w:val="0"/>
        <w:ind w:left="1134"/>
        <w:rPr>
          <w:u w:val="single"/>
          <w:lang w:val="de-DE" w:eastAsia="fr-FR"/>
        </w:rPr>
      </w:pPr>
    </w:p>
    <w:p w:rsidR="006E263F" w:rsidRPr="00573388" w:rsidRDefault="006E263F" w:rsidP="006E263F">
      <w:pPr>
        <w:suppressAutoHyphens w:val="0"/>
        <w:autoSpaceDE w:val="0"/>
        <w:autoSpaceDN w:val="0"/>
        <w:adjustRightInd w:val="0"/>
        <w:ind w:left="1134"/>
        <w:rPr>
          <w:lang w:val="de-DE" w:eastAsia="fr-FR"/>
        </w:rPr>
      </w:pPr>
      <w:r w:rsidRPr="00573388">
        <w:rPr>
          <w:lang w:val="de-DE" w:eastAsia="fr-FR"/>
        </w:rPr>
        <w:t>** Das für Schifffahrt im internationalen Verkehr verwendete Unterscheidungszeichen</w:t>
      </w:r>
    </w:p>
    <w:p w:rsidR="006E263F" w:rsidRPr="00083E69" w:rsidRDefault="006E263F" w:rsidP="006E263F">
      <w:pPr>
        <w:suppressAutoHyphens w:val="0"/>
        <w:autoSpaceDE w:val="0"/>
        <w:autoSpaceDN w:val="0"/>
        <w:adjustRightInd w:val="0"/>
        <w:ind w:left="1134"/>
        <w:rPr>
          <w:lang w:val="de-DE" w:eastAsia="fr-FR"/>
        </w:rPr>
      </w:pPr>
      <w:r w:rsidRPr="00083E69">
        <w:rPr>
          <w:lang w:val="de-DE" w:eastAsia="fr-FR"/>
        </w:rPr>
        <w:t>(CEVNI – Anlage I).“.</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ECE/TRANS/WP.15/AC.2/2018/12)</w:t>
      </w:r>
    </w:p>
    <w:p w:rsidR="006E263F" w:rsidRPr="00A43F01" w:rsidRDefault="006E263F" w:rsidP="006E263F">
      <w:pPr>
        <w:spacing w:before="120" w:after="120"/>
        <w:ind w:left="1134" w:right="1134"/>
        <w:jc w:val="both"/>
        <w:rPr>
          <w:i/>
          <w:lang w:val="de-DE"/>
        </w:rPr>
      </w:pPr>
    </w:p>
    <w:p w:rsidR="006E263F" w:rsidRPr="00A43F01" w:rsidRDefault="006E263F" w:rsidP="006E263F">
      <w:pPr>
        <w:keepNext/>
        <w:keepLines/>
        <w:tabs>
          <w:tab w:val="right" w:pos="851"/>
        </w:tabs>
        <w:spacing w:before="120" w:after="120"/>
        <w:ind w:left="1134" w:right="1134" w:hanging="1134"/>
        <w:rPr>
          <w:b/>
          <w:sz w:val="24"/>
          <w:lang w:val="de-DE"/>
        </w:rPr>
      </w:pPr>
      <w:r w:rsidRPr="00A43F01">
        <w:rPr>
          <w:b/>
          <w:sz w:val="24"/>
          <w:lang w:val="de-DE"/>
        </w:rPr>
        <w:tab/>
      </w:r>
      <w:r w:rsidRPr="00A43F01">
        <w:rPr>
          <w:b/>
          <w:sz w:val="24"/>
          <w:lang w:val="de-DE"/>
        </w:rPr>
        <w:tab/>
        <w:t>Kapitel 9.1</w:t>
      </w:r>
    </w:p>
    <w:p w:rsidR="006E263F" w:rsidRPr="00A43F01" w:rsidRDefault="006E263F" w:rsidP="006E263F">
      <w:pPr>
        <w:keepNext/>
        <w:keepLines/>
        <w:tabs>
          <w:tab w:val="left" w:pos="2268"/>
          <w:tab w:val="left" w:pos="2552"/>
        </w:tabs>
        <w:spacing w:before="120" w:after="120"/>
        <w:ind w:left="1134" w:right="1134"/>
        <w:rPr>
          <w:rFonts w:eastAsia="SimSun"/>
          <w:lang w:val="de-DE" w:eastAsia="zh-CN"/>
        </w:rPr>
      </w:pPr>
      <w:r w:rsidRPr="00A43F01">
        <w:rPr>
          <w:rFonts w:eastAsia="SimSun"/>
          <w:lang w:val="de-DE" w:eastAsia="zh-CN"/>
        </w:rPr>
        <w:t>9.1.0.32.2</w:t>
      </w:r>
      <w:r w:rsidRPr="00A43F01">
        <w:rPr>
          <w:rFonts w:eastAsia="SimSun"/>
          <w:lang w:val="de-DE" w:eastAsia="zh-CN"/>
        </w:rPr>
        <w:tab/>
        <w:t>-</w:t>
      </w:r>
      <w:r w:rsidRPr="00A43F01">
        <w:rPr>
          <w:rFonts w:eastAsia="SimSun"/>
          <w:lang w:val="de-DE" w:eastAsia="zh-CN"/>
        </w:rPr>
        <w:tab/>
        <w:t>„Lüftungsöffnungen“ ändern in: „Öffnungen der Lüftungsrohre“.</w:t>
      </w:r>
    </w:p>
    <w:p w:rsidR="006E263F" w:rsidRPr="00A42C10" w:rsidRDefault="006E263F" w:rsidP="006E263F">
      <w:pPr>
        <w:tabs>
          <w:tab w:val="left" w:pos="2835"/>
        </w:tabs>
        <w:spacing w:before="120" w:after="120"/>
        <w:ind w:left="1134" w:right="1134"/>
        <w:jc w:val="both"/>
        <w:rPr>
          <w:i/>
          <w:lang w:val="en-US"/>
        </w:rPr>
      </w:pPr>
      <w:r w:rsidRPr="00A42C10">
        <w:rPr>
          <w:i/>
          <w:lang w:val="en-US"/>
        </w:rPr>
        <w:t>(Referenzdokument: ECE/TRANS/WP.15/AC.2/2018/15</w:t>
      </w:r>
      <w:r w:rsidRPr="00083E69">
        <w:rPr>
          <w:i/>
          <w:lang w:val="en-US"/>
        </w:rPr>
        <w:t>, as amended</w:t>
      </w:r>
      <w:r w:rsidRPr="00A42C10">
        <w:rPr>
          <w:i/>
          <w:lang w:val="en-US"/>
        </w:rPr>
        <w:t>)</w:t>
      </w:r>
    </w:p>
    <w:p w:rsidR="006E263F" w:rsidRPr="00A43F01" w:rsidRDefault="006E263F" w:rsidP="006E263F">
      <w:pPr>
        <w:tabs>
          <w:tab w:val="left" w:pos="1701"/>
        </w:tabs>
        <w:spacing w:before="240" w:after="120"/>
        <w:ind w:left="1134" w:right="1134"/>
        <w:jc w:val="both"/>
        <w:rPr>
          <w:rFonts w:eastAsia="SimSun"/>
          <w:lang w:val="de-DE" w:eastAsia="zh-CN"/>
        </w:rPr>
      </w:pPr>
      <w:r w:rsidRPr="00A43F01">
        <w:rPr>
          <w:rFonts w:eastAsia="SimSun"/>
          <w:lang w:val="de-DE" w:eastAsia="zh-CN"/>
        </w:rPr>
        <w:t>9.1.0.40.2.1</w:t>
      </w:r>
      <w:r w:rsidRPr="00A43F01">
        <w:rPr>
          <w:rFonts w:eastAsia="SimSun"/>
          <w:lang w:val="de-DE" w:eastAsia="zh-CN"/>
        </w:rPr>
        <w:tab/>
        <w:t>Einen neuen Buchstaben e) und einen neuen Buchstaben f) mit folgendem Wortlaut hinzufügen:</w:t>
      </w:r>
    </w:p>
    <w:p w:rsidR="006E263F" w:rsidRPr="00A43F01" w:rsidRDefault="006E263F" w:rsidP="006E263F">
      <w:pPr>
        <w:suppressAutoHyphens w:val="0"/>
        <w:autoSpaceDE w:val="0"/>
        <w:autoSpaceDN w:val="0"/>
        <w:adjustRightInd w:val="0"/>
        <w:spacing w:before="120"/>
        <w:ind w:left="1843" w:right="567"/>
        <w:jc w:val="both"/>
        <w:rPr>
          <w:rFonts w:eastAsia="Calibri"/>
          <w:lang w:val="de-DE" w:eastAsia="nl-NL"/>
        </w:rPr>
      </w:pPr>
      <w:r w:rsidRPr="00A43F01">
        <w:rPr>
          <w:rFonts w:eastAsia="Calibri"/>
          <w:lang w:val="de-DE" w:eastAsia="nl-NL"/>
        </w:rPr>
        <w:t>„e)</w:t>
      </w:r>
      <w:r w:rsidRPr="00A43F01">
        <w:rPr>
          <w:rFonts w:eastAsia="Calibri"/>
          <w:lang w:val="de-DE" w:eastAsia="nl-NL"/>
        </w:rPr>
        <w:tab/>
        <w:t>(bleibt offen);</w:t>
      </w:r>
    </w:p>
    <w:p w:rsidR="006E263F" w:rsidRPr="00A43F01" w:rsidRDefault="006E263F" w:rsidP="006E263F">
      <w:pPr>
        <w:suppressAutoHyphens w:val="0"/>
        <w:autoSpaceDE w:val="0"/>
        <w:autoSpaceDN w:val="0"/>
        <w:adjustRightInd w:val="0"/>
        <w:spacing w:before="120"/>
        <w:ind w:left="1843" w:right="567"/>
        <w:jc w:val="both"/>
        <w:rPr>
          <w:rFonts w:eastAsia="Calibri"/>
          <w:lang w:val="de-DE" w:eastAsia="nl-NL"/>
        </w:rPr>
      </w:pPr>
      <w:r w:rsidRPr="00A43F01">
        <w:rPr>
          <w:rFonts w:eastAsia="Calibri"/>
          <w:lang w:val="de-DE" w:eastAsia="nl-NL"/>
        </w:rPr>
        <w:t>f)</w:t>
      </w:r>
      <w:r w:rsidRPr="00A43F01">
        <w:rPr>
          <w:rFonts w:eastAsia="Calibri"/>
          <w:lang w:val="de-DE" w:eastAsia="nl-NL"/>
        </w:rPr>
        <w:tab/>
        <w:t>K</w:t>
      </w:r>
      <w:r w:rsidRPr="00A43F01">
        <w:rPr>
          <w:rFonts w:eastAsia="Calibri"/>
          <w:vertAlign w:val="subscript"/>
          <w:lang w:val="de-DE" w:eastAsia="nl-NL"/>
        </w:rPr>
        <w:t>2</w:t>
      </w:r>
      <w:r w:rsidRPr="00A43F01">
        <w:rPr>
          <w:rFonts w:eastAsia="Calibri"/>
          <w:lang w:val="de-DE" w:eastAsia="nl-NL"/>
        </w:rPr>
        <w:t>CO</w:t>
      </w:r>
      <w:r w:rsidRPr="00573388">
        <w:rPr>
          <w:rFonts w:eastAsia="Calibri"/>
          <w:vertAlign w:val="subscript"/>
          <w:lang w:val="de-DE" w:eastAsia="nl-NL"/>
        </w:rPr>
        <w:t>3</w:t>
      </w:r>
      <w:r>
        <w:rPr>
          <w:rFonts w:eastAsia="Calibri"/>
          <w:vertAlign w:val="subscript"/>
          <w:lang w:val="de-DE" w:eastAsia="nl-NL"/>
        </w:rPr>
        <w:t xml:space="preserve"> </w:t>
      </w:r>
      <w:r w:rsidRPr="00960456">
        <w:rPr>
          <w:rFonts w:eastAsia="Calibri"/>
          <w:lang w:val="de-DE" w:eastAsia="nl-NL"/>
        </w:rPr>
        <w:t>(</w:t>
      </w:r>
      <w:r>
        <w:rPr>
          <w:rFonts w:eastAsia="Calibri"/>
          <w:lang w:val="de-DE" w:eastAsia="nl-NL"/>
        </w:rPr>
        <w:t>Kaliumcarbonat)</w:t>
      </w:r>
      <w:r w:rsidRPr="00A43F01">
        <w:rPr>
          <w:rFonts w:eastAsia="Calibri"/>
          <w:lang w:val="de-DE" w:eastAsia="nl-NL"/>
        </w:rPr>
        <w:t>“.</w:t>
      </w:r>
    </w:p>
    <w:p w:rsidR="006E263F" w:rsidRPr="00A43F01" w:rsidRDefault="006E263F" w:rsidP="006E263F">
      <w:pPr>
        <w:tabs>
          <w:tab w:val="left" w:pos="2835"/>
        </w:tabs>
        <w:spacing w:before="120" w:after="120"/>
        <w:ind w:left="1134" w:right="1134"/>
        <w:jc w:val="both"/>
        <w:rPr>
          <w:i/>
          <w:lang w:val="de-DE"/>
        </w:rPr>
      </w:pPr>
      <w:r w:rsidRPr="00A43F01">
        <w:rPr>
          <w:i/>
          <w:lang w:val="de-DE"/>
        </w:rPr>
        <w:t xml:space="preserve">(Referenzdokument: ECE/TRANS/WP.15/AC.2/2018/21, wie durch </w:t>
      </w:r>
      <w:r>
        <w:rPr>
          <w:i/>
          <w:lang w:val="de-DE"/>
        </w:rPr>
        <w:t>informelles Dokument INF.30</w:t>
      </w:r>
      <w:r w:rsidRPr="00A43F01">
        <w:rPr>
          <w:i/>
          <w:lang w:val="de-DE"/>
        </w:rPr>
        <w:t xml:space="preserve"> geändert)</w:t>
      </w:r>
    </w:p>
    <w:p w:rsidR="006E263F" w:rsidRPr="00A43F01" w:rsidRDefault="006E263F" w:rsidP="006E263F">
      <w:pPr>
        <w:spacing w:after="120"/>
        <w:ind w:left="1134" w:right="1134"/>
        <w:jc w:val="both"/>
        <w:rPr>
          <w:lang w:val="de-DE"/>
        </w:rPr>
      </w:pPr>
      <w:r w:rsidRPr="00A43F01">
        <w:rPr>
          <w:lang w:val="de-DE"/>
        </w:rPr>
        <w:t>9.1.0.40.2.2 f)</w:t>
      </w:r>
      <w:r w:rsidRPr="00A43F01">
        <w:rPr>
          <w:lang w:val="de-DE"/>
        </w:rPr>
        <w:tab/>
      </w:r>
      <w:r w:rsidRPr="00A43F01">
        <w:rPr>
          <w:lang w:val="de-DE"/>
        </w:rPr>
        <w:tab/>
      </w:r>
      <w:r>
        <w:rPr>
          <w:lang w:val="de-DE"/>
        </w:rPr>
        <w:t>Der</w:t>
      </w:r>
      <w:r w:rsidRPr="00A43F01">
        <w:rPr>
          <w:lang w:val="de-DE"/>
        </w:rPr>
        <w:t xml:space="preserve"> Buchstabe f) e</w:t>
      </w:r>
      <w:r w:rsidRPr="00A43F01">
        <w:rPr>
          <w:iCs/>
          <w:lang w:val="de-DE"/>
        </w:rPr>
        <w:t>rhält folgenden Wortlaut:</w:t>
      </w:r>
    </w:p>
    <w:p w:rsidR="006E263F" w:rsidRPr="00A43F01" w:rsidRDefault="006E263F" w:rsidP="006E263F">
      <w:pPr>
        <w:spacing w:after="120"/>
        <w:ind w:left="1134" w:right="1134"/>
        <w:jc w:val="both"/>
        <w:rPr>
          <w:lang w:val="de-DE"/>
        </w:rPr>
      </w:pPr>
      <w:r w:rsidRPr="00A43F01">
        <w:rPr>
          <w:lang w:val="de-DE"/>
        </w:rPr>
        <w:t>„f)</w:t>
      </w:r>
      <w:r w:rsidRPr="00A43F01">
        <w:rPr>
          <w:lang w:val="de-DE"/>
        </w:rPr>
        <w:tab/>
        <w:t>Geschützte Räume müssen über eine Möglichkeit zum Absaugen des Löschmittels und der Brandgase verfügen. Solche Vorrichtungen müssen von einer Position außerhalb der geschützten Räume aus bedienbar sein, die durch einen Brand in diesen Räumen nicht unzugänglich gemacht werden dürfen. Sind fest installierte Absaugeinrichtungen vorhanden, dürfen diese während des Löschvorganges nicht eingeschaltet werden können.“</w:t>
      </w:r>
      <w:r>
        <w:rPr>
          <w:lang w:val="de-DE"/>
        </w:rPr>
        <w:t>.</w:t>
      </w:r>
    </w:p>
    <w:p w:rsidR="006E263F" w:rsidRPr="00A43F01" w:rsidRDefault="006E263F" w:rsidP="006E263F">
      <w:pPr>
        <w:tabs>
          <w:tab w:val="left" w:pos="2835"/>
        </w:tabs>
        <w:spacing w:before="120" w:after="120"/>
        <w:ind w:left="1134" w:right="1134"/>
        <w:jc w:val="both"/>
        <w:rPr>
          <w:i/>
          <w:lang w:val="de-DE"/>
        </w:rPr>
      </w:pPr>
      <w:r w:rsidRPr="00A43F01">
        <w:rPr>
          <w:i/>
          <w:lang w:val="de-DE"/>
        </w:rPr>
        <w:t xml:space="preserve">(Referenzdokument: ECE/TRANS/WP.15/AC.2/2018/21, wie durch </w:t>
      </w:r>
      <w:r>
        <w:rPr>
          <w:i/>
          <w:lang w:val="de-DE"/>
        </w:rPr>
        <w:t>informelles Dokument INF.30</w:t>
      </w:r>
      <w:r w:rsidRPr="00A43F01">
        <w:rPr>
          <w:i/>
          <w:lang w:val="de-DE"/>
        </w:rPr>
        <w:t xml:space="preserve"> geändert)</w:t>
      </w:r>
    </w:p>
    <w:p w:rsidR="006E263F" w:rsidRPr="00A43F01" w:rsidRDefault="006E263F" w:rsidP="006E263F">
      <w:pPr>
        <w:tabs>
          <w:tab w:val="left" w:pos="2835"/>
        </w:tabs>
        <w:spacing w:after="160" w:line="259" w:lineRule="auto"/>
        <w:ind w:left="1134" w:right="1134"/>
        <w:jc w:val="both"/>
        <w:rPr>
          <w:lang w:val="de-DE"/>
        </w:rPr>
      </w:pPr>
      <w:r w:rsidRPr="00A43F01">
        <w:rPr>
          <w:rFonts w:eastAsia="SimSun"/>
          <w:lang w:val="de-DE" w:eastAsia="zh-CN"/>
        </w:rPr>
        <w:t>9.1.0.40.2.14</w:t>
      </w:r>
      <w:r w:rsidRPr="00A43F01">
        <w:rPr>
          <w:rFonts w:eastAsia="SimSun"/>
          <w:lang w:val="de-DE" w:eastAsia="zh-CN"/>
        </w:rPr>
        <w:tab/>
      </w:r>
      <w:r w:rsidRPr="00A43F01">
        <w:rPr>
          <w:lang w:val="de-DE"/>
        </w:rPr>
        <w:t>Der bisherige Absatz „9.1.0.40.2.14“ wird zu „9.1.0.40.2.</w:t>
      </w:r>
      <w:r w:rsidR="002A3068">
        <w:rPr>
          <w:lang w:val="de-DE"/>
        </w:rPr>
        <w:t>16“ mit unverändertem Wortlaut.</w:t>
      </w:r>
    </w:p>
    <w:p w:rsidR="006E263F" w:rsidRPr="00A43F01" w:rsidRDefault="006E263F" w:rsidP="006E263F">
      <w:pPr>
        <w:tabs>
          <w:tab w:val="left" w:pos="2835"/>
        </w:tabs>
        <w:spacing w:after="160" w:line="259" w:lineRule="auto"/>
        <w:ind w:left="1134" w:right="1134"/>
        <w:jc w:val="both"/>
        <w:rPr>
          <w:lang w:val="de-DE"/>
        </w:rPr>
      </w:pPr>
      <w:r w:rsidRPr="00A43F01">
        <w:rPr>
          <w:rFonts w:eastAsia="SimSun"/>
          <w:lang w:val="de-DE" w:eastAsia="zh-CN"/>
        </w:rPr>
        <w:t>9.1.0.40.2.14</w:t>
      </w:r>
      <w:r w:rsidRPr="00A43F01">
        <w:rPr>
          <w:rFonts w:eastAsia="SimSun"/>
          <w:lang w:val="de-DE" w:eastAsia="zh-CN"/>
        </w:rPr>
        <w:tab/>
        <w:t xml:space="preserve">Einen neuen Absatz </w:t>
      </w:r>
      <w:r w:rsidRPr="00A43F01">
        <w:rPr>
          <w:lang w:val="de-DE"/>
        </w:rPr>
        <w:t>„9.1.0.40.2.14“ mit folgendem Wortlaut hinzufügen: „9.1.0.40.2.14 (bleibt offen)“.</w:t>
      </w:r>
    </w:p>
    <w:p w:rsidR="006E263F" w:rsidRPr="00A43F01" w:rsidRDefault="006E263F" w:rsidP="006E263F">
      <w:pPr>
        <w:tabs>
          <w:tab w:val="left" w:pos="2835"/>
        </w:tabs>
        <w:spacing w:before="120" w:after="120"/>
        <w:ind w:left="1134" w:right="1134"/>
        <w:jc w:val="both"/>
        <w:rPr>
          <w:i/>
          <w:lang w:val="de-DE"/>
        </w:rPr>
      </w:pPr>
      <w:r w:rsidRPr="00A43F01">
        <w:rPr>
          <w:i/>
          <w:lang w:val="de-DE"/>
        </w:rPr>
        <w:t xml:space="preserve">(Referenzdokument: ECE/TRANS/WP.15/AC.2/2018/21, wie durch </w:t>
      </w:r>
      <w:r>
        <w:rPr>
          <w:i/>
          <w:lang w:val="de-DE"/>
        </w:rPr>
        <w:t>informelles Dokument INF.30</w:t>
      </w:r>
      <w:r w:rsidRPr="00A43F01">
        <w:rPr>
          <w:i/>
          <w:lang w:val="de-DE"/>
        </w:rPr>
        <w:t xml:space="preserve"> geändert)</w:t>
      </w:r>
    </w:p>
    <w:p w:rsidR="006E263F" w:rsidRPr="00A43F01" w:rsidRDefault="006E263F" w:rsidP="006E263F">
      <w:pPr>
        <w:tabs>
          <w:tab w:val="left" w:pos="2835"/>
        </w:tabs>
        <w:spacing w:before="120" w:after="120"/>
        <w:ind w:left="1134" w:right="1134"/>
        <w:jc w:val="both"/>
        <w:rPr>
          <w:lang w:val="de-DE"/>
        </w:rPr>
      </w:pPr>
      <w:r w:rsidRPr="00A43F01">
        <w:rPr>
          <w:lang w:val="de-DE"/>
        </w:rPr>
        <w:t>9.1.0.40.2.15</w:t>
      </w:r>
      <w:r w:rsidRPr="00A43F01">
        <w:rPr>
          <w:lang w:val="de-DE"/>
        </w:rPr>
        <w:tab/>
        <w:t>Einen neuen Absatz 9.1.0.40.2.15 mit folgendem Wortlaut hinzufügen:</w:t>
      </w:r>
    </w:p>
    <w:p w:rsidR="006E263F" w:rsidRPr="00A43F01" w:rsidRDefault="006E263F" w:rsidP="006E263F">
      <w:pPr>
        <w:suppressAutoHyphens w:val="0"/>
        <w:spacing w:after="160" w:line="259" w:lineRule="auto"/>
        <w:ind w:left="1134" w:right="1134"/>
        <w:jc w:val="both"/>
        <w:rPr>
          <w:rFonts w:eastAsia="Calibri"/>
          <w:lang w:val="de-DE"/>
        </w:rPr>
      </w:pPr>
      <w:r w:rsidRPr="00A43F01">
        <w:rPr>
          <w:rFonts w:eastAsia="Calibri"/>
          <w:lang w:val="de-DE"/>
        </w:rPr>
        <w:t>„9.1.0.40.2.15</w:t>
      </w:r>
      <w:r w:rsidRPr="00A43F01">
        <w:rPr>
          <w:rFonts w:eastAsia="Calibri"/>
          <w:lang w:val="de-DE"/>
        </w:rPr>
        <w:tab/>
        <w:t>Mit K</w:t>
      </w:r>
      <w:r w:rsidRPr="00A43F01">
        <w:rPr>
          <w:rFonts w:eastAsia="Calibri"/>
          <w:vertAlign w:val="subscript"/>
          <w:lang w:val="de-DE"/>
        </w:rPr>
        <w:t>2</w:t>
      </w:r>
      <w:r w:rsidRPr="00A43F01">
        <w:rPr>
          <w:rFonts w:eastAsia="Calibri"/>
          <w:lang w:val="de-DE"/>
        </w:rPr>
        <w:t>CO</w:t>
      </w:r>
      <w:r w:rsidRPr="00A43F01">
        <w:rPr>
          <w:rFonts w:eastAsia="Calibri"/>
          <w:vertAlign w:val="subscript"/>
          <w:lang w:val="de-DE"/>
        </w:rPr>
        <w:t xml:space="preserve">3 </w:t>
      </w:r>
      <w:r w:rsidRPr="00A43F01">
        <w:rPr>
          <w:rFonts w:eastAsia="Calibri"/>
          <w:lang w:val="de-DE"/>
        </w:rPr>
        <w:t xml:space="preserve"> als Löschmittel betriebene Feuerlösch</w:t>
      </w:r>
      <w:r>
        <w:rPr>
          <w:rFonts w:eastAsia="Calibri"/>
          <w:lang w:val="de-DE"/>
        </w:rPr>
        <w:t>einrichtungen</w:t>
      </w:r>
    </w:p>
    <w:p w:rsidR="006E263F" w:rsidRPr="00A43F01" w:rsidRDefault="006E263F" w:rsidP="006E263F">
      <w:pPr>
        <w:suppressAutoHyphens w:val="0"/>
        <w:autoSpaceDE w:val="0"/>
        <w:autoSpaceDN w:val="0"/>
        <w:adjustRightInd w:val="0"/>
        <w:spacing w:line="240" w:lineRule="auto"/>
        <w:ind w:left="1134" w:right="1134"/>
        <w:jc w:val="both"/>
        <w:rPr>
          <w:rFonts w:eastAsia="Calibri"/>
          <w:lang w:val="de-DE"/>
        </w:rPr>
      </w:pPr>
      <w:r w:rsidRPr="00A43F01">
        <w:rPr>
          <w:rFonts w:eastAsia="Calibri"/>
          <w:lang w:val="de-DE"/>
        </w:rPr>
        <w:t>Feuerlösch</w:t>
      </w:r>
      <w:r>
        <w:rPr>
          <w:rFonts w:eastAsia="Calibri"/>
          <w:lang w:val="de-DE"/>
        </w:rPr>
        <w:t>einrichtungen</w:t>
      </w:r>
      <w:r w:rsidRPr="00A43F01">
        <w:rPr>
          <w:rFonts w:eastAsia="Calibri"/>
          <w:lang w:val="de-DE"/>
        </w:rPr>
        <w:t>, die mit K</w:t>
      </w:r>
      <w:r w:rsidRPr="00A43F01">
        <w:rPr>
          <w:rFonts w:eastAsia="Calibri"/>
          <w:vertAlign w:val="subscript"/>
          <w:lang w:val="de-DE"/>
        </w:rPr>
        <w:t>2</w:t>
      </w:r>
      <w:r w:rsidRPr="00A43F01">
        <w:rPr>
          <w:rFonts w:eastAsia="Calibri"/>
          <w:lang w:val="de-DE"/>
        </w:rPr>
        <w:t>CO</w:t>
      </w:r>
      <w:r w:rsidRPr="00A43F01">
        <w:rPr>
          <w:rFonts w:eastAsia="Calibri"/>
          <w:vertAlign w:val="subscript"/>
          <w:lang w:val="de-DE"/>
        </w:rPr>
        <w:t xml:space="preserve">3 </w:t>
      </w:r>
      <w:r w:rsidRPr="00A43F01">
        <w:rPr>
          <w:rFonts w:eastAsia="Calibri"/>
          <w:lang w:val="de-DE"/>
        </w:rPr>
        <w:t>als Löschmittel betrieben werden, müssen über die Anforderungen nach den Absätzen 9.1.0.40.2.1 bis 9.1.0.40.2.3, 9.1.0.40.2.5, 9.1.0.40.2.6 und 9.1.0.40.2.9 hinaus den folgenden Bestimmungen entsprechen:</w:t>
      </w:r>
    </w:p>
    <w:p w:rsidR="006E263F" w:rsidRPr="00A43F01" w:rsidRDefault="006E263F" w:rsidP="006E263F">
      <w:pPr>
        <w:suppressAutoHyphens w:val="0"/>
        <w:autoSpaceDE w:val="0"/>
        <w:autoSpaceDN w:val="0"/>
        <w:adjustRightInd w:val="0"/>
        <w:spacing w:before="60"/>
        <w:ind w:left="1418" w:right="1134" w:hanging="284"/>
        <w:jc w:val="both"/>
        <w:rPr>
          <w:snapToGrid w:val="0"/>
          <w:szCs w:val="24"/>
          <w:lang w:val="de-DE" w:eastAsia="fr-FR"/>
        </w:rPr>
      </w:pPr>
      <w:r w:rsidRPr="00A43F01">
        <w:rPr>
          <w:snapToGrid w:val="0"/>
          <w:szCs w:val="24"/>
          <w:lang w:val="de-DE" w:eastAsia="fr-FR"/>
        </w:rPr>
        <w:t>a)</w:t>
      </w:r>
      <w:r w:rsidRPr="00A43F01">
        <w:rPr>
          <w:snapToGrid w:val="0"/>
          <w:szCs w:val="24"/>
          <w:lang w:val="de-DE" w:eastAsia="fr-FR"/>
        </w:rPr>
        <w:tab/>
        <w:t>Die Feuerlösch</w:t>
      </w:r>
      <w:r>
        <w:rPr>
          <w:snapToGrid w:val="0"/>
          <w:szCs w:val="24"/>
          <w:lang w:val="de-DE" w:eastAsia="fr-FR"/>
        </w:rPr>
        <w:t>einrichtung</w:t>
      </w:r>
      <w:r w:rsidRPr="00A43F01">
        <w:rPr>
          <w:snapToGrid w:val="0"/>
          <w:szCs w:val="24"/>
          <w:lang w:val="de-DE" w:eastAsia="fr-FR"/>
        </w:rPr>
        <w:t xml:space="preserve"> muss über eine Typgenehmigung nach der Richtlinie 2014/90/EU</w:t>
      </w:r>
      <w:r w:rsidRPr="00A43F01">
        <w:rPr>
          <w:snapToGrid w:val="0"/>
          <w:sz w:val="18"/>
          <w:szCs w:val="24"/>
          <w:vertAlign w:val="superscript"/>
          <w:lang w:val="de-DE" w:eastAsia="fr-FR"/>
        </w:rPr>
        <w:t xml:space="preserve"> </w:t>
      </w:r>
      <w:r w:rsidRPr="00A43F01">
        <w:rPr>
          <w:snapToGrid w:val="0"/>
          <w:sz w:val="18"/>
          <w:szCs w:val="24"/>
          <w:vertAlign w:val="superscript"/>
          <w:lang w:val="fr-CH" w:eastAsia="fr-FR"/>
        </w:rPr>
        <w:footnoteReference w:id="60"/>
      </w:r>
      <w:r w:rsidRPr="00A43F01">
        <w:rPr>
          <w:snapToGrid w:val="0"/>
          <w:szCs w:val="24"/>
          <w:lang w:val="de-DE" w:eastAsia="fr-FR"/>
        </w:rPr>
        <w:t xml:space="preserve"> oder nach MSC/Circ. 1270</w:t>
      </w:r>
      <w:r w:rsidRPr="00A43F01">
        <w:rPr>
          <w:snapToGrid w:val="0"/>
          <w:szCs w:val="24"/>
          <w:vertAlign w:val="superscript"/>
          <w:lang w:val="fr-FR" w:eastAsia="fr-FR"/>
        </w:rPr>
        <w:footnoteReference w:id="61"/>
      </w:r>
      <w:r w:rsidRPr="00A43F01">
        <w:rPr>
          <w:snapToGrid w:val="0"/>
          <w:szCs w:val="24"/>
          <w:lang w:val="de-DE" w:eastAsia="fr-FR"/>
        </w:rPr>
        <w:t xml:space="preserve"> verfügen;</w:t>
      </w:r>
    </w:p>
    <w:p w:rsidR="006E263F" w:rsidRPr="00A43F01" w:rsidRDefault="006E263F" w:rsidP="006E263F">
      <w:pPr>
        <w:suppressAutoHyphens w:val="0"/>
        <w:autoSpaceDE w:val="0"/>
        <w:autoSpaceDN w:val="0"/>
        <w:adjustRightInd w:val="0"/>
        <w:spacing w:before="60"/>
        <w:ind w:left="1418" w:right="1134" w:hanging="284"/>
        <w:jc w:val="both"/>
        <w:rPr>
          <w:snapToGrid w:val="0"/>
          <w:szCs w:val="24"/>
          <w:lang w:val="de-DE" w:eastAsia="fr-FR"/>
        </w:rPr>
      </w:pPr>
      <w:r w:rsidRPr="00A43F01">
        <w:rPr>
          <w:snapToGrid w:val="0"/>
          <w:szCs w:val="24"/>
          <w:lang w:val="de-DE" w:eastAsia="fr-FR"/>
        </w:rPr>
        <w:t>b)</w:t>
      </w:r>
      <w:r w:rsidRPr="00A43F01">
        <w:rPr>
          <w:snapToGrid w:val="0"/>
          <w:szCs w:val="24"/>
          <w:lang w:val="de-DE" w:eastAsia="fr-FR"/>
        </w:rPr>
        <w:tab/>
        <w:t>Jeder Raum ist mit einer eigenen Lösch</w:t>
      </w:r>
      <w:r>
        <w:rPr>
          <w:snapToGrid w:val="0"/>
          <w:szCs w:val="24"/>
          <w:lang w:val="de-DE" w:eastAsia="fr-FR"/>
        </w:rPr>
        <w:t>einrichtung</w:t>
      </w:r>
      <w:r w:rsidRPr="00A43F01">
        <w:rPr>
          <w:snapToGrid w:val="0"/>
          <w:szCs w:val="24"/>
          <w:lang w:val="de-DE" w:eastAsia="fr-FR"/>
        </w:rPr>
        <w:t xml:space="preserve"> zu versehen;</w:t>
      </w:r>
    </w:p>
    <w:p w:rsidR="006E263F" w:rsidRPr="00A43F01" w:rsidRDefault="006E263F" w:rsidP="006E263F">
      <w:pPr>
        <w:suppressAutoHyphens w:val="0"/>
        <w:autoSpaceDE w:val="0"/>
        <w:autoSpaceDN w:val="0"/>
        <w:adjustRightInd w:val="0"/>
        <w:spacing w:before="60"/>
        <w:ind w:left="1418" w:right="1134" w:hanging="284"/>
        <w:jc w:val="both"/>
        <w:rPr>
          <w:snapToGrid w:val="0"/>
          <w:szCs w:val="24"/>
          <w:lang w:val="de-DE" w:eastAsia="fr-FR"/>
        </w:rPr>
      </w:pPr>
      <w:r w:rsidRPr="00A43F01">
        <w:rPr>
          <w:snapToGrid w:val="0"/>
          <w:szCs w:val="24"/>
          <w:lang w:val="de-DE" w:eastAsia="fr-FR"/>
        </w:rPr>
        <w:t>c)</w:t>
      </w:r>
      <w:r w:rsidRPr="00A43F01">
        <w:rPr>
          <w:snapToGrid w:val="0"/>
          <w:szCs w:val="24"/>
          <w:lang w:val="de-DE" w:eastAsia="fr-FR"/>
        </w:rPr>
        <w:tab/>
        <w:t>Das Löschmittel muss in speziell dafür vorgesehenen drucklosen Behältern im zu schützenden Raum aufbewahrt werden. Diese Behälter müssen so angebracht sein, dass das Löschmittel gleichmäßig im Raum verteilt wird. Insbesondere muss das Löschmittel auch unter den Bodenplatten wirken;</w:t>
      </w:r>
    </w:p>
    <w:p w:rsidR="006E263F" w:rsidRPr="00A43F01" w:rsidRDefault="006E263F" w:rsidP="006E263F">
      <w:pPr>
        <w:suppressAutoHyphens w:val="0"/>
        <w:autoSpaceDE w:val="0"/>
        <w:autoSpaceDN w:val="0"/>
        <w:adjustRightInd w:val="0"/>
        <w:spacing w:before="60"/>
        <w:ind w:left="1418" w:right="1134" w:hanging="284"/>
        <w:jc w:val="both"/>
        <w:rPr>
          <w:snapToGrid w:val="0"/>
          <w:szCs w:val="24"/>
          <w:lang w:val="de-DE" w:eastAsia="fr-FR"/>
        </w:rPr>
      </w:pPr>
      <w:r w:rsidRPr="00A43F01">
        <w:rPr>
          <w:snapToGrid w:val="0"/>
          <w:szCs w:val="24"/>
          <w:lang w:val="de-DE" w:eastAsia="fr-FR"/>
        </w:rPr>
        <w:t>d)</w:t>
      </w:r>
      <w:r w:rsidRPr="00A43F01">
        <w:rPr>
          <w:snapToGrid w:val="0"/>
          <w:szCs w:val="24"/>
          <w:lang w:val="de-DE" w:eastAsia="fr-FR"/>
        </w:rPr>
        <w:tab/>
        <w:t xml:space="preserve">Jeder Behälter </w:t>
      </w:r>
      <w:r>
        <w:rPr>
          <w:snapToGrid w:val="0"/>
          <w:szCs w:val="24"/>
          <w:lang w:val="de-DE" w:eastAsia="fr-FR"/>
        </w:rPr>
        <w:t>ist</w:t>
      </w:r>
      <w:r w:rsidRPr="00A43F01">
        <w:rPr>
          <w:snapToGrid w:val="0"/>
          <w:szCs w:val="24"/>
          <w:lang w:val="de-DE" w:eastAsia="fr-FR"/>
        </w:rPr>
        <w:t xml:space="preserve"> separat mit der </w:t>
      </w:r>
      <w:r>
        <w:rPr>
          <w:snapToGrid w:val="0"/>
          <w:szCs w:val="24"/>
          <w:lang w:val="de-DE" w:eastAsia="fr-FR"/>
        </w:rPr>
        <w:t>Auslösee</w:t>
      </w:r>
      <w:r w:rsidRPr="00A43F01">
        <w:rPr>
          <w:snapToGrid w:val="0"/>
          <w:szCs w:val="24"/>
          <w:lang w:val="de-DE" w:eastAsia="fr-FR"/>
        </w:rPr>
        <w:t xml:space="preserve">inrichtung </w:t>
      </w:r>
      <w:r>
        <w:rPr>
          <w:snapToGrid w:val="0"/>
          <w:szCs w:val="24"/>
          <w:lang w:val="de-DE" w:eastAsia="fr-FR"/>
        </w:rPr>
        <w:t>zu verbinden</w:t>
      </w:r>
      <w:r w:rsidRPr="00A43F01">
        <w:rPr>
          <w:snapToGrid w:val="0"/>
          <w:szCs w:val="24"/>
          <w:lang w:val="de-DE" w:eastAsia="fr-FR"/>
        </w:rPr>
        <w:t>;</w:t>
      </w:r>
    </w:p>
    <w:p w:rsidR="006E263F" w:rsidRPr="00A43F01" w:rsidRDefault="006E263F" w:rsidP="006E263F">
      <w:pPr>
        <w:suppressAutoHyphens w:val="0"/>
        <w:autoSpaceDE w:val="0"/>
        <w:autoSpaceDN w:val="0"/>
        <w:adjustRightInd w:val="0"/>
        <w:spacing w:before="60"/>
        <w:ind w:left="1418" w:right="1134" w:hanging="284"/>
        <w:jc w:val="both"/>
        <w:rPr>
          <w:snapToGrid w:val="0"/>
          <w:szCs w:val="24"/>
          <w:lang w:val="de-DE" w:eastAsia="fr-FR"/>
        </w:rPr>
      </w:pPr>
      <w:r w:rsidRPr="00A43F01">
        <w:rPr>
          <w:snapToGrid w:val="0"/>
          <w:szCs w:val="24"/>
          <w:lang w:val="de-DE" w:eastAsia="fr-FR"/>
        </w:rPr>
        <w:t>e)</w:t>
      </w:r>
      <w:r w:rsidRPr="00A43F01">
        <w:rPr>
          <w:snapToGrid w:val="0"/>
          <w:szCs w:val="24"/>
          <w:lang w:val="de-DE" w:eastAsia="fr-FR"/>
        </w:rPr>
        <w:tab/>
        <w:t>Die Menge an trockenem aerosolbildendem Löschmittel für den zu schützenden Raum muss mindestens 120 g/m³ des Nettovolumens des Raums betragen.</w:t>
      </w:r>
      <w:r w:rsidRPr="00A43F01">
        <w:rPr>
          <w:sz w:val="24"/>
          <w:lang w:val="de-DE"/>
        </w:rPr>
        <w:t xml:space="preserve"> </w:t>
      </w:r>
      <w:r w:rsidRPr="00A43F01">
        <w:rPr>
          <w:snapToGrid w:val="0"/>
          <w:szCs w:val="24"/>
          <w:lang w:val="de-DE" w:eastAsia="fr-FR"/>
        </w:rPr>
        <w:t>Das Nettovolumen errechnet sich nach der Richtlinie 2014/90/EU</w:t>
      </w:r>
      <w:r w:rsidRPr="00A43F01">
        <w:rPr>
          <w:snapToGrid w:val="0"/>
          <w:sz w:val="18"/>
          <w:szCs w:val="24"/>
          <w:vertAlign w:val="superscript"/>
          <w:lang w:val="de-DE" w:eastAsia="fr-FR"/>
        </w:rPr>
        <w:t xml:space="preserve"> </w:t>
      </w:r>
      <w:r w:rsidRPr="00A43F01">
        <w:rPr>
          <w:snapToGrid w:val="0"/>
          <w:sz w:val="18"/>
          <w:szCs w:val="24"/>
          <w:vertAlign w:val="superscript"/>
          <w:lang w:val="fr-CH" w:eastAsia="fr-FR"/>
        </w:rPr>
        <w:footnoteReference w:id="62"/>
      </w:r>
      <w:r w:rsidRPr="00A43F01">
        <w:rPr>
          <w:snapToGrid w:val="0"/>
          <w:szCs w:val="24"/>
          <w:lang w:val="de-DE" w:eastAsia="fr-FR"/>
        </w:rPr>
        <w:t xml:space="preserve"> oder nach MSC/Circ. 1270</w:t>
      </w:r>
      <w:r w:rsidRPr="00A43F01">
        <w:rPr>
          <w:snapToGrid w:val="0"/>
          <w:szCs w:val="24"/>
          <w:vertAlign w:val="superscript"/>
          <w:lang w:val="fr-FR" w:eastAsia="fr-FR"/>
        </w:rPr>
        <w:footnoteReference w:id="63"/>
      </w:r>
      <w:r w:rsidRPr="00A43F01">
        <w:rPr>
          <w:snapToGrid w:val="0"/>
          <w:lang w:val="de-DE"/>
        </w:rPr>
        <w:t>.</w:t>
      </w:r>
      <w:r w:rsidRPr="00A43F01">
        <w:rPr>
          <w:snapToGrid w:val="0"/>
          <w:szCs w:val="24"/>
          <w:lang w:val="de-DE" w:eastAsia="fr-FR"/>
        </w:rPr>
        <w:t xml:space="preserve"> Das Löschmittel muss innerhalb von 120 Sekunden zugeführt werden können.“.</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ECE/TRANS/WP.15/AC.2/2018/21</w:t>
      </w:r>
      <w:r>
        <w:rPr>
          <w:i/>
          <w:lang w:val="de-DE"/>
        </w:rPr>
        <w:t xml:space="preserve"> und</w:t>
      </w:r>
      <w:r w:rsidRPr="00A43F01">
        <w:rPr>
          <w:i/>
          <w:lang w:val="de-DE"/>
        </w:rPr>
        <w:t xml:space="preserve"> </w:t>
      </w:r>
      <w:r>
        <w:rPr>
          <w:i/>
          <w:lang w:val="de-DE"/>
        </w:rPr>
        <w:t>informelles Dokument INF.30, wie</w:t>
      </w:r>
      <w:r w:rsidRPr="00A43F01">
        <w:rPr>
          <w:i/>
          <w:lang w:val="de-DE"/>
        </w:rPr>
        <w:t xml:space="preserve"> geändert)</w:t>
      </w:r>
    </w:p>
    <w:p w:rsidR="006E263F" w:rsidRPr="00A43F01" w:rsidRDefault="006E263F" w:rsidP="006E263F">
      <w:pPr>
        <w:keepNext/>
        <w:keepLines/>
        <w:tabs>
          <w:tab w:val="right" w:pos="851"/>
        </w:tabs>
        <w:spacing w:before="120" w:after="120"/>
        <w:ind w:left="1134" w:right="1134" w:hanging="1134"/>
        <w:rPr>
          <w:b/>
          <w:sz w:val="24"/>
          <w:lang w:val="de-DE"/>
        </w:rPr>
      </w:pPr>
    </w:p>
    <w:p w:rsidR="006E263F" w:rsidRPr="00A43F01" w:rsidRDefault="006E263F" w:rsidP="006E263F">
      <w:pPr>
        <w:keepNext/>
        <w:keepLines/>
        <w:tabs>
          <w:tab w:val="right" w:pos="851"/>
        </w:tabs>
        <w:spacing w:before="120" w:after="120"/>
        <w:ind w:left="1134" w:right="1134" w:hanging="1134"/>
        <w:rPr>
          <w:b/>
          <w:sz w:val="24"/>
          <w:lang w:val="de-DE"/>
        </w:rPr>
      </w:pPr>
      <w:r w:rsidRPr="00A43F01">
        <w:rPr>
          <w:b/>
          <w:sz w:val="24"/>
          <w:lang w:val="de-DE"/>
        </w:rPr>
        <w:tab/>
      </w:r>
      <w:r w:rsidRPr="00A43F01">
        <w:rPr>
          <w:b/>
          <w:sz w:val="24"/>
          <w:lang w:val="de-DE"/>
        </w:rPr>
        <w:tab/>
        <w:t>Kapitel 9.3</w:t>
      </w:r>
    </w:p>
    <w:p w:rsidR="006E263F" w:rsidRPr="00A43F01" w:rsidRDefault="006E263F" w:rsidP="006E263F">
      <w:pPr>
        <w:tabs>
          <w:tab w:val="left" w:pos="1701"/>
          <w:tab w:val="left" w:pos="2835"/>
        </w:tabs>
        <w:spacing w:before="120" w:after="120"/>
        <w:ind w:left="1134" w:right="1134"/>
        <w:jc w:val="both"/>
        <w:rPr>
          <w:rFonts w:eastAsia="SimSun"/>
          <w:lang w:val="de-DE" w:eastAsia="zh-CN"/>
        </w:rPr>
      </w:pPr>
      <w:r w:rsidRPr="00A43F01">
        <w:rPr>
          <w:lang w:val="de-DE"/>
        </w:rPr>
        <w:t>9.3.x.0.2</w:t>
      </w:r>
      <w:r w:rsidRPr="00A43F01">
        <w:rPr>
          <w:lang w:val="de-DE"/>
        </w:rPr>
        <w:tab/>
      </w:r>
      <w:r w:rsidRPr="00A43F01">
        <w:rPr>
          <w:rFonts w:eastAsia="SimSun"/>
          <w:lang w:val="de-DE" w:eastAsia="zh-CN"/>
        </w:rPr>
        <w:t>„Aluminiumlegierungen oder Kunststoffen“ ändern in: „Aluminiumlegierungen, Kunststoffen oder Gummi“.</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ECE/TRANS/WP.15/AC.2/2018/19)</w:t>
      </w:r>
    </w:p>
    <w:p w:rsidR="006E263F" w:rsidRPr="00A43F01" w:rsidRDefault="006E263F" w:rsidP="006E263F">
      <w:pPr>
        <w:tabs>
          <w:tab w:val="left" w:pos="1701"/>
          <w:tab w:val="left" w:pos="2835"/>
        </w:tabs>
        <w:spacing w:before="120" w:after="120"/>
        <w:ind w:left="1134" w:right="1134"/>
        <w:jc w:val="both"/>
        <w:rPr>
          <w:lang w:val="de-DE"/>
        </w:rPr>
      </w:pPr>
      <w:r w:rsidRPr="00A43F01">
        <w:rPr>
          <w:lang w:val="de-DE"/>
        </w:rPr>
        <w:t>9.3.x.0.3</w:t>
      </w:r>
      <w:r w:rsidRPr="00A43F01">
        <w:rPr>
          <w:lang w:val="de-DE"/>
        </w:rPr>
        <w:tab/>
        <w:t>Erhält folgenden Wortlaut:</w:t>
      </w:r>
    </w:p>
    <w:p w:rsidR="006E263F" w:rsidRPr="00A43F01" w:rsidRDefault="006E263F" w:rsidP="006E263F">
      <w:pPr>
        <w:suppressAutoHyphens w:val="0"/>
        <w:autoSpaceDE w:val="0"/>
        <w:autoSpaceDN w:val="0"/>
        <w:adjustRightInd w:val="0"/>
        <w:spacing w:before="120"/>
        <w:ind w:left="1134" w:right="567"/>
        <w:jc w:val="both"/>
        <w:rPr>
          <w:rFonts w:eastAsia="Calibri"/>
          <w:lang w:val="de-DE" w:eastAsia="nl-NL"/>
        </w:rPr>
      </w:pPr>
      <w:r w:rsidRPr="00A43F01">
        <w:rPr>
          <w:rFonts w:eastAsia="Calibri"/>
          <w:lang w:val="de-DE" w:eastAsia="nl-NL"/>
        </w:rPr>
        <w:t>„Die Verwendung von Holz, Aluminiumlegierungen, Kunststoff und Gummi im Bereich der Ladung ist gemäß folgender Tabelle zulässig.</w:t>
      </w:r>
    </w:p>
    <w:p w:rsidR="006E263F" w:rsidRPr="00A43F01" w:rsidRDefault="006E263F" w:rsidP="006E263F">
      <w:pPr>
        <w:suppressAutoHyphens w:val="0"/>
        <w:autoSpaceDE w:val="0"/>
        <w:autoSpaceDN w:val="0"/>
        <w:adjustRightInd w:val="0"/>
        <w:spacing w:before="120"/>
        <w:ind w:left="1134" w:right="567"/>
        <w:jc w:val="both"/>
        <w:rPr>
          <w:rFonts w:eastAsia="Calibri"/>
          <w:lang w:val="de-DE" w:eastAsia="nl-NL"/>
        </w:rPr>
        <w:sectPr w:rsidR="006E263F" w:rsidRPr="00A43F01" w:rsidSect="00A43F01">
          <w:headerReference w:type="even" r:id="rId38"/>
          <w:headerReference w:type="default" r:id="rId39"/>
          <w:footerReference w:type="even" r:id="rId40"/>
          <w:footerReference w:type="default" r:id="rId41"/>
          <w:footerReference w:type="first" r:id="rId42"/>
          <w:endnotePr>
            <w:numFmt w:val="decimal"/>
          </w:endnotePr>
          <w:pgSz w:w="11907" w:h="16840" w:code="9"/>
          <w:pgMar w:top="1701" w:right="1134" w:bottom="2268" w:left="1134" w:header="1134" w:footer="1701" w:gutter="0"/>
          <w:cols w:space="720"/>
          <w:titlePg/>
          <w:docGrid w:linePitch="272"/>
        </w:sectPr>
      </w:pPr>
    </w:p>
    <w:tbl>
      <w:tblPr>
        <w:tblW w:w="142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6"/>
        <w:gridCol w:w="1404"/>
        <w:gridCol w:w="2270"/>
        <w:gridCol w:w="1290"/>
        <w:gridCol w:w="2622"/>
      </w:tblGrid>
      <w:tr w:rsidR="006E263F" w:rsidRPr="00A43F01" w:rsidTr="0062072E">
        <w:trPr>
          <w:trHeight w:val="270"/>
        </w:trPr>
        <w:tc>
          <w:tcPr>
            <w:tcW w:w="8090" w:type="dxa"/>
            <w:gridSpan w:val="2"/>
            <w:tcBorders>
              <w:right w:val="nil"/>
            </w:tcBorders>
            <w:shd w:val="clear" w:color="auto" w:fill="auto"/>
            <w:noWrap/>
            <w:vAlign w:val="center"/>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Die Verwendung von Holz, Aluminiumlegierungen, Kunststoff und Gummi ist nur zulässig für</w:t>
            </w:r>
          </w:p>
        </w:tc>
        <w:tc>
          <w:tcPr>
            <w:tcW w:w="2270" w:type="dxa"/>
            <w:tcBorders>
              <w:left w:val="nil"/>
              <w:right w:val="nil"/>
            </w:tcBorders>
            <w:shd w:val="clear" w:color="auto" w:fill="auto"/>
            <w:noWrap/>
            <w:vAlign w:val="center"/>
          </w:tcPr>
          <w:p w:rsidR="006E263F" w:rsidRPr="00A43F01" w:rsidRDefault="006E263F" w:rsidP="0062072E">
            <w:pPr>
              <w:suppressAutoHyphens w:val="0"/>
              <w:spacing w:line="240" w:lineRule="auto"/>
              <w:rPr>
                <w:b/>
                <w:bCs/>
                <w:sz w:val="18"/>
                <w:szCs w:val="18"/>
                <w:lang w:val="de-DE" w:eastAsia="fr-FR"/>
              </w:rPr>
            </w:pPr>
          </w:p>
        </w:tc>
        <w:tc>
          <w:tcPr>
            <w:tcW w:w="1290" w:type="dxa"/>
            <w:tcBorders>
              <w:left w:val="nil"/>
              <w:right w:val="nil"/>
            </w:tcBorders>
            <w:shd w:val="clear" w:color="auto" w:fill="auto"/>
            <w:noWrap/>
            <w:vAlign w:val="center"/>
            <w:hideMark/>
          </w:tcPr>
          <w:p w:rsidR="006E263F" w:rsidRPr="00A43F01" w:rsidRDefault="006E263F" w:rsidP="0062072E">
            <w:pPr>
              <w:suppressAutoHyphens w:val="0"/>
              <w:spacing w:line="240" w:lineRule="auto"/>
              <w:jc w:val="right"/>
              <w:rPr>
                <w:b/>
                <w:bCs/>
                <w:sz w:val="18"/>
                <w:szCs w:val="18"/>
                <w:lang w:val="de-DE" w:eastAsia="fr-FR"/>
              </w:rPr>
            </w:pPr>
          </w:p>
        </w:tc>
        <w:tc>
          <w:tcPr>
            <w:tcW w:w="2622" w:type="dxa"/>
            <w:tcBorders>
              <w:left w:val="nil"/>
            </w:tcBorders>
            <w:shd w:val="clear" w:color="auto" w:fill="auto"/>
            <w:noWrap/>
            <w:vAlign w:val="center"/>
            <w:hideMark/>
          </w:tcPr>
          <w:p w:rsidR="006E263F" w:rsidRPr="00A43F01" w:rsidRDefault="006E263F" w:rsidP="0062072E">
            <w:pPr>
              <w:suppressAutoHyphens w:val="0"/>
              <w:spacing w:line="240" w:lineRule="auto"/>
              <w:jc w:val="right"/>
              <w:rPr>
                <w:b/>
                <w:bCs/>
                <w:sz w:val="18"/>
                <w:szCs w:val="18"/>
                <w:lang w:val="fr-FR" w:eastAsia="fr-FR"/>
              </w:rPr>
            </w:pPr>
            <w:r w:rsidRPr="00A43F01">
              <w:rPr>
                <w:b/>
                <w:bCs/>
                <w:sz w:val="18"/>
                <w:szCs w:val="18"/>
                <w:lang w:val="fr-FR" w:eastAsia="fr-FR"/>
              </w:rPr>
              <w:t>(X bedeutet zugelassen)</w:t>
            </w:r>
          </w:p>
        </w:tc>
      </w:tr>
      <w:tr w:rsidR="006E263F" w:rsidRPr="00A43F01" w:rsidTr="0062072E">
        <w:trPr>
          <w:trHeight w:val="270"/>
        </w:trPr>
        <w:tc>
          <w:tcPr>
            <w:tcW w:w="6686" w:type="dxa"/>
            <w:tcBorders>
              <w:top w:val="single" w:sz="4" w:space="0" w:color="auto"/>
            </w:tcBorders>
            <w:shd w:val="clear" w:color="auto" w:fill="auto"/>
            <w:noWrap/>
            <w:vAlign w:val="bottom"/>
            <w:hideMark/>
          </w:tcPr>
          <w:p w:rsidR="006E263F" w:rsidRPr="00A43F01" w:rsidRDefault="006E263F" w:rsidP="0062072E">
            <w:pPr>
              <w:suppressAutoHyphens w:val="0"/>
              <w:spacing w:line="240" w:lineRule="auto"/>
              <w:rPr>
                <w:sz w:val="18"/>
                <w:szCs w:val="18"/>
                <w:lang w:val="fr-FR" w:eastAsia="fr-FR"/>
              </w:rPr>
            </w:pPr>
          </w:p>
        </w:tc>
        <w:tc>
          <w:tcPr>
            <w:tcW w:w="1404" w:type="dxa"/>
            <w:shd w:val="clear" w:color="auto" w:fill="auto"/>
            <w:noWrap/>
            <w:vAlign w:val="bottom"/>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Holz</w:t>
            </w:r>
          </w:p>
        </w:tc>
        <w:tc>
          <w:tcPr>
            <w:tcW w:w="2270" w:type="dxa"/>
            <w:shd w:val="clear" w:color="auto" w:fill="auto"/>
            <w:noWrap/>
            <w:vAlign w:val="bottom"/>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Aluminiumlegierungen</w:t>
            </w:r>
          </w:p>
        </w:tc>
        <w:tc>
          <w:tcPr>
            <w:tcW w:w="1290" w:type="dxa"/>
            <w:shd w:val="clear" w:color="auto" w:fill="auto"/>
            <w:noWrap/>
            <w:vAlign w:val="bottom"/>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Kunststoff</w:t>
            </w:r>
          </w:p>
        </w:tc>
        <w:tc>
          <w:tcPr>
            <w:tcW w:w="2622" w:type="dxa"/>
            <w:shd w:val="clear" w:color="auto" w:fill="auto"/>
            <w:noWrap/>
            <w:vAlign w:val="bottom"/>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Gummi</w:t>
            </w: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fr-FR" w:eastAsia="fr-FR"/>
              </w:rPr>
            </w:pPr>
            <w:r w:rsidRPr="00A43F01">
              <w:rPr>
                <w:sz w:val="18"/>
                <w:szCs w:val="18"/>
                <w:lang w:val="fr-FR" w:eastAsia="fr-FR"/>
              </w:rPr>
              <w:t>Landstege</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fr-FR" w:eastAsia="fr-FR"/>
              </w:rPr>
            </w:pPr>
            <w:r w:rsidRPr="00A43F01">
              <w:rPr>
                <w:sz w:val="18"/>
                <w:szCs w:val="18"/>
                <w:lang w:val="fr-FR" w:eastAsia="fr-FR"/>
              </w:rPr>
              <w:t>Außenbordtreppen und Gehwege (Laufstege) *</w:t>
            </w:r>
            <w:r w:rsidRPr="00A43F01">
              <w:rPr>
                <w:sz w:val="18"/>
                <w:szCs w:val="18"/>
                <w:vertAlign w:val="superscript"/>
                <w:lang w:val="fr-FR" w:eastAsia="fr-FR"/>
              </w:rPr>
              <w:t>)</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fr-FR" w:eastAsia="fr-FR"/>
              </w:rPr>
            </w:pPr>
            <w:r w:rsidRPr="00A43F01">
              <w:rPr>
                <w:sz w:val="18"/>
                <w:szCs w:val="18"/>
                <w:lang w:val="fr-FR" w:eastAsia="fr-FR"/>
              </w:rPr>
              <w:t>Reinigungsmaterial wie Besen usw.</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lose Ausrüstungsgegenstände wie Feuerlöscher, mobile Gasspürgeräte, Bergegeräte usw.</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shd w:val="clear" w:color="auto" w:fill="auto"/>
            <w:vAlign w:val="bottom"/>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Leckwannen, Tropftassen</w:t>
            </w:r>
          </w:p>
        </w:tc>
        <w:tc>
          <w:tcPr>
            <w:tcW w:w="1404" w:type="dxa"/>
            <w:shd w:val="clear" w:color="auto" w:fill="auto"/>
            <w:noWrap/>
            <w:vAlign w:val="center"/>
          </w:tcPr>
          <w:p w:rsidR="006E263F" w:rsidRPr="00A43F01" w:rsidRDefault="006E263F" w:rsidP="0062072E">
            <w:pPr>
              <w:suppressAutoHyphens w:val="0"/>
              <w:spacing w:line="240" w:lineRule="auto"/>
              <w:jc w:val="center"/>
              <w:rPr>
                <w:strike/>
                <w:sz w:val="18"/>
                <w:szCs w:val="18"/>
                <w:lang w:val="fr-FR" w:eastAsia="fr-FR"/>
              </w:rPr>
            </w:pPr>
          </w:p>
        </w:tc>
        <w:tc>
          <w:tcPr>
            <w:tcW w:w="2270" w:type="dxa"/>
            <w:shd w:val="clear" w:color="auto" w:fill="auto"/>
            <w:noWrap/>
            <w:vAlign w:val="center"/>
          </w:tcPr>
          <w:p w:rsidR="006E263F" w:rsidRPr="00A43F01" w:rsidRDefault="006E263F" w:rsidP="0062072E">
            <w:pPr>
              <w:suppressAutoHyphens w:val="0"/>
              <w:spacing w:line="240" w:lineRule="auto"/>
              <w:jc w:val="center"/>
              <w:rPr>
                <w:sz w:val="18"/>
                <w:szCs w:val="18"/>
                <w:lang w:val="fr-FR" w:eastAsia="fr-FR"/>
              </w:rPr>
            </w:pPr>
          </w:p>
        </w:tc>
        <w:tc>
          <w:tcPr>
            <w:tcW w:w="1290" w:type="dxa"/>
            <w:shd w:val="clear" w:color="auto" w:fill="auto"/>
            <w:noWrap/>
            <w:vAlign w:val="center"/>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fr-FR" w:eastAsia="fr-FR"/>
              </w:rPr>
            </w:pPr>
            <w:r w:rsidRPr="00A43F01">
              <w:rPr>
                <w:sz w:val="18"/>
                <w:szCs w:val="18"/>
                <w:lang w:val="fr-FR" w:eastAsia="fr-FR"/>
              </w:rPr>
              <w:t>Fender</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Trossen zum Festmachen, Taue für Fender</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die Lagerung der vom Schiffskörper unabhängigen Tanks sowie die Lagerung von Einrichtungen und Ausrüstungen</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fr-FR" w:eastAsia="fr-FR"/>
              </w:rPr>
            </w:pPr>
            <w:r w:rsidRPr="00A43F01">
              <w:rPr>
                <w:sz w:val="18"/>
                <w:szCs w:val="18"/>
                <w:lang w:val="fr-FR" w:eastAsia="fr-FR"/>
              </w:rPr>
              <w:t>Masten und ähnliche Rundhölzer</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fr-FR" w:eastAsia="fr-FR"/>
              </w:rPr>
            </w:pPr>
            <w:r w:rsidRPr="00A43F01">
              <w:rPr>
                <w:sz w:val="18"/>
                <w:szCs w:val="18"/>
                <w:lang w:val="fr-FR" w:eastAsia="fr-FR"/>
              </w:rPr>
              <w:t>Maschinenteile</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Schutzkleider von Motoren und Pumpen</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fr-FR" w:eastAsia="fr-FR"/>
              </w:rPr>
            </w:pPr>
            <w:r w:rsidRPr="00A43F01">
              <w:rPr>
                <w:sz w:val="18"/>
                <w:szCs w:val="18"/>
                <w:lang w:val="fr-FR" w:eastAsia="fr-FR"/>
              </w:rPr>
              <w:t>Teile der elektrischen Anlage</w:t>
            </w:r>
          </w:p>
        </w:tc>
        <w:tc>
          <w:tcPr>
            <w:tcW w:w="1404" w:type="dxa"/>
            <w:shd w:val="clear" w:color="auto" w:fill="auto"/>
            <w:noWrap/>
            <w:vAlign w:val="center"/>
          </w:tcPr>
          <w:p w:rsidR="006E263F" w:rsidRPr="00A43F01" w:rsidRDefault="006E263F" w:rsidP="0062072E">
            <w:pPr>
              <w:suppressAutoHyphens w:val="0"/>
              <w:spacing w:line="240" w:lineRule="auto"/>
              <w:jc w:val="center"/>
              <w:rPr>
                <w:sz w:val="18"/>
                <w:szCs w:val="18"/>
                <w:lang w:val="fr-FR"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Teile der Lade- und Löschanlage wie z.B. Abdichtungen usw.</w:t>
            </w:r>
          </w:p>
        </w:tc>
        <w:tc>
          <w:tcPr>
            <w:tcW w:w="1404" w:type="dxa"/>
            <w:shd w:val="clear" w:color="auto" w:fill="auto"/>
            <w:noWrap/>
            <w:vAlign w:val="center"/>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Kisten, Schränke oder sonstige Behälter an Deck für die Lagerung von Material zum Auffangen von Leckflüssigkeiten, Reinigungsmitteln, Feuerlöschgeräte, Feuerlöschschläuchen, Abfälle usw.</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Auflagerblöcke und Anschläge aller Art</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Ventilatoren einschließlich der Schlauchleitungen für die Belüftung</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Teile der Wassersprühanlage und der Dusche und das Augen- und Gesichtsbad</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Isolierung der Ladetanks, Lade- und Löschleitungen, der Gasabfuhrleitungen und Heizungsleitungen</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Auskleidung der Tanks und der Lade-/Löschleitungen</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Dichtungen aller Art (z.B. Dom- und Lukendeckel)</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Kabel für die elektrischen Einrichtungen</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Matte unter dem Landanschluss der Lade- und Löschleitung</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Feuerlöschschläuche, Luftschläuche, Deckwaschschläuche, usw.</w:t>
            </w:r>
          </w:p>
        </w:tc>
        <w:tc>
          <w:tcPr>
            <w:tcW w:w="1404"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1290"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r>
      <w:tr w:rsidR="006E263F" w:rsidRPr="00A43F01" w:rsidTr="0062072E">
        <w:tc>
          <w:tcPr>
            <w:tcW w:w="6686" w:type="dxa"/>
            <w:tcBorders>
              <w:bottom w:val="single" w:sz="4" w:space="0" w:color="auto"/>
            </w:tcBorders>
            <w:shd w:val="clear" w:color="auto" w:fill="auto"/>
            <w:vAlign w:val="bottom"/>
            <w:hideMark/>
          </w:tcPr>
          <w:p w:rsidR="006E263F" w:rsidRPr="00A43F01" w:rsidRDefault="006E263F" w:rsidP="0062072E">
            <w:pPr>
              <w:suppressAutoHyphens w:val="0"/>
              <w:spacing w:line="240" w:lineRule="auto"/>
              <w:rPr>
                <w:sz w:val="18"/>
                <w:szCs w:val="18"/>
                <w:lang w:val="fr-FR" w:eastAsia="fr-FR"/>
              </w:rPr>
            </w:pPr>
            <w:r w:rsidRPr="00A43F01">
              <w:rPr>
                <w:sz w:val="18"/>
                <w:szCs w:val="18"/>
                <w:lang w:val="fr-FR" w:eastAsia="fr-FR"/>
              </w:rPr>
              <w:t>Probegeräte und Probeflaschen</w:t>
            </w:r>
          </w:p>
        </w:tc>
        <w:tc>
          <w:tcPr>
            <w:tcW w:w="1404" w:type="dxa"/>
            <w:tcBorders>
              <w:bottom w:val="single" w:sz="4" w:space="0" w:color="auto"/>
            </w:tcBorders>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c>
          <w:tcPr>
            <w:tcW w:w="2270" w:type="dxa"/>
            <w:tcBorders>
              <w:bottom w:val="single" w:sz="4" w:space="0" w:color="auto"/>
            </w:tcBorders>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c>
          <w:tcPr>
            <w:tcW w:w="1290" w:type="dxa"/>
            <w:tcBorders>
              <w:bottom w:val="single" w:sz="4" w:space="0" w:color="auto"/>
            </w:tcBorders>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tcBorders>
              <w:bottom w:val="single" w:sz="4" w:space="0" w:color="auto"/>
            </w:tcBorders>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p>
        </w:tc>
      </w:tr>
      <w:tr w:rsidR="006E263F" w:rsidRPr="00A43F01" w:rsidTr="0062072E">
        <w:trPr>
          <w:cantSplit/>
        </w:trPr>
        <w:tc>
          <w:tcPr>
            <w:tcW w:w="6686" w:type="dxa"/>
            <w:tcBorders>
              <w:bottom w:val="single" w:sz="4" w:space="0" w:color="auto"/>
            </w:tcBorders>
            <w:shd w:val="clear" w:color="auto" w:fill="auto"/>
            <w:vAlign w:val="bottom"/>
            <w:hideMark/>
          </w:tcPr>
          <w:p w:rsidR="006E263F" w:rsidRPr="00A43F01" w:rsidRDefault="006E263F" w:rsidP="0062072E">
            <w:pPr>
              <w:suppressAutoHyphens w:val="0"/>
              <w:spacing w:line="240" w:lineRule="auto"/>
              <w:rPr>
                <w:sz w:val="18"/>
                <w:szCs w:val="18"/>
                <w:lang w:val="de-DE" w:eastAsia="fr-FR"/>
              </w:rPr>
            </w:pPr>
            <w:r w:rsidRPr="00A43F01">
              <w:rPr>
                <w:sz w:val="18"/>
                <w:szCs w:val="18"/>
                <w:lang w:val="de-DE" w:eastAsia="fr-FR"/>
              </w:rPr>
              <w:t>Fotooptische Kopien des gesamten Zulassungszeugnisses nach 8.1.2.6 oder 8.1.2.7 sowie des Schiffszeugnisses, des Eichscheins und der Rheinschifffahrtszugehörigkeitsurkundedie</w:t>
            </w:r>
          </w:p>
        </w:tc>
        <w:tc>
          <w:tcPr>
            <w:tcW w:w="1404" w:type="dxa"/>
            <w:tcBorders>
              <w:bottom w:val="single" w:sz="4" w:space="0" w:color="auto"/>
            </w:tcBorders>
            <w:shd w:val="clear" w:color="auto" w:fill="auto"/>
            <w:noWrap/>
            <w:vAlign w:val="center"/>
            <w:hideMark/>
          </w:tcPr>
          <w:p w:rsidR="006E263F" w:rsidRPr="00A43F01" w:rsidRDefault="006E263F" w:rsidP="0062072E">
            <w:pPr>
              <w:suppressAutoHyphens w:val="0"/>
              <w:spacing w:line="240" w:lineRule="auto"/>
              <w:jc w:val="center"/>
              <w:rPr>
                <w:sz w:val="18"/>
                <w:szCs w:val="18"/>
                <w:lang w:val="de-DE" w:eastAsia="fr-FR"/>
              </w:rPr>
            </w:pPr>
          </w:p>
        </w:tc>
        <w:tc>
          <w:tcPr>
            <w:tcW w:w="2270" w:type="dxa"/>
            <w:tcBorders>
              <w:bottom w:val="single" w:sz="4" w:space="0" w:color="auto"/>
            </w:tcBorders>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1290" w:type="dxa"/>
            <w:tcBorders>
              <w:bottom w:val="single" w:sz="4" w:space="0" w:color="auto"/>
            </w:tcBorders>
            <w:shd w:val="clear" w:color="auto" w:fill="auto"/>
            <w:noWrap/>
            <w:vAlign w:val="center"/>
            <w:hideMark/>
          </w:tcPr>
          <w:p w:rsidR="006E263F" w:rsidRPr="00A43F01" w:rsidRDefault="006E263F" w:rsidP="0062072E">
            <w:pPr>
              <w:suppressAutoHyphens w:val="0"/>
              <w:spacing w:line="240" w:lineRule="auto"/>
              <w:jc w:val="center"/>
              <w:rPr>
                <w:sz w:val="18"/>
                <w:szCs w:val="18"/>
                <w:lang w:val="fr-FR" w:eastAsia="fr-FR"/>
              </w:rPr>
            </w:pPr>
            <w:r w:rsidRPr="00A43F01">
              <w:rPr>
                <w:sz w:val="18"/>
                <w:szCs w:val="18"/>
                <w:lang w:val="fr-FR" w:eastAsia="fr-FR"/>
              </w:rPr>
              <w:t>X</w:t>
            </w:r>
          </w:p>
        </w:tc>
        <w:tc>
          <w:tcPr>
            <w:tcW w:w="2622" w:type="dxa"/>
            <w:tcBorders>
              <w:bottom w:val="single" w:sz="4" w:space="0" w:color="auto"/>
            </w:tcBorders>
            <w:shd w:val="clear" w:color="auto" w:fill="auto"/>
            <w:noWrap/>
            <w:vAlign w:val="center"/>
          </w:tcPr>
          <w:p w:rsidR="006E263F" w:rsidRPr="00A43F01" w:rsidRDefault="006E263F" w:rsidP="0062072E">
            <w:pPr>
              <w:suppressAutoHyphens w:val="0"/>
              <w:spacing w:line="240" w:lineRule="auto"/>
              <w:jc w:val="center"/>
              <w:rPr>
                <w:sz w:val="18"/>
                <w:szCs w:val="18"/>
                <w:lang w:val="de-DE" w:eastAsia="fr-FR"/>
              </w:rPr>
            </w:pPr>
          </w:p>
        </w:tc>
      </w:tr>
    </w:tbl>
    <w:p w:rsidR="006E263F" w:rsidRPr="00A43F01" w:rsidRDefault="006E263F" w:rsidP="006E263F">
      <w:pPr>
        <w:suppressAutoHyphens w:val="0"/>
        <w:spacing w:line="240" w:lineRule="auto"/>
        <w:rPr>
          <w:sz w:val="18"/>
          <w:szCs w:val="18"/>
          <w:lang w:val="de-DE" w:eastAsia="fr-FR"/>
        </w:rPr>
      </w:pPr>
      <w:r w:rsidRPr="00A43F01">
        <w:rPr>
          <w:sz w:val="18"/>
          <w:szCs w:val="18"/>
          <w:lang w:val="fr-FR" w:eastAsia="fr-FR"/>
        </w:rPr>
        <w:t>*</w:t>
      </w:r>
      <w:r w:rsidRPr="00A43F01">
        <w:rPr>
          <w:sz w:val="18"/>
          <w:szCs w:val="18"/>
          <w:vertAlign w:val="superscript"/>
          <w:lang w:val="fr-FR" w:eastAsia="fr-FR"/>
        </w:rPr>
        <w:t>)</w:t>
      </w:r>
      <w:r w:rsidRPr="00A43F01">
        <w:rPr>
          <w:sz w:val="18"/>
          <w:szCs w:val="18"/>
          <w:lang w:val="fr-FR" w:eastAsia="fr-FR"/>
        </w:rPr>
        <w:t xml:space="preserve"> Beachte 9.3.1.0.5, 9.3.2.0.5 bzw. 9.3.3.0.5</w:t>
      </w:r>
    </w:p>
    <w:p w:rsidR="006E263F" w:rsidRPr="00A43F01" w:rsidRDefault="006E263F" w:rsidP="006E263F">
      <w:pPr>
        <w:suppressAutoHyphens w:val="0"/>
        <w:autoSpaceDE w:val="0"/>
        <w:autoSpaceDN w:val="0"/>
        <w:adjustRightInd w:val="0"/>
        <w:spacing w:before="120"/>
        <w:ind w:left="142" w:right="567"/>
        <w:jc w:val="both"/>
        <w:rPr>
          <w:rFonts w:eastAsia="Calibri"/>
          <w:lang w:val="de-DE" w:eastAsia="nl-NL"/>
        </w:rPr>
      </w:pPr>
      <w:r w:rsidRPr="00A43F01">
        <w:rPr>
          <w:sz w:val="18"/>
          <w:szCs w:val="18"/>
          <w:lang w:val="de-DE" w:eastAsia="fr-FR"/>
        </w:rPr>
        <w:t>Peilstäbe aus Aluminium sind zugelassen, wenn sie zur Verhinderung der Funkenbildung mit einem Fuß aus Messing versehen sind oder in anderer Weise geschützt sind.</w:t>
      </w:r>
    </w:p>
    <w:p w:rsidR="006E263F" w:rsidRPr="00A43F01" w:rsidRDefault="006E263F" w:rsidP="006E263F">
      <w:pPr>
        <w:suppressAutoHyphens w:val="0"/>
        <w:autoSpaceDE w:val="0"/>
        <w:autoSpaceDN w:val="0"/>
        <w:adjustRightInd w:val="0"/>
        <w:spacing w:before="120"/>
        <w:ind w:left="1134" w:right="567"/>
        <w:jc w:val="both"/>
        <w:rPr>
          <w:rFonts w:eastAsia="Calibri"/>
          <w:lang w:val="de-DE" w:eastAsia="nl-NL"/>
        </w:rPr>
        <w:sectPr w:rsidR="006E263F" w:rsidRPr="00A43F01" w:rsidSect="00A43F01">
          <w:endnotePr>
            <w:numFmt w:val="decimal"/>
          </w:endnotePr>
          <w:pgSz w:w="16840" w:h="11907" w:orient="landscape" w:code="9"/>
          <w:pgMar w:top="1134" w:right="1134" w:bottom="1134" w:left="1134" w:header="1134" w:footer="1701" w:gutter="0"/>
          <w:cols w:space="720"/>
          <w:titlePg/>
          <w:docGrid w:linePitch="272"/>
        </w:sectPr>
      </w:pPr>
    </w:p>
    <w:p w:rsidR="006E263F" w:rsidRPr="00A43F01" w:rsidRDefault="006E263F" w:rsidP="006E263F">
      <w:pPr>
        <w:suppressAutoHyphens w:val="0"/>
        <w:autoSpaceDE w:val="0"/>
        <w:autoSpaceDN w:val="0"/>
        <w:adjustRightInd w:val="0"/>
        <w:spacing w:before="120"/>
        <w:ind w:left="1134" w:right="567"/>
        <w:jc w:val="both"/>
        <w:rPr>
          <w:rFonts w:eastAsia="Calibri"/>
          <w:lang w:val="de-DE" w:eastAsia="nl-NL"/>
        </w:rPr>
      </w:pPr>
      <w:r w:rsidRPr="00A43F01">
        <w:rPr>
          <w:rFonts w:eastAsia="Calibri"/>
          <w:lang w:val="de-DE" w:eastAsia="nl-NL"/>
        </w:rPr>
        <w:t>Alle in den Wohnungen und im Steuerhaus verwendeten fest eingebauten Werkstoffe, mit Ausnahme der Möbel, müssen schwer entflammbar sein. Im Brandfall dürfen sie Rauch oder giftige Gase nicht in gefährlichem Maße entwickeln.“.</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ECE/TRANS/WP.15/AC.2/2018/19, wie geändert)</w:t>
      </w:r>
    </w:p>
    <w:p w:rsidR="006E263F" w:rsidRPr="00A43F01" w:rsidRDefault="006E263F" w:rsidP="006E263F">
      <w:pPr>
        <w:tabs>
          <w:tab w:val="left" w:pos="1701"/>
          <w:tab w:val="left" w:pos="2835"/>
        </w:tabs>
        <w:spacing w:before="120" w:after="120"/>
        <w:ind w:left="1134" w:right="1134"/>
        <w:jc w:val="both"/>
        <w:rPr>
          <w:lang w:val="de-DE"/>
        </w:rPr>
      </w:pPr>
      <w:r w:rsidRPr="00A43F01">
        <w:rPr>
          <w:lang w:val="de-DE"/>
        </w:rPr>
        <w:t>9.3.x.0.5</w:t>
      </w:r>
      <w:r w:rsidRPr="00A43F01">
        <w:rPr>
          <w:lang w:val="de-DE"/>
        </w:rPr>
        <w:tab/>
        <w:t>Erhält folgenden Wortlaut:</w:t>
      </w:r>
    </w:p>
    <w:p w:rsidR="006E263F" w:rsidRPr="00A43F01" w:rsidRDefault="006E263F" w:rsidP="006E263F">
      <w:pPr>
        <w:suppressAutoHyphens w:val="0"/>
        <w:autoSpaceDE w:val="0"/>
        <w:autoSpaceDN w:val="0"/>
        <w:adjustRightInd w:val="0"/>
        <w:spacing w:before="120"/>
        <w:ind w:left="1134" w:right="567"/>
        <w:jc w:val="both"/>
        <w:rPr>
          <w:rFonts w:eastAsia="Calibri"/>
          <w:lang w:val="de-DE"/>
        </w:rPr>
      </w:pPr>
      <w:r w:rsidRPr="00A43F01">
        <w:rPr>
          <w:rFonts w:eastAsia="Calibri"/>
          <w:lang w:val="de-DE" w:eastAsia="nl-NL"/>
        </w:rPr>
        <w:t>„Die Verwendung von Kunststoffen für Beiboote ist nur zulässig, wenn das Material schwer entflammbar ist.</w:t>
      </w:r>
      <w:r w:rsidRPr="00A43F01">
        <w:rPr>
          <w:lang w:val="de-DE"/>
        </w:rPr>
        <w:t xml:space="preserve"> </w:t>
      </w:r>
      <w:r w:rsidRPr="00A43F01">
        <w:rPr>
          <w:rFonts w:eastAsia="Calibri"/>
          <w:lang w:val="de-DE" w:eastAsia="nl-NL"/>
        </w:rPr>
        <w:t>Die Verwendung von Holz, Aluminiumlegierungen, Kunststoffen oder Gummi  ist verboten, sofern dies nicht in Absatz 9.3.x.0.3 oder im Z</w:t>
      </w:r>
      <w:r w:rsidRPr="00A43F01">
        <w:rPr>
          <w:rFonts w:eastAsia="Calibri"/>
          <w:lang w:val="de-DE"/>
        </w:rPr>
        <w:t>ulassungszeugnis ausdrücklich zugelassen ist.</w:t>
      </w:r>
    </w:p>
    <w:p w:rsidR="006E263F" w:rsidRPr="00A43F01" w:rsidRDefault="006E263F" w:rsidP="006E263F">
      <w:pPr>
        <w:suppressAutoHyphens w:val="0"/>
        <w:autoSpaceDE w:val="0"/>
        <w:autoSpaceDN w:val="0"/>
        <w:adjustRightInd w:val="0"/>
        <w:spacing w:before="120"/>
        <w:ind w:left="1134" w:right="567"/>
        <w:jc w:val="both"/>
        <w:rPr>
          <w:rFonts w:eastAsia="Calibri"/>
          <w:lang w:val="de-DE" w:eastAsia="nl-NL"/>
        </w:rPr>
      </w:pPr>
      <w:r w:rsidRPr="00A43F01">
        <w:rPr>
          <w:rFonts w:eastAsia="Calibri"/>
          <w:lang w:val="de-DE" w:eastAsia="nl-NL"/>
        </w:rPr>
        <w:t>Die Verwendung von Aluminiumlegierungen oder Kunststoffen für Gehwege (Laufstege) im Bereich der Ladung ist nur zulässig, wenn das Material schwer entflammbar und elektrisch leitfähig ist.“.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ECE/TRANS/WP.15/AC.2/2018/19, wie geändert)</w:t>
      </w:r>
    </w:p>
    <w:p w:rsidR="006E263F" w:rsidRPr="00A43F01" w:rsidRDefault="006E263F" w:rsidP="006E263F">
      <w:pPr>
        <w:tabs>
          <w:tab w:val="left" w:pos="1701"/>
          <w:tab w:val="left" w:pos="2835"/>
        </w:tabs>
        <w:spacing w:before="120" w:after="120"/>
        <w:ind w:left="1134" w:right="1134"/>
        <w:jc w:val="both"/>
        <w:rPr>
          <w:rFonts w:eastAsia="SimSun"/>
          <w:i/>
          <w:lang w:val="de-DE" w:eastAsia="zh-CN"/>
        </w:rPr>
      </w:pPr>
      <w:r w:rsidRPr="00A43F01">
        <w:rPr>
          <w:rFonts w:eastAsia="SimSun"/>
          <w:lang w:val="de-DE" w:eastAsia="zh-CN"/>
        </w:rPr>
        <w:t>9.3.1.21.9</w:t>
      </w:r>
      <w:r w:rsidRPr="00A43F01">
        <w:rPr>
          <w:rFonts w:eastAsia="SimSun"/>
          <w:lang w:val="de-DE" w:eastAsia="zh-CN"/>
        </w:rPr>
        <w:tab/>
        <w:t>[Die Änderung in der französischen und englischen Fassung hat keine Auswirkungen auf den deutschen Text.]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ECE/TRANS/WP.15/AC.2/2018/16)</w:t>
      </w:r>
    </w:p>
    <w:p w:rsidR="006E263F" w:rsidRPr="00A43F01" w:rsidRDefault="006E263F" w:rsidP="006E263F">
      <w:pPr>
        <w:tabs>
          <w:tab w:val="left" w:pos="2835"/>
        </w:tabs>
        <w:spacing w:before="120" w:after="120"/>
        <w:ind w:left="1134" w:right="1134"/>
        <w:jc w:val="both"/>
        <w:rPr>
          <w:rFonts w:eastAsia="SimSun"/>
          <w:lang w:val="de-DE" w:eastAsia="zh-CN"/>
        </w:rPr>
      </w:pPr>
      <w:r w:rsidRPr="00A43F01">
        <w:rPr>
          <w:lang w:val="de-DE" w:eastAsia="fr-FR"/>
        </w:rPr>
        <w:t>9.3.1.24.1</w:t>
      </w:r>
      <w:r>
        <w:rPr>
          <w:lang w:val="de-DE" w:eastAsia="fr-FR"/>
        </w:rPr>
        <w:t xml:space="preserve"> c)</w:t>
      </w:r>
      <w:r w:rsidRPr="00A43F01">
        <w:rPr>
          <w:lang w:val="de-DE" w:eastAsia="fr-FR"/>
        </w:rPr>
        <w:tab/>
      </w:r>
      <w:r>
        <w:rPr>
          <w:lang w:val="de-DE" w:eastAsia="fr-FR"/>
        </w:rPr>
        <w:t xml:space="preserve">Der </w:t>
      </w:r>
      <w:r w:rsidRPr="00A43F01">
        <w:rPr>
          <w:lang w:val="de-DE" w:eastAsia="fr-FR"/>
        </w:rPr>
        <w:t xml:space="preserve">Buchstabe c) </w:t>
      </w:r>
      <w:r>
        <w:rPr>
          <w:lang w:val="de-DE" w:eastAsia="fr-FR"/>
        </w:rPr>
        <w:t>erhält folgenden Wortlaut</w:t>
      </w:r>
      <w:r w:rsidRPr="00A43F01">
        <w:rPr>
          <w:lang w:val="de-DE" w:eastAsia="fr-FR"/>
        </w:rPr>
        <w:t>: „</w:t>
      </w:r>
      <w:r w:rsidRPr="00A47591">
        <w:rPr>
          <w:rFonts w:eastAsia="SimSun"/>
          <w:lang w:val="de-DE" w:eastAsia="zh-CN"/>
        </w:rPr>
        <w:t>Nur für UN-Nr. 1972: ein System, das den Druck in den Ladetanks regelt, wobei die Boil-Off-Gase als Brennstoff an Bord genutzt werden.</w:t>
      </w:r>
      <w:r w:rsidRPr="00A43F01">
        <w:rPr>
          <w:rFonts w:eastAsia="SimSun"/>
          <w:lang w:val="de-DE" w:eastAsia="zh-CN"/>
        </w:rPr>
        <w: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ECE/TRANS/WP.15/AC.2/2018/17)</w:t>
      </w:r>
    </w:p>
    <w:p w:rsidR="006E263F" w:rsidRPr="00A43F01" w:rsidRDefault="006E263F" w:rsidP="006E263F">
      <w:pPr>
        <w:tabs>
          <w:tab w:val="left" w:pos="2835"/>
        </w:tabs>
        <w:spacing w:before="120" w:after="120"/>
        <w:ind w:left="1134" w:right="1134"/>
        <w:jc w:val="both"/>
        <w:rPr>
          <w:rFonts w:eastAsia="SimSun"/>
          <w:lang w:val="de-DE" w:eastAsia="zh-CN"/>
        </w:rPr>
      </w:pPr>
      <w:r w:rsidRPr="00A43F01">
        <w:rPr>
          <w:rFonts w:eastAsia="SimSun"/>
          <w:lang w:val="de-DE" w:eastAsia="zh-CN"/>
        </w:rPr>
        <w:t>9.3.1.25.2 d) zweiter Absatz</w:t>
      </w:r>
      <w:r w:rsidRPr="00A43F01">
        <w:rPr>
          <w:rFonts w:eastAsia="SimSun"/>
          <w:lang w:val="de-DE" w:eastAsia="zh-CN"/>
        </w:rPr>
        <w:tab/>
        <w:t xml:space="preserve">, </w:t>
      </w:r>
      <w:r>
        <w:rPr>
          <w:rFonts w:eastAsia="SimSun"/>
          <w:lang w:val="de-DE" w:eastAsia="zh-CN"/>
        </w:rPr>
        <w:t>vierter</w:t>
      </w:r>
      <w:r w:rsidRPr="00A43F01">
        <w:rPr>
          <w:rFonts w:eastAsia="SimSun"/>
          <w:lang w:val="de-DE" w:eastAsia="zh-CN"/>
        </w:rPr>
        <w:t xml:space="preserve"> Satz</w:t>
      </w:r>
      <w:r w:rsidRPr="00A43F01">
        <w:rPr>
          <w:rFonts w:eastAsia="SimSun"/>
          <w:lang w:val="de-DE" w:eastAsia="zh-CN"/>
        </w:rPr>
        <w:tab/>
        <w:t>„fernbetätigte Schnellschlussarmatur“ ändern in: „</w:t>
      </w:r>
      <w:r w:rsidRPr="00A43F01">
        <w:rPr>
          <w:lang w:val="de-DE" w:eastAsia="fr-FR"/>
        </w:rPr>
        <w:t>Schnellschlussventil“.</w:t>
      </w:r>
    </w:p>
    <w:p w:rsidR="006E263F" w:rsidRPr="00A43F01" w:rsidRDefault="006E263F" w:rsidP="006E263F">
      <w:pPr>
        <w:tabs>
          <w:tab w:val="left" w:pos="2835"/>
        </w:tabs>
        <w:spacing w:before="120" w:after="120"/>
        <w:ind w:left="1134" w:right="1134"/>
        <w:jc w:val="both"/>
        <w:rPr>
          <w:rFonts w:eastAsia="SimSun"/>
          <w:lang w:val="de-DE" w:eastAsia="zh-CN"/>
        </w:rPr>
      </w:pPr>
      <w:r w:rsidRPr="00A43F01">
        <w:rPr>
          <w:i/>
          <w:lang w:val="de-DE"/>
        </w:rPr>
        <w:t>(Referenzdokument: ECE/TRANS/WP.15/AC.2/2018/16, wie geändert)</w:t>
      </w:r>
    </w:p>
    <w:p w:rsidR="006E263F" w:rsidRPr="00A43F01" w:rsidRDefault="006E263F" w:rsidP="006E263F">
      <w:pPr>
        <w:tabs>
          <w:tab w:val="left" w:pos="1701"/>
        </w:tabs>
        <w:spacing w:before="120" w:after="120"/>
        <w:ind w:left="1134" w:right="1134"/>
        <w:jc w:val="both"/>
        <w:rPr>
          <w:rFonts w:eastAsia="SimSun"/>
          <w:lang w:val="de-DE" w:eastAsia="zh-CN"/>
        </w:rPr>
      </w:pPr>
      <w:r w:rsidRPr="00A43F01">
        <w:rPr>
          <w:rFonts w:eastAsia="SimSun"/>
          <w:lang w:val="de-DE" w:eastAsia="zh-CN"/>
        </w:rPr>
        <w:t>9.3.1.25.2 f)</w:t>
      </w:r>
      <w:r w:rsidRPr="00A43F01">
        <w:rPr>
          <w:rFonts w:eastAsia="SimSun"/>
          <w:lang w:val="de-DE" w:eastAsia="zh-CN"/>
        </w:rPr>
        <w:tab/>
        <w:t>[Die Änderung in der englischen Fassung hat keine Auswirkungen auf den deutschen Text.]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ECE/TRANS/WP.15/AC.2/2018/16)</w:t>
      </w:r>
    </w:p>
    <w:p w:rsidR="006E263F" w:rsidRPr="00A43F01" w:rsidRDefault="006E263F" w:rsidP="006E263F">
      <w:pPr>
        <w:tabs>
          <w:tab w:val="left" w:pos="1701"/>
        </w:tabs>
        <w:spacing w:before="240" w:after="120"/>
        <w:ind w:left="1134" w:right="1134"/>
        <w:jc w:val="both"/>
        <w:rPr>
          <w:rFonts w:eastAsia="SimSun"/>
          <w:lang w:val="de-DE" w:eastAsia="zh-CN"/>
        </w:rPr>
      </w:pPr>
      <w:r w:rsidRPr="00A43F01">
        <w:rPr>
          <w:rFonts w:eastAsia="TimesNewRomanPSMT"/>
          <w:lang w:val="de-DE"/>
        </w:rPr>
        <w:t>9.3.x.32.2</w:t>
      </w:r>
      <w:r w:rsidRPr="00A43F01">
        <w:rPr>
          <w:rFonts w:eastAsia="TimesNewRomanPSMT"/>
          <w:lang w:val="de-DE"/>
        </w:rPr>
        <w:tab/>
      </w:r>
      <w:r w:rsidRPr="00A43F01">
        <w:rPr>
          <w:rFonts w:eastAsia="SimSun"/>
          <w:lang w:val="de-DE" w:eastAsia="zh-CN"/>
        </w:rPr>
        <w:t>[Die Änderungen in der französischen und englischen Fassung haben keine Auswirkungen auf den deutschen Text.]</w:t>
      </w:r>
    </w:p>
    <w:p w:rsidR="006E263F" w:rsidRPr="00A43F01" w:rsidRDefault="006E263F" w:rsidP="006E263F">
      <w:pPr>
        <w:tabs>
          <w:tab w:val="left" w:pos="2835"/>
        </w:tabs>
        <w:spacing w:before="120" w:after="120"/>
        <w:ind w:left="1134" w:right="1134"/>
        <w:jc w:val="both"/>
        <w:rPr>
          <w:i/>
          <w:lang w:val="de-DE"/>
        </w:rPr>
      </w:pPr>
      <w:r w:rsidRPr="00A43F01">
        <w:rPr>
          <w:i/>
          <w:lang w:val="de-DE"/>
        </w:rPr>
        <w:t>(Referenzdokument: ECE/TRANS/WP.15/AC.2/2018/15)</w:t>
      </w:r>
    </w:p>
    <w:p w:rsidR="006E263F" w:rsidRPr="00A43F01" w:rsidRDefault="006E263F" w:rsidP="006E263F">
      <w:pPr>
        <w:tabs>
          <w:tab w:val="left" w:pos="1701"/>
        </w:tabs>
        <w:spacing w:before="240" w:after="120"/>
        <w:ind w:left="1134" w:right="1134"/>
        <w:jc w:val="both"/>
        <w:rPr>
          <w:rFonts w:eastAsia="SimSun"/>
          <w:lang w:val="de-DE" w:eastAsia="zh-CN"/>
        </w:rPr>
      </w:pPr>
      <w:r w:rsidRPr="00A43F01">
        <w:rPr>
          <w:rFonts w:eastAsia="SimSun"/>
          <w:lang w:val="de-DE" w:eastAsia="zh-CN"/>
        </w:rPr>
        <w:t>9.3.x.40.2.1</w:t>
      </w:r>
      <w:r w:rsidRPr="00A43F01">
        <w:rPr>
          <w:rFonts w:eastAsia="SimSun"/>
          <w:lang w:val="de-DE" w:eastAsia="zh-CN"/>
        </w:rPr>
        <w:tab/>
        <w:t>Einen neuen Buchstaben e) und einen neuen Buchstaben f) mit folgendem Wortlaut hinzufügen:</w:t>
      </w:r>
    </w:p>
    <w:p w:rsidR="006E263F" w:rsidRPr="00A43F01" w:rsidRDefault="006E263F" w:rsidP="006E263F">
      <w:pPr>
        <w:suppressAutoHyphens w:val="0"/>
        <w:autoSpaceDE w:val="0"/>
        <w:autoSpaceDN w:val="0"/>
        <w:adjustRightInd w:val="0"/>
        <w:spacing w:before="120"/>
        <w:ind w:left="1843" w:right="567"/>
        <w:jc w:val="both"/>
        <w:rPr>
          <w:rFonts w:eastAsia="Calibri"/>
          <w:lang w:val="de-DE" w:eastAsia="nl-NL"/>
        </w:rPr>
      </w:pPr>
      <w:r w:rsidRPr="00A43F01">
        <w:rPr>
          <w:rFonts w:eastAsia="Calibri"/>
          <w:lang w:val="de-DE" w:eastAsia="nl-NL"/>
        </w:rPr>
        <w:t>„e)</w:t>
      </w:r>
      <w:r w:rsidRPr="00A43F01">
        <w:rPr>
          <w:rFonts w:eastAsia="Calibri"/>
          <w:lang w:val="de-DE" w:eastAsia="nl-NL"/>
        </w:rPr>
        <w:tab/>
        <w:t>(bleibt offen);</w:t>
      </w:r>
    </w:p>
    <w:p w:rsidR="006E263F" w:rsidRPr="00A43F01" w:rsidRDefault="006E263F" w:rsidP="006E263F">
      <w:pPr>
        <w:suppressAutoHyphens w:val="0"/>
        <w:autoSpaceDE w:val="0"/>
        <w:autoSpaceDN w:val="0"/>
        <w:adjustRightInd w:val="0"/>
        <w:spacing w:before="120"/>
        <w:ind w:left="1843" w:right="567"/>
        <w:jc w:val="both"/>
        <w:rPr>
          <w:rFonts w:eastAsia="Calibri"/>
          <w:lang w:val="de-DE" w:eastAsia="nl-NL"/>
        </w:rPr>
      </w:pPr>
      <w:r w:rsidRPr="00A43F01">
        <w:rPr>
          <w:rFonts w:eastAsia="Calibri"/>
          <w:lang w:val="de-DE" w:eastAsia="nl-NL"/>
        </w:rPr>
        <w:t>f)</w:t>
      </w:r>
      <w:r w:rsidRPr="00A43F01">
        <w:rPr>
          <w:rFonts w:eastAsia="Calibri"/>
          <w:lang w:val="de-DE" w:eastAsia="nl-NL"/>
        </w:rPr>
        <w:tab/>
        <w:t>K</w:t>
      </w:r>
      <w:r w:rsidRPr="00A43F01">
        <w:rPr>
          <w:rFonts w:eastAsia="Calibri"/>
          <w:vertAlign w:val="subscript"/>
          <w:lang w:val="de-DE" w:eastAsia="nl-NL"/>
        </w:rPr>
        <w:t>2</w:t>
      </w:r>
      <w:r w:rsidRPr="00A43F01">
        <w:rPr>
          <w:rFonts w:eastAsia="Calibri"/>
          <w:lang w:val="de-DE" w:eastAsia="nl-NL"/>
        </w:rPr>
        <w:t>CO</w:t>
      </w:r>
      <w:r w:rsidRPr="002571E3">
        <w:rPr>
          <w:rFonts w:eastAsia="Calibri"/>
          <w:vertAlign w:val="subscript"/>
          <w:lang w:val="de-DE" w:eastAsia="nl-NL"/>
        </w:rPr>
        <w:t>3</w:t>
      </w:r>
      <w:r>
        <w:rPr>
          <w:rFonts w:eastAsia="Calibri"/>
          <w:vertAlign w:val="subscript"/>
          <w:lang w:val="de-DE" w:eastAsia="nl-NL"/>
        </w:rPr>
        <w:t xml:space="preserve"> </w:t>
      </w:r>
      <w:r w:rsidRPr="00A20053">
        <w:rPr>
          <w:rFonts w:eastAsia="Calibri"/>
          <w:lang w:val="de-DE" w:eastAsia="nl-NL"/>
        </w:rPr>
        <w:t>(</w:t>
      </w:r>
      <w:r>
        <w:rPr>
          <w:rFonts w:eastAsia="Calibri"/>
          <w:lang w:val="de-DE" w:eastAsia="nl-NL"/>
        </w:rPr>
        <w:t>Kaliumcarbonat)</w:t>
      </w:r>
      <w:r w:rsidRPr="00A43F01">
        <w:rPr>
          <w:rFonts w:eastAsia="Calibri"/>
          <w:lang w:val="de-DE" w:eastAsia="nl-NL"/>
        </w:rPr>
        <w:t>“.</w:t>
      </w:r>
    </w:p>
    <w:p w:rsidR="006E263F" w:rsidRPr="00A43F01" w:rsidRDefault="006E263F" w:rsidP="006E263F">
      <w:pPr>
        <w:tabs>
          <w:tab w:val="left" w:pos="2835"/>
        </w:tabs>
        <w:spacing w:before="120" w:after="120"/>
        <w:ind w:left="1134" w:right="1134"/>
        <w:jc w:val="both"/>
        <w:rPr>
          <w:i/>
          <w:lang w:val="de-DE"/>
        </w:rPr>
      </w:pPr>
      <w:r w:rsidRPr="00A43F01">
        <w:rPr>
          <w:i/>
          <w:lang w:val="de-DE"/>
        </w:rPr>
        <w:t xml:space="preserve">(Referenzdokument: ECE/TRANS/WP.15/AC.2/2018/21, wie durch </w:t>
      </w:r>
      <w:r>
        <w:rPr>
          <w:i/>
          <w:lang w:val="de-DE"/>
        </w:rPr>
        <w:t>informelles Dokument INF.30</w:t>
      </w:r>
      <w:r w:rsidRPr="00A43F01">
        <w:rPr>
          <w:i/>
          <w:lang w:val="de-DE"/>
        </w:rPr>
        <w:t xml:space="preserve"> geändert)</w:t>
      </w:r>
    </w:p>
    <w:p w:rsidR="006E263F" w:rsidRDefault="006E263F" w:rsidP="006E263F">
      <w:pPr>
        <w:suppressAutoHyphens w:val="0"/>
        <w:spacing w:line="240" w:lineRule="auto"/>
        <w:rPr>
          <w:lang w:val="de-DE"/>
        </w:rPr>
      </w:pPr>
      <w:r>
        <w:rPr>
          <w:lang w:val="de-DE"/>
        </w:rPr>
        <w:br w:type="page"/>
      </w:r>
    </w:p>
    <w:p w:rsidR="006E263F" w:rsidRPr="00A43F01" w:rsidRDefault="006E263F" w:rsidP="006E263F">
      <w:pPr>
        <w:spacing w:after="120"/>
        <w:ind w:left="1134" w:right="1134"/>
        <w:jc w:val="both"/>
        <w:rPr>
          <w:lang w:val="de-DE"/>
        </w:rPr>
      </w:pPr>
      <w:r w:rsidRPr="00A43F01">
        <w:rPr>
          <w:lang w:val="de-DE"/>
        </w:rPr>
        <w:t>9.3.x.40.2.2 f)</w:t>
      </w:r>
      <w:r w:rsidRPr="00A43F01">
        <w:rPr>
          <w:lang w:val="de-DE"/>
        </w:rPr>
        <w:tab/>
      </w:r>
      <w:r w:rsidRPr="00A43F01">
        <w:rPr>
          <w:lang w:val="de-DE"/>
        </w:rPr>
        <w:tab/>
      </w:r>
      <w:r>
        <w:rPr>
          <w:lang w:val="de-DE"/>
        </w:rPr>
        <w:t>Der</w:t>
      </w:r>
      <w:r w:rsidRPr="00A43F01">
        <w:rPr>
          <w:lang w:val="de-DE"/>
        </w:rPr>
        <w:t xml:space="preserve"> Buchstabe f) e</w:t>
      </w:r>
      <w:r w:rsidRPr="00A43F01">
        <w:rPr>
          <w:iCs/>
          <w:lang w:val="de-DE"/>
        </w:rPr>
        <w:t>rhält folgenden Wortlaut:</w:t>
      </w:r>
    </w:p>
    <w:p w:rsidR="006E263F" w:rsidRPr="00A43F01" w:rsidRDefault="006E263F" w:rsidP="006E263F">
      <w:pPr>
        <w:spacing w:after="120"/>
        <w:ind w:left="1134" w:right="1134"/>
        <w:jc w:val="both"/>
        <w:rPr>
          <w:lang w:val="de-DE"/>
        </w:rPr>
      </w:pPr>
      <w:r w:rsidRPr="00A43F01">
        <w:rPr>
          <w:lang w:val="de-DE"/>
        </w:rPr>
        <w:t>„f)</w:t>
      </w:r>
      <w:r w:rsidRPr="00A43F01">
        <w:rPr>
          <w:lang w:val="de-DE"/>
        </w:rPr>
        <w:tab/>
        <w:t xml:space="preserve">Geschützte Räume müssen über eine </w:t>
      </w:r>
      <w:r>
        <w:rPr>
          <w:lang w:val="de-DE"/>
        </w:rPr>
        <w:t>Vorrichtung</w:t>
      </w:r>
      <w:r w:rsidRPr="00A43F01">
        <w:rPr>
          <w:lang w:val="de-DE"/>
        </w:rPr>
        <w:t xml:space="preserve"> zum Absaugen des Löschmittels und der Brandgase verfügen. Solche Vorrichtungen müssen von einer Position außerhalb der geschützten Räume aus bedienbar sein, die durch einen Brand in diesen Räumen nicht unzugänglich gemacht werden dürfen. Sind fest installierte Absaugeinrichtungen vorhanden, dürfen diese während des Löschvorganges nicht eingeschaltet werden können.“</w:t>
      </w:r>
      <w:r>
        <w:rPr>
          <w:lang w:val="de-DE"/>
        </w:rPr>
        <w:t>.</w:t>
      </w:r>
    </w:p>
    <w:p w:rsidR="006E263F" w:rsidRPr="00A43F01" w:rsidRDefault="006E263F" w:rsidP="006E263F">
      <w:pPr>
        <w:tabs>
          <w:tab w:val="left" w:pos="2835"/>
        </w:tabs>
        <w:spacing w:before="120" w:after="120"/>
        <w:ind w:left="1134" w:right="1134"/>
        <w:jc w:val="both"/>
        <w:rPr>
          <w:i/>
          <w:lang w:val="de-DE"/>
        </w:rPr>
      </w:pPr>
      <w:r w:rsidRPr="00A43F01">
        <w:rPr>
          <w:i/>
          <w:lang w:val="de-DE"/>
        </w:rPr>
        <w:t xml:space="preserve">(Referenzdokument: ECE/TRANS/WP.15/AC.2/2018/21, wie durch </w:t>
      </w:r>
      <w:r>
        <w:rPr>
          <w:i/>
          <w:lang w:val="de-DE"/>
        </w:rPr>
        <w:t>informelles Dokument INF.30</w:t>
      </w:r>
      <w:r w:rsidRPr="00A43F01">
        <w:rPr>
          <w:i/>
          <w:lang w:val="de-DE"/>
        </w:rPr>
        <w:t xml:space="preserve"> geändert)</w:t>
      </w:r>
    </w:p>
    <w:p w:rsidR="006E263F" w:rsidRPr="00A43F01" w:rsidRDefault="006E263F" w:rsidP="006E263F">
      <w:pPr>
        <w:tabs>
          <w:tab w:val="left" w:pos="2835"/>
        </w:tabs>
        <w:spacing w:after="160" w:line="259" w:lineRule="auto"/>
        <w:ind w:left="1134" w:right="1134"/>
        <w:jc w:val="both"/>
        <w:rPr>
          <w:lang w:val="de-DE"/>
        </w:rPr>
      </w:pPr>
      <w:r w:rsidRPr="00A43F01">
        <w:rPr>
          <w:rFonts w:eastAsia="SimSun"/>
          <w:lang w:val="de-DE" w:eastAsia="zh-CN"/>
        </w:rPr>
        <w:t>9.3.x.40.2.14</w:t>
      </w:r>
      <w:r w:rsidRPr="00A43F01">
        <w:rPr>
          <w:rFonts w:eastAsia="SimSun"/>
          <w:lang w:val="de-DE" w:eastAsia="zh-CN"/>
        </w:rPr>
        <w:tab/>
      </w:r>
      <w:r w:rsidRPr="00A43F01">
        <w:rPr>
          <w:lang w:val="de-DE"/>
        </w:rPr>
        <w:t xml:space="preserve">Der bisherige Absatz „9.3.x.40.2.14“ wird zu „9.3.x.40.2.16“ mit unverändertem Wortlaut. </w:t>
      </w:r>
    </w:p>
    <w:p w:rsidR="006E263F" w:rsidRPr="00A43F01" w:rsidRDefault="006E263F" w:rsidP="006E263F">
      <w:pPr>
        <w:tabs>
          <w:tab w:val="left" w:pos="2835"/>
        </w:tabs>
        <w:spacing w:after="160" w:line="259" w:lineRule="auto"/>
        <w:ind w:left="1134" w:right="1134"/>
        <w:jc w:val="both"/>
        <w:rPr>
          <w:lang w:val="de-DE"/>
        </w:rPr>
      </w:pPr>
      <w:r w:rsidRPr="00A43F01">
        <w:rPr>
          <w:rFonts w:eastAsia="SimSun"/>
          <w:lang w:val="de-DE" w:eastAsia="zh-CN"/>
        </w:rPr>
        <w:t>9.3.x.40.2.14</w:t>
      </w:r>
      <w:r w:rsidRPr="00A43F01">
        <w:rPr>
          <w:rFonts w:eastAsia="SimSun"/>
          <w:lang w:val="de-DE" w:eastAsia="zh-CN"/>
        </w:rPr>
        <w:tab/>
        <w:t xml:space="preserve">Einen neuen Absatz </w:t>
      </w:r>
      <w:r w:rsidRPr="00A43F01">
        <w:rPr>
          <w:lang w:val="de-DE"/>
        </w:rPr>
        <w:t>„9.3.x.40.2.14“ mit folgendem Wortlaut hinzufügen: „9.3.x.40.2.14 (bleibt offen)“.</w:t>
      </w:r>
    </w:p>
    <w:p w:rsidR="006E263F" w:rsidRPr="00A43F01" w:rsidRDefault="006E263F" w:rsidP="006E263F">
      <w:pPr>
        <w:tabs>
          <w:tab w:val="left" w:pos="2835"/>
        </w:tabs>
        <w:spacing w:before="120" w:after="120"/>
        <w:ind w:left="1134" w:right="1134"/>
        <w:jc w:val="both"/>
        <w:rPr>
          <w:i/>
          <w:lang w:val="de-DE"/>
        </w:rPr>
      </w:pPr>
      <w:r w:rsidRPr="00A43F01">
        <w:rPr>
          <w:i/>
          <w:lang w:val="de-DE"/>
        </w:rPr>
        <w:t xml:space="preserve">(Referenzdokument: ECE/TRANS/WP.15/AC.2/2018/21, wie durch </w:t>
      </w:r>
      <w:r>
        <w:rPr>
          <w:i/>
          <w:lang w:val="de-DE"/>
        </w:rPr>
        <w:t>informelles Dokument INF.30</w:t>
      </w:r>
      <w:r w:rsidRPr="00A43F01">
        <w:rPr>
          <w:i/>
          <w:lang w:val="de-DE"/>
        </w:rPr>
        <w:t xml:space="preserve"> geändert)</w:t>
      </w:r>
    </w:p>
    <w:p w:rsidR="006E263F" w:rsidRPr="00A43F01" w:rsidRDefault="006E263F" w:rsidP="006E263F">
      <w:pPr>
        <w:tabs>
          <w:tab w:val="left" w:pos="2835"/>
        </w:tabs>
        <w:spacing w:before="120" w:after="120"/>
        <w:ind w:left="1134" w:right="1134"/>
        <w:jc w:val="both"/>
        <w:rPr>
          <w:lang w:val="de-DE"/>
        </w:rPr>
      </w:pPr>
      <w:r w:rsidRPr="00A43F01">
        <w:rPr>
          <w:lang w:val="de-DE"/>
        </w:rPr>
        <w:t>9.3.x.40.2.15</w:t>
      </w:r>
      <w:r w:rsidRPr="00A43F01">
        <w:rPr>
          <w:lang w:val="de-DE"/>
        </w:rPr>
        <w:tab/>
        <w:t>Einen neuen Absatz 9.1.0.40.2.15 mit folgendem Wortlaut hinzufügen:</w:t>
      </w:r>
    </w:p>
    <w:p w:rsidR="006E263F" w:rsidRPr="00A43F01" w:rsidRDefault="006E263F" w:rsidP="006E263F">
      <w:pPr>
        <w:suppressAutoHyphens w:val="0"/>
        <w:spacing w:after="160" w:line="259" w:lineRule="auto"/>
        <w:ind w:left="1134" w:right="1134"/>
        <w:jc w:val="both"/>
        <w:rPr>
          <w:rFonts w:eastAsia="Calibri"/>
          <w:lang w:val="de-DE"/>
        </w:rPr>
      </w:pPr>
      <w:r w:rsidRPr="00A43F01">
        <w:rPr>
          <w:rFonts w:eastAsia="Calibri"/>
          <w:lang w:val="de-DE"/>
        </w:rPr>
        <w:t>„9.3.x.40.2.15</w:t>
      </w:r>
      <w:r w:rsidRPr="00A43F01">
        <w:rPr>
          <w:rFonts w:eastAsia="Calibri"/>
          <w:lang w:val="de-DE"/>
        </w:rPr>
        <w:tab/>
        <w:t>Mit K</w:t>
      </w:r>
      <w:r w:rsidRPr="00A43F01">
        <w:rPr>
          <w:rFonts w:eastAsia="Calibri"/>
          <w:vertAlign w:val="subscript"/>
          <w:lang w:val="de-DE"/>
        </w:rPr>
        <w:t>2</w:t>
      </w:r>
      <w:r w:rsidRPr="00A43F01">
        <w:rPr>
          <w:rFonts w:eastAsia="Calibri"/>
          <w:lang w:val="de-DE"/>
        </w:rPr>
        <w:t>CO</w:t>
      </w:r>
      <w:r w:rsidRPr="00A43F01">
        <w:rPr>
          <w:rFonts w:eastAsia="Calibri"/>
          <w:vertAlign w:val="subscript"/>
          <w:lang w:val="de-DE"/>
        </w:rPr>
        <w:t xml:space="preserve">3 </w:t>
      </w:r>
      <w:r w:rsidRPr="00A43F01">
        <w:rPr>
          <w:rFonts w:eastAsia="Calibri"/>
          <w:lang w:val="de-DE"/>
        </w:rPr>
        <w:t xml:space="preserve"> als Löschmittel betriebene Feuerlösch</w:t>
      </w:r>
      <w:r>
        <w:rPr>
          <w:rFonts w:eastAsia="Calibri"/>
          <w:lang w:val="de-DE"/>
        </w:rPr>
        <w:t>einrichtungen</w:t>
      </w:r>
    </w:p>
    <w:p w:rsidR="006E263F" w:rsidRPr="00A43F01" w:rsidRDefault="006E263F" w:rsidP="006E263F">
      <w:pPr>
        <w:suppressAutoHyphens w:val="0"/>
        <w:autoSpaceDE w:val="0"/>
        <w:autoSpaceDN w:val="0"/>
        <w:adjustRightInd w:val="0"/>
        <w:spacing w:line="240" w:lineRule="auto"/>
        <w:ind w:left="1134" w:right="1134"/>
        <w:jc w:val="both"/>
        <w:rPr>
          <w:rFonts w:eastAsia="Calibri"/>
          <w:lang w:val="de-DE"/>
        </w:rPr>
      </w:pPr>
      <w:r w:rsidRPr="00A43F01">
        <w:rPr>
          <w:rFonts w:eastAsia="Calibri"/>
          <w:lang w:val="de-DE"/>
        </w:rPr>
        <w:t>Feuerlösch</w:t>
      </w:r>
      <w:r>
        <w:rPr>
          <w:rFonts w:eastAsia="Calibri"/>
          <w:lang w:val="de-DE"/>
        </w:rPr>
        <w:t>einrichtungen</w:t>
      </w:r>
      <w:r w:rsidRPr="00A43F01">
        <w:rPr>
          <w:rFonts w:eastAsia="Calibri"/>
          <w:lang w:val="de-DE"/>
        </w:rPr>
        <w:t>, die mit K</w:t>
      </w:r>
      <w:r w:rsidRPr="00A43F01">
        <w:rPr>
          <w:rFonts w:eastAsia="Calibri"/>
          <w:vertAlign w:val="subscript"/>
          <w:lang w:val="de-DE"/>
        </w:rPr>
        <w:t>2</w:t>
      </w:r>
      <w:r w:rsidRPr="00A43F01">
        <w:rPr>
          <w:rFonts w:eastAsia="Calibri"/>
          <w:lang w:val="de-DE"/>
        </w:rPr>
        <w:t>CO</w:t>
      </w:r>
      <w:r w:rsidRPr="00A43F01">
        <w:rPr>
          <w:rFonts w:eastAsia="Calibri"/>
          <w:vertAlign w:val="subscript"/>
          <w:lang w:val="de-DE"/>
        </w:rPr>
        <w:t xml:space="preserve">3 </w:t>
      </w:r>
      <w:r w:rsidRPr="00A43F01">
        <w:rPr>
          <w:rFonts w:eastAsia="Calibri"/>
          <w:lang w:val="de-DE"/>
        </w:rPr>
        <w:t>als Löschmittel betrieben werden, müssen über die Anforderungen nach den Absätzen 9.3.x.40.2.1 bis 9.3.x.40.2.3, 9.3.x.40.2.5, 9.3.x.40.2.6 und 9.3.x.40.2.9 hinaus den folgenden Bestimmungen entsprechen:</w:t>
      </w:r>
    </w:p>
    <w:p w:rsidR="006E263F" w:rsidRPr="00A43F01" w:rsidRDefault="006E263F" w:rsidP="006E263F">
      <w:pPr>
        <w:suppressAutoHyphens w:val="0"/>
        <w:autoSpaceDE w:val="0"/>
        <w:autoSpaceDN w:val="0"/>
        <w:adjustRightInd w:val="0"/>
        <w:spacing w:before="60"/>
        <w:ind w:left="1418" w:right="1134" w:hanging="284"/>
        <w:jc w:val="both"/>
        <w:rPr>
          <w:snapToGrid w:val="0"/>
          <w:szCs w:val="24"/>
          <w:lang w:val="de-DE" w:eastAsia="fr-FR"/>
        </w:rPr>
      </w:pPr>
      <w:r w:rsidRPr="00A43F01">
        <w:rPr>
          <w:snapToGrid w:val="0"/>
          <w:szCs w:val="24"/>
          <w:lang w:val="de-DE" w:eastAsia="fr-FR"/>
        </w:rPr>
        <w:t>a)</w:t>
      </w:r>
      <w:r w:rsidRPr="00A43F01">
        <w:rPr>
          <w:snapToGrid w:val="0"/>
          <w:szCs w:val="24"/>
          <w:lang w:val="de-DE" w:eastAsia="fr-FR"/>
        </w:rPr>
        <w:tab/>
        <w:t>Die Feuerlösch</w:t>
      </w:r>
      <w:r>
        <w:rPr>
          <w:snapToGrid w:val="0"/>
          <w:szCs w:val="24"/>
          <w:lang w:val="de-DE" w:eastAsia="fr-FR"/>
        </w:rPr>
        <w:t>einrichtung</w:t>
      </w:r>
      <w:r w:rsidRPr="00A43F01">
        <w:rPr>
          <w:snapToGrid w:val="0"/>
          <w:szCs w:val="24"/>
          <w:lang w:val="de-DE" w:eastAsia="fr-FR"/>
        </w:rPr>
        <w:t xml:space="preserve"> muss über eine Typgenehmigung nach der Richtlinie 2014/90/EU</w:t>
      </w:r>
      <w:r w:rsidRPr="00A43F01">
        <w:rPr>
          <w:snapToGrid w:val="0"/>
          <w:sz w:val="18"/>
          <w:szCs w:val="24"/>
          <w:vertAlign w:val="superscript"/>
          <w:lang w:val="de-DE" w:eastAsia="fr-FR"/>
        </w:rPr>
        <w:t xml:space="preserve"> </w:t>
      </w:r>
      <w:r w:rsidRPr="00A43F01">
        <w:rPr>
          <w:snapToGrid w:val="0"/>
          <w:sz w:val="18"/>
          <w:szCs w:val="24"/>
          <w:vertAlign w:val="superscript"/>
          <w:lang w:val="fr-CH" w:eastAsia="fr-FR"/>
        </w:rPr>
        <w:footnoteReference w:id="64"/>
      </w:r>
      <w:r w:rsidRPr="00A43F01">
        <w:rPr>
          <w:snapToGrid w:val="0"/>
          <w:szCs w:val="24"/>
          <w:lang w:val="de-DE" w:eastAsia="fr-FR"/>
        </w:rPr>
        <w:t xml:space="preserve"> oder nach MSC/Circ. 1270</w:t>
      </w:r>
      <w:r w:rsidRPr="00A43F01">
        <w:rPr>
          <w:snapToGrid w:val="0"/>
          <w:szCs w:val="24"/>
          <w:vertAlign w:val="superscript"/>
          <w:lang w:val="fr-FR" w:eastAsia="fr-FR"/>
        </w:rPr>
        <w:footnoteReference w:id="65"/>
      </w:r>
      <w:r w:rsidRPr="00A43F01">
        <w:rPr>
          <w:snapToGrid w:val="0"/>
          <w:szCs w:val="24"/>
          <w:lang w:val="de-DE" w:eastAsia="fr-FR"/>
        </w:rPr>
        <w:t xml:space="preserve"> verfügen;</w:t>
      </w:r>
    </w:p>
    <w:p w:rsidR="006E263F" w:rsidRPr="00A43F01" w:rsidRDefault="006E263F" w:rsidP="006E263F">
      <w:pPr>
        <w:suppressAutoHyphens w:val="0"/>
        <w:autoSpaceDE w:val="0"/>
        <w:autoSpaceDN w:val="0"/>
        <w:adjustRightInd w:val="0"/>
        <w:spacing w:before="60"/>
        <w:ind w:left="1418" w:right="1134" w:hanging="284"/>
        <w:jc w:val="both"/>
        <w:rPr>
          <w:snapToGrid w:val="0"/>
          <w:szCs w:val="24"/>
          <w:lang w:val="de-DE" w:eastAsia="fr-FR"/>
        </w:rPr>
      </w:pPr>
      <w:r w:rsidRPr="00A43F01">
        <w:rPr>
          <w:snapToGrid w:val="0"/>
          <w:szCs w:val="24"/>
          <w:lang w:val="de-DE" w:eastAsia="fr-FR"/>
        </w:rPr>
        <w:t>b)</w:t>
      </w:r>
      <w:r w:rsidRPr="00A43F01">
        <w:rPr>
          <w:snapToGrid w:val="0"/>
          <w:szCs w:val="24"/>
          <w:lang w:val="de-DE" w:eastAsia="fr-FR"/>
        </w:rPr>
        <w:tab/>
        <w:t>Jeder Raum ist mit einer eigenen Lösch</w:t>
      </w:r>
      <w:r>
        <w:rPr>
          <w:snapToGrid w:val="0"/>
          <w:szCs w:val="24"/>
          <w:lang w:val="de-DE" w:eastAsia="fr-FR"/>
        </w:rPr>
        <w:t>einrichtung</w:t>
      </w:r>
      <w:r w:rsidRPr="00A43F01">
        <w:rPr>
          <w:snapToGrid w:val="0"/>
          <w:szCs w:val="24"/>
          <w:lang w:val="de-DE" w:eastAsia="fr-FR"/>
        </w:rPr>
        <w:t xml:space="preserve"> zu versehen;</w:t>
      </w:r>
    </w:p>
    <w:p w:rsidR="006E263F" w:rsidRPr="00A43F01" w:rsidRDefault="006E263F" w:rsidP="006E263F">
      <w:pPr>
        <w:suppressAutoHyphens w:val="0"/>
        <w:autoSpaceDE w:val="0"/>
        <w:autoSpaceDN w:val="0"/>
        <w:adjustRightInd w:val="0"/>
        <w:spacing w:before="60"/>
        <w:ind w:left="1418" w:right="1134" w:hanging="284"/>
        <w:jc w:val="both"/>
        <w:rPr>
          <w:snapToGrid w:val="0"/>
          <w:szCs w:val="24"/>
          <w:lang w:val="de-DE" w:eastAsia="fr-FR"/>
        </w:rPr>
      </w:pPr>
      <w:r w:rsidRPr="00A43F01">
        <w:rPr>
          <w:snapToGrid w:val="0"/>
          <w:szCs w:val="24"/>
          <w:lang w:val="de-DE" w:eastAsia="fr-FR"/>
        </w:rPr>
        <w:t>c)</w:t>
      </w:r>
      <w:r w:rsidRPr="00A43F01">
        <w:rPr>
          <w:snapToGrid w:val="0"/>
          <w:szCs w:val="24"/>
          <w:lang w:val="de-DE" w:eastAsia="fr-FR"/>
        </w:rPr>
        <w:tab/>
        <w:t>Das Löschmittel muss in speziell dafür vorgesehenen drucklosen Behältern im zu schützenden Raum aufbewahrt werden. Diese Behälter müssen so angebracht sein, dass das Löschmittel gleichmäßig im Raum verteilt wird. Insbesondere muss das Löschmittel auch unter den Bodenplatten wirken;</w:t>
      </w:r>
    </w:p>
    <w:p w:rsidR="006E263F" w:rsidRPr="00A43F01" w:rsidRDefault="006E263F" w:rsidP="006E263F">
      <w:pPr>
        <w:suppressAutoHyphens w:val="0"/>
        <w:autoSpaceDE w:val="0"/>
        <w:autoSpaceDN w:val="0"/>
        <w:adjustRightInd w:val="0"/>
        <w:spacing w:before="60"/>
        <w:ind w:left="1418" w:right="1134" w:hanging="284"/>
        <w:jc w:val="both"/>
        <w:rPr>
          <w:snapToGrid w:val="0"/>
          <w:szCs w:val="24"/>
          <w:lang w:val="de-DE" w:eastAsia="fr-FR"/>
        </w:rPr>
      </w:pPr>
      <w:r w:rsidRPr="00A43F01">
        <w:rPr>
          <w:snapToGrid w:val="0"/>
          <w:szCs w:val="24"/>
          <w:lang w:val="de-DE" w:eastAsia="fr-FR"/>
        </w:rPr>
        <w:t>d)</w:t>
      </w:r>
      <w:r w:rsidRPr="00A43F01">
        <w:rPr>
          <w:snapToGrid w:val="0"/>
          <w:szCs w:val="24"/>
          <w:lang w:val="de-DE" w:eastAsia="fr-FR"/>
        </w:rPr>
        <w:tab/>
        <w:t xml:space="preserve">Jeder Behälter </w:t>
      </w:r>
      <w:r>
        <w:rPr>
          <w:snapToGrid w:val="0"/>
          <w:szCs w:val="24"/>
          <w:lang w:val="de-DE" w:eastAsia="fr-FR"/>
        </w:rPr>
        <w:t>ist</w:t>
      </w:r>
      <w:r w:rsidRPr="00A43F01">
        <w:rPr>
          <w:snapToGrid w:val="0"/>
          <w:szCs w:val="24"/>
          <w:lang w:val="de-DE" w:eastAsia="fr-FR"/>
        </w:rPr>
        <w:t xml:space="preserve"> separat mit </w:t>
      </w:r>
      <w:r>
        <w:rPr>
          <w:snapToGrid w:val="0"/>
          <w:szCs w:val="24"/>
          <w:lang w:val="de-DE" w:eastAsia="fr-FR"/>
        </w:rPr>
        <w:t>der Auslöseeinrichtung</w:t>
      </w:r>
      <w:r w:rsidRPr="00A43F01">
        <w:rPr>
          <w:snapToGrid w:val="0"/>
          <w:szCs w:val="24"/>
          <w:lang w:val="de-DE" w:eastAsia="fr-FR"/>
        </w:rPr>
        <w:t xml:space="preserve"> </w:t>
      </w:r>
      <w:r>
        <w:rPr>
          <w:snapToGrid w:val="0"/>
          <w:szCs w:val="24"/>
          <w:lang w:val="de-DE" w:eastAsia="fr-FR"/>
        </w:rPr>
        <w:t>zu verbinden</w:t>
      </w:r>
      <w:r w:rsidRPr="00A43F01">
        <w:rPr>
          <w:snapToGrid w:val="0"/>
          <w:szCs w:val="24"/>
          <w:lang w:val="de-DE" w:eastAsia="fr-FR"/>
        </w:rPr>
        <w:t>;</w:t>
      </w:r>
    </w:p>
    <w:p w:rsidR="006E263F" w:rsidRPr="00A43F01" w:rsidRDefault="006E263F" w:rsidP="006E263F">
      <w:pPr>
        <w:suppressAutoHyphens w:val="0"/>
        <w:autoSpaceDE w:val="0"/>
        <w:autoSpaceDN w:val="0"/>
        <w:adjustRightInd w:val="0"/>
        <w:spacing w:before="60"/>
        <w:ind w:left="1418" w:right="1134" w:hanging="284"/>
        <w:jc w:val="both"/>
        <w:rPr>
          <w:snapToGrid w:val="0"/>
          <w:szCs w:val="24"/>
          <w:lang w:val="de-DE" w:eastAsia="fr-FR"/>
        </w:rPr>
      </w:pPr>
      <w:r w:rsidRPr="00A43F01">
        <w:rPr>
          <w:snapToGrid w:val="0"/>
          <w:szCs w:val="24"/>
          <w:lang w:val="de-DE" w:eastAsia="fr-FR"/>
        </w:rPr>
        <w:t>e)</w:t>
      </w:r>
      <w:r w:rsidRPr="00A43F01">
        <w:rPr>
          <w:snapToGrid w:val="0"/>
          <w:szCs w:val="24"/>
          <w:lang w:val="de-DE" w:eastAsia="fr-FR"/>
        </w:rPr>
        <w:tab/>
        <w:t>Die Menge an trockenem aerosolbildendem Löschmittel für den zu schützenden Raum muss mindestens 120 g/m³ des Nettovolumens des Raums betragen.</w:t>
      </w:r>
      <w:r w:rsidRPr="00A43F01">
        <w:rPr>
          <w:sz w:val="24"/>
          <w:lang w:val="de-DE"/>
        </w:rPr>
        <w:t xml:space="preserve"> </w:t>
      </w:r>
      <w:r w:rsidRPr="00A43F01">
        <w:rPr>
          <w:snapToGrid w:val="0"/>
          <w:szCs w:val="24"/>
          <w:lang w:val="de-DE" w:eastAsia="fr-FR"/>
        </w:rPr>
        <w:t>Das Nettovolumen errechnet sich nach der Richtlinie 2014/90/EU</w:t>
      </w:r>
      <w:r w:rsidRPr="00A43F01">
        <w:rPr>
          <w:snapToGrid w:val="0"/>
          <w:sz w:val="18"/>
          <w:szCs w:val="24"/>
          <w:vertAlign w:val="superscript"/>
          <w:lang w:val="de-DE" w:eastAsia="fr-FR"/>
        </w:rPr>
        <w:t xml:space="preserve"> </w:t>
      </w:r>
      <w:r w:rsidRPr="00A43F01">
        <w:rPr>
          <w:snapToGrid w:val="0"/>
          <w:sz w:val="18"/>
          <w:szCs w:val="24"/>
          <w:vertAlign w:val="superscript"/>
          <w:lang w:val="fr-CH" w:eastAsia="fr-FR"/>
        </w:rPr>
        <w:footnoteReference w:id="66"/>
      </w:r>
      <w:r w:rsidRPr="00A43F01">
        <w:rPr>
          <w:snapToGrid w:val="0"/>
          <w:szCs w:val="24"/>
          <w:lang w:val="de-DE" w:eastAsia="fr-FR"/>
        </w:rPr>
        <w:t xml:space="preserve"> oder nach MSC/Circ. 1270</w:t>
      </w:r>
      <w:r w:rsidRPr="00A43F01">
        <w:rPr>
          <w:snapToGrid w:val="0"/>
          <w:szCs w:val="24"/>
          <w:vertAlign w:val="superscript"/>
          <w:lang w:val="fr-FR" w:eastAsia="fr-FR"/>
        </w:rPr>
        <w:footnoteReference w:id="67"/>
      </w:r>
      <w:r w:rsidRPr="00A43F01">
        <w:rPr>
          <w:snapToGrid w:val="0"/>
          <w:lang w:val="de-DE"/>
        </w:rPr>
        <w:t>.</w:t>
      </w:r>
      <w:r w:rsidRPr="00A43F01">
        <w:rPr>
          <w:snapToGrid w:val="0"/>
          <w:szCs w:val="24"/>
          <w:lang w:val="de-DE" w:eastAsia="fr-FR"/>
        </w:rPr>
        <w:t xml:space="preserve"> Das Löschmittel muss innerhalb von 120 Sekunden zugeführt werden können.“.</w:t>
      </w:r>
    </w:p>
    <w:p w:rsidR="006E263F" w:rsidRDefault="006E263F" w:rsidP="006E263F">
      <w:pPr>
        <w:tabs>
          <w:tab w:val="left" w:pos="2835"/>
        </w:tabs>
        <w:spacing w:before="120" w:after="120"/>
        <w:ind w:left="1134" w:right="1134"/>
        <w:jc w:val="both"/>
        <w:rPr>
          <w:rFonts w:eastAsia="SimSun"/>
          <w:bCs/>
          <w:lang w:val="de-DE" w:eastAsia="zh-CN"/>
        </w:rPr>
      </w:pPr>
      <w:r w:rsidRPr="00A43F01">
        <w:rPr>
          <w:i/>
          <w:lang w:val="de-DE"/>
        </w:rPr>
        <w:t xml:space="preserve">(Referenzdokument: ECE/TRANS/WP.15/AC.2/2018/21, wie durch </w:t>
      </w:r>
      <w:r>
        <w:rPr>
          <w:i/>
          <w:lang w:val="de-DE"/>
        </w:rPr>
        <w:t>informelles Dokument INF.30</w:t>
      </w:r>
      <w:r w:rsidRPr="00A43F01">
        <w:rPr>
          <w:i/>
          <w:lang w:val="de-DE"/>
        </w:rPr>
        <w:t xml:space="preserve"> geändert)</w:t>
      </w:r>
      <w:r>
        <w:rPr>
          <w:rFonts w:eastAsia="SimSun"/>
          <w:bCs/>
          <w:lang w:val="de-DE" w:eastAsia="zh-CN"/>
        </w:rPr>
        <w:br w:type="page"/>
      </w:r>
    </w:p>
    <w:p w:rsidR="006E263F" w:rsidRPr="00582C7A" w:rsidRDefault="006E263F" w:rsidP="006E263F">
      <w:pPr>
        <w:tabs>
          <w:tab w:val="left" w:pos="1701"/>
          <w:tab w:val="left" w:pos="2835"/>
        </w:tabs>
        <w:spacing w:before="120" w:after="120"/>
        <w:ind w:left="1134" w:right="1134"/>
        <w:jc w:val="both"/>
        <w:rPr>
          <w:rFonts w:eastAsia="SimSun"/>
          <w:lang w:val="de-DE" w:eastAsia="zh-CN"/>
        </w:rPr>
      </w:pPr>
      <w:r w:rsidRPr="00582C7A">
        <w:rPr>
          <w:rFonts w:eastAsia="SimSun"/>
          <w:bCs/>
          <w:lang w:val="de-DE" w:eastAsia="zh-CN"/>
        </w:rPr>
        <w:t xml:space="preserve">9.3.2.11.2 </w:t>
      </w:r>
      <w:r w:rsidRPr="00582C7A">
        <w:rPr>
          <w:rFonts w:eastAsia="SimSun"/>
          <w:lang w:val="de-DE" w:eastAsia="zh-CN"/>
        </w:rPr>
        <w:t>a)</w:t>
      </w:r>
      <w:r w:rsidRPr="00582C7A">
        <w:rPr>
          <w:rFonts w:eastAsia="SimSun"/>
          <w:lang w:val="de-DE" w:eastAsia="zh-CN"/>
        </w:rPr>
        <w:tab/>
        <w:t>„Absatz 9.3.2.11.7“ ändern in: „Absatz 9.3.2.11.8“.</w:t>
      </w:r>
    </w:p>
    <w:p w:rsidR="006E263F" w:rsidRPr="00582C7A" w:rsidRDefault="006E263F" w:rsidP="006E263F">
      <w:pPr>
        <w:tabs>
          <w:tab w:val="left" w:pos="1701"/>
          <w:tab w:val="left" w:pos="2835"/>
        </w:tabs>
        <w:spacing w:before="120" w:after="120"/>
        <w:ind w:left="1134" w:right="1134"/>
        <w:jc w:val="both"/>
        <w:rPr>
          <w:rFonts w:eastAsia="SimSun"/>
          <w:i/>
          <w:lang w:val="de-DE" w:eastAsia="zh-CN"/>
        </w:rPr>
      </w:pPr>
      <w:r w:rsidRPr="00582C7A">
        <w:rPr>
          <w:rFonts w:eastAsia="SimSun"/>
          <w:i/>
          <w:lang w:val="de-DE" w:eastAsia="zh-CN"/>
        </w:rPr>
        <w:t>(Referenzdokument: ECE/TRANS/WP.15/AC.2/2018/14)</w:t>
      </w:r>
    </w:p>
    <w:p w:rsidR="006E263F" w:rsidRPr="00A43F01" w:rsidRDefault="006E263F" w:rsidP="006E263F">
      <w:pPr>
        <w:tabs>
          <w:tab w:val="left" w:pos="1701"/>
        </w:tabs>
        <w:spacing w:before="240" w:after="120"/>
        <w:ind w:left="1134" w:right="1134"/>
        <w:jc w:val="both"/>
        <w:rPr>
          <w:rFonts w:eastAsia="SimSun"/>
          <w:lang w:val="de-DE" w:eastAsia="zh-CN"/>
        </w:rPr>
      </w:pPr>
      <w:r w:rsidRPr="00A43F01">
        <w:rPr>
          <w:rFonts w:eastAsia="SimSun"/>
          <w:lang w:val="de-DE" w:eastAsia="zh-CN"/>
        </w:rPr>
        <w:t>9.3.2.21.9</w:t>
      </w:r>
      <w:r w:rsidRPr="00A43F01">
        <w:rPr>
          <w:rFonts w:eastAsia="SimSun"/>
          <w:lang w:val="de-DE" w:eastAsia="zh-CN"/>
        </w:rPr>
        <w:tab/>
        <w:t>[Die Änderung in der französischen und englischen Fassung hat keine Auswirkungen auf den deutschen Text.]</w:t>
      </w:r>
    </w:p>
    <w:p w:rsidR="006E263F" w:rsidRDefault="006E263F" w:rsidP="006E263F">
      <w:pPr>
        <w:tabs>
          <w:tab w:val="left" w:pos="2835"/>
        </w:tabs>
        <w:spacing w:before="120" w:after="120"/>
        <w:ind w:left="1134" w:right="1134"/>
        <w:jc w:val="both"/>
        <w:rPr>
          <w:i/>
          <w:lang w:val="de-DE"/>
        </w:rPr>
      </w:pPr>
      <w:r w:rsidRPr="00A43F01">
        <w:rPr>
          <w:i/>
          <w:lang w:val="de-DE"/>
        </w:rPr>
        <w:t>(Referenzdokument: ECE/TRANS/WP.15/AC.2/2018/16)</w:t>
      </w:r>
    </w:p>
    <w:p w:rsidR="00E30534" w:rsidRDefault="00E30534">
      <w:pPr>
        <w:suppressAutoHyphens w:val="0"/>
        <w:spacing w:line="240" w:lineRule="auto"/>
        <w:rPr>
          <w:b/>
          <w:sz w:val="28"/>
          <w:lang w:val="de-DE"/>
        </w:rPr>
      </w:pPr>
      <w:r>
        <w:rPr>
          <w:b/>
          <w:sz w:val="28"/>
          <w:lang w:val="de-DE"/>
        </w:rPr>
        <w:br w:type="page"/>
      </w:r>
    </w:p>
    <w:p w:rsidR="00A43F01" w:rsidRPr="00A43F01" w:rsidRDefault="00A43F01" w:rsidP="00A43F01">
      <w:pPr>
        <w:keepNext/>
        <w:keepLines/>
        <w:tabs>
          <w:tab w:val="right" w:pos="851"/>
        </w:tabs>
        <w:spacing w:before="360" w:after="240" w:line="300" w:lineRule="exact"/>
        <w:ind w:left="1134" w:right="1134" w:hanging="1134"/>
        <w:rPr>
          <w:b/>
          <w:sz w:val="28"/>
          <w:lang w:val="de-DE"/>
        </w:rPr>
      </w:pPr>
      <w:r w:rsidRPr="00A43F01">
        <w:rPr>
          <w:b/>
          <w:sz w:val="28"/>
          <w:lang w:val="de-DE"/>
        </w:rPr>
        <w:t xml:space="preserve">Anlage </w:t>
      </w:r>
      <w:r w:rsidR="009223EB">
        <w:rPr>
          <w:b/>
          <w:sz w:val="28"/>
          <w:lang w:val="de-DE"/>
        </w:rPr>
        <w:t>II</w:t>
      </w:r>
    </w:p>
    <w:p w:rsidR="00A43F01" w:rsidRPr="0013048F" w:rsidRDefault="00A43F01" w:rsidP="0013048F">
      <w:pPr>
        <w:keepNext/>
        <w:keepLines/>
        <w:tabs>
          <w:tab w:val="right" w:pos="851"/>
        </w:tabs>
        <w:spacing w:before="360" w:after="240" w:line="300" w:lineRule="exact"/>
        <w:ind w:left="1134" w:right="1134" w:hanging="1134"/>
        <w:rPr>
          <w:b/>
          <w:sz w:val="28"/>
          <w:lang w:val="de-DE"/>
        </w:rPr>
      </w:pPr>
      <w:r w:rsidRPr="00A43F01">
        <w:rPr>
          <w:b/>
          <w:sz w:val="28"/>
          <w:lang w:val="de-DE"/>
        </w:rPr>
        <w:tab/>
      </w:r>
      <w:r w:rsidRPr="00A43F01">
        <w:rPr>
          <w:b/>
          <w:sz w:val="28"/>
          <w:lang w:val="de-DE"/>
        </w:rPr>
        <w:tab/>
      </w:r>
      <w:r w:rsidR="009223EB">
        <w:rPr>
          <w:b/>
          <w:sz w:val="28"/>
          <w:lang w:val="de-DE"/>
        </w:rPr>
        <w:t>Korrekturvorschläge</w:t>
      </w:r>
      <w:r w:rsidRPr="00A43F01">
        <w:rPr>
          <w:b/>
          <w:sz w:val="28"/>
          <w:lang w:val="de-DE"/>
        </w:rPr>
        <w:t xml:space="preserve"> zu der dem ADN beigefügten Verordnung</w:t>
      </w:r>
      <w:r w:rsidR="0013048F">
        <w:rPr>
          <w:b/>
          <w:sz w:val="28"/>
          <w:lang w:val="de-DE"/>
        </w:rPr>
        <w:t xml:space="preserve"> </w:t>
      </w:r>
      <w:r w:rsidRPr="0013048F">
        <w:rPr>
          <w:b/>
          <w:sz w:val="28"/>
          <w:lang w:val="de-DE"/>
        </w:rPr>
        <w:t>(vorbehaltlich der Zustimmung durch die Vertragsparteien)</w:t>
      </w:r>
    </w:p>
    <w:p w:rsidR="00A43F01" w:rsidRPr="00A43F01" w:rsidRDefault="00A43F01" w:rsidP="00A43F01">
      <w:pPr>
        <w:spacing w:before="120" w:after="120"/>
        <w:ind w:right="1134"/>
        <w:jc w:val="both"/>
        <w:rPr>
          <w:lang w:val="de-DE"/>
        </w:rPr>
      </w:pPr>
    </w:p>
    <w:p w:rsidR="0013048F" w:rsidRPr="0013048F" w:rsidRDefault="0013048F" w:rsidP="00A43F01">
      <w:pPr>
        <w:spacing w:before="120" w:after="120"/>
        <w:ind w:left="2268" w:right="1134" w:hanging="1134"/>
        <w:jc w:val="both"/>
        <w:rPr>
          <w:b/>
          <w:lang w:val="de-DE"/>
        </w:rPr>
      </w:pPr>
      <w:r w:rsidRPr="0013048F">
        <w:rPr>
          <w:b/>
          <w:lang w:val="de-DE"/>
        </w:rPr>
        <w:t>Kapitel 5.4</w:t>
      </w:r>
    </w:p>
    <w:p w:rsidR="0013048F" w:rsidRDefault="0013048F" w:rsidP="00A43F01">
      <w:pPr>
        <w:spacing w:before="120" w:after="120"/>
        <w:ind w:left="2268" w:right="1134" w:hanging="1134"/>
        <w:jc w:val="both"/>
        <w:rPr>
          <w:lang w:val="de-DE"/>
        </w:rPr>
      </w:pPr>
    </w:p>
    <w:p w:rsidR="00A43F01" w:rsidRPr="00A43F01" w:rsidRDefault="00A43F01" w:rsidP="00A43F01">
      <w:pPr>
        <w:spacing w:before="120" w:after="120"/>
        <w:ind w:left="2268" w:right="1134" w:hanging="1134"/>
        <w:jc w:val="both"/>
        <w:rPr>
          <w:iCs/>
          <w:lang w:val="de-DE"/>
        </w:rPr>
      </w:pPr>
      <w:r w:rsidRPr="00A43F01">
        <w:rPr>
          <w:lang w:val="de-DE"/>
        </w:rPr>
        <w:t>5.4.1.1.2</w:t>
      </w:r>
      <w:r w:rsidRPr="00A43F01">
        <w:rPr>
          <w:lang w:val="de-DE"/>
        </w:rPr>
        <w:tab/>
      </w:r>
      <w:r w:rsidRPr="00A43F01">
        <w:rPr>
          <w:iCs/>
          <w:lang w:val="de-DE"/>
        </w:rPr>
        <w:t>[Die Änderung</w:t>
      </w:r>
      <w:r w:rsidRPr="00A43F01">
        <w:rPr>
          <w:bCs/>
          <w:iCs/>
          <w:lang w:val="de-DE"/>
        </w:rPr>
        <w:t xml:space="preserve"> </w:t>
      </w:r>
      <w:r w:rsidRPr="00A43F01">
        <w:rPr>
          <w:iCs/>
          <w:lang w:val="de-DE"/>
        </w:rPr>
        <w:t>in der französischen Fassung hat keine Auswirkungen auf den deutschen Text.]</w:t>
      </w:r>
    </w:p>
    <w:p w:rsidR="00A43F01" w:rsidRPr="00A43F01" w:rsidRDefault="00A43F01" w:rsidP="00A43F01">
      <w:pPr>
        <w:spacing w:before="120" w:after="120"/>
        <w:ind w:left="1134" w:right="1134"/>
        <w:jc w:val="both"/>
        <w:rPr>
          <w:i/>
          <w:lang w:val="de-DE"/>
        </w:rPr>
      </w:pPr>
      <w:r w:rsidRPr="00A43F01">
        <w:rPr>
          <w:i/>
          <w:lang w:val="de-DE"/>
        </w:rPr>
        <w:t>(Referenzdokument: ECE/TRANS/WP.15/AC.2/32/INF.18)</w:t>
      </w:r>
    </w:p>
    <w:p w:rsidR="00A43F01" w:rsidRPr="00A43F01" w:rsidRDefault="00A43F01" w:rsidP="00A43F01">
      <w:pPr>
        <w:tabs>
          <w:tab w:val="left" w:pos="2835"/>
        </w:tabs>
        <w:spacing w:before="120" w:after="120"/>
        <w:ind w:left="1134" w:right="1134"/>
        <w:jc w:val="both"/>
        <w:rPr>
          <w:i/>
          <w:iCs/>
          <w:lang w:val="de-DE"/>
        </w:rPr>
      </w:pPr>
    </w:p>
    <w:p w:rsidR="002B2155" w:rsidRPr="00E86F07" w:rsidRDefault="0013048F" w:rsidP="00B61A90">
      <w:pPr>
        <w:suppressAutoHyphens w:val="0"/>
        <w:spacing w:before="240" w:after="200" w:line="276" w:lineRule="auto"/>
        <w:ind w:left="1134"/>
        <w:jc w:val="center"/>
        <w:rPr>
          <w:rFonts w:eastAsia="Calibri"/>
          <w:szCs w:val="24"/>
          <w:lang w:val="de-DE"/>
        </w:rPr>
      </w:pPr>
      <w:r>
        <w:rPr>
          <w:rFonts w:eastAsia="Calibri"/>
          <w:szCs w:val="24"/>
          <w:lang w:val="de-DE"/>
        </w:rPr>
        <w:t>***</w:t>
      </w:r>
    </w:p>
    <w:sectPr w:rsidR="002B2155" w:rsidRPr="00E86F07" w:rsidSect="008E78A9">
      <w:footerReference w:type="first" r:id="rId43"/>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72E" w:rsidRDefault="0062072E" w:rsidP="00340EBE">
      <w:pPr>
        <w:spacing w:line="240" w:lineRule="auto"/>
      </w:pPr>
      <w:r>
        <w:separator/>
      </w:r>
    </w:p>
  </w:endnote>
  <w:endnote w:type="continuationSeparator" w:id="0">
    <w:p w:rsidR="0062072E" w:rsidRDefault="0062072E"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2E" w:rsidRPr="00544A35" w:rsidRDefault="0062072E" w:rsidP="00544A35">
    <w:pPr>
      <w:pStyle w:val="Footer"/>
      <w:jc w:val="right"/>
      <w:rPr>
        <w:lang w:val="nl-NL"/>
      </w:rPr>
    </w:pPr>
    <w:r>
      <w:rPr>
        <w:rFonts w:ascii="Arial" w:eastAsia="Arial" w:hAnsi="Arial"/>
        <w:snapToGrid w:val="0"/>
        <w:sz w:val="12"/>
        <w:lang w:val="es-ES"/>
      </w:rPr>
      <w:t>mm/ccnr_zkr_adn_wp15_ac2_66de_add1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2E" w:rsidRPr="00544A35" w:rsidRDefault="0062072E" w:rsidP="00E30534">
    <w:pPr>
      <w:pStyle w:val="Footer"/>
      <w:jc w:val="right"/>
      <w:rPr>
        <w:lang w:val="nl-NL"/>
      </w:rPr>
    </w:pPr>
    <w:r>
      <w:rPr>
        <w:rFonts w:ascii="Arial" w:eastAsia="Arial" w:hAnsi="Arial"/>
        <w:snapToGrid w:val="0"/>
        <w:sz w:val="12"/>
        <w:lang w:val="es-ES"/>
      </w:rPr>
      <w:t>mm/ccnr_zkr_adn_wp15_ac2_66de_add1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2E" w:rsidRPr="00544A35" w:rsidRDefault="0062072E" w:rsidP="00544A35">
    <w:pPr>
      <w:pStyle w:val="Footer"/>
      <w:jc w:val="right"/>
      <w:rPr>
        <w:lang w:val="nl-NL"/>
      </w:rPr>
    </w:pPr>
    <w:r>
      <w:rPr>
        <w:rFonts w:ascii="Arial" w:eastAsia="Arial" w:hAnsi="Arial"/>
        <w:snapToGrid w:val="0"/>
        <w:sz w:val="12"/>
        <w:lang w:val="es-ES"/>
      </w:rPr>
      <w:t>mm/ccnr_zkr_adn_wp15_ac2_66de_add1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2E" w:rsidRPr="00544A35" w:rsidRDefault="0062072E" w:rsidP="00544A35">
    <w:pPr>
      <w:pStyle w:val="Footer"/>
      <w:jc w:val="right"/>
      <w:rPr>
        <w:lang w:val="nl-NL"/>
      </w:rPr>
    </w:pPr>
    <w:r>
      <w:rPr>
        <w:rFonts w:ascii="Arial" w:eastAsia="Arial" w:hAnsi="Arial"/>
        <w:snapToGrid w:val="0"/>
        <w:sz w:val="12"/>
        <w:lang w:val="es-ES"/>
      </w:rPr>
      <w:t>mm/ccnr_zkr_adn_wp15_ac2_66de_add1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2E" w:rsidRPr="00544A35" w:rsidRDefault="0062072E" w:rsidP="00544A35">
    <w:pPr>
      <w:pStyle w:val="Footer"/>
      <w:jc w:val="right"/>
      <w:rPr>
        <w:lang w:val="nl-NL"/>
      </w:rPr>
    </w:pPr>
    <w:r>
      <w:rPr>
        <w:rFonts w:ascii="Arial" w:eastAsia="Arial" w:hAnsi="Arial"/>
        <w:snapToGrid w:val="0"/>
        <w:sz w:val="12"/>
        <w:lang w:val="es-ES"/>
      </w:rPr>
      <w:t>mm/ccnr_zkr_adn_wp15_ac2_66de_add1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2E" w:rsidRPr="00544A35" w:rsidRDefault="0062072E" w:rsidP="00544A35">
    <w:pPr>
      <w:pStyle w:val="Footer"/>
      <w:jc w:val="right"/>
      <w:rPr>
        <w:lang w:val="nl-NL"/>
      </w:rPr>
    </w:pPr>
    <w:r>
      <w:rPr>
        <w:rFonts w:ascii="Arial" w:eastAsia="Arial" w:hAnsi="Arial"/>
        <w:snapToGrid w:val="0"/>
        <w:sz w:val="12"/>
        <w:lang w:val="es-ES"/>
      </w:rPr>
      <w:t>mm/ccnr_zkr_adn_wp15_ac2_66de_add1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72E" w:rsidRDefault="0062072E" w:rsidP="00340EBE">
      <w:pPr>
        <w:spacing w:line="240" w:lineRule="auto"/>
      </w:pPr>
      <w:r>
        <w:separator/>
      </w:r>
    </w:p>
  </w:footnote>
  <w:footnote w:type="continuationSeparator" w:id="0">
    <w:p w:rsidR="0062072E" w:rsidRDefault="0062072E" w:rsidP="00340EBE">
      <w:pPr>
        <w:spacing w:line="240" w:lineRule="auto"/>
      </w:pPr>
      <w:r>
        <w:continuationSeparator/>
      </w:r>
    </w:p>
  </w:footnote>
  <w:footnote w:id="1">
    <w:p w:rsidR="0062072E" w:rsidRPr="00000BBA" w:rsidRDefault="0062072E" w:rsidP="00A43F01">
      <w:pPr>
        <w:pStyle w:val="FootnoteText"/>
        <w:rPr>
          <w:lang w:val="de-DE"/>
        </w:rPr>
      </w:pPr>
      <w:r w:rsidRPr="00C44DD5">
        <w:rPr>
          <w:lang w:val="de-DE"/>
        </w:rPr>
        <w:tab/>
      </w:r>
      <w:r w:rsidRPr="00142262">
        <w:rPr>
          <w:rStyle w:val="FootnoteReference"/>
        </w:rPr>
        <w:footnoteRef/>
      </w:r>
      <w:r w:rsidRPr="00142262">
        <w:rPr>
          <w:lang w:val="de-DE"/>
        </w:rPr>
        <w:t xml:space="preserve"> </w:t>
      </w:r>
      <w:r w:rsidRPr="00142262">
        <w:rPr>
          <w:lang w:val="de-DE"/>
        </w:rPr>
        <w:tab/>
      </w:r>
      <w:r w:rsidRPr="00142262">
        <w:rPr>
          <w:szCs w:val="18"/>
          <w:lang w:val="de-DE"/>
        </w:rPr>
        <w:t>Von der UN-ECE in Englisch, Französisch und Russisch unter dem Aktenzeichen CCNR/ZKR/ADN/WP.15/AC.2/</w:t>
      </w:r>
      <w:r>
        <w:rPr>
          <w:szCs w:val="18"/>
          <w:lang w:val="de-DE"/>
        </w:rPr>
        <w:t>66</w:t>
      </w:r>
      <w:r w:rsidRPr="00142262">
        <w:rPr>
          <w:szCs w:val="18"/>
          <w:lang w:val="de-DE"/>
        </w:rPr>
        <w:t xml:space="preserve"> add. 1 verteilt.</w:t>
      </w:r>
    </w:p>
  </w:footnote>
  <w:footnote w:id="2">
    <w:p w:rsidR="0062072E" w:rsidRPr="00AC2BCC" w:rsidRDefault="0062072E" w:rsidP="00A43F01">
      <w:pPr>
        <w:pStyle w:val="FootnoteText"/>
        <w:tabs>
          <w:tab w:val="left" w:pos="284"/>
        </w:tabs>
        <w:ind w:left="284" w:hanging="284"/>
        <w:rPr>
          <w:sz w:val="16"/>
          <w:szCs w:val="16"/>
          <w:lang w:val="de-DE"/>
        </w:rPr>
      </w:pPr>
      <w:r w:rsidRPr="009B1EAF">
        <w:rPr>
          <w:rStyle w:val="FootnoteReference"/>
        </w:rPr>
        <w:footnoteRef/>
      </w:r>
      <w:r w:rsidRPr="009B1EAF">
        <w:rPr>
          <w:lang w:val="de-DE"/>
        </w:rPr>
        <w:tab/>
      </w:r>
      <w:r w:rsidRPr="00AC2BCC">
        <w:rPr>
          <w:sz w:val="16"/>
          <w:szCs w:val="16"/>
          <w:lang w:val="de-DE"/>
        </w:rPr>
        <w:t>Amtsblatt der Europäischen Gemeinschaften Nr. L 23 vom 26. Februar 2014, S. 309.</w:t>
      </w:r>
    </w:p>
  </w:footnote>
  <w:footnote w:id="3">
    <w:p w:rsidR="0062072E" w:rsidRPr="00AC2BCC" w:rsidRDefault="0062072E" w:rsidP="00A43F01">
      <w:pPr>
        <w:pStyle w:val="FootnoteText"/>
        <w:tabs>
          <w:tab w:val="left" w:pos="284"/>
        </w:tabs>
        <w:ind w:left="284" w:hanging="284"/>
        <w:rPr>
          <w:sz w:val="16"/>
          <w:szCs w:val="16"/>
          <w:lang w:val="de-DE"/>
        </w:rPr>
      </w:pPr>
      <w:r w:rsidRPr="00AC2BCC">
        <w:rPr>
          <w:rStyle w:val="FootnoteReference"/>
        </w:rPr>
        <w:footnoteRef/>
      </w:r>
      <w:r w:rsidRPr="00AC2BCC">
        <w:rPr>
          <w:lang w:val="de-DE"/>
        </w:rPr>
        <w:tab/>
      </w:r>
      <w:r w:rsidRPr="00AC2BCC">
        <w:rPr>
          <w:sz w:val="16"/>
          <w:szCs w:val="16"/>
          <w:lang w:val="de-DE"/>
        </w:rPr>
        <w:t>Amtsblatt der Europäischen Union Nr. L 23 vom 26. Februar 2014, S. 309-356.</w:t>
      </w:r>
    </w:p>
  </w:footnote>
  <w:footnote w:id="4">
    <w:p w:rsidR="0062072E" w:rsidRPr="00D97A1E" w:rsidRDefault="0062072E" w:rsidP="000D2750">
      <w:pPr>
        <w:pStyle w:val="FootnoteText"/>
        <w:tabs>
          <w:tab w:val="left" w:pos="284"/>
        </w:tabs>
        <w:rPr>
          <w:sz w:val="16"/>
          <w:szCs w:val="16"/>
          <w:lang w:val="de-DE"/>
        </w:rPr>
      </w:pPr>
      <w:r>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5">
    <w:p w:rsidR="0062072E" w:rsidRPr="00934BA5" w:rsidRDefault="0062072E" w:rsidP="000D2750">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16852:201</w:t>
      </w:r>
      <w:r>
        <w:rPr>
          <w:sz w:val="16"/>
          <w:szCs w:val="16"/>
          <w:lang w:val="de-DE"/>
        </w:rPr>
        <w:t>6</w:t>
      </w:r>
    </w:p>
  </w:footnote>
  <w:footnote w:id="6">
    <w:p w:rsidR="0062072E" w:rsidRPr="00D346D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w:t>
      </w:r>
      <w:r w:rsidRPr="00916F47">
        <w:rPr>
          <w:sz w:val="16"/>
          <w:szCs w:val="16"/>
          <w:lang w:val="en-US"/>
        </w:rPr>
        <w:t>L</w:t>
      </w:r>
      <w:r>
        <w:rPr>
          <w:sz w:val="16"/>
          <w:szCs w:val="16"/>
          <w:lang w:val="en-US"/>
        </w:rPr>
        <w:t xml:space="preserve"> </w:t>
      </w:r>
      <w:r w:rsidRPr="00916F47">
        <w:rPr>
          <w:sz w:val="16"/>
          <w:szCs w:val="16"/>
          <w:lang w:val="en-US"/>
        </w:rPr>
        <w:t xml:space="preserve">96 vom 29. März 2014, S. 309 </w:t>
      </w:r>
    </w:p>
  </w:footnote>
  <w:footnote w:id="7">
    <w:p w:rsidR="0062072E" w:rsidRPr="00934BA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8">
    <w:p w:rsidR="0062072E" w:rsidRPr="00FA6A72" w:rsidRDefault="0062072E" w:rsidP="000D2750">
      <w:pPr>
        <w:pStyle w:val="FootnoteText"/>
        <w:tabs>
          <w:tab w:val="left" w:pos="284"/>
        </w:tabs>
        <w:rPr>
          <w:sz w:val="16"/>
          <w:szCs w:val="16"/>
          <w:lang w:val="de-DE"/>
        </w:rPr>
      </w:pPr>
      <w:r w:rsidRPr="00934BA5">
        <w:rPr>
          <w:rStyle w:val="FootnoteReference"/>
        </w:rPr>
        <w:footnoteRef/>
      </w:r>
      <w:r w:rsidRPr="00934BA5">
        <w:rPr>
          <w:vertAlign w:val="superscript"/>
          <w:lang w:val="de-DE"/>
        </w:rPr>
        <w:t>)</w:t>
      </w:r>
      <w:r w:rsidRPr="00934BA5">
        <w:rPr>
          <w:vertAlign w:val="superscript"/>
          <w:lang w:val="de-DE"/>
        </w:rPr>
        <w:tab/>
      </w:r>
      <w:r w:rsidRPr="00FA6A72">
        <w:rPr>
          <w:sz w:val="16"/>
          <w:szCs w:val="16"/>
          <w:lang w:val="de-DE"/>
        </w:rPr>
        <w:t>Die Buchstaben IEC/EN bedeuten: Die Norm ist sowohl als IEC-Norm als auch als EN-Norm verfügbar</w:t>
      </w:r>
    </w:p>
  </w:footnote>
  <w:footnote w:id="9">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Pr>
          <w:sz w:val="16"/>
          <w:szCs w:val="16"/>
          <w:lang w:val="de-DE"/>
        </w:rPr>
        <w:t xml:space="preserve">Amtsblatt der Europäischen Union Nr. L 96 vom 29. März 2014, S. 309 </w:t>
      </w:r>
    </w:p>
  </w:footnote>
  <w:footnote w:id="10">
    <w:p w:rsidR="0062072E" w:rsidRPr="00591A60" w:rsidRDefault="0062072E" w:rsidP="000D2750">
      <w:pPr>
        <w:pStyle w:val="FootnoteText"/>
        <w:tabs>
          <w:tab w:val="left" w:pos="284"/>
        </w:tabs>
        <w:rPr>
          <w:sz w:val="16"/>
          <w:szCs w:val="16"/>
          <w:lang w:val="de-DE"/>
        </w:rPr>
      </w:pPr>
      <w:r w:rsidRPr="00934BA5">
        <w:rPr>
          <w:rStyle w:val="FootnoteReference"/>
          <w:sz w:val="16"/>
          <w:szCs w:val="16"/>
        </w:rPr>
        <w:footnoteRef/>
      </w:r>
      <w:r w:rsidRPr="00591A60">
        <w:rPr>
          <w:sz w:val="16"/>
          <w:szCs w:val="16"/>
          <w:vertAlign w:val="superscript"/>
          <w:lang w:val="de-DE"/>
        </w:rPr>
        <w:t>)</w:t>
      </w:r>
      <w:r w:rsidRPr="00591A60">
        <w:rPr>
          <w:sz w:val="16"/>
          <w:szCs w:val="16"/>
          <w:vertAlign w:val="superscript"/>
          <w:lang w:val="de-DE"/>
        </w:rPr>
        <w:tab/>
      </w:r>
      <w:r w:rsidRPr="00591A60">
        <w:rPr>
          <w:color w:val="0000FF"/>
          <w:sz w:val="16"/>
          <w:szCs w:val="16"/>
          <w:u w:val="single"/>
          <w:lang w:val="de-DE"/>
        </w:rPr>
        <w:t>http://iecex.com/rules</w:t>
      </w:r>
    </w:p>
  </w:footnote>
  <w:footnote w:id="11">
    <w:p w:rsidR="0062072E" w:rsidRPr="00934BA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12">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sidRPr="00934BA5">
        <w:rPr>
          <w:sz w:val="16"/>
          <w:szCs w:val="16"/>
          <w:lang w:val="de-DE"/>
        </w:rPr>
        <w:t>Die Buchstaben IEC/EN bedeuten: Die Norm ist sowohl als IEC-Norm als auch als EN-Norm verfügbar</w:t>
      </w:r>
    </w:p>
  </w:footnote>
  <w:footnote w:id="13">
    <w:p w:rsidR="0062072E" w:rsidRPr="00934BA5" w:rsidRDefault="0062072E" w:rsidP="000D2750">
      <w:pPr>
        <w:pStyle w:val="FootnoteText"/>
        <w:tabs>
          <w:tab w:val="left" w:pos="284"/>
        </w:tabs>
        <w:rPr>
          <w:rFonts w:eastAsiaTheme="minorHAnsi"/>
          <w:sz w:val="16"/>
          <w:szCs w:val="16"/>
          <w:lang w:val="de-DE"/>
        </w:rPr>
      </w:pPr>
      <w:r w:rsidRPr="00934BA5">
        <w:rPr>
          <w:rStyle w:val="FootnoteReference"/>
          <w:sz w:val="16"/>
          <w:szCs w:val="16"/>
        </w:rPr>
        <w:footnoteRef/>
      </w:r>
      <w:r w:rsidRPr="00934BA5">
        <w:rPr>
          <w:rFonts w:eastAsiaTheme="minorHAnsi"/>
          <w:sz w:val="16"/>
          <w:szCs w:val="16"/>
          <w:vertAlign w:val="superscript"/>
          <w:lang w:val="de-DE"/>
        </w:rPr>
        <w:t>)</w:t>
      </w:r>
      <w:r w:rsidRPr="00934BA5">
        <w:rPr>
          <w:rFonts w:eastAsiaTheme="minorHAnsi"/>
          <w:sz w:val="16"/>
          <w:szCs w:val="16"/>
          <w:vertAlign w:val="superscript"/>
          <w:lang w:val="de-DE"/>
        </w:rPr>
        <w:tab/>
      </w:r>
      <w:r>
        <w:rPr>
          <w:rFonts w:eastAsiaTheme="minorHAnsi"/>
          <w:sz w:val="16"/>
          <w:szCs w:val="16"/>
          <w:lang w:val="de-DE"/>
        </w:rPr>
        <w:t xml:space="preserve">Amtsblatt der Europäischen Union Nr. L 96 vom 29. März 2014, S. 309 </w:t>
      </w:r>
      <w:r w:rsidRPr="00934BA5">
        <w:rPr>
          <w:rFonts w:eastAsiaTheme="minorHAnsi"/>
          <w:sz w:val="16"/>
          <w:szCs w:val="16"/>
          <w:lang w:val="de-DE"/>
        </w:rPr>
        <w:t xml:space="preserve"> </w:t>
      </w:r>
    </w:p>
  </w:footnote>
  <w:footnote w:id="14">
    <w:p w:rsidR="0062072E" w:rsidRPr="00591A60" w:rsidRDefault="0062072E" w:rsidP="000D2750">
      <w:pPr>
        <w:pStyle w:val="FootnoteText"/>
        <w:tabs>
          <w:tab w:val="left" w:pos="284"/>
        </w:tabs>
        <w:rPr>
          <w:sz w:val="16"/>
          <w:szCs w:val="16"/>
          <w:lang w:val="de-DE"/>
        </w:rPr>
      </w:pPr>
      <w:r w:rsidRPr="00934BA5">
        <w:rPr>
          <w:rStyle w:val="FootnoteReference"/>
          <w:sz w:val="16"/>
          <w:szCs w:val="16"/>
        </w:rPr>
        <w:footnoteRef/>
      </w:r>
      <w:r w:rsidRPr="00591A60">
        <w:rPr>
          <w:sz w:val="16"/>
          <w:szCs w:val="16"/>
          <w:vertAlign w:val="superscript"/>
          <w:lang w:val="de-DE"/>
        </w:rPr>
        <w:t>)</w:t>
      </w:r>
      <w:r w:rsidRPr="00591A60">
        <w:rPr>
          <w:sz w:val="16"/>
          <w:szCs w:val="16"/>
          <w:vertAlign w:val="superscript"/>
          <w:lang w:val="de-DE"/>
        </w:rPr>
        <w:tab/>
      </w:r>
      <w:r w:rsidRPr="00591A60">
        <w:rPr>
          <w:color w:val="0000FF"/>
          <w:sz w:val="16"/>
          <w:szCs w:val="16"/>
          <w:u w:val="single"/>
          <w:lang w:val="de-DE"/>
        </w:rPr>
        <w:t>http://iecex.com/rules</w:t>
      </w:r>
    </w:p>
  </w:footnote>
  <w:footnote w:id="15">
    <w:p w:rsidR="0062072E" w:rsidRPr="00934BA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16">
    <w:p w:rsidR="0062072E" w:rsidRPr="00934BA5" w:rsidRDefault="0062072E" w:rsidP="000D2750">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16852:201</w:t>
      </w:r>
      <w:r>
        <w:rPr>
          <w:sz w:val="16"/>
          <w:szCs w:val="16"/>
          <w:lang w:val="de-DE"/>
        </w:rPr>
        <w:t>6</w:t>
      </w:r>
    </w:p>
  </w:footnote>
  <w:footnote w:id="17">
    <w:p w:rsidR="0062072E" w:rsidRPr="00D346D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w:t>
      </w:r>
      <w:r w:rsidRPr="00916F47">
        <w:rPr>
          <w:sz w:val="16"/>
          <w:szCs w:val="16"/>
          <w:lang w:val="en-US"/>
        </w:rPr>
        <w:t>L</w:t>
      </w:r>
      <w:r>
        <w:rPr>
          <w:sz w:val="16"/>
          <w:szCs w:val="16"/>
          <w:lang w:val="en-US"/>
        </w:rPr>
        <w:t xml:space="preserve"> </w:t>
      </w:r>
      <w:r w:rsidRPr="00916F47">
        <w:rPr>
          <w:sz w:val="16"/>
          <w:szCs w:val="16"/>
          <w:lang w:val="en-US"/>
        </w:rPr>
        <w:t xml:space="preserve">96 vom 29. März 2014, S. 309 </w:t>
      </w:r>
    </w:p>
  </w:footnote>
  <w:footnote w:id="18">
    <w:p w:rsidR="0062072E" w:rsidRPr="00934BA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19">
    <w:p w:rsidR="0062072E" w:rsidRPr="00934BA5" w:rsidRDefault="0062072E" w:rsidP="000D2750">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16852:201</w:t>
      </w:r>
      <w:r>
        <w:rPr>
          <w:sz w:val="16"/>
          <w:szCs w:val="16"/>
          <w:lang w:val="de-DE"/>
        </w:rPr>
        <w:t>6</w:t>
      </w:r>
    </w:p>
  </w:footnote>
  <w:footnote w:id="20">
    <w:p w:rsidR="0062072E" w:rsidRPr="00D346D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w:t>
      </w:r>
      <w:r w:rsidRPr="00916F47">
        <w:rPr>
          <w:sz w:val="16"/>
          <w:szCs w:val="16"/>
          <w:lang w:val="en-US"/>
        </w:rPr>
        <w:t>L</w:t>
      </w:r>
      <w:r>
        <w:rPr>
          <w:sz w:val="16"/>
          <w:szCs w:val="16"/>
          <w:lang w:val="en-US"/>
        </w:rPr>
        <w:t xml:space="preserve"> </w:t>
      </w:r>
      <w:r w:rsidRPr="00916F47">
        <w:rPr>
          <w:sz w:val="16"/>
          <w:szCs w:val="16"/>
          <w:lang w:val="en-US"/>
        </w:rPr>
        <w:t xml:space="preserve">96 vom 29. März 2014, S. 309 </w:t>
      </w:r>
    </w:p>
  </w:footnote>
  <w:footnote w:id="21">
    <w:p w:rsidR="0062072E" w:rsidRPr="00934BA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22">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IEC/EN bedeuten: Die Norm ist sowohl als IEC-Norm als auch als EN-Norm verfügbar</w:t>
      </w:r>
    </w:p>
  </w:footnote>
  <w:footnote w:id="23">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 96 vom 29. März 2014, S. 309 </w:t>
      </w:r>
    </w:p>
  </w:footnote>
  <w:footnote w:id="24">
    <w:p w:rsidR="0062072E" w:rsidRPr="00591A60" w:rsidRDefault="0062072E" w:rsidP="000D2750">
      <w:pPr>
        <w:pStyle w:val="FootnoteText"/>
        <w:tabs>
          <w:tab w:val="left" w:pos="284"/>
        </w:tabs>
        <w:rPr>
          <w:sz w:val="16"/>
          <w:szCs w:val="16"/>
          <w:lang w:val="de-DE"/>
        </w:rPr>
      </w:pPr>
      <w:r w:rsidRPr="00934BA5">
        <w:rPr>
          <w:rStyle w:val="FootnoteReference"/>
          <w:sz w:val="16"/>
          <w:szCs w:val="16"/>
        </w:rPr>
        <w:footnoteRef/>
      </w:r>
      <w:r w:rsidRPr="00591A60">
        <w:rPr>
          <w:sz w:val="16"/>
          <w:szCs w:val="16"/>
          <w:vertAlign w:val="superscript"/>
          <w:lang w:val="de-DE"/>
        </w:rPr>
        <w:t xml:space="preserve">) </w:t>
      </w:r>
      <w:r w:rsidRPr="00591A60">
        <w:rPr>
          <w:sz w:val="16"/>
          <w:szCs w:val="16"/>
          <w:vertAlign w:val="superscript"/>
          <w:lang w:val="de-DE"/>
        </w:rPr>
        <w:tab/>
      </w:r>
      <w:r w:rsidRPr="00591A60">
        <w:rPr>
          <w:sz w:val="16"/>
          <w:szCs w:val="16"/>
          <w:u w:val="single"/>
          <w:lang w:val="de-DE"/>
        </w:rPr>
        <w:t>http://iecex.com/rules</w:t>
      </w:r>
    </w:p>
  </w:footnote>
  <w:footnote w:id="25">
    <w:p w:rsidR="0062072E" w:rsidRPr="00934BA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26">
    <w:p w:rsidR="0062072E" w:rsidRPr="00934BA5" w:rsidRDefault="0062072E" w:rsidP="000D2750">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w:t>
      </w:r>
      <w:r w:rsidRPr="00934BA5">
        <w:rPr>
          <w:sz w:val="16"/>
          <w:szCs w:val="16"/>
          <w:vertAlign w:val="superscript"/>
          <w:lang w:val="de-DE"/>
        </w:rPr>
        <w:tab/>
        <w:t xml:space="preserve"> </w:t>
      </w:r>
      <w:r w:rsidRPr="00934BA5">
        <w:rPr>
          <w:sz w:val="16"/>
          <w:szCs w:val="16"/>
          <w:lang w:val="de-DE"/>
        </w:rPr>
        <w:t>Identisch mit EN ISO 16852:2010</w:t>
      </w:r>
    </w:p>
  </w:footnote>
  <w:footnote w:id="27">
    <w:p w:rsidR="0062072E" w:rsidRPr="00934BA5" w:rsidRDefault="0062072E" w:rsidP="000D2750">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 :201</w:t>
      </w:r>
      <w:r>
        <w:rPr>
          <w:sz w:val="16"/>
          <w:szCs w:val="16"/>
          <w:lang w:val="de-DE"/>
        </w:rPr>
        <w:t>6</w:t>
      </w:r>
    </w:p>
  </w:footnote>
  <w:footnote w:id="28">
    <w:p w:rsidR="0062072E" w:rsidRPr="00D346D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w:t>
      </w:r>
      <w:r w:rsidRPr="00916F47">
        <w:rPr>
          <w:sz w:val="16"/>
          <w:szCs w:val="16"/>
          <w:lang w:val="en-US"/>
        </w:rPr>
        <w:t>L</w:t>
      </w:r>
      <w:r>
        <w:rPr>
          <w:sz w:val="16"/>
          <w:szCs w:val="16"/>
          <w:lang w:val="en-US"/>
        </w:rPr>
        <w:t xml:space="preserve"> </w:t>
      </w:r>
      <w:r w:rsidRPr="00916F47">
        <w:rPr>
          <w:sz w:val="16"/>
          <w:szCs w:val="16"/>
          <w:lang w:val="en-US"/>
        </w:rPr>
        <w:t xml:space="preserve">96 vom 29. März 2014, S. 309 </w:t>
      </w:r>
    </w:p>
  </w:footnote>
  <w:footnote w:id="29">
    <w:p w:rsidR="0062072E" w:rsidRPr="00934BA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30">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Amtsblatt der Europäischen Gemeinschaften Nr. L 23 vom 28. Januar 2000, S. 57</w:t>
      </w:r>
    </w:p>
  </w:footnote>
  <w:footnote w:id="31">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Pr>
          <w:sz w:val="16"/>
          <w:szCs w:val="16"/>
          <w:lang w:val="de-DE"/>
        </w:rPr>
        <w:t xml:space="preserve">Amtsblatt der Europäischen Union Nr. L 96 vom 29. März 2014, S. 309 </w:t>
      </w:r>
    </w:p>
  </w:footnote>
  <w:footnote w:id="32">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Pr>
          <w:sz w:val="16"/>
          <w:szCs w:val="16"/>
          <w:lang w:val="de-DE"/>
        </w:rPr>
        <w:t xml:space="preserve">Amtsblatt der Europäischen Union Nr. L 96 vom 29. März 2014, S. 309 </w:t>
      </w:r>
    </w:p>
  </w:footnote>
  <w:footnote w:id="33">
    <w:p w:rsidR="0062072E" w:rsidRPr="00591A60" w:rsidRDefault="0062072E" w:rsidP="000D2750">
      <w:pPr>
        <w:pStyle w:val="FootnoteText"/>
        <w:tabs>
          <w:tab w:val="left" w:pos="284"/>
        </w:tabs>
        <w:rPr>
          <w:sz w:val="16"/>
          <w:szCs w:val="16"/>
          <w:lang w:val="de-DE"/>
        </w:rPr>
      </w:pPr>
      <w:r w:rsidRPr="00934BA5">
        <w:rPr>
          <w:rStyle w:val="FootnoteReference"/>
          <w:sz w:val="16"/>
          <w:szCs w:val="16"/>
        </w:rPr>
        <w:footnoteRef/>
      </w:r>
      <w:r w:rsidRPr="00591A60">
        <w:rPr>
          <w:sz w:val="16"/>
          <w:szCs w:val="16"/>
          <w:vertAlign w:val="superscript"/>
          <w:lang w:val="de-DE"/>
        </w:rPr>
        <w:t xml:space="preserve">) </w:t>
      </w:r>
      <w:r w:rsidRPr="00591A60">
        <w:rPr>
          <w:sz w:val="16"/>
          <w:szCs w:val="16"/>
          <w:vertAlign w:val="superscript"/>
          <w:lang w:val="de-DE"/>
        </w:rPr>
        <w:tab/>
      </w:r>
      <w:r w:rsidRPr="00591A60">
        <w:rPr>
          <w:color w:val="0000FF"/>
          <w:sz w:val="16"/>
          <w:szCs w:val="16"/>
          <w:u w:val="single"/>
          <w:lang w:val="de-DE"/>
        </w:rPr>
        <w:t>http://iecex.com/rules</w:t>
      </w:r>
    </w:p>
  </w:footnote>
  <w:footnote w:id="34">
    <w:p w:rsidR="0062072E" w:rsidRPr="00934BA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35">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 96 vom 29. März 2014, S. 309 </w:t>
      </w:r>
    </w:p>
  </w:footnote>
  <w:footnote w:id="36">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 96 vom 29. März 2014, S. 309 </w:t>
      </w:r>
    </w:p>
  </w:footnote>
  <w:footnote w:id="37">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sidRPr="00934BA5">
        <w:rPr>
          <w:sz w:val="16"/>
          <w:szCs w:val="16"/>
          <w:lang w:val="de-DE"/>
        </w:rPr>
        <w:t>Die Buchstaben EPL bedeuten: Equipment Protection Level</w:t>
      </w:r>
    </w:p>
  </w:footnote>
  <w:footnote w:id="38">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 96 vom 29. März 2014, S. 309 </w:t>
      </w:r>
    </w:p>
  </w:footnote>
  <w:footnote w:id="39">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EPL bedeuten: Equipment Protection Level</w:t>
      </w:r>
    </w:p>
  </w:footnote>
  <w:footnote w:id="40">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 96 vom 29. März 2014, S. 309 </w:t>
      </w:r>
    </w:p>
  </w:footnote>
  <w:footnote w:id="41">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EPL bedeuten: Equipment Protection Level</w:t>
      </w:r>
    </w:p>
  </w:footnote>
  <w:footnote w:id="42">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EPL bedeuten: Equipment Protection Level</w:t>
      </w:r>
    </w:p>
  </w:footnote>
  <w:footnote w:id="43">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 96 vom 29. März 2014, S. 309 </w:t>
      </w:r>
    </w:p>
  </w:footnote>
  <w:footnote w:id="44">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 96 vom 29. März 2014, S. 309 </w:t>
      </w:r>
    </w:p>
  </w:footnote>
  <w:footnote w:id="45">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 96 vom 29. März 2014, S. 309 </w:t>
      </w:r>
    </w:p>
  </w:footnote>
  <w:footnote w:id="46">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IEC/EN bedeuten: Die Norm ist sowohl als IEC-Norm  als auch als EN-Norm verfügbar</w:t>
      </w:r>
    </w:p>
  </w:footnote>
  <w:footnote w:id="47">
    <w:p w:rsidR="0062072E" w:rsidRPr="00934BA5" w:rsidRDefault="0062072E" w:rsidP="000D2750">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 96 vom 29. März 2014, S. 309 </w:t>
      </w:r>
    </w:p>
  </w:footnote>
  <w:footnote w:id="48">
    <w:p w:rsidR="0062072E" w:rsidRPr="00591A60" w:rsidRDefault="0062072E" w:rsidP="000D2750">
      <w:pPr>
        <w:pStyle w:val="FootnoteText"/>
        <w:tabs>
          <w:tab w:val="left" w:pos="284"/>
        </w:tabs>
        <w:rPr>
          <w:sz w:val="16"/>
          <w:szCs w:val="16"/>
          <w:lang w:val="de-DE"/>
        </w:rPr>
      </w:pPr>
      <w:r w:rsidRPr="00934BA5">
        <w:rPr>
          <w:rStyle w:val="FootnoteReference"/>
          <w:sz w:val="16"/>
          <w:szCs w:val="16"/>
        </w:rPr>
        <w:footnoteRef/>
      </w:r>
      <w:r w:rsidRPr="00591A60">
        <w:rPr>
          <w:sz w:val="16"/>
          <w:szCs w:val="16"/>
          <w:vertAlign w:val="superscript"/>
          <w:lang w:val="de-DE"/>
        </w:rPr>
        <w:t xml:space="preserve">) </w:t>
      </w:r>
      <w:r w:rsidRPr="00591A60">
        <w:rPr>
          <w:sz w:val="16"/>
          <w:szCs w:val="16"/>
          <w:vertAlign w:val="superscript"/>
          <w:lang w:val="de-DE"/>
        </w:rPr>
        <w:tab/>
      </w:r>
      <w:r w:rsidRPr="00591A60">
        <w:rPr>
          <w:sz w:val="16"/>
          <w:szCs w:val="16"/>
          <w:u w:val="single"/>
          <w:lang w:val="de-DE"/>
        </w:rPr>
        <w:t>http://iecex.com/rules</w:t>
      </w:r>
    </w:p>
  </w:footnote>
  <w:footnote w:id="49">
    <w:p w:rsidR="0062072E" w:rsidRPr="00934BA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50">
    <w:p w:rsidR="0062072E" w:rsidRPr="00934BA5" w:rsidRDefault="0062072E" w:rsidP="000D2750">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16852:201</w:t>
      </w:r>
      <w:r>
        <w:rPr>
          <w:sz w:val="16"/>
          <w:szCs w:val="16"/>
          <w:lang w:val="de-DE"/>
        </w:rPr>
        <w:t>6</w:t>
      </w:r>
    </w:p>
  </w:footnote>
  <w:footnote w:id="51">
    <w:p w:rsidR="0062072E" w:rsidRPr="00D346D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w:t>
      </w:r>
      <w:r w:rsidRPr="00916F47">
        <w:rPr>
          <w:sz w:val="16"/>
          <w:szCs w:val="16"/>
          <w:lang w:val="en-US"/>
        </w:rPr>
        <w:t>L</w:t>
      </w:r>
      <w:r>
        <w:rPr>
          <w:sz w:val="16"/>
          <w:szCs w:val="16"/>
          <w:lang w:val="en-US"/>
        </w:rPr>
        <w:t xml:space="preserve"> </w:t>
      </w:r>
      <w:r w:rsidRPr="00916F47">
        <w:rPr>
          <w:sz w:val="16"/>
          <w:szCs w:val="16"/>
          <w:lang w:val="en-US"/>
        </w:rPr>
        <w:t xml:space="preserve">96 vom 29. März 2014, S. 309 </w:t>
      </w:r>
    </w:p>
  </w:footnote>
  <w:footnote w:id="52">
    <w:p w:rsidR="0062072E" w:rsidRPr="00934BA5" w:rsidRDefault="0062072E" w:rsidP="000D2750">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53">
    <w:p w:rsidR="0062072E" w:rsidRPr="0055408C" w:rsidRDefault="0062072E" w:rsidP="000D2750">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Pr>
          <w:rFonts w:eastAsiaTheme="minorHAnsi"/>
          <w:sz w:val="16"/>
          <w:szCs w:val="16"/>
          <w:lang w:val="de-DE"/>
        </w:rPr>
        <w:t xml:space="preserve">Amtsblatt der Europäischen Union Nr. L96 vom 29. März 2014, S. 309 </w:t>
      </w:r>
    </w:p>
  </w:footnote>
  <w:footnote w:id="54">
    <w:p w:rsidR="0062072E" w:rsidRPr="0055408C" w:rsidRDefault="0062072E" w:rsidP="000D2750">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Pr>
          <w:rFonts w:eastAsiaTheme="minorHAnsi"/>
          <w:sz w:val="16"/>
          <w:szCs w:val="16"/>
          <w:lang w:val="de-DE"/>
        </w:rPr>
        <w:t xml:space="preserve">Amtsblatt der Europäischen Union Nr. L96 vom 29. März 2014, S. 309 </w:t>
      </w:r>
    </w:p>
  </w:footnote>
  <w:footnote w:id="55">
    <w:p w:rsidR="0062072E" w:rsidRPr="0055408C" w:rsidRDefault="0062072E" w:rsidP="000D2750">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Pr>
          <w:rFonts w:eastAsiaTheme="minorHAnsi"/>
          <w:sz w:val="16"/>
          <w:szCs w:val="16"/>
          <w:lang w:val="de-DE"/>
        </w:rPr>
        <w:t xml:space="preserve">Amtsblatt der Europäischen Union Nr. L 96 vom 29. März 2014, S. 309 </w:t>
      </w:r>
    </w:p>
  </w:footnote>
  <w:footnote w:id="56">
    <w:p w:rsidR="0062072E" w:rsidRPr="0055408C" w:rsidRDefault="0062072E" w:rsidP="000D2750">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Pr>
          <w:rFonts w:eastAsiaTheme="minorHAnsi"/>
          <w:sz w:val="16"/>
          <w:szCs w:val="16"/>
          <w:lang w:val="de-DE"/>
        </w:rPr>
        <w:t xml:space="preserve">Amtsblatt der Europäischen Union Nr. L 96 vom 29. März 2014, S. 309 </w:t>
      </w:r>
    </w:p>
  </w:footnote>
  <w:footnote w:id="57">
    <w:p w:rsidR="0062072E" w:rsidRPr="0055408C" w:rsidRDefault="0062072E" w:rsidP="000D2750">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Pr>
          <w:rFonts w:eastAsiaTheme="minorHAnsi"/>
          <w:sz w:val="16"/>
          <w:szCs w:val="16"/>
          <w:lang w:val="de-DE"/>
        </w:rPr>
        <w:t xml:space="preserve">Amtsblatt der Europäischen Union Nr. L 96 vom 29. März 2014, S. 309 </w:t>
      </w:r>
    </w:p>
  </w:footnote>
  <w:footnote w:id="58">
    <w:p w:rsidR="0062072E" w:rsidRPr="00E662DD" w:rsidRDefault="0062072E" w:rsidP="000D2750">
      <w:pPr>
        <w:pStyle w:val="FootnoteText"/>
        <w:tabs>
          <w:tab w:val="clear" w:pos="1021"/>
          <w:tab w:val="left" w:pos="426"/>
        </w:tabs>
        <w:rPr>
          <w:lang w:val="de-DE"/>
        </w:rPr>
      </w:pPr>
      <w:r w:rsidRPr="00B61A90">
        <w:rPr>
          <w:rStyle w:val="FootnoteReference"/>
        </w:rPr>
        <w:footnoteRef/>
      </w:r>
      <w:r w:rsidRPr="00B61A90">
        <w:rPr>
          <w:lang w:val="de-DE"/>
        </w:rPr>
        <w:tab/>
        <w:t>Identisch mit EN 50525-2-21:2011</w:t>
      </w:r>
    </w:p>
  </w:footnote>
  <w:footnote w:id="59">
    <w:p w:rsidR="0062072E" w:rsidRPr="003B6B2F" w:rsidRDefault="0062072E" w:rsidP="000D2750">
      <w:pPr>
        <w:pStyle w:val="FootnoteText"/>
        <w:tabs>
          <w:tab w:val="clear" w:pos="1021"/>
        </w:tabs>
        <w:ind w:left="284" w:hanging="284"/>
        <w:rPr>
          <w:lang w:val="de-DE"/>
        </w:rPr>
      </w:pPr>
      <w:r w:rsidRPr="00B61A90">
        <w:rPr>
          <w:rStyle w:val="FootnoteReference"/>
        </w:rPr>
        <w:footnoteRef/>
      </w:r>
      <w:r w:rsidRPr="003B6B2F">
        <w:rPr>
          <w:lang w:val="de-DE"/>
        </w:rPr>
        <w:t xml:space="preserve"> </w:t>
      </w:r>
      <w:r w:rsidRPr="003B6B2F">
        <w:rPr>
          <w:lang w:val="de-DE"/>
        </w:rPr>
        <w:tab/>
      </w:r>
      <w:r w:rsidRPr="00B61A90">
        <w:rPr>
          <w:lang w:val="de-DE"/>
        </w:rPr>
        <w:t>Identisch mit EN 50525-2-21:2011</w:t>
      </w:r>
    </w:p>
  </w:footnote>
  <w:footnote w:id="60">
    <w:p w:rsidR="0062072E" w:rsidRPr="007425A5" w:rsidRDefault="0062072E" w:rsidP="006E263F">
      <w:pPr>
        <w:pStyle w:val="FootnoteText"/>
        <w:tabs>
          <w:tab w:val="clear" w:pos="1021"/>
        </w:tabs>
        <w:ind w:left="851" w:hanging="284"/>
        <w:rPr>
          <w:sz w:val="16"/>
          <w:szCs w:val="16"/>
          <w:lang w:val="de-DE"/>
        </w:rPr>
      </w:pPr>
      <w:r>
        <w:rPr>
          <w:rStyle w:val="FootnoteReference"/>
        </w:rPr>
        <w:footnoteRef/>
      </w:r>
      <w:r w:rsidRPr="007425A5">
        <w:rPr>
          <w:lang w:val="de-DE"/>
        </w:rPr>
        <w:t xml:space="preserve"> </w:t>
      </w:r>
      <w:r>
        <w:rPr>
          <w:lang w:val="de-DE"/>
        </w:rPr>
        <w:tab/>
      </w:r>
      <w:r w:rsidRPr="007425A5">
        <w:rPr>
          <w:sz w:val="16"/>
          <w:szCs w:val="16"/>
          <w:lang w:val="de-DE"/>
        </w:rPr>
        <w:t>Amtsblatt der Europäischen Union Nr. L 257 vom 28. August 2014, S. 146</w:t>
      </w:r>
    </w:p>
  </w:footnote>
  <w:footnote w:id="61">
    <w:p w:rsidR="0062072E" w:rsidRPr="00140C38" w:rsidRDefault="0062072E" w:rsidP="006E263F">
      <w:pPr>
        <w:pStyle w:val="FootnoteText"/>
        <w:ind w:left="851" w:hanging="284"/>
        <w:jc w:val="both"/>
        <w:rPr>
          <w:sz w:val="16"/>
          <w:szCs w:val="16"/>
          <w:lang w:val="de-DE"/>
        </w:rPr>
      </w:pPr>
      <w:r w:rsidRPr="006F1AE8">
        <w:rPr>
          <w:rStyle w:val="FootnoteReference"/>
          <w:rFonts w:ascii="Arial" w:hAnsi="Arial" w:cs="Arial"/>
          <w:sz w:val="16"/>
          <w:szCs w:val="16"/>
        </w:rPr>
        <w:footnoteRef/>
      </w:r>
      <w:r w:rsidRPr="006F1AE8">
        <w:rPr>
          <w:rFonts w:ascii="Arial" w:hAnsi="Arial" w:cs="Arial"/>
          <w:sz w:val="16"/>
          <w:szCs w:val="16"/>
          <w:lang w:val="de-DE"/>
        </w:rPr>
        <w:t xml:space="preserve"> </w:t>
      </w:r>
      <w:r w:rsidRPr="006F1AE8">
        <w:rPr>
          <w:rFonts w:ascii="Arial" w:hAnsi="Arial" w:cs="Arial"/>
          <w:sz w:val="16"/>
          <w:szCs w:val="16"/>
          <w:lang w:val="de-DE"/>
        </w:rPr>
        <w:tab/>
      </w:r>
      <w:r w:rsidRPr="00D2698A">
        <w:rPr>
          <w:sz w:val="16"/>
          <w:szCs w:val="16"/>
          <w:lang w:val="de-DE"/>
        </w:rPr>
        <w:t xml:space="preserve">Rundschreiben MSC/Circ. 1270 </w:t>
      </w:r>
      <w:r>
        <w:rPr>
          <w:sz w:val="16"/>
          <w:szCs w:val="16"/>
          <w:lang w:val="de-DE"/>
        </w:rPr>
        <w:t xml:space="preserve">einschließlich </w:t>
      </w:r>
      <w:r w:rsidRPr="009E286E">
        <w:rPr>
          <w:sz w:val="16"/>
          <w:szCs w:val="16"/>
          <w:lang w:val="de-DE"/>
        </w:rPr>
        <w:t>Korrigend</w:t>
      </w:r>
      <w:r>
        <w:rPr>
          <w:sz w:val="16"/>
          <w:szCs w:val="16"/>
          <w:lang w:val="de-DE"/>
        </w:rPr>
        <w:t>a</w:t>
      </w:r>
      <w:r w:rsidRPr="009E286E">
        <w:rPr>
          <w:sz w:val="16"/>
          <w:szCs w:val="16"/>
          <w:lang w:val="de-DE"/>
        </w:rPr>
        <w:t xml:space="preserve"> der</w:t>
      </w:r>
      <w:r w:rsidRPr="00D2698A">
        <w:rPr>
          <w:sz w:val="16"/>
          <w:szCs w:val="16"/>
          <w:lang w:val="de-DE"/>
        </w:rPr>
        <w:t xml:space="preserve"> Internationalen Seeschifffahrtsorganisation – Überarbeitete Richtlinien für die Zulassung fest eingebauter aerosolbildender Feuerlöscheinrichtungen für Maschinenräume, die fest eingebauten Gasfeuerlöscheinrichtungen gleichwertig sind, auf die das SOLAS-Übereinkommen von 1974 Bezug nimmt – angenommen am 4. </w:t>
      </w:r>
      <w:r w:rsidRPr="00140C38">
        <w:rPr>
          <w:sz w:val="16"/>
          <w:szCs w:val="16"/>
          <w:lang w:val="de-DE"/>
        </w:rPr>
        <w:t>Juni 2008.</w:t>
      </w:r>
    </w:p>
  </w:footnote>
  <w:footnote w:id="62">
    <w:p w:rsidR="0062072E" w:rsidRPr="007425A5" w:rsidRDefault="0062072E" w:rsidP="006E263F">
      <w:pPr>
        <w:pStyle w:val="FootnoteText"/>
        <w:tabs>
          <w:tab w:val="clear" w:pos="1021"/>
        </w:tabs>
        <w:ind w:left="851" w:hanging="284"/>
        <w:rPr>
          <w:sz w:val="16"/>
          <w:szCs w:val="16"/>
          <w:lang w:val="de-DE"/>
        </w:rPr>
      </w:pPr>
      <w:r>
        <w:rPr>
          <w:rStyle w:val="FootnoteReference"/>
        </w:rPr>
        <w:footnoteRef/>
      </w:r>
      <w:r w:rsidRPr="007425A5">
        <w:rPr>
          <w:lang w:val="de-DE"/>
        </w:rPr>
        <w:t xml:space="preserve"> </w:t>
      </w:r>
      <w:r>
        <w:rPr>
          <w:lang w:val="de-DE"/>
        </w:rPr>
        <w:tab/>
      </w:r>
      <w:r w:rsidRPr="007425A5">
        <w:rPr>
          <w:sz w:val="16"/>
          <w:szCs w:val="16"/>
          <w:lang w:val="de-DE"/>
        </w:rPr>
        <w:t>Amtsblatt der Europäischen Union Nr. L 257 vom 28. August 2014, S. 146</w:t>
      </w:r>
    </w:p>
  </w:footnote>
  <w:footnote w:id="63">
    <w:p w:rsidR="0062072E" w:rsidRPr="00140C38" w:rsidRDefault="0062072E" w:rsidP="006E263F">
      <w:pPr>
        <w:pStyle w:val="FootnoteText"/>
        <w:ind w:left="851" w:hanging="284"/>
        <w:jc w:val="both"/>
        <w:rPr>
          <w:sz w:val="16"/>
          <w:szCs w:val="16"/>
          <w:lang w:val="de-DE"/>
        </w:rPr>
      </w:pPr>
      <w:r w:rsidRPr="006F1AE8">
        <w:rPr>
          <w:rStyle w:val="FootnoteReference"/>
          <w:rFonts w:ascii="Arial" w:hAnsi="Arial" w:cs="Arial"/>
          <w:sz w:val="16"/>
          <w:szCs w:val="16"/>
        </w:rPr>
        <w:footnoteRef/>
      </w:r>
      <w:r w:rsidRPr="006F1AE8">
        <w:rPr>
          <w:rFonts w:ascii="Arial" w:hAnsi="Arial" w:cs="Arial"/>
          <w:sz w:val="16"/>
          <w:szCs w:val="16"/>
          <w:lang w:val="de-DE"/>
        </w:rPr>
        <w:t xml:space="preserve"> </w:t>
      </w:r>
      <w:r w:rsidRPr="006F1AE8">
        <w:rPr>
          <w:rFonts w:ascii="Arial" w:hAnsi="Arial" w:cs="Arial"/>
          <w:sz w:val="16"/>
          <w:szCs w:val="16"/>
          <w:lang w:val="de-DE"/>
        </w:rPr>
        <w:tab/>
      </w:r>
      <w:r w:rsidRPr="00D2698A">
        <w:rPr>
          <w:sz w:val="16"/>
          <w:szCs w:val="16"/>
          <w:lang w:val="de-DE"/>
        </w:rPr>
        <w:t xml:space="preserve">Rundschreiben MSC/Circ. 1270 </w:t>
      </w:r>
      <w:r>
        <w:rPr>
          <w:sz w:val="16"/>
          <w:szCs w:val="16"/>
          <w:lang w:val="de-DE"/>
        </w:rPr>
        <w:t xml:space="preserve">einschließlich Korrigenda </w:t>
      </w:r>
      <w:r w:rsidRPr="00D2698A">
        <w:rPr>
          <w:sz w:val="16"/>
          <w:szCs w:val="16"/>
          <w:lang w:val="de-DE"/>
        </w:rPr>
        <w:t xml:space="preserve">der Internationalen Seeschifffahrtsorganisation – Überarbeitete Richtlinien für die Zulassung fest eingebauter aerosolbildender Feuerlöscheinrichtungen für Maschinenräume, die fest eingebauten Gasfeuerlöscheinrichtungen gleichwertig sind, auf die das SOLAS-Übereinkommen von 1974 Bezug nimmt – angenommen am 4. </w:t>
      </w:r>
      <w:r w:rsidRPr="00140C38">
        <w:rPr>
          <w:sz w:val="16"/>
          <w:szCs w:val="16"/>
          <w:lang w:val="de-DE"/>
        </w:rPr>
        <w:t>Juni 2008.</w:t>
      </w:r>
    </w:p>
  </w:footnote>
  <w:footnote w:id="64">
    <w:p w:rsidR="0062072E" w:rsidRPr="007425A5" w:rsidRDefault="0062072E" w:rsidP="006E263F">
      <w:pPr>
        <w:pStyle w:val="FootnoteText"/>
        <w:tabs>
          <w:tab w:val="clear" w:pos="1021"/>
        </w:tabs>
        <w:ind w:left="851" w:hanging="284"/>
        <w:rPr>
          <w:sz w:val="16"/>
          <w:szCs w:val="16"/>
          <w:lang w:val="de-DE"/>
        </w:rPr>
      </w:pPr>
      <w:r>
        <w:rPr>
          <w:rStyle w:val="FootnoteReference"/>
        </w:rPr>
        <w:footnoteRef/>
      </w:r>
      <w:r w:rsidRPr="007425A5">
        <w:rPr>
          <w:lang w:val="de-DE"/>
        </w:rPr>
        <w:t xml:space="preserve"> </w:t>
      </w:r>
      <w:r>
        <w:rPr>
          <w:lang w:val="de-DE"/>
        </w:rPr>
        <w:tab/>
      </w:r>
      <w:r w:rsidRPr="007425A5">
        <w:rPr>
          <w:sz w:val="16"/>
          <w:szCs w:val="16"/>
          <w:lang w:val="de-DE"/>
        </w:rPr>
        <w:t>Amtsblatt der Europäischen Union Nr. L 257 vom 28. August 2014, S. 146</w:t>
      </w:r>
    </w:p>
  </w:footnote>
  <w:footnote w:id="65">
    <w:p w:rsidR="0062072E" w:rsidRPr="00140C38" w:rsidRDefault="0062072E" w:rsidP="006E263F">
      <w:pPr>
        <w:pStyle w:val="FootnoteText"/>
        <w:ind w:left="851" w:hanging="284"/>
        <w:jc w:val="both"/>
        <w:rPr>
          <w:sz w:val="16"/>
          <w:szCs w:val="16"/>
          <w:lang w:val="de-DE"/>
        </w:rPr>
      </w:pPr>
      <w:r w:rsidRPr="006F1AE8">
        <w:rPr>
          <w:rStyle w:val="FootnoteReference"/>
          <w:rFonts w:ascii="Arial" w:hAnsi="Arial" w:cs="Arial"/>
          <w:sz w:val="16"/>
          <w:szCs w:val="16"/>
        </w:rPr>
        <w:footnoteRef/>
      </w:r>
      <w:r w:rsidRPr="006F1AE8">
        <w:rPr>
          <w:rFonts w:ascii="Arial" w:hAnsi="Arial" w:cs="Arial"/>
          <w:sz w:val="16"/>
          <w:szCs w:val="16"/>
          <w:lang w:val="de-DE"/>
        </w:rPr>
        <w:t xml:space="preserve"> </w:t>
      </w:r>
      <w:r w:rsidRPr="006F1AE8">
        <w:rPr>
          <w:rFonts w:ascii="Arial" w:hAnsi="Arial" w:cs="Arial"/>
          <w:sz w:val="16"/>
          <w:szCs w:val="16"/>
          <w:lang w:val="de-DE"/>
        </w:rPr>
        <w:tab/>
      </w:r>
      <w:r w:rsidRPr="00D2698A">
        <w:rPr>
          <w:sz w:val="16"/>
          <w:szCs w:val="16"/>
          <w:lang w:val="de-DE"/>
        </w:rPr>
        <w:t xml:space="preserve">Rundschreiben MSC/Circ. 1270 </w:t>
      </w:r>
      <w:r>
        <w:rPr>
          <w:sz w:val="16"/>
          <w:szCs w:val="16"/>
          <w:lang w:val="de-DE"/>
        </w:rPr>
        <w:t xml:space="preserve">einschließlich </w:t>
      </w:r>
      <w:r w:rsidRPr="009E286E">
        <w:rPr>
          <w:sz w:val="16"/>
          <w:szCs w:val="16"/>
          <w:lang w:val="de-DE"/>
        </w:rPr>
        <w:t>Korrigend</w:t>
      </w:r>
      <w:r>
        <w:rPr>
          <w:sz w:val="16"/>
          <w:szCs w:val="16"/>
          <w:lang w:val="de-DE"/>
        </w:rPr>
        <w:t>a</w:t>
      </w:r>
      <w:r w:rsidRPr="009E286E">
        <w:rPr>
          <w:sz w:val="16"/>
          <w:szCs w:val="16"/>
          <w:lang w:val="de-DE"/>
        </w:rPr>
        <w:t xml:space="preserve">  der</w:t>
      </w:r>
      <w:r w:rsidRPr="00D2698A">
        <w:rPr>
          <w:sz w:val="16"/>
          <w:szCs w:val="16"/>
          <w:lang w:val="de-DE"/>
        </w:rPr>
        <w:t xml:space="preserve"> Internationalen Seeschifffahrtsorganisation – Überarbeitete Richtlinien für die Zulassung fest eingebauter aerosolbildender Feuerlöscheinrichtungen für Maschinenräume, die fest eingebauten Gasfeuerlöscheinrichtungen gleichwertig sind, auf die das SOLAS-Übereinkommen von 1974 Bezug nimmt – angenommen am 4. </w:t>
      </w:r>
      <w:r w:rsidRPr="00140C38">
        <w:rPr>
          <w:sz w:val="16"/>
          <w:szCs w:val="16"/>
          <w:lang w:val="de-DE"/>
        </w:rPr>
        <w:t>Juni 2008.</w:t>
      </w:r>
    </w:p>
  </w:footnote>
  <w:footnote w:id="66">
    <w:p w:rsidR="0062072E" w:rsidRPr="007425A5" w:rsidRDefault="0062072E" w:rsidP="006E263F">
      <w:pPr>
        <w:pStyle w:val="FootnoteText"/>
        <w:tabs>
          <w:tab w:val="clear" w:pos="1021"/>
        </w:tabs>
        <w:ind w:left="851" w:hanging="284"/>
        <w:rPr>
          <w:sz w:val="16"/>
          <w:szCs w:val="16"/>
          <w:lang w:val="de-DE"/>
        </w:rPr>
      </w:pPr>
      <w:r>
        <w:rPr>
          <w:rStyle w:val="FootnoteReference"/>
        </w:rPr>
        <w:footnoteRef/>
      </w:r>
      <w:r w:rsidRPr="007425A5">
        <w:rPr>
          <w:lang w:val="de-DE"/>
        </w:rPr>
        <w:t xml:space="preserve"> </w:t>
      </w:r>
      <w:r>
        <w:rPr>
          <w:lang w:val="de-DE"/>
        </w:rPr>
        <w:tab/>
      </w:r>
      <w:r w:rsidRPr="007425A5">
        <w:rPr>
          <w:sz w:val="16"/>
          <w:szCs w:val="16"/>
          <w:lang w:val="de-DE"/>
        </w:rPr>
        <w:t>Amtsblatt der Europäischen Union Nr. L 257 vom 28. August 2014, S. 146</w:t>
      </w:r>
    </w:p>
  </w:footnote>
  <w:footnote w:id="67">
    <w:p w:rsidR="0062072E" w:rsidRPr="00140C38" w:rsidRDefault="0062072E" w:rsidP="006E263F">
      <w:pPr>
        <w:pStyle w:val="FootnoteText"/>
        <w:ind w:left="851" w:hanging="284"/>
        <w:jc w:val="both"/>
        <w:rPr>
          <w:sz w:val="16"/>
          <w:szCs w:val="16"/>
          <w:lang w:val="de-DE"/>
        </w:rPr>
      </w:pPr>
      <w:r w:rsidRPr="006F1AE8">
        <w:rPr>
          <w:rStyle w:val="FootnoteReference"/>
          <w:rFonts w:ascii="Arial" w:hAnsi="Arial" w:cs="Arial"/>
          <w:sz w:val="16"/>
          <w:szCs w:val="16"/>
        </w:rPr>
        <w:footnoteRef/>
      </w:r>
      <w:r w:rsidRPr="006F1AE8">
        <w:rPr>
          <w:rFonts w:ascii="Arial" w:hAnsi="Arial" w:cs="Arial"/>
          <w:sz w:val="16"/>
          <w:szCs w:val="16"/>
          <w:lang w:val="de-DE"/>
        </w:rPr>
        <w:t xml:space="preserve"> </w:t>
      </w:r>
      <w:r w:rsidRPr="006F1AE8">
        <w:rPr>
          <w:rFonts w:ascii="Arial" w:hAnsi="Arial" w:cs="Arial"/>
          <w:sz w:val="16"/>
          <w:szCs w:val="16"/>
          <w:lang w:val="de-DE"/>
        </w:rPr>
        <w:tab/>
      </w:r>
      <w:r w:rsidRPr="00D2698A">
        <w:rPr>
          <w:sz w:val="16"/>
          <w:szCs w:val="16"/>
          <w:lang w:val="de-DE"/>
        </w:rPr>
        <w:t xml:space="preserve">Rundschreiben MSC/Circ. 1270 </w:t>
      </w:r>
      <w:r>
        <w:rPr>
          <w:sz w:val="16"/>
          <w:szCs w:val="16"/>
          <w:lang w:val="de-DE"/>
        </w:rPr>
        <w:t xml:space="preserve">einschließlich Korrigenda </w:t>
      </w:r>
      <w:r w:rsidRPr="00D2698A">
        <w:rPr>
          <w:sz w:val="16"/>
          <w:szCs w:val="16"/>
          <w:lang w:val="de-DE"/>
        </w:rPr>
        <w:t xml:space="preserve">der Internationalen Seeschifffahrtsorganisation – Überarbeitete Richtlinien für die Zulassung fest eingebauter aerosolbildender Feuerlöscheinrichtungen für Maschinenräume, die fest eingebauten Gasfeuerlöscheinrichtungen gleichwertig sind, auf die das SOLAS-Übereinkommen von 1974 Bezug nimmt – angenommen am 4. </w:t>
      </w:r>
      <w:r w:rsidRPr="00140C38">
        <w:rPr>
          <w:sz w:val="16"/>
          <w:szCs w:val="16"/>
          <w:lang w:val="de-DE"/>
        </w:rPr>
        <w:t>Juni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2E" w:rsidRPr="000E27D8" w:rsidRDefault="0062072E" w:rsidP="00260B78">
    <w:pPr>
      <w:spacing w:line="240" w:lineRule="auto"/>
      <w:rPr>
        <w:lang w:val="de-DE"/>
      </w:rPr>
    </w:pPr>
    <w:r w:rsidRPr="00544A35">
      <w:rPr>
        <w:rFonts w:ascii="Arial" w:hAnsi="Arial"/>
        <w:bCs/>
        <w:sz w:val="16"/>
        <w:szCs w:val="16"/>
        <w:lang w:val="en-US" w:eastAsia="fr-FR"/>
      </w:rPr>
      <w:t>CCNR-ZKR/ADN/WP.15/AC.2/66 add. 1</w:t>
    </w:r>
    <w:r w:rsidRPr="000E27D8">
      <w:rPr>
        <w:rFonts w:ascii="Arial" w:hAnsi="Arial"/>
        <w:sz w:val="16"/>
        <w:szCs w:val="16"/>
        <w:lang w:val="de-DE" w:eastAsia="fr-FR"/>
      </w:rPr>
      <w:br/>
      <w:t xml:space="preserve">Seite </w:t>
    </w:r>
    <w:r w:rsidRPr="00A17F1F">
      <w:rPr>
        <w:rFonts w:ascii="Arial" w:hAnsi="Arial"/>
        <w:sz w:val="16"/>
        <w:szCs w:val="16"/>
        <w:lang w:eastAsia="fr-FR"/>
      </w:rPr>
      <w:fldChar w:fldCharType="begin"/>
    </w:r>
    <w:r w:rsidRPr="000E27D8">
      <w:rPr>
        <w:rFonts w:ascii="Arial" w:hAnsi="Arial"/>
        <w:sz w:val="16"/>
        <w:szCs w:val="16"/>
        <w:lang w:val="de-DE" w:eastAsia="fr-FR"/>
      </w:rPr>
      <w:instrText xml:space="preserve"> PAGE  \* MERGEFORMAT </w:instrText>
    </w:r>
    <w:r w:rsidRPr="00A17F1F">
      <w:rPr>
        <w:rFonts w:ascii="Arial" w:hAnsi="Arial"/>
        <w:sz w:val="16"/>
        <w:szCs w:val="16"/>
        <w:lang w:eastAsia="fr-FR"/>
      </w:rPr>
      <w:fldChar w:fldCharType="separate"/>
    </w:r>
    <w:r w:rsidR="00652FF8" w:rsidRPr="00652FF8">
      <w:rPr>
        <w:rFonts w:ascii="Arial" w:hAnsi="Arial"/>
        <w:b/>
        <w:noProof/>
        <w:sz w:val="16"/>
        <w:szCs w:val="16"/>
        <w:lang w:val="de-DE" w:eastAsia="fr-FR"/>
      </w:rPr>
      <w:t>2</w:t>
    </w:r>
    <w:r w:rsidRPr="00A17F1F">
      <w:rPr>
        <w:rFonts w:ascii="Arial" w:hAnsi="Arial"/>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2E" w:rsidRDefault="0062072E" w:rsidP="00260B78">
    <w:pPr>
      <w:spacing w:line="240" w:lineRule="auto"/>
      <w:jc w:val="right"/>
      <w:rPr>
        <w:rFonts w:ascii="Arial" w:hAnsi="Arial"/>
        <w:bCs/>
        <w:sz w:val="16"/>
        <w:szCs w:val="16"/>
        <w:lang w:val="en-US" w:eastAsia="fr-FR"/>
      </w:rPr>
    </w:pPr>
    <w:r w:rsidRPr="00544A35">
      <w:rPr>
        <w:rFonts w:ascii="Arial" w:hAnsi="Arial"/>
        <w:bCs/>
        <w:sz w:val="16"/>
        <w:szCs w:val="16"/>
        <w:lang w:val="en-US" w:eastAsia="fr-FR"/>
      </w:rPr>
      <w:t>CCNR-ZKR/ADN/WP.15/AC.2/66 add. 1</w:t>
    </w:r>
  </w:p>
  <w:p w:rsidR="0062072E" w:rsidRDefault="0062072E" w:rsidP="00260B78">
    <w:pPr>
      <w:spacing w:line="240" w:lineRule="auto"/>
      <w:jc w:val="right"/>
    </w:pP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3E317E" w:rsidRPr="003E317E">
      <w:rPr>
        <w:rFonts w:ascii="Arial" w:hAnsi="Arial"/>
        <w:b/>
        <w:noProof/>
        <w:sz w:val="16"/>
        <w:szCs w:val="16"/>
        <w:lang w:eastAsia="fr-FR"/>
      </w:rPr>
      <w:t>47</w:t>
    </w:r>
    <w:r w:rsidRPr="00A17F1F">
      <w:rPr>
        <w:rFonts w:ascii="Arial" w:hAnsi="Arial"/>
        <w:sz w:val="16"/>
        <w:szCs w:val="16"/>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2E" w:rsidRDefault="0062072E" w:rsidP="008E78A9">
    <w:pPr>
      <w:spacing w:line="240" w:lineRule="auto"/>
      <w:rPr>
        <w:rFonts w:ascii="Arial" w:hAnsi="Arial"/>
        <w:bCs/>
        <w:sz w:val="16"/>
        <w:szCs w:val="16"/>
        <w:lang w:val="en-US" w:eastAsia="fr-FR"/>
      </w:rPr>
    </w:pPr>
    <w:r w:rsidRPr="00544A35">
      <w:rPr>
        <w:rFonts w:ascii="Arial" w:hAnsi="Arial"/>
        <w:bCs/>
        <w:sz w:val="16"/>
        <w:szCs w:val="16"/>
        <w:lang w:val="en-US" w:eastAsia="fr-FR"/>
      </w:rPr>
      <w:t>CCNR-ZKR/ADN/WP.15/AC.2/66 add. 1</w:t>
    </w:r>
  </w:p>
  <w:p w:rsidR="0062072E" w:rsidRDefault="0062072E" w:rsidP="008E78A9">
    <w:pPr>
      <w:spacing w:line="240" w:lineRule="auto"/>
    </w:pP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AB222C" w:rsidRPr="00AB222C">
      <w:rPr>
        <w:rFonts w:ascii="Arial" w:hAnsi="Arial"/>
        <w:b/>
        <w:noProof/>
        <w:sz w:val="16"/>
        <w:szCs w:val="16"/>
        <w:lang w:eastAsia="fr-FR"/>
      </w:rPr>
      <w:t>99</w:t>
    </w:r>
    <w:r w:rsidRPr="00A17F1F">
      <w:rPr>
        <w:rFonts w:ascii="Arial" w:hAnsi="Arial"/>
        <w:sz w:val="16"/>
        <w:szCs w:val="16"/>
        <w:lang w:eastAsia="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2E" w:rsidRDefault="0062072E" w:rsidP="00A43F01">
    <w:pPr>
      <w:spacing w:line="240" w:lineRule="auto"/>
      <w:rPr>
        <w:rFonts w:ascii="Arial" w:hAnsi="Arial"/>
        <w:sz w:val="16"/>
        <w:szCs w:val="16"/>
        <w:lang w:val="en-US" w:eastAsia="fr-FR"/>
      </w:rPr>
    </w:pPr>
    <w:r w:rsidRPr="00544A35">
      <w:rPr>
        <w:rFonts w:ascii="Arial" w:hAnsi="Arial"/>
        <w:sz w:val="16"/>
        <w:szCs w:val="16"/>
        <w:lang w:val="en-US" w:eastAsia="fr-FR"/>
      </w:rPr>
      <w:t>CCNR-ZKR/ADN/WP.15/AC.2/66 add. 1</w:t>
    </w:r>
  </w:p>
  <w:p w:rsidR="0062072E" w:rsidRPr="001D6D76" w:rsidRDefault="0062072E" w:rsidP="00A43F01">
    <w:pPr>
      <w:spacing w:line="240" w:lineRule="auto"/>
    </w:pP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AB222C" w:rsidRPr="00AB222C">
      <w:rPr>
        <w:rFonts w:ascii="Arial" w:hAnsi="Arial"/>
        <w:b/>
        <w:noProof/>
        <w:sz w:val="16"/>
        <w:szCs w:val="16"/>
        <w:lang w:eastAsia="fr-FR"/>
      </w:rPr>
      <w:t>102</w:t>
    </w:r>
    <w:r w:rsidRPr="00A17F1F">
      <w:rPr>
        <w:rFonts w:ascii="Arial" w:hAnsi="Arial"/>
        <w:sz w:val="16"/>
        <w:szCs w:val="16"/>
        <w:lang w:eastAsia="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2E" w:rsidRDefault="0062072E" w:rsidP="00A43F01">
    <w:pPr>
      <w:spacing w:line="240" w:lineRule="auto"/>
      <w:jc w:val="right"/>
      <w:rPr>
        <w:rFonts w:ascii="Arial" w:eastAsia="Arial" w:hAnsi="Arial" w:cs="Arial"/>
        <w:bCs/>
        <w:sz w:val="16"/>
        <w:szCs w:val="16"/>
        <w:lang w:val="en-US" w:eastAsia="de-DE"/>
      </w:rPr>
    </w:pPr>
    <w:r w:rsidRPr="00544A35">
      <w:rPr>
        <w:rFonts w:ascii="Arial" w:eastAsia="Arial" w:hAnsi="Arial" w:cs="Arial"/>
        <w:bCs/>
        <w:sz w:val="16"/>
        <w:szCs w:val="16"/>
        <w:lang w:val="en-US" w:eastAsia="de-DE"/>
      </w:rPr>
      <w:t>CCNR-ZKR/ADN/WP.15/AC.2/66 add. 1</w:t>
    </w:r>
  </w:p>
  <w:p w:rsidR="0062072E" w:rsidRPr="001D6D76" w:rsidRDefault="0062072E" w:rsidP="00A43F01">
    <w:pPr>
      <w:spacing w:line="240" w:lineRule="auto"/>
      <w:jc w:val="right"/>
    </w:pP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AB222C" w:rsidRPr="00AB222C">
      <w:rPr>
        <w:rFonts w:ascii="Arial" w:hAnsi="Arial"/>
        <w:b/>
        <w:noProof/>
        <w:sz w:val="16"/>
        <w:szCs w:val="16"/>
        <w:lang w:eastAsia="fr-FR"/>
      </w:rPr>
      <w:t>101</w:t>
    </w:r>
    <w:r w:rsidRPr="00A17F1F">
      <w:rPr>
        <w:rFonts w:ascii="Arial" w:hAnsi="Arial"/>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046EF1"/>
    <w:multiLevelType w:val="hybridMultilevel"/>
    <w:tmpl w:val="0E9E1470"/>
    <w:lvl w:ilvl="0" w:tplc="868AC6E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0B591904"/>
    <w:multiLevelType w:val="hybridMultilevel"/>
    <w:tmpl w:val="D20EF0BC"/>
    <w:lvl w:ilvl="0" w:tplc="C1683BEE">
      <w:start w:val="14"/>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2900BF"/>
    <w:multiLevelType w:val="hybridMultilevel"/>
    <w:tmpl w:val="2AB6DFA4"/>
    <w:lvl w:ilvl="0" w:tplc="FD24D5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A478CA"/>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527143C"/>
    <w:multiLevelType w:val="hybridMultilevel"/>
    <w:tmpl w:val="F0EC56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0"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2F661D7D"/>
    <w:multiLevelType w:val="hybridMultilevel"/>
    <w:tmpl w:val="90B62274"/>
    <w:lvl w:ilvl="0" w:tplc="04070001">
      <w:start w:val="1"/>
      <w:numFmt w:val="bullet"/>
      <w:lvlText w:val=""/>
      <w:lvlJc w:val="left"/>
      <w:pPr>
        <w:ind w:left="1888" w:hanging="360"/>
      </w:pPr>
      <w:rPr>
        <w:rFonts w:ascii="Symbol" w:hAnsi="Symbol" w:hint="default"/>
      </w:rPr>
    </w:lvl>
    <w:lvl w:ilvl="1" w:tplc="04070003" w:tentative="1">
      <w:start w:val="1"/>
      <w:numFmt w:val="bullet"/>
      <w:lvlText w:val="o"/>
      <w:lvlJc w:val="left"/>
      <w:pPr>
        <w:ind w:left="2608" w:hanging="360"/>
      </w:pPr>
      <w:rPr>
        <w:rFonts w:ascii="Courier New" w:hAnsi="Courier New" w:cs="Courier New" w:hint="default"/>
      </w:rPr>
    </w:lvl>
    <w:lvl w:ilvl="2" w:tplc="04070005" w:tentative="1">
      <w:start w:val="1"/>
      <w:numFmt w:val="bullet"/>
      <w:lvlText w:val=""/>
      <w:lvlJc w:val="left"/>
      <w:pPr>
        <w:ind w:left="3328" w:hanging="360"/>
      </w:pPr>
      <w:rPr>
        <w:rFonts w:ascii="Wingdings" w:hAnsi="Wingdings" w:hint="default"/>
      </w:rPr>
    </w:lvl>
    <w:lvl w:ilvl="3" w:tplc="04070001" w:tentative="1">
      <w:start w:val="1"/>
      <w:numFmt w:val="bullet"/>
      <w:lvlText w:val=""/>
      <w:lvlJc w:val="left"/>
      <w:pPr>
        <w:ind w:left="4048" w:hanging="360"/>
      </w:pPr>
      <w:rPr>
        <w:rFonts w:ascii="Symbol" w:hAnsi="Symbol" w:hint="default"/>
      </w:rPr>
    </w:lvl>
    <w:lvl w:ilvl="4" w:tplc="04070003" w:tentative="1">
      <w:start w:val="1"/>
      <w:numFmt w:val="bullet"/>
      <w:lvlText w:val="o"/>
      <w:lvlJc w:val="left"/>
      <w:pPr>
        <w:ind w:left="4768" w:hanging="360"/>
      </w:pPr>
      <w:rPr>
        <w:rFonts w:ascii="Courier New" w:hAnsi="Courier New" w:cs="Courier New" w:hint="default"/>
      </w:rPr>
    </w:lvl>
    <w:lvl w:ilvl="5" w:tplc="04070005" w:tentative="1">
      <w:start w:val="1"/>
      <w:numFmt w:val="bullet"/>
      <w:lvlText w:val=""/>
      <w:lvlJc w:val="left"/>
      <w:pPr>
        <w:ind w:left="5488" w:hanging="360"/>
      </w:pPr>
      <w:rPr>
        <w:rFonts w:ascii="Wingdings" w:hAnsi="Wingdings" w:hint="default"/>
      </w:rPr>
    </w:lvl>
    <w:lvl w:ilvl="6" w:tplc="04070001" w:tentative="1">
      <w:start w:val="1"/>
      <w:numFmt w:val="bullet"/>
      <w:lvlText w:val=""/>
      <w:lvlJc w:val="left"/>
      <w:pPr>
        <w:ind w:left="6208" w:hanging="360"/>
      </w:pPr>
      <w:rPr>
        <w:rFonts w:ascii="Symbol" w:hAnsi="Symbol" w:hint="default"/>
      </w:rPr>
    </w:lvl>
    <w:lvl w:ilvl="7" w:tplc="04070003" w:tentative="1">
      <w:start w:val="1"/>
      <w:numFmt w:val="bullet"/>
      <w:lvlText w:val="o"/>
      <w:lvlJc w:val="left"/>
      <w:pPr>
        <w:ind w:left="6928" w:hanging="360"/>
      </w:pPr>
      <w:rPr>
        <w:rFonts w:ascii="Courier New" w:hAnsi="Courier New" w:cs="Courier New" w:hint="default"/>
      </w:rPr>
    </w:lvl>
    <w:lvl w:ilvl="8" w:tplc="04070005" w:tentative="1">
      <w:start w:val="1"/>
      <w:numFmt w:val="bullet"/>
      <w:lvlText w:val=""/>
      <w:lvlJc w:val="left"/>
      <w:pPr>
        <w:ind w:left="7648" w:hanging="360"/>
      </w:pPr>
      <w:rPr>
        <w:rFonts w:ascii="Wingdings" w:hAnsi="Wingdings" w:hint="default"/>
      </w:rPr>
    </w:lvl>
  </w:abstractNum>
  <w:abstractNum w:abstractNumId="22"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4"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6"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0C631C2"/>
    <w:multiLevelType w:val="hybridMultilevel"/>
    <w:tmpl w:val="16D0679E"/>
    <w:lvl w:ilvl="0" w:tplc="040C0001">
      <w:start w:val="1"/>
      <w:numFmt w:val="bullet"/>
      <w:lvlText w:val=""/>
      <w:lvlJc w:val="left"/>
      <w:pPr>
        <w:ind w:left="4897" w:hanging="360"/>
      </w:pPr>
      <w:rPr>
        <w:rFonts w:ascii="Symbol" w:hAnsi="Symbol"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28" w15:restartNumberingAfterBreak="0">
    <w:nsid w:val="4D2D6B9E"/>
    <w:multiLevelType w:val="hybridMultilevel"/>
    <w:tmpl w:val="EC1EE2C8"/>
    <w:lvl w:ilvl="0" w:tplc="AD8EA302">
      <w:start w:val="1"/>
      <w:numFmt w:val="bullet"/>
      <w:lvlText w:val="-"/>
      <w:lvlJc w:val="left"/>
      <w:pPr>
        <w:ind w:left="394" w:hanging="360"/>
      </w:pPr>
      <w:rPr>
        <w:rFonts w:ascii="Arial" w:eastAsia="Calibr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9" w15:restartNumberingAfterBreak="0">
    <w:nsid w:val="514A3C4D"/>
    <w:multiLevelType w:val="hybridMultilevel"/>
    <w:tmpl w:val="2AC08FE0"/>
    <w:lvl w:ilvl="0" w:tplc="0D524F0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C478E8"/>
    <w:multiLevelType w:val="hybridMultilevel"/>
    <w:tmpl w:val="6A965984"/>
    <w:lvl w:ilvl="0" w:tplc="0CE89472">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210A81"/>
    <w:multiLevelType w:val="hybridMultilevel"/>
    <w:tmpl w:val="60529E28"/>
    <w:lvl w:ilvl="0" w:tplc="04070001">
      <w:start w:val="1"/>
      <w:numFmt w:val="bullet"/>
      <w:lvlText w:val=""/>
      <w:lvlJc w:val="left"/>
      <w:pPr>
        <w:ind w:left="1604" w:hanging="360"/>
      </w:pPr>
      <w:rPr>
        <w:rFonts w:ascii="Symbol" w:hAnsi="Symbol" w:hint="default"/>
      </w:rPr>
    </w:lvl>
    <w:lvl w:ilvl="1" w:tplc="04070003" w:tentative="1">
      <w:start w:val="1"/>
      <w:numFmt w:val="bullet"/>
      <w:lvlText w:val="o"/>
      <w:lvlJc w:val="left"/>
      <w:pPr>
        <w:ind w:left="2324" w:hanging="360"/>
      </w:pPr>
      <w:rPr>
        <w:rFonts w:ascii="Courier New" w:hAnsi="Courier New" w:cs="Courier New" w:hint="default"/>
      </w:rPr>
    </w:lvl>
    <w:lvl w:ilvl="2" w:tplc="04070005" w:tentative="1">
      <w:start w:val="1"/>
      <w:numFmt w:val="bullet"/>
      <w:lvlText w:val=""/>
      <w:lvlJc w:val="left"/>
      <w:pPr>
        <w:ind w:left="3044" w:hanging="360"/>
      </w:pPr>
      <w:rPr>
        <w:rFonts w:ascii="Wingdings" w:hAnsi="Wingdings" w:hint="default"/>
      </w:rPr>
    </w:lvl>
    <w:lvl w:ilvl="3" w:tplc="04070001" w:tentative="1">
      <w:start w:val="1"/>
      <w:numFmt w:val="bullet"/>
      <w:lvlText w:val=""/>
      <w:lvlJc w:val="left"/>
      <w:pPr>
        <w:ind w:left="3764" w:hanging="360"/>
      </w:pPr>
      <w:rPr>
        <w:rFonts w:ascii="Symbol" w:hAnsi="Symbol" w:hint="default"/>
      </w:rPr>
    </w:lvl>
    <w:lvl w:ilvl="4" w:tplc="04070003" w:tentative="1">
      <w:start w:val="1"/>
      <w:numFmt w:val="bullet"/>
      <w:lvlText w:val="o"/>
      <w:lvlJc w:val="left"/>
      <w:pPr>
        <w:ind w:left="4484" w:hanging="360"/>
      </w:pPr>
      <w:rPr>
        <w:rFonts w:ascii="Courier New" w:hAnsi="Courier New" w:cs="Courier New" w:hint="default"/>
      </w:rPr>
    </w:lvl>
    <w:lvl w:ilvl="5" w:tplc="04070005" w:tentative="1">
      <w:start w:val="1"/>
      <w:numFmt w:val="bullet"/>
      <w:lvlText w:val=""/>
      <w:lvlJc w:val="left"/>
      <w:pPr>
        <w:ind w:left="5204" w:hanging="360"/>
      </w:pPr>
      <w:rPr>
        <w:rFonts w:ascii="Wingdings" w:hAnsi="Wingdings" w:hint="default"/>
      </w:rPr>
    </w:lvl>
    <w:lvl w:ilvl="6" w:tplc="04070001" w:tentative="1">
      <w:start w:val="1"/>
      <w:numFmt w:val="bullet"/>
      <w:lvlText w:val=""/>
      <w:lvlJc w:val="left"/>
      <w:pPr>
        <w:ind w:left="5924" w:hanging="360"/>
      </w:pPr>
      <w:rPr>
        <w:rFonts w:ascii="Symbol" w:hAnsi="Symbol" w:hint="default"/>
      </w:rPr>
    </w:lvl>
    <w:lvl w:ilvl="7" w:tplc="04070003" w:tentative="1">
      <w:start w:val="1"/>
      <w:numFmt w:val="bullet"/>
      <w:lvlText w:val="o"/>
      <w:lvlJc w:val="left"/>
      <w:pPr>
        <w:ind w:left="6644" w:hanging="360"/>
      </w:pPr>
      <w:rPr>
        <w:rFonts w:ascii="Courier New" w:hAnsi="Courier New" w:cs="Courier New" w:hint="default"/>
      </w:rPr>
    </w:lvl>
    <w:lvl w:ilvl="8" w:tplc="04070005" w:tentative="1">
      <w:start w:val="1"/>
      <w:numFmt w:val="bullet"/>
      <w:lvlText w:val=""/>
      <w:lvlJc w:val="left"/>
      <w:pPr>
        <w:ind w:left="7364" w:hanging="360"/>
      </w:pPr>
      <w:rPr>
        <w:rFonts w:ascii="Wingdings" w:hAnsi="Wingdings" w:hint="default"/>
      </w:rPr>
    </w:lvl>
  </w:abstractNum>
  <w:abstractNum w:abstractNumId="3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B70D1"/>
    <w:multiLevelType w:val="hybridMultilevel"/>
    <w:tmpl w:val="4250695C"/>
    <w:lvl w:ilvl="0" w:tplc="C1683BEE">
      <w:start w:val="14"/>
      <w:numFmt w:val="bullet"/>
      <w:lvlText w:val="-"/>
      <w:lvlJc w:val="left"/>
      <w:pPr>
        <w:ind w:left="1854" w:hanging="360"/>
      </w:pPr>
      <w:rPr>
        <w:rFonts w:ascii="Arial" w:eastAsia="Times New Roman" w:hAnsi="Arial" w:cs="Arial" w:hint="default"/>
        <w:sz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6"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177CC"/>
    <w:multiLevelType w:val="multilevel"/>
    <w:tmpl w:val="4EB6319E"/>
    <w:lvl w:ilvl="0">
      <w:start w:val="7"/>
      <w:numFmt w:val="decimal"/>
      <w:lvlText w:val="%1"/>
      <w:lvlJc w:val="left"/>
      <w:pPr>
        <w:ind w:left="810" w:hanging="810"/>
      </w:pPr>
      <w:rPr>
        <w:rFonts w:hint="default"/>
      </w:rPr>
    </w:lvl>
    <w:lvl w:ilvl="1">
      <w:start w:val="2"/>
      <w:numFmt w:val="decimal"/>
      <w:lvlText w:val="%1.%2"/>
      <w:lvlJc w:val="left"/>
      <w:pPr>
        <w:ind w:left="1093" w:hanging="810"/>
      </w:pPr>
      <w:rPr>
        <w:rFonts w:hint="default"/>
      </w:rPr>
    </w:lvl>
    <w:lvl w:ilvl="2">
      <w:start w:val="4"/>
      <w:numFmt w:val="decimal"/>
      <w:lvlText w:val="%1.%2.%3"/>
      <w:lvlJc w:val="left"/>
      <w:pPr>
        <w:ind w:left="1376" w:hanging="810"/>
      </w:pPr>
      <w:rPr>
        <w:rFonts w:hint="default"/>
      </w:rPr>
    </w:lvl>
    <w:lvl w:ilvl="3">
      <w:start w:val="25"/>
      <w:numFmt w:val="decimal"/>
      <w:lvlText w:val="%1.%2.%3.%4"/>
      <w:lvlJc w:val="left"/>
      <w:pPr>
        <w:ind w:left="1659" w:hanging="810"/>
      </w:pPr>
      <w:rPr>
        <w:rFonts w:hint="default"/>
      </w:rPr>
    </w:lvl>
    <w:lvl w:ilvl="4">
      <w:start w:val="5"/>
      <w:numFmt w:val="decimal"/>
      <w:lvlText w:val="%1.%2.%3.%4.%5"/>
      <w:lvlJc w:val="left"/>
      <w:pPr>
        <w:ind w:left="2370" w:hanging="81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9"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34"/>
  </w:num>
  <w:num w:numId="2">
    <w:abstractNumId w:val="37"/>
  </w:num>
  <w:num w:numId="3">
    <w:abstractNumId w:val="23"/>
  </w:num>
  <w:num w:numId="4">
    <w:abstractNumId w:val="33"/>
  </w:num>
  <w:num w:numId="5">
    <w:abstractNumId w:val="25"/>
  </w:num>
  <w:num w:numId="6">
    <w:abstractNumId w:val="19"/>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1"/>
  </w:num>
  <w:num w:numId="18">
    <w:abstractNumId w:val="15"/>
  </w:num>
  <w:num w:numId="19">
    <w:abstractNumId w:val="10"/>
  </w:num>
  <w:num w:numId="20">
    <w:abstractNumId w:val="20"/>
  </w:num>
  <w:num w:numId="21">
    <w:abstractNumId w:val="36"/>
  </w:num>
  <w:num w:numId="22">
    <w:abstractNumId w:val="14"/>
  </w:num>
  <w:num w:numId="23">
    <w:abstractNumId w:val="29"/>
  </w:num>
  <w:num w:numId="24">
    <w:abstractNumId w:val="11"/>
  </w:num>
  <w:num w:numId="25">
    <w:abstractNumId w:val="13"/>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num>
  <w:num w:numId="30">
    <w:abstractNumId w:val="32"/>
  </w:num>
  <w:num w:numId="31">
    <w:abstractNumId w:val="28"/>
  </w:num>
  <w:num w:numId="32">
    <w:abstractNumId w:val="17"/>
  </w:num>
  <w:num w:numId="33">
    <w:abstractNumId w:val="30"/>
  </w:num>
  <w:num w:numId="34">
    <w:abstractNumId w:val="12"/>
  </w:num>
  <w:num w:numId="35">
    <w:abstractNumId w:val="39"/>
  </w:num>
  <w:num w:numId="36">
    <w:abstractNumId w:val="35"/>
  </w:num>
  <w:num w:numId="37">
    <w:abstractNumId w:val="38"/>
  </w:num>
  <w:num w:numId="38">
    <w:abstractNumId w:val="26"/>
  </w:num>
  <w:num w:numId="39">
    <w:abstractNumId w:val="16"/>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6D"/>
    <w:rsid w:val="00000191"/>
    <w:rsid w:val="00000713"/>
    <w:rsid w:val="00001FFA"/>
    <w:rsid w:val="00002B22"/>
    <w:rsid w:val="00002D5B"/>
    <w:rsid w:val="0000497E"/>
    <w:rsid w:val="00006C6F"/>
    <w:rsid w:val="00006EFF"/>
    <w:rsid w:val="00007751"/>
    <w:rsid w:val="00007A6F"/>
    <w:rsid w:val="00007ABA"/>
    <w:rsid w:val="00011469"/>
    <w:rsid w:val="00013CBB"/>
    <w:rsid w:val="000151E9"/>
    <w:rsid w:val="00015396"/>
    <w:rsid w:val="0001607B"/>
    <w:rsid w:val="00022423"/>
    <w:rsid w:val="00023DFF"/>
    <w:rsid w:val="00025E98"/>
    <w:rsid w:val="000269CA"/>
    <w:rsid w:val="00027080"/>
    <w:rsid w:val="000271EE"/>
    <w:rsid w:val="00027451"/>
    <w:rsid w:val="0003128D"/>
    <w:rsid w:val="0003135D"/>
    <w:rsid w:val="00031AFD"/>
    <w:rsid w:val="0003445F"/>
    <w:rsid w:val="00034A69"/>
    <w:rsid w:val="00035505"/>
    <w:rsid w:val="00035F7E"/>
    <w:rsid w:val="00036B17"/>
    <w:rsid w:val="000374A7"/>
    <w:rsid w:val="0004143F"/>
    <w:rsid w:val="0004296A"/>
    <w:rsid w:val="00043112"/>
    <w:rsid w:val="0004329E"/>
    <w:rsid w:val="000451B5"/>
    <w:rsid w:val="0004544F"/>
    <w:rsid w:val="00046685"/>
    <w:rsid w:val="00046688"/>
    <w:rsid w:val="00047824"/>
    <w:rsid w:val="00047D24"/>
    <w:rsid w:val="00050DB5"/>
    <w:rsid w:val="00050F76"/>
    <w:rsid w:val="00051B1F"/>
    <w:rsid w:val="000531A4"/>
    <w:rsid w:val="0005332C"/>
    <w:rsid w:val="00057646"/>
    <w:rsid w:val="00060104"/>
    <w:rsid w:val="00060466"/>
    <w:rsid w:val="00060EB7"/>
    <w:rsid w:val="000610BF"/>
    <w:rsid w:val="00061FE9"/>
    <w:rsid w:val="0006341E"/>
    <w:rsid w:val="0006357D"/>
    <w:rsid w:val="00065106"/>
    <w:rsid w:val="000667CD"/>
    <w:rsid w:val="0007005D"/>
    <w:rsid w:val="00070B06"/>
    <w:rsid w:val="00071175"/>
    <w:rsid w:val="00071862"/>
    <w:rsid w:val="00071C60"/>
    <w:rsid w:val="00071FFB"/>
    <w:rsid w:val="00072D80"/>
    <w:rsid w:val="00073000"/>
    <w:rsid w:val="000732CE"/>
    <w:rsid w:val="000737F3"/>
    <w:rsid w:val="00075330"/>
    <w:rsid w:val="00075E17"/>
    <w:rsid w:val="0007773C"/>
    <w:rsid w:val="00077D7B"/>
    <w:rsid w:val="00080995"/>
    <w:rsid w:val="00080BD3"/>
    <w:rsid w:val="000810A2"/>
    <w:rsid w:val="00081585"/>
    <w:rsid w:val="000826F0"/>
    <w:rsid w:val="0008436B"/>
    <w:rsid w:val="0008540F"/>
    <w:rsid w:val="00085DF3"/>
    <w:rsid w:val="00090AF9"/>
    <w:rsid w:val="00090B58"/>
    <w:rsid w:val="000914A9"/>
    <w:rsid w:val="00092588"/>
    <w:rsid w:val="00092A1E"/>
    <w:rsid w:val="0009429B"/>
    <w:rsid w:val="0009764B"/>
    <w:rsid w:val="00097680"/>
    <w:rsid w:val="000A04E1"/>
    <w:rsid w:val="000A0EFB"/>
    <w:rsid w:val="000A107F"/>
    <w:rsid w:val="000A3753"/>
    <w:rsid w:val="000B048C"/>
    <w:rsid w:val="000B0FBD"/>
    <w:rsid w:val="000B2019"/>
    <w:rsid w:val="000B24C6"/>
    <w:rsid w:val="000B2E75"/>
    <w:rsid w:val="000B3F2F"/>
    <w:rsid w:val="000B43C5"/>
    <w:rsid w:val="000B4D96"/>
    <w:rsid w:val="000B630F"/>
    <w:rsid w:val="000B6BFA"/>
    <w:rsid w:val="000B7CEB"/>
    <w:rsid w:val="000B7F6C"/>
    <w:rsid w:val="000B7FCB"/>
    <w:rsid w:val="000C126B"/>
    <w:rsid w:val="000C2C93"/>
    <w:rsid w:val="000C2D3D"/>
    <w:rsid w:val="000C3AD6"/>
    <w:rsid w:val="000C542C"/>
    <w:rsid w:val="000C68EC"/>
    <w:rsid w:val="000D0BD7"/>
    <w:rsid w:val="000D0FDF"/>
    <w:rsid w:val="000D17E5"/>
    <w:rsid w:val="000D1AB1"/>
    <w:rsid w:val="000D1B0D"/>
    <w:rsid w:val="000D2750"/>
    <w:rsid w:val="000D3D7E"/>
    <w:rsid w:val="000D3F08"/>
    <w:rsid w:val="000D41C5"/>
    <w:rsid w:val="000D4833"/>
    <w:rsid w:val="000D4F56"/>
    <w:rsid w:val="000D5AC0"/>
    <w:rsid w:val="000D63E3"/>
    <w:rsid w:val="000D6BDC"/>
    <w:rsid w:val="000D775C"/>
    <w:rsid w:val="000E006A"/>
    <w:rsid w:val="000E1E4E"/>
    <w:rsid w:val="000E27D8"/>
    <w:rsid w:val="000E3FC6"/>
    <w:rsid w:val="000E4EA6"/>
    <w:rsid w:val="000E5CBB"/>
    <w:rsid w:val="000E6E4B"/>
    <w:rsid w:val="000E7205"/>
    <w:rsid w:val="000F3924"/>
    <w:rsid w:val="000F4DD4"/>
    <w:rsid w:val="00100712"/>
    <w:rsid w:val="00100CEC"/>
    <w:rsid w:val="001074B2"/>
    <w:rsid w:val="00107C0C"/>
    <w:rsid w:val="0011130C"/>
    <w:rsid w:val="00111602"/>
    <w:rsid w:val="00120E3D"/>
    <w:rsid w:val="00124B3E"/>
    <w:rsid w:val="00125F43"/>
    <w:rsid w:val="00126CAC"/>
    <w:rsid w:val="0013048F"/>
    <w:rsid w:val="001326D3"/>
    <w:rsid w:val="00133D98"/>
    <w:rsid w:val="00134E71"/>
    <w:rsid w:val="00135CD2"/>
    <w:rsid w:val="001367EE"/>
    <w:rsid w:val="00140AA3"/>
    <w:rsid w:val="00142262"/>
    <w:rsid w:val="001426FB"/>
    <w:rsid w:val="001432FC"/>
    <w:rsid w:val="0014449A"/>
    <w:rsid w:val="0014527E"/>
    <w:rsid w:val="00145D8C"/>
    <w:rsid w:val="001472DE"/>
    <w:rsid w:val="001479FD"/>
    <w:rsid w:val="00150911"/>
    <w:rsid w:val="001529E8"/>
    <w:rsid w:val="00153CF4"/>
    <w:rsid w:val="00155B23"/>
    <w:rsid w:val="001563A1"/>
    <w:rsid w:val="00157489"/>
    <w:rsid w:val="00160306"/>
    <w:rsid w:val="00160617"/>
    <w:rsid w:val="00161489"/>
    <w:rsid w:val="00161CE8"/>
    <w:rsid w:val="001631F2"/>
    <w:rsid w:val="00163222"/>
    <w:rsid w:val="001636D5"/>
    <w:rsid w:val="001655D4"/>
    <w:rsid w:val="0017020D"/>
    <w:rsid w:val="00170765"/>
    <w:rsid w:val="001709B1"/>
    <w:rsid w:val="00171427"/>
    <w:rsid w:val="00172A59"/>
    <w:rsid w:val="0017373E"/>
    <w:rsid w:val="00174DB9"/>
    <w:rsid w:val="001754C5"/>
    <w:rsid w:val="0017563F"/>
    <w:rsid w:val="00175690"/>
    <w:rsid w:val="00176C54"/>
    <w:rsid w:val="00177171"/>
    <w:rsid w:val="00177BFB"/>
    <w:rsid w:val="00177D66"/>
    <w:rsid w:val="00181559"/>
    <w:rsid w:val="001819F6"/>
    <w:rsid w:val="00191715"/>
    <w:rsid w:val="00192139"/>
    <w:rsid w:val="0019295D"/>
    <w:rsid w:val="00193E7D"/>
    <w:rsid w:val="00194F0A"/>
    <w:rsid w:val="001958B3"/>
    <w:rsid w:val="0019643B"/>
    <w:rsid w:val="001966ED"/>
    <w:rsid w:val="00196C26"/>
    <w:rsid w:val="001A03EE"/>
    <w:rsid w:val="001A0721"/>
    <w:rsid w:val="001A0CF6"/>
    <w:rsid w:val="001A2BDB"/>
    <w:rsid w:val="001A3553"/>
    <w:rsid w:val="001A3671"/>
    <w:rsid w:val="001A394E"/>
    <w:rsid w:val="001A3E0F"/>
    <w:rsid w:val="001A4FAC"/>
    <w:rsid w:val="001A6B21"/>
    <w:rsid w:val="001B0002"/>
    <w:rsid w:val="001B0036"/>
    <w:rsid w:val="001B0AD6"/>
    <w:rsid w:val="001B0E45"/>
    <w:rsid w:val="001B0EAD"/>
    <w:rsid w:val="001B4877"/>
    <w:rsid w:val="001B4C6E"/>
    <w:rsid w:val="001B58FA"/>
    <w:rsid w:val="001B5947"/>
    <w:rsid w:val="001C063E"/>
    <w:rsid w:val="001C0954"/>
    <w:rsid w:val="001C09D0"/>
    <w:rsid w:val="001C1551"/>
    <w:rsid w:val="001C2612"/>
    <w:rsid w:val="001C4C22"/>
    <w:rsid w:val="001C4C63"/>
    <w:rsid w:val="001C776F"/>
    <w:rsid w:val="001C7BA0"/>
    <w:rsid w:val="001D01F4"/>
    <w:rsid w:val="001D02A9"/>
    <w:rsid w:val="001D13E2"/>
    <w:rsid w:val="001D15E2"/>
    <w:rsid w:val="001D1DEE"/>
    <w:rsid w:val="001D2391"/>
    <w:rsid w:val="001D277A"/>
    <w:rsid w:val="001D3AC4"/>
    <w:rsid w:val="001D41AB"/>
    <w:rsid w:val="001D50B9"/>
    <w:rsid w:val="001D53DB"/>
    <w:rsid w:val="001D5B92"/>
    <w:rsid w:val="001D5D8F"/>
    <w:rsid w:val="001D62BA"/>
    <w:rsid w:val="001D6F0B"/>
    <w:rsid w:val="001D7B9C"/>
    <w:rsid w:val="001E1731"/>
    <w:rsid w:val="001E5FEE"/>
    <w:rsid w:val="001E6E97"/>
    <w:rsid w:val="001F28EB"/>
    <w:rsid w:val="001F31F1"/>
    <w:rsid w:val="001F539F"/>
    <w:rsid w:val="001F6031"/>
    <w:rsid w:val="001F7097"/>
    <w:rsid w:val="001F723B"/>
    <w:rsid w:val="001F7BB5"/>
    <w:rsid w:val="00200F1D"/>
    <w:rsid w:val="0020111D"/>
    <w:rsid w:val="00203D65"/>
    <w:rsid w:val="002052A4"/>
    <w:rsid w:val="0020554B"/>
    <w:rsid w:val="002061A2"/>
    <w:rsid w:val="00206C2B"/>
    <w:rsid w:val="0020700F"/>
    <w:rsid w:val="002075BA"/>
    <w:rsid w:val="002076DD"/>
    <w:rsid w:val="00210646"/>
    <w:rsid w:val="00210ABE"/>
    <w:rsid w:val="00211857"/>
    <w:rsid w:val="00213A30"/>
    <w:rsid w:val="00215DAC"/>
    <w:rsid w:val="002200E8"/>
    <w:rsid w:val="002226E6"/>
    <w:rsid w:val="00224827"/>
    <w:rsid w:val="00224F61"/>
    <w:rsid w:val="00225338"/>
    <w:rsid w:val="002258FB"/>
    <w:rsid w:val="00226A57"/>
    <w:rsid w:val="00227763"/>
    <w:rsid w:val="00232A6B"/>
    <w:rsid w:val="00234527"/>
    <w:rsid w:val="00236D78"/>
    <w:rsid w:val="0023725E"/>
    <w:rsid w:val="002374D7"/>
    <w:rsid w:val="00237A20"/>
    <w:rsid w:val="00237ABE"/>
    <w:rsid w:val="002404DE"/>
    <w:rsid w:val="002425E1"/>
    <w:rsid w:val="00242A3A"/>
    <w:rsid w:val="0024320F"/>
    <w:rsid w:val="00244485"/>
    <w:rsid w:val="00245239"/>
    <w:rsid w:val="00247448"/>
    <w:rsid w:val="002503DB"/>
    <w:rsid w:val="00250F54"/>
    <w:rsid w:val="002514E7"/>
    <w:rsid w:val="0025241F"/>
    <w:rsid w:val="0025334C"/>
    <w:rsid w:val="0025406F"/>
    <w:rsid w:val="00254529"/>
    <w:rsid w:val="00254C60"/>
    <w:rsid w:val="00254F27"/>
    <w:rsid w:val="002571E3"/>
    <w:rsid w:val="002574A1"/>
    <w:rsid w:val="00257DD8"/>
    <w:rsid w:val="002609B5"/>
    <w:rsid w:val="00260B78"/>
    <w:rsid w:val="002619F1"/>
    <w:rsid w:val="0026201D"/>
    <w:rsid w:val="00262A48"/>
    <w:rsid w:val="0026319F"/>
    <w:rsid w:val="00266F13"/>
    <w:rsid w:val="002678D4"/>
    <w:rsid w:val="00271789"/>
    <w:rsid w:val="00271E29"/>
    <w:rsid w:val="00272303"/>
    <w:rsid w:val="002726CA"/>
    <w:rsid w:val="002741EB"/>
    <w:rsid w:val="0027762E"/>
    <w:rsid w:val="002821FF"/>
    <w:rsid w:val="00284226"/>
    <w:rsid w:val="00287673"/>
    <w:rsid w:val="002879D3"/>
    <w:rsid w:val="00291442"/>
    <w:rsid w:val="00291578"/>
    <w:rsid w:val="00291AB9"/>
    <w:rsid w:val="0029349D"/>
    <w:rsid w:val="0029465C"/>
    <w:rsid w:val="00296540"/>
    <w:rsid w:val="00297342"/>
    <w:rsid w:val="00297B3C"/>
    <w:rsid w:val="002A1D03"/>
    <w:rsid w:val="002A213A"/>
    <w:rsid w:val="002A223F"/>
    <w:rsid w:val="002A2AC4"/>
    <w:rsid w:val="002A3068"/>
    <w:rsid w:val="002A4460"/>
    <w:rsid w:val="002B098A"/>
    <w:rsid w:val="002B1674"/>
    <w:rsid w:val="002B1B7D"/>
    <w:rsid w:val="002B2155"/>
    <w:rsid w:val="002B257D"/>
    <w:rsid w:val="002B40BD"/>
    <w:rsid w:val="002B425C"/>
    <w:rsid w:val="002B46FA"/>
    <w:rsid w:val="002B5F01"/>
    <w:rsid w:val="002B604C"/>
    <w:rsid w:val="002B60F9"/>
    <w:rsid w:val="002B63EA"/>
    <w:rsid w:val="002B6F2E"/>
    <w:rsid w:val="002B73EB"/>
    <w:rsid w:val="002C0304"/>
    <w:rsid w:val="002C0B79"/>
    <w:rsid w:val="002C1A52"/>
    <w:rsid w:val="002C268D"/>
    <w:rsid w:val="002C37F4"/>
    <w:rsid w:val="002C5429"/>
    <w:rsid w:val="002C5E48"/>
    <w:rsid w:val="002C65F3"/>
    <w:rsid w:val="002C76EE"/>
    <w:rsid w:val="002C7853"/>
    <w:rsid w:val="002D07D3"/>
    <w:rsid w:val="002D0B1F"/>
    <w:rsid w:val="002D4E23"/>
    <w:rsid w:val="002D5A83"/>
    <w:rsid w:val="002D733D"/>
    <w:rsid w:val="002D7D65"/>
    <w:rsid w:val="002E02E0"/>
    <w:rsid w:val="002E06A9"/>
    <w:rsid w:val="002E3BE2"/>
    <w:rsid w:val="002E403A"/>
    <w:rsid w:val="002E5DAE"/>
    <w:rsid w:val="002E7DAD"/>
    <w:rsid w:val="002F13D0"/>
    <w:rsid w:val="002F19B7"/>
    <w:rsid w:val="002F1B88"/>
    <w:rsid w:val="002F272F"/>
    <w:rsid w:val="002F54A9"/>
    <w:rsid w:val="00301287"/>
    <w:rsid w:val="00304210"/>
    <w:rsid w:val="003053C8"/>
    <w:rsid w:val="00305838"/>
    <w:rsid w:val="0030595F"/>
    <w:rsid w:val="00307728"/>
    <w:rsid w:val="003078FC"/>
    <w:rsid w:val="00310AF9"/>
    <w:rsid w:val="0031116B"/>
    <w:rsid w:val="00317BAB"/>
    <w:rsid w:val="00320574"/>
    <w:rsid w:val="00320636"/>
    <w:rsid w:val="00322A76"/>
    <w:rsid w:val="00325B1B"/>
    <w:rsid w:val="00325FA7"/>
    <w:rsid w:val="0032618D"/>
    <w:rsid w:val="003267B7"/>
    <w:rsid w:val="0032786C"/>
    <w:rsid w:val="00327C17"/>
    <w:rsid w:val="003309F0"/>
    <w:rsid w:val="003312E0"/>
    <w:rsid w:val="00331AA9"/>
    <w:rsid w:val="00333C83"/>
    <w:rsid w:val="003343B4"/>
    <w:rsid w:val="00335013"/>
    <w:rsid w:val="00337A64"/>
    <w:rsid w:val="00340CA5"/>
    <w:rsid w:val="00340EBE"/>
    <w:rsid w:val="003421B9"/>
    <w:rsid w:val="0034606A"/>
    <w:rsid w:val="00346D9F"/>
    <w:rsid w:val="00347207"/>
    <w:rsid w:val="00350629"/>
    <w:rsid w:val="00351CDA"/>
    <w:rsid w:val="00352027"/>
    <w:rsid w:val="003532F0"/>
    <w:rsid w:val="00353A93"/>
    <w:rsid w:val="00354076"/>
    <w:rsid w:val="00355DA7"/>
    <w:rsid w:val="00356E19"/>
    <w:rsid w:val="003577AF"/>
    <w:rsid w:val="003603F6"/>
    <w:rsid w:val="00363251"/>
    <w:rsid w:val="003650AE"/>
    <w:rsid w:val="00366426"/>
    <w:rsid w:val="003700FE"/>
    <w:rsid w:val="00370DF4"/>
    <w:rsid w:val="00371374"/>
    <w:rsid w:val="0037215A"/>
    <w:rsid w:val="00374AB3"/>
    <w:rsid w:val="0037566D"/>
    <w:rsid w:val="00376CD5"/>
    <w:rsid w:val="00380D6D"/>
    <w:rsid w:val="00381E23"/>
    <w:rsid w:val="00381F77"/>
    <w:rsid w:val="0038213C"/>
    <w:rsid w:val="0038326E"/>
    <w:rsid w:val="003836F0"/>
    <w:rsid w:val="00384811"/>
    <w:rsid w:val="00384A08"/>
    <w:rsid w:val="00384AC2"/>
    <w:rsid w:val="00386AB7"/>
    <w:rsid w:val="003910E7"/>
    <w:rsid w:val="0039136D"/>
    <w:rsid w:val="0039583D"/>
    <w:rsid w:val="00396368"/>
    <w:rsid w:val="0039660E"/>
    <w:rsid w:val="00397EB9"/>
    <w:rsid w:val="003A01B6"/>
    <w:rsid w:val="003A041A"/>
    <w:rsid w:val="003A31C9"/>
    <w:rsid w:val="003A4E91"/>
    <w:rsid w:val="003A7559"/>
    <w:rsid w:val="003B1EA9"/>
    <w:rsid w:val="003B3CB4"/>
    <w:rsid w:val="003B4B1A"/>
    <w:rsid w:val="003B4DF8"/>
    <w:rsid w:val="003B6B2F"/>
    <w:rsid w:val="003B716A"/>
    <w:rsid w:val="003C099A"/>
    <w:rsid w:val="003C10B9"/>
    <w:rsid w:val="003C2A1C"/>
    <w:rsid w:val="003C4B23"/>
    <w:rsid w:val="003C56D6"/>
    <w:rsid w:val="003C5D32"/>
    <w:rsid w:val="003D0361"/>
    <w:rsid w:val="003D04F4"/>
    <w:rsid w:val="003D1638"/>
    <w:rsid w:val="003D1D53"/>
    <w:rsid w:val="003D26FB"/>
    <w:rsid w:val="003D3059"/>
    <w:rsid w:val="003D4A7B"/>
    <w:rsid w:val="003D57E3"/>
    <w:rsid w:val="003D5953"/>
    <w:rsid w:val="003E0A67"/>
    <w:rsid w:val="003E120C"/>
    <w:rsid w:val="003E1A90"/>
    <w:rsid w:val="003E317E"/>
    <w:rsid w:val="003E4119"/>
    <w:rsid w:val="003E4941"/>
    <w:rsid w:val="003E58FC"/>
    <w:rsid w:val="003E6093"/>
    <w:rsid w:val="003E62E3"/>
    <w:rsid w:val="003E64E5"/>
    <w:rsid w:val="003E6F2F"/>
    <w:rsid w:val="003E7FA4"/>
    <w:rsid w:val="003F242E"/>
    <w:rsid w:val="003F247B"/>
    <w:rsid w:val="003F404E"/>
    <w:rsid w:val="003F47A0"/>
    <w:rsid w:val="003F7AB3"/>
    <w:rsid w:val="003F7D2D"/>
    <w:rsid w:val="00400639"/>
    <w:rsid w:val="0040161F"/>
    <w:rsid w:val="00402363"/>
    <w:rsid w:val="00403484"/>
    <w:rsid w:val="0040561F"/>
    <w:rsid w:val="00415F6A"/>
    <w:rsid w:val="00416F68"/>
    <w:rsid w:val="00417E5D"/>
    <w:rsid w:val="004201BC"/>
    <w:rsid w:val="00420874"/>
    <w:rsid w:val="00421882"/>
    <w:rsid w:val="00421F85"/>
    <w:rsid w:val="00422CB6"/>
    <w:rsid w:val="00427F8D"/>
    <w:rsid w:val="00427F9A"/>
    <w:rsid w:val="004309EA"/>
    <w:rsid w:val="004349A8"/>
    <w:rsid w:val="00434EB9"/>
    <w:rsid w:val="004355A2"/>
    <w:rsid w:val="00435E20"/>
    <w:rsid w:val="00436606"/>
    <w:rsid w:val="00440098"/>
    <w:rsid w:val="00440BBE"/>
    <w:rsid w:val="00443309"/>
    <w:rsid w:val="00443BD0"/>
    <w:rsid w:val="004444A3"/>
    <w:rsid w:val="00446298"/>
    <w:rsid w:val="00450C08"/>
    <w:rsid w:val="00451137"/>
    <w:rsid w:val="00451E66"/>
    <w:rsid w:val="00451FFB"/>
    <w:rsid w:val="00453695"/>
    <w:rsid w:val="00454963"/>
    <w:rsid w:val="00454F86"/>
    <w:rsid w:val="00455934"/>
    <w:rsid w:val="0045601C"/>
    <w:rsid w:val="0045606C"/>
    <w:rsid w:val="004572CE"/>
    <w:rsid w:val="00457F07"/>
    <w:rsid w:val="00460101"/>
    <w:rsid w:val="00463086"/>
    <w:rsid w:val="004643AE"/>
    <w:rsid w:val="00464CCC"/>
    <w:rsid w:val="00466667"/>
    <w:rsid w:val="00467D49"/>
    <w:rsid w:val="004713B8"/>
    <w:rsid w:val="00471C7F"/>
    <w:rsid w:val="004753B7"/>
    <w:rsid w:val="0047709F"/>
    <w:rsid w:val="004774A0"/>
    <w:rsid w:val="00482AFC"/>
    <w:rsid w:val="004837B4"/>
    <w:rsid w:val="00485FDE"/>
    <w:rsid w:val="0048687D"/>
    <w:rsid w:val="0048692C"/>
    <w:rsid w:val="00486DAC"/>
    <w:rsid w:val="00487E04"/>
    <w:rsid w:val="004912E9"/>
    <w:rsid w:val="0049144D"/>
    <w:rsid w:val="00492501"/>
    <w:rsid w:val="0049631C"/>
    <w:rsid w:val="00496B1B"/>
    <w:rsid w:val="00496BF5"/>
    <w:rsid w:val="004A03A0"/>
    <w:rsid w:val="004A0512"/>
    <w:rsid w:val="004A0ED9"/>
    <w:rsid w:val="004A22CC"/>
    <w:rsid w:val="004A4708"/>
    <w:rsid w:val="004A4BFF"/>
    <w:rsid w:val="004A5766"/>
    <w:rsid w:val="004A5B12"/>
    <w:rsid w:val="004A7DB5"/>
    <w:rsid w:val="004B0C0B"/>
    <w:rsid w:val="004B108A"/>
    <w:rsid w:val="004B3220"/>
    <w:rsid w:val="004B369F"/>
    <w:rsid w:val="004B40E2"/>
    <w:rsid w:val="004B4CEC"/>
    <w:rsid w:val="004B4E5A"/>
    <w:rsid w:val="004B5434"/>
    <w:rsid w:val="004B5A77"/>
    <w:rsid w:val="004C03B7"/>
    <w:rsid w:val="004C090F"/>
    <w:rsid w:val="004C093C"/>
    <w:rsid w:val="004C2399"/>
    <w:rsid w:val="004C33EF"/>
    <w:rsid w:val="004C5B87"/>
    <w:rsid w:val="004C61EB"/>
    <w:rsid w:val="004C63BB"/>
    <w:rsid w:val="004D0826"/>
    <w:rsid w:val="004D153D"/>
    <w:rsid w:val="004D1CC8"/>
    <w:rsid w:val="004D21F2"/>
    <w:rsid w:val="004D2816"/>
    <w:rsid w:val="004D31DF"/>
    <w:rsid w:val="004D34AA"/>
    <w:rsid w:val="004D4464"/>
    <w:rsid w:val="004E0439"/>
    <w:rsid w:val="004E05DE"/>
    <w:rsid w:val="004E0C0C"/>
    <w:rsid w:val="004E13FA"/>
    <w:rsid w:val="004E1B8F"/>
    <w:rsid w:val="004E602C"/>
    <w:rsid w:val="004E6096"/>
    <w:rsid w:val="004E691C"/>
    <w:rsid w:val="004E69B1"/>
    <w:rsid w:val="004E7CD2"/>
    <w:rsid w:val="004F0212"/>
    <w:rsid w:val="004F0577"/>
    <w:rsid w:val="004F075D"/>
    <w:rsid w:val="004F7853"/>
    <w:rsid w:val="00500644"/>
    <w:rsid w:val="0050253A"/>
    <w:rsid w:val="005045EB"/>
    <w:rsid w:val="00505279"/>
    <w:rsid w:val="00507294"/>
    <w:rsid w:val="00507CEC"/>
    <w:rsid w:val="00507F79"/>
    <w:rsid w:val="005104C0"/>
    <w:rsid w:val="005149D7"/>
    <w:rsid w:val="00514C4C"/>
    <w:rsid w:val="005153AC"/>
    <w:rsid w:val="0051662E"/>
    <w:rsid w:val="005179CB"/>
    <w:rsid w:val="00517AC0"/>
    <w:rsid w:val="00517EBD"/>
    <w:rsid w:val="005210BA"/>
    <w:rsid w:val="005216AA"/>
    <w:rsid w:val="00521DBA"/>
    <w:rsid w:val="005234A4"/>
    <w:rsid w:val="0052480F"/>
    <w:rsid w:val="00524F37"/>
    <w:rsid w:val="005250EE"/>
    <w:rsid w:val="00525129"/>
    <w:rsid w:val="005255FE"/>
    <w:rsid w:val="00525FEC"/>
    <w:rsid w:val="00526B95"/>
    <w:rsid w:val="00527FDD"/>
    <w:rsid w:val="0053265A"/>
    <w:rsid w:val="00532CC9"/>
    <w:rsid w:val="0053572B"/>
    <w:rsid w:val="0053642E"/>
    <w:rsid w:val="00536A7B"/>
    <w:rsid w:val="00537308"/>
    <w:rsid w:val="00540555"/>
    <w:rsid w:val="00544A35"/>
    <w:rsid w:val="00545FF2"/>
    <w:rsid w:val="0055123B"/>
    <w:rsid w:val="00551DF4"/>
    <w:rsid w:val="00552ABA"/>
    <w:rsid w:val="00553780"/>
    <w:rsid w:val="00553F61"/>
    <w:rsid w:val="00554662"/>
    <w:rsid w:val="00554AC4"/>
    <w:rsid w:val="00554F2A"/>
    <w:rsid w:val="005555CB"/>
    <w:rsid w:val="00560770"/>
    <w:rsid w:val="005608EE"/>
    <w:rsid w:val="0056208B"/>
    <w:rsid w:val="00562DB3"/>
    <w:rsid w:val="0056390F"/>
    <w:rsid w:val="00564098"/>
    <w:rsid w:val="0056489A"/>
    <w:rsid w:val="005655F9"/>
    <w:rsid w:val="00567ACE"/>
    <w:rsid w:val="00570F26"/>
    <w:rsid w:val="00573388"/>
    <w:rsid w:val="0057372A"/>
    <w:rsid w:val="00573DE7"/>
    <w:rsid w:val="00577390"/>
    <w:rsid w:val="0058162A"/>
    <w:rsid w:val="0058266A"/>
    <w:rsid w:val="00582B14"/>
    <w:rsid w:val="00582C7A"/>
    <w:rsid w:val="0058365C"/>
    <w:rsid w:val="00583ED7"/>
    <w:rsid w:val="0058530A"/>
    <w:rsid w:val="0058624A"/>
    <w:rsid w:val="005864CF"/>
    <w:rsid w:val="0058726D"/>
    <w:rsid w:val="00590988"/>
    <w:rsid w:val="00592B7E"/>
    <w:rsid w:val="00593213"/>
    <w:rsid w:val="00593AED"/>
    <w:rsid w:val="00594321"/>
    <w:rsid w:val="00595B12"/>
    <w:rsid w:val="00597467"/>
    <w:rsid w:val="00597567"/>
    <w:rsid w:val="005A17F5"/>
    <w:rsid w:val="005A2295"/>
    <w:rsid w:val="005A2C1D"/>
    <w:rsid w:val="005A33CD"/>
    <w:rsid w:val="005A3933"/>
    <w:rsid w:val="005A39C4"/>
    <w:rsid w:val="005A3CC7"/>
    <w:rsid w:val="005A6C2B"/>
    <w:rsid w:val="005A6C81"/>
    <w:rsid w:val="005A7B32"/>
    <w:rsid w:val="005B1EED"/>
    <w:rsid w:val="005B3AD4"/>
    <w:rsid w:val="005B4035"/>
    <w:rsid w:val="005B46BF"/>
    <w:rsid w:val="005B5BEF"/>
    <w:rsid w:val="005B66A8"/>
    <w:rsid w:val="005B7402"/>
    <w:rsid w:val="005C0004"/>
    <w:rsid w:val="005C169B"/>
    <w:rsid w:val="005C328F"/>
    <w:rsid w:val="005C395C"/>
    <w:rsid w:val="005C417F"/>
    <w:rsid w:val="005D088A"/>
    <w:rsid w:val="005D0DF7"/>
    <w:rsid w:val="005D19A7"/>
    <w:rsid w:val="005D1DA9"/>
    <w:rsid w:val="005D3195"/>
    <w:rsid w:val="005D39EF"/>
    <w:rsid w:val="005D6358"/>
    <w:rsid w:val="005D68F7"/>
    <w:rsid w:val="005D7657"/>
    <w:rsid w:val="005E0AFF"/>
    <w:rsid w:val="005E15EE"/>
    <w:rsid w:val="005E2439"/>
    <w:rsid w:val="005E3E85"/>
    <w:rsid w:val="005E572D"/>
    <w:rsid w:val="005E69B2"/>
    <w:rsid w:val="005E756A"/>
    <w:rsid w:val="005E7851"/>
    <w:rsid w:val="005F1E34"/>
    <w:rsid w:val="005F3601"/>
    <w:rsid w:val="005F4F3B"/>
    <w:rsid w:val="005F6AF6"/>
    <w:rsid w:val="005F6BA2"/>
    <w:rsid w:val="005F6C8E"/>
    <w:rsid w:val="005F6E5B"/>
    <w:rsid w:val="00600D6F"/>
    <w:rsid w:val="00601939"/>
    <w:rsid w:val="00601C38"/>
    <w:rsid w:val="006037C7"/>
    <w:rsid w:val="00605281"/>
    <w:rsid w:val="00606942"/>
    <w:rsid w:val="00606EEE"/>
    <w:rsid w:val="006113E1"/>
    <w:rsid w:val="00611793"/>
    <w:rsid w:val="006143DB"/>
    <w:rsid w:val="006147A5"/>
    <w:rsid w:val="00614EEF"/>
    <w:rsid w:val="006152C0"/>
    <w:rsid w:val="00617037"/>
    <w:rsid w:val="00617658"/>
    <w:rsid w:val="00617A6B"/>
    <w:rsid w:val="0062072E"/>
    <w:rsid w:val="0062100D"/>
    <w:rsid w:val="006214B4"/>
    <w:rsid w:val="00622239"/>
    <w:rsid w:val="00622C72"/>
    <w:rsid w:val="00623D76"/>
    <w:rsid w:val="00624B57"/>
    <w:rsid w:val="0062507C"/>
    <w:rsid w:val="0062597D"/>
    <w:rsid w:val="00627A56"/>
    <w:rsid w:val="00630F97"/>
    <w:rsid w:val="00636127"/>
    <w:rsid w:val="0063617D"/>
    <w:rsid w:val="00640972"/>
    <w:rsid w:val="006419B1"/>
    <w:rsid w:val="00642D6A"/>
    <w:rsid w:val="006432ED"/>
    <w:rsid w:val="00643640"/>
    <w:rsid w:val="0064397B"/>
    <w:rsid w:val="00643C1C"/>
    <w:rsid w:val="006450B8"/>
    <w:rsid w:val="006457D0"/>
    <w:rsid w:val="00646F4F"/>
    <w:rsid w:val="00652176"/>
    <w:rsid w:val="006524BE"/>
    <w:rsid w:val="0065267F"/>
    <w:rsid w:val="00652FF8"/>
    <w:rsid w:val="00653178"/>
    <w:rsid w:val="00654F74"/>
    <w:rsid w:val="00655190"/>
    <w:rsid w:val="00655368"/>
    <w:rsid w:val="00656A2E"/>
    <w:rsid w:val="006574A6"/>
    <w:rsid w:val="0066244D"/>
    <w:rsid w:val="0066289D"/>
    <w:rsid w:val="00663820"/>
    <w:rsid w:val="006645FF"/>
    <w:rsid w:val="00667086"/>
    <w:rsid w:val="00667273"/>
    <w:rsid w:val="0067192D"/>
    <w:rsid w:val="00671C0B"/>
    <w:rsid w:val="006728E0"/>
    <w:rsid w:val="0067295C"/>
    <w:rsid w:val="006730F6"/>
    <w:rsid w:val="00675795"/>
    <w:rsid w:val="00676C7E"/>
    <w:rsid w:val="006816E3"/>
    <w:rsid w:val="00682797"/>
    <w:rsid w:val="00683B89"/>
    <w:rsid w:val="0068493F"/>
    <w:rsid w:val="006863E0"/>
    <w:rsid w:val="006870AE"/>
    <w:rsid w:val="00687960"/>
    <w:rsid w:val="00687C76"/>
    <w:rsid w:val="00687CF0"/>
    <w:rsid w:val="006902B6"/>
    <w:rsid w:val="0069274A"/>
    <w:rsid w:val="00693D6F"/>
    <w:rsid w:val="006945FC"/>
    <w:rsid w:val="00694870"/>
    <w:rsid w:val="006949A9"/>
    <w:rsid w:val="00695D36"/>
    <w:rsid w:val="006A14CF"/>
    <w:rsid w:val="006A1890"/>
    <w:rsid w:val="006A2280"/>
    <w:rsid w:val="006A26A4"/>
    <w:rsid w:val="006A3DD3"/>
    <w:rsid w:val="006A5951"/>
    <w:rsid w:val="006A6C77"/>
    <w:rsid w:val="006A6F97"/>
    <w:rsid w:val="006B0934"/>
    <w:rsid w:val="006B106F"/>
    <w:rsid w:val="006B2224"/>
    <w:rsid w:val="006B33DF"/>
    <w:rsid w:val="006B7B2A"/>
    <w:rsid w:val="006C1643"/>
    <w:rsid w:val="006C73A4"/>
    <w:rsid w:val="006C7A16"/>
    <w:rsid w:val="006D1171"/>
    <w:rsid w:val="006D2D00"/>
    <w:rsid w:val="006D2D9A"/>
    <w:rsid w:val="006D2E86"/>
    <w:rsid w:val="006D35E3"/>
    <w:rsid w:val="006D4FF2"/>
    <w:rsid w:val="006D7DB2"/>
    <w:rsid w:val="006E18D7"/>
    <w:rsid w:val="006E18EB"/>
    <w:rsid w:val="006E263F"/>
    <w:rsid w:val="006E2AB9"/>
    <w:rsid w:val="006E381F"/>
    <w:rsid w:val="006E5999"/>
    <w:rsid w:val="006E5F00"/>
    <w:rsid w:val="006E6CDF"/>
    <w:rsid w:val="006F2E6D"/>
    <w:rsid w:val="006F3B43"/>
    <w:rsid w:val="006F5414"/>
    <w:rsid w:val="006F613A"/>
    <w:rsid w:val="006F64F9"/>
    <w:rsid w:val="006F7448"/>
    <w:rsid w:val="007017A5"/>
    <w:rsid w:val="00701953"/>
    <w:rsid w:val="00703AF8"/>
    <w:rsid w:val="00704055"/>
    <w:rsid w:val="007052A2"/>
    <w:rsid w:val="007059C2"/>
    <w:rsid w:val="0070614C"/>
    <w:rsid w:val="007078D6"/>
    <w:rsid w:val="00710BB2"/>
    <w:rsid w:val="007130C6"/>
    <w:rsid w:val="00713237"/>
    <w:rsid w:val="00713363"/>
    <w:rsid w:val="00714908"/>
    <w:rsid w:val="0071642B"/>
    <w:rsid w:val="00716ED1"/>
    <w:rsid w:val="00722EF1"/>
    <w:rsid w:val="0072410B"/>
    <w:rsid w:val="0072605F"/>
    <w:rsid w:val="007266B7"/>
    <w:rsid w:val="00727C2F"/>
    <w:rsid w:val="007308FC"/>
    <w:rsid w:val="00730AD5"/>
    <w:rsid w:val="00741B34"/>
    <w:rsid w:val="00741C88"/>
    <w:rsid w:val="00741E6B"/>
    <w:rsid w:val="00742D48"/>
    <w:rsid w:val="00742D61"/>
    <w:rsid w:val="0074590F"/>
    <w:rsid w:val="00747F24"/>
    <w:rsid w:val="00753E0A"/>
    <w:rsid w:val="00754B71"/>
    <w:rsid w:val="00755191"/>
    <w:rsid w:val="00756A0F"/>
    <w:rsid w:val="00756B09"/>
    <w:rsid w:val="00756B6B"/>
    <w:rsid w:val="0076028B"/>
    <w:rsid w:val="00762C0F"/>
    <w:rsid w:val="00765FBB"/>
    <w:rsid w:val="00766BAC"/>
    <w:rsid w:val="00766F5E"/>
    <w:rsid w:val="00767088"/>
    <w:rsid w:val="00767612"/>
    <w:rsid w:val="0077037F"/>
    <w:rsid w:val="0077047D"/>
    <w:rsid w:val="00770F45"/>
    <w:rsid w:val="00771F2C"/>
    <w:rsid w:val="00774A57"/>
    <w:rsid w:val="00774E0B"/>
    <w:rsid w:val="007757B0"/>
    <w:rsid w:val="00775B62"/>
    <w:rsid w:val="0077736F"/>
    <w:rsid w:val="007777BB"/>
    <w:rsid w:val="007807C4"/>
    <w:rsid w:val="00780B11"/>
    <w:rsid w:val="00781B62"/>
    <w:rsid w:val="00781C82"/>
    <w:rsid w:val="00782166"/>
    <w:rsid w:val="007825DD"/>
    <w:rsid w:val="00782D4D"/>
    <w:rsid w:val="007832CB"/>
    <w:rsid w:val="00784429"/>
    <w:rsid w:val="0078488D"/>
    <w:rsid w:val="00784C6E"/>
    <w:rsid w:val="00786DFA"/>
    <w:rsid w:val="00787FF8"/>
    <w:rsid w:val="00790BE8"/>
    <w:rsid w:val="00791E20"/>
    <w:rsid w:val="00791E48"/>
    <w:rsid w:val="00791FF1"/>
    <w:rsid w:val="00792A5F"/>
    <w:rsid w:val="00793F82"/>
    <w:rsid w:val="00794C95"/>
    <w:rsid w:val="00796272"/>
    <w:rsid w:val="0079658C"/>
    <w:rsid w:val="007969B9"/>
    <w:rsid w:val="007A055E"/>
    <w:rsid w:val="007A1B02"/>
    <w:rsid w:val="007A2E6A"/>
    <w:rsid w:val="007A3534"/>
    <w:rsid w:val="007A3F0B"/>
    <w:rsid w:val="007B2453"/>
    <w:rsid w:val="007B381F"/>
    <w:rsid w:val="007B49E1"/>
    <w:rsid w:val="007C2422"/>
    <w:rsid w:val="007C26E1"/>
    <w:rsid w:val="007C2B25"/>
    <w:rsid w:val="007C3E86"/>
    <w:rsid w:val="007C4C24"/>
    <w:rsid w:val="007C571C"/>
    <w:rsid w:val="007C64F3"/>
    <w:rsid w:val="007C6A83"/>
    <w:rsid w:val="007C74D1"/>
    <w:rsid w:val="007D166F"/>
    <w:rsid w:val="007D2BD4"/>
    <w:rsid w:val="007D443B"/>
    <w:rsid w:val="007D52FA"/>
    <w:rsid w:val="007D57B6"/>
    <w:rsid w:val="007E0522"/>
    <w:rsid w:val="007E0E57"/>
    <w:rsid w:val="007E2314"/>
    <w:rsid w:val="007E2571"/>
    <w:rsid w:val="007E37BF"/>
    <w:rsid w:val="007E422E"/>
    <w:rsid w:val="007E42C6"/>
    <w:rsid w:val="007E4B5A"/>
    <w:rsid w:val="007E4FCD"/>
    <w:rsid w:val="007E685A"/>
    <w:rsid w:val="007E7DE3"/>
    <w:rsid w:val="007F04BF"/>
    <w:rsid w:val="007F2015"/>
    <w:rsid w:val="007F4426"/>
    <w:rsid w:val="007F50DA"/>
    <w:rsid w:val="007F5364"/>
    <w:rsid w:val="007F60DA"/>
    <w:rsid w:val="007F79AD"/>
    <w:rsid w:val="007F7C7A"/>
    <w:rsid w:val="007F7E82"/>
    <w:rsid w:val="008030B7"/>
    <w:rsid w:val="0080353E"/>
    <w:rsid w:val="00803E8F"/>
    <w:rsid w:val="008043C5"/>
    <w:rsid w:val="00807AA5"/>
    <w:rsid w:val="00807B95"/>
    <w:rsid w:val="00807D77"/>
    <w:rsid w:val="00807F28"/>
    <w:rsid w:val="00811E1A"/>
    <w:rsid w:val="00812F9C"/>
    <w:rsid w:val="00813CB7"/>
    <w:rsid w:val="0081421F"/>
    <w:rsid w:val="00814B53"/>
    <w:rsid w:val="00814B8B"/>
    <w:rsid w:val="008156F9"/>
    <w:rsid w:val="008159AA"/>
    <w:rsid w:val="00816896"/>
    <w:rsid w:val="00816ED7"/>
    <w:rsid w:val="008218B9"/>
    <w:rsid w:val="00821DF0"/>
    <w:rsid w:val="0082264E"/>
    <w:rsid w:val="008235B2"/>
    <w:rsid w:val="00823856"/>
    <w:rsid w:val="00823A71"/>
    <w:rsid w:val="00825B30"/>
    <w:rsid w:val="008264EF"/>
    <w:rsid w:val="0082688C"/>
    <w:rsid w:val="00826EA6"/>
    <w:rsid w:val="008326EA"/>
    <w:rsid w:val="008339BD"/>
    <w:rsid w:val="0083426F"/>
    <w:rsid w:val="0083635A"/>
    <w:rsid w:val="00836947"/>
    <w:rsid w:val="00836C3D"/>
    <w:rsid w:val="00836C6E"/>
    <w:rsid w:val="008376EB"/>
    <w:rsid w:val="00837E6A"/>
    <w:rsid w:val="00841481"/>
    <w:rsid w:val="00841483"/>
    <w:rsid w:val="00841F39"/>
    <w:rsid w:val="008441CA"/>
    <w:rsid w:val="0085018F"/>
    <w:rsid w:val="008521C1"/>
    <w:rsid w:val="00854488"/>
    <w:rsid w:val="00854F7F"/>
    <w:rsid w:val="00856341"/>
    <w:rsid w:val="00856C63"/>
    <w:rsid w:val="00857E46"/>
    <w:rsid w:val="008611BF"/>
    <w:rsid w:val="00861B70"/>
    <w:rsid w:val="00861FEA"/>
    <w:rsid w:val="00862686"/>
    <w:rsid w:val="008627F0"/>
    <w:rsid w:val="00863F56"/>
    <w:rsid w:val="008649B1"/>
    <w:rsid w:val="00864FCA"/>
    <w:rsid w:val="008652D0"/>
    <w:rsid w:val="00865503"/>
    <w:rsid w:val="00865B33"/>
    <w:rsid w:val="00866107"/>
    <w:rsid w:val="0086755B"/>
    <w:rsid w:val="0086758D"/>
    <w:rsid w:val="0087137A"/>
    <w:rsid w:val="00871E57"/>
    <w:rsid w:val="00873E4C"/>
    <w:rsid w:val="0087475A"/>
    <w:rsid w:val="00874790"/>
    <w:rsid w:val="00875A26"/>
    <w:rsid w:val="0087636A"/>
    <w:rsid w:val="00877350"/>
    <w:rsid w:val="00877E40"/>
    <w:rsid w:val="00880157"/>
    <w:rsid w:val="008826A2"/>
    <w:rsid w:val="008835EB"/>
    <w:rsid w:val="00883E04"/>
    <w:rsid w:val="008851C9"/>
    <w:rsid w:val="00887331"/>
    <w:rsid w:val="008875FE"/>
    <w:rsid w:val="008910B2"/>
    <w:rsid w:val="00892D99"/>
    <w:rsid w:val="008958EA"/>
    <w:rsid w:val="0089676A"/>
    <w:rsid w:val="00896A64"/>
    <w:rsid w:val="008A2940"/>
    <w:rsid w:val="008A2E2B"/>
    <w:rsid w:val="008A3E14"/>
    <w:rsid w:val="008A44C8"/>
    <w:rsid w:val="008A4E05"/>
    <w:rsid w:val="008A601B"/>
    <w:rsid w:val="008B01DC"/>
    <w:rsid w:val="008B1464"/>
    <w:rsid w:val="008B2242"/>
    <w:rsid w:val="008B5D1A"/>
    <w:rsid w:val="008B5E21"/>
    <w:rsid w:val="008B6564"/>
    <w:rsid w:val="008B74F3"/>
    <w:rsid w:val="008B7F39"/>
    <w:rsid w:val="008C01DF"/>
    <w:rsid w:val="008C0A68"/>
    <w:rsid w:val="008C101B"/>
    <w:rsid w:val="008C1275"/>
    <w:rsid w:val="008C254A"/>
    <w:rsid w:val="008C2C5A"/>
    <w:rsid w:val="008C412F"/>
    <w:rsid w:val="008C5B03"/>
    <w:rsid w:val="008C721F"/>
    <w:rsid w:val="008D07AE"/>
    <w:rsid w:val="008D09CB"/>
    <w:rsid w:val="008D0C8C"/>
    <w:rsid w:val="008D424A"/>
    <w:rsid w:val="008D4683"/>
    <w:rsid w:val="008D4E25"/>
    <w:rsid w:val="008D6163"/>
    <w:rsid w:val="008D6D63"/>
    <w:rsid w:val="008E015F"/>
    <w:rsid w:val="008E08E6"/>
    <w:rsid w:val="008E0ACD"/>
    <w:rsid w:val="008E29E0"/>
    <w:rsid w:val="008E4DA3"/>
    <w:rsid w:val="008E6555"/>
    <w:rsid w:val="008E6F77"/>
    <w:rsid w:val="008E78A9"/>
    <w:rsid w:val="008F0BC1"/>
    <w:rsid w:val="008F0EEC"/>
    <w:rsid w:val="008F13AF"/>
    <w:rsid w:val="008F1DDD"/>
    <w:rsid w:val="008F20C1"/>
    <w:rsid w:val="008F3877"/>
    <w:rsid w:val="008F3BE2"/>
    <w:rsid w:val="008F579E"/>
    <w:rsid w:val="008F7602"/>
    <w:rsid w:val="008F77DB"/>
    <w:rsid w:val="009021D8"/>
    <w:rsid w:val="0090287A"/>
    <w:rsid w:val="00902EC9"/>
    <w:rsid w:val="00902EEF"/>
    <w:rsid w:val="00904947"/>
    <w:rsid w:val="00906B99"/>
    <w:rsid w:val="009078F0"/>
    <w:rsid w:val="009128C0"/>
    <w:rsid w:val="00912B58"/>
    <w:rsid w:val="00912EF9"/>
    <w:rsid w:val="00914376"/>
    <w:rsid w:val="00916899"/>
    <w:rsid w:val="00916F47"/>
    <w:rsid w:val="00917DCD"/>
    <w:rsid w:val="009222FC"/>
    <w:rsid w:val="009223EB"/>
    <w:rsid w:val="00923676"/>
    <w:rsid w:val="00923B9B"/>
    <w:rsid w:val="00925811"/>
    <w:rsid w:val="00930193"/>
    <w:rsid w:val="00930F93"/>
    <w:rsid w:val="009310AB"/>
    <w:rsid w:val="009321E0"/>
    <w:rsid w:val="00932966"/>
    <w:rsid w:val="009359E7"/>
    <w:rsid w:val="00935A83"/>
    <w:rsid w:val="009360C7"/>
    <w:rsid w:val="00940D44"/>
    <w:rsid w:val="00941950"/>
    <w:rsid w:val="00942E71"/>
    <w:rsid w:val="009433BF"/>
    <w:rsid w:val="00943ADA"/>
    <w:rsid w:val="009462B2"/>
    <w:rsid w:val="009465D4"/>
    <w:rsid w:val="00947623"/>
    <w:rsid w:val="00955C06"/>
    <w:rsid w:val="00956C5A"/>
    <w:rsid w:val="00956F94"/>
    <w:rsid w:val="009575CA"/>
    <w:rsid w:val="00960D95"/>
    <w:rsid w:val="00961DA7"/>
    <w:rsid w:val="00962DB5"/>
    <w:rsid w:val="00963084"/>
    <w:rsid w:val="00964603"/>
    <w:rsid w:val="00964E94"/>
    <w:rsid w:val="00964FE6"/>
    <w:rsid w:val="009650A8"/>
    <w:rsid w:val="00965427"/>
    <w:rsid w:val="00965869"/>
    <w:rsid w:val="00967173"/>
    <w:rsid w:val="009674F0"/>
    <w:rsid w:val="0097198E"/>
    <w:rsid w:val="009736CE"/>
    <w:rsid w:val="00975561"/>
    <w:rsid w:val="00975738"/>
    <w:rsid w:val="00980A87"/>
    <w:rsid w:val="00982574"/>
    <w:rsid w:val="00983704"/>
    <w:rsid w:val="009842E7"/>
    <w:rsid w:val="0098590B"/>
    <w:rsid w:val="00987FE7"/>
    <w:rsid w:val="00991F5F"/>
    <w:rsid w:val="009920E9"/>
    <w:rsid w:val="009944BD"/>
    <w:rsid w:val="0099506C"/>
    <w:rsid w:val="009968F3"/>
    <w:rsid w:val="00996FD5"/>
    <w:rsid w:val="009A006C"/>
    <w:rsid w:val="009A0E14"/>
    <w:rsid w:val="009A2630"/>
    <w:rsid w:val="009A335B"/>
    <w:rsid w:val="009A5468"/>
    <w:rsid w:val="009A6525"/>
    <w:rsid w:val="009A6ED3"/>
    <w:rsid w:val="009A6F67"/>
    <w:rsid w:val="009A78AB"/>
    <w:rsid w:val="009A7DF5"/>
    <w:rsid w:val="009B039B"/>
    <w:rsid w:val="009B0C03"/>
    <w:rsid w:val="009B0C46"/>
    <w:rsid w:val="009B1394"/>
    <w:rsid w:val="009B22CC"/>
    <w:rsid w:val="009B545C"/>
    <w:rsid w:val="009B738E"/>
    <w:rsid w:val="009B76BC"/>
    <w:rsid w:val="009C0DA7"/>
    <w:rsid w:val="009C0FFE"/>
    <w:rsid w:val="009C27C1"/>
    <w:rsid w:val="009C2ED5"/>
    <w:rsid w:val="009C3490"/>
    <w:rsid w:val="009C55A8"/>
    <w:rsid w:val="009C65C8"/>
    <w:rsid w:val="009C70F7"/>
    <w:rsid w:val="009C7126"/>
    <w:rsid w:val="009D1D5C"/>
    <w:rsid w:val="009D22B7"/>
    <w:rsid w:val="009D3B27"/>
    <w:rsid w:val="009D3EF7"/>
    <w:rsid w:val="009E173D"/>
    <w:rsid w:val="009E3D0D"/>
    <w:rsid w:val="009E4415"/>
    <w:rsid w:val="009E67AF"/>
    <w:rsid w:val="009E692C"/>
    <w:rsid w:val="009E6F76"/>
    <w:rsid w:val="009F0041"/>
    <w:rsid w:val="009F05D1"/>
    <w:rsid w:val="009F0F93"/>
    <w:rsid w:val="009F227F"/>
    <w:rsid w:val="009F2515"/>
    <w:rsid w:val="009F2869"/>
    <w:rsid w:val="009F57E2"/>
    <w:rsid w:val="009F5E04"/>
    <w:rsid w:val="009F5E24"/>
    <w:rsid w:val="00A04B1D"/>
    <w:rsid w:val="00A04E9F"/>
    <w:rsid w:val="00A07A9E"/>
    <w:rsid w:val="00A07EE1"/>
    <w:rsid w:val="00A105E9"/>
    <w:rsid w:val="00A1147A"/>
    <w:rsid w:val="00A126C4"/>
    <w:rsid w:val="00A130DB"/>
    <w:rsid w:val="00A1566F"/>
    <w:rsid w:val="00A251EE"/>
    <w:rsid w:val="00A25EA5"/>
    <w:rsid w:val="00A30123"/>
    <w:rsid w:val="00A3024F"/>
    <w:rsid w:val="00A32993"/>
    <w:rsid w:val="00A3318F"/>
    <w:rsid w:val="00A3363C"/>
    <w:rsid w:val="00A3581F"/>
    <w:rsid w:val="00A36DC1"/>
    <w:rsid w:val="00A41B10"/>
    <w:rsid w:val="00A4281A"/>
    <w:rsid w:val="00A42CC6"/>
    <w:rsid w:val="00A43F01"/>
    <w:rsid w:val="00A44C51"/>
    <w:rsid w:val="00A44D7E"/>
    <w:rsid w:val="00A4639A"/>
    <w:rsid w:val="00A46782"/>
    <w:rsid w:val="00A47591"/>
    <w:rsid w:val="00A4768B"/>
    <w:rsid w:val="00A47F2F"/>
    <w:rsid w:val="00A53B69"/>
    <w:rsid w:val="00A56107"/>
    <w:rsid w:val="00A57D7F"/>
    <w:rsid w:val="00A618AC"/>
    <w:rsid w:val="00A771A5"/>
    <w:rsid w:val="00A7770E"/>
    <w:rsid w:val="00A801B1"/>
    <w:rsid w:val="00A85E51"/>
    <w:rsid w:val="00A877D7"/>
    <w:rsid w:val="00A90DF4"/>
    <w:rsid w:val="00A92435"/>
    <w:rsid w:val="00A92719"/>
    <w:rsid w:val="00A9276A"/>
    <w:rsid w:val="00A92D24"/>
    <w:rsid w:val="00A93071"/>
    <w:rsid w:val="00A9481D"/>
    <w:rsid w:val="00A95AB5"/>
    <w:rsid w:val="00AA00B2"/>
    <w:rsid w:val="00AA10A0"/>
    <w:rsid w:val="00AA1494"/>
    <w:rsid w:val="00AA38BF"/>
    <w:rsid w:val="00AA3EFB"/>
    <w:rsid w:val="00AB06E3"/>
    <w:rsid w:val="00AB16FA"/>
    <w:rsid w:val="00AB2197"/>
    <w:rsid w:val="00AB222C"/>
    <w:rsid w:val="00AB2D66"/>
    <w:rsid w:val="00AB58FB"/>
    <w:rsid w:val="00AB5DEC"/>
    <w:rsid w:val="00AB767C"/>
    <w:rsid w:val="00AB798A"/>
    <w:rsid w:val="00AB7BF6"/>
    <w:rsid w:val="00AC01C3"/>
    <w:rsid w:val="00AC2FD5"/>
    <w:rsid w:val="00AC362E"/>
    <w:rsid w:val="00AC415B"/>
    <w:rsid w:val="00AC60CF"/>
    <w:rsid w:val="00AC7526"/>
    <w:rsid w:val="00AC79EB"/>
    <w:rsid w:val="00AC7BF2"/>
    <w:rsid w:val="00AD0517"/>
    <w:rsid w:val="00AD73E8"/>
    <w:rsid w:val="00AE0F24"/>
    <w:rsid w:val="00AE13D2"/>
    <w:rsid w:val="00AE2BDD"/>
    <w:rsid w:val="00AE324D"/>
    <w:rsid w:val="00AE3993"/>
    <w:rsid w:val="00AE39B1"/>
    <w:rsid w:val="00AE3F31"/>
    <w:rsid w:val="00AE4BA2"/>
    <w:rsid w:val="00AE4EF0"/>
    <w:rsid w:val="00AE5162"/>
    <w:rsid w:val="00AF21C5"/>
    <w:rsid w:val="00AF3103"/>
    <w:rsid w:val="00AF32A0"/>
    <w:rsid w:val="00AF4D6F"/>
    <w:rsid w:val="00AF50E7"/>
    <w:rsid w:val="00AF57AD"/>
    <w:rsid w:val="00B0162E"/>
    <w:rsid w:val="00B020E9"/>
    <w:rsid w:val="00B022B7"/>
    <w:rsid w:val="00B02DF2"/>
    <w:rsid w:val="00B11231"/>
    <w:rsid w:val="00B11D4D"/>
    <w:rsid w:val="00B126C1"/>
    <w:rsid w:val="00B131D1"/>
    <w:rsid w:val="00B13F4E"/>
    <w:rsid w:val="00B1495F"/>
    <w:rsid w:val="00B1565A"/>
    <w:rsid w:val="00B15B16"/>
    <w:rsid w:val="00B15FC8"/>
    <w:rsid w:val="00B16694"/>
    <w:rsid w:val="00B20CB7"/>
    <w:rsid w:val="00B25433"/>
    <w:rsid w:val="00B25B4E"/>
    <w:rsid w:val="00B25B77"/>
    <w:rsid w:val="00B263D2"/>
    <w:rsid w:val="00B268B0"/>
    <w:rsid w:val="00B27FA3"/>
    <w:rsid w:val="00B34CF3"/>
    <w:rsid w:val="00B35B8B"/>
    <w:rsid w:val="00B35BC9"/>
    <w:rsid w:val="00B35E5C"/>
    <w:rsid w:val="00B40051"/>
    <w:rsid w:val="00B41654"/>
    <w:rsid w:val="00B419E2"/>
    <w:rsid w:val="00B43F48"/>
    <w:rsid w:val="00B44279"/>
    <w:rsid w:val="00B4476C"/>
    <w:rsid w:val="00B45174"/>
    <w:rsid w:val="00B457AC"/>
    <w:rsid w:val="00B47732"/>
    <w:rsid w:val="00B50391"/>
    <w:rsid w:val="00B50B08"/>
    <w:rsid w:val="00B51659"/>
    <w:rsid w:val="00B536B7"/>
    <w:rsid w:val="00B53F4D"/>
    <w:rsid w:val="00B6130E"/>
    <w:rsid w:val="00B61881"/>
    <w:rsid w:val="00B61A90"/>
    <w:rsid w:val="00B61CD9"/>
    <w:rsid w:val="00B61D22"/>
    <w:rsid w:val="00B625E0"/>
    <w:rsid w:val="00B63EF3"/>
    <w:rsid w:val="00B64652"/>
    <w:rsid w:val="00B65156"/>
    <w:rsid w:val="00B677B9"/>
    <w:rsid w:val="00B70208"/>
    <w:rsid w:val="00B722D7"/>
    <w:rsid w:val="00B72557"/>
    <w:rsid w:val="00B72C59"/>
    <w:rsid w:val="00B76204"/>
    <w:rsid w:val="00B76205"/>
    <w:rsid w:val="00B77BCD"/>
    <w:rsid w:val="00B8112B"/>
    <w:rsid w:val="00B82AA9"/>
    <w:rsid w:val="00B8330B"/>
    <w:rsid w:val="00B85092"/>
    <w:rsid w:val="00B864E6"/>
    <w:rsid w:val="00B90F66"/>
    <w:rsid w:val="00B90FF1"/>
    <w:rsid w:val="00B943DF"/>
    <w:rsid w:val="00B947D5"/>
    <w:rsid w:val="00B963BC"/>
    <w:rsid w:val="00B96D1B"/>
    <w:rsid w:val="00BA4A5E"/>
    <w:rsid w:val="00BA6439"/>
    <w:rsid w:val="00BA6562"/>
    <w:rsid w:val="00BA67F3"/>
    <w:rsid w:val="00BA6DEE"/>
    <w:rsid w:val="00BA6EE5"/>
    <w:rsid w:val="00BB06E3"/>
    <w:rsid w:val="00BB1E20"/>
    <w:rsid w:val="00BB3CBF"/>
    <w:rsid w:val="00BB4889"/>
    <w:rsid w:val="00BB51FE"/>
    <w:rsid w:val="00BB600A"/>
    <w:rsid w:val="00BB70E7"/>
    <w:rsid w:val="00BC0B1C"/>
    <w:rsid w:val="00BC16FA"/>
    <w:rsid w:val="00BC1F0D"/>
    <w:rsid w:val="00BC2620"/>
    <w:rsid w:val="00BC3A84"/>
    <w:rsid w:val="00BC50BF"/>
    <w:rsid w:val="00BC5C59"/>
    <w:rsid w:val="00BC72E8"/>
    <w:rsid w:val="00BD231F"/>
    <w:rsid w:val="00BD44B8"/>
    <w:rsid w:val="00BD5FE6"/>
    <w:rsid w:val="00BD6DB0"/>
    <w:rsid w:val="00BD7472"/>
    <w:rsid w:val="00BE065E"/>
    <w:rsid w:val="00BE39EE"/>
    <w:rsid w:val="00BE4E39"/>
    <w:rsid w:val="00BE5472"/>
    <w:rsid w:val="00BE5B0F"/>
    <w:rsid w:val="00BE6120"/>
    <w:rsid w:val="00BE7DE6"/>
    <w:rsid w:val="00BF0CC4"/>
    <w:rsid w:val="00BF3A77"/>
    <w:rsid w:val="00BF5089"/>
    <w:rsid w:val="00BF590F"/>
    <w:rsid w:val="00BF6119"/>
    <w:rsid w:val="00BF6526"/>
    <w:rsid w:val="00C007F7"/>
    <w:rsid w:val="00C03694"/>
    <w:rsid w:val="00C036CA"/>
    <w:rsid w:val="00C04617"/>
    <w:rsid w:val="00C04CC0"/>
    <w:rsid w:val="00C04F27"/>
    <w:rsid w:val="00C050A4"/>
    <w:rsid w:val="00C053AE"/>
    <w:rsid w:val="00C072FA"/>
    <w:rsid w:val="00C1015C"/>
    <w:rsid w:val="00C11E03"/>
    <w:rsid w:val="00C14EB2"/>
    <w:rsid w:val="00C151B8"/>
    <w:rsid w:val="00C15429"/>
    <w:rsid w:val="00C2134E"/>
    <w:rsid w:val="00C2184A"/>
    <w:rsid w:val="00C21ED3"/>
    <w:rsid w:val="00C229F1"/>
    <w:rsid w:val="00C25E75"/>
    <w:rsid w:val="00C2615D"/>
    <w:rsid w:val="00C275E8"/>
    <w:rsid w:val="00C30E39"/>
    <w:rsid w:val="00C3284B"/>
    <w:rsid w:val="00C36AE4"/>
    <w:rsid w:val="00C379BF"/>
    <w:rsid w:val="00C37FF1"/>
    <w:rsid w:val="00C403A9"/>
    <w:rsid w:val="00C42F84"/>
    <w:rsid w:val="00C43E1D"/>
    <w:rsid w:val="00C469FA"/>
    <w:rsid w:val="00C51249"/>
    <w:rsid w:val="00C53884"/>
    <w:rsid w:val="00C57070"/>
    <w:rsid w:val="00C57136"/>
    <w:rsid w:val="00C61A71"/>
    <w:rsid w:val="00C62F5B"/>
    <w:rsid w:val="00C6366B"/>
    <w:rsid w:val="00C64146"/>
    <w:rsid w:val="00C64462"/>
    <w:rsid w:val="00C64EB4"/>
    <w:rsid w:val="00C65283"/>
    <w:rsid w:val="00C66080"/>
    <w:rsid w:val="00C66CC3"/>
    <w:rsid w:val="00C7061A"/>
    <w:rsid w:val="00C70D42"/>
    <w:rsid w:val="00C7185C"/>
    <w:rsid w:val="00C72105"/>
    <w:rsid w:val="00C7380B"/>
    <w:rsid w:val="00C73C13"/>
    <w:rsid w:val="00C74A9C"/>
    <w:rsid w:val="00C76E14"/>
    <w:rsid w:val="00C7713C"/>
    <w:rsid w:val="00C80EC4"/>
    <w:rsid w:val="00C81309"/>
    <w:rsid w:val="00C81804"/>
    <w:rsid w:val="00C83CC1"/>
    <w:rsid w:val="00C846E3"/>
    <w:rsid w:val="00C8489F"/>
    <w:rsid w:val="00C90D1B"/>
    <w:rsid w:val="00C913C8"/>
    <w:rsid w:val="00C9149F"/>
    <w:rsid w:val="00C9471D"/>
    <w:rsid w:val="00C96478"/>
    <w:rsid w:val="00C96DBD"/>
    <w:rsid w:val="00CA0ADF"/>
    <w:rsid w:val="00CA0DBD"/>
    <w:rsid w:val="00CA2C3D"/>
    <w:rsid w:val="00CA37A7"/>
    <w:rsid w:val="00CA5C1E"/>
    <w:rsid w:val="00CB1226"/>
    <w:rsid w:val="00CB1F72"/>
    <w:rsid w:val="00CB268E"/>
    <w:rsid w:val="00CB31AE"/>
    <w:rsid w:val="00CB323F"/>
    <w:rsid w:val="00CB398E"/>
    <w:rsid w:val="00CB46CD"/>
    <w:rsid w:val="00CB53B9"/>
    <w:rsid w:val="00CB54EE"/>
    <w:rsid w:val="00CB70F1"/>
    <w:rsid w:val="00CC0B2E"/>
    <w:rsid w:val="00CC1BA5"/>
    <w:rsid w:val="00CC30AF"/>
    <w:rsid w:val="00CC38F7"/>
    <w:rsid w:val="00CC4D79"/>
    <w:rsid w:val="00CC585F"/>
    <w:rsid w:val="00CC5A74"/>
    <w:rsid w:val="00CC5EE7"/>
    <w:rsid w:val="00CC6CB5"/>
    <w:rsid w:val="00CD089C"/>
    <w:rsid w:val="00CD5BF1"/>
    <w:rsid w:val="00CD687C"/>
    <w:rsid w:val="00CE01EF"/>
    <w:rsid w:val="00CE08F7"/>
    <w:rsid w:val="00CE11F9"/>
    <w:rsid w:val="00CE3B2E"/>
    <w:rsid w:val="00CE4996"/>
    <w:rsid w:val="00CE5614"/>
    <w:rsid w:val="00CE64A7"/>
    <w:rsid w:val="00CF1B52"/>
    <w:rsid w:val="00CF1DD3"/>
    <w:rsid w:val="00CF3F98"/>
    <w:rsid w:val="00CF4BEA"/>
    <w:rsid w:val="00CF5B7F"/>
    <w:rsid w:val="00CF622A"/>
    <w:rsid w:val="00CF6CB7"/>
    <w:rsid w:val="00D025A3"/>
    <w:rsid w:val="00D036E9"/>
    <w:rsid w:val="00D03A80"/>
    <w:rsid w:val="00D07B53"/>
    <w:rsid w:val="00D11161"/>
    <w:rsid w:val="00D1171B"/>
    <w:rsid w:val="00D1197A"/>
    <w:rsid w:val="00D12082"/>
    <w:rsid w:val="00D15C92"/>
    <w:rsid w:val="00D177D0"/>
    <w:rsid w:val="00D26958"/>
    <w:rsid w:val="00D26984"/>
    <w:rsid w:val="00D270BA"/>
    <w:rsid w:val="00D30322"/>
    <w:rsid w:val="00D31015"/>
    <w:rsid w:val="00D3136A"/>
    <w:rsid w:val="00D320D0"/>
    <w:rsid w:val="00D34BC7"/>
    <w:rsid w:val="00D35A06"/>
    <w:rsid w:val="00D373F8"/>
    <w:rsid w:val="00D400FE"/>
    <w:rsid w:val="00D42772"/>
    <w:rsid w:val="00D42840"/>
    <w:rsid w:val="00D434C9"/>
    <w:rsid w:val="00D437D4"/>
    <w:rsid w:val="00D4449B"/>
    <w:rsid w:val="00D44E0B"/>
    <w:rsid w:val="00D44FF0"/>
    <w:rsid w:val="00D458ED"/>
    <w:rsid w:val="00D46C75"/>
    <w:rsid w:val="00D471DA"/>
    <w:rsid w:val="00D47E4B"/>
    <w:rsid w:val="00D508E2"/>
    <w:rsid w:val="00D51225"/>
    <w:rsid w:val="00D52580"/>
    <w:rsid w:val="00D52AC6"/>
    <w:rsid w:val="00D5500C"/>
    <w:rsid w:val="00D55401"/>
    <w:rsid w:val="00D561AC"/>
    <w:rsid w:val="00D57C97"/>
    <w:rsid w:val="00D57CA8"/>
    <w:rsid w:val="00D57DB7"/>
    <w:rsid w:val="00D61708"/>
    <w:rsid w:val="00D6182F"/>
    <w:rsid w:val="00D63E3C"/>
    <w:rsid w:val="00D65DF9"/>
    <w:rsid w:val="00D665EB"/>
    <w:rsid w:val="00D70676"/>
    <w:rsid w:val="00D70E0B"/>
    <w:rsid w:val="00D72AB8"/>
    <w:rsid w:val="00D732FC"/>
    <w:rsid w:val="00D73982"/>
    <w:rsid w:val="00D73F83"/>
    <w:rsid w:val="00D74549"/>
    <w:rsid w:val="00D76088"/>
    <w:rsid w:val="00D760A5"/>
    <w:rsid w:val="00D77087"/>
    <w:rsid w:val="00D77D23"/>
    <w:rsid w:val="00D77E92"/>
    <w:rsid w:val="00D8013E"/>
    <w:rsid w:val="00D80557"/>
    <w:rsid w:val="00D811E7"/>
    <w:rsid w:val="00D81EB6"/>
    <w:rsid w:val="00D83954"/>
    <w:rsid w:val="00D85394"/>
    <w:rsid w:val="00D86293"/>
    <w:rsid w:val="00D868D5"/>
    <w:rsid w:val="00D87D7C"/>
    <w:rsid w:val="00D91082"/>
    <w:rsid w:val="00D91BCC"/>
    <w:rsid w:val="00D921BF"/>
    <w:rsid w:val="00D94D7B"/>
    <w:rsid w:val="00D9533A"/>
    <w:rsid w:val="00D96B6F"/>
    <w:rsid w:val="00DA0329"/>
    <w:rsid w:val="00DA09F0"/>
    <w:rsid w:val="00DA0A93"/>
    <w:rsid w:val="00DA2265"/>
    <w:rsid w:val="00DA2470"/>
    <w:rsid w:val="00DA24F7"/>
    <w:rsid w:val="00DA28C6"/>
    <w:rsid w:val="00DA3952"/>
    <w:rsid w:val="00DA510E"/>
    <w:rsid w:val="00DA6E07"/>
    <w:rsid w:val="00DB1381"/>
    <w:rsid w:val="00DB15A3"/>
    <w:rsid w:val="00DB30AC"/>
    <w:rsid w:val="00DB41B9"/>
    <w:rsid w:val="00DB7315"/>
    <w:rsid w:val="00DB7DFB"/>
    <w:rsid w:val="00DC0121"/>
    <w:rsid w:val="00DC2E65"/>
    <w:rsid w:val="00DC2F9B"/>
    <w:rsid w:val="00DC395C"/>
    <w:rsid w:val="00DC66C5"/>
    <w:rsid w:val="00DD06F2"/>
    <w:rsid w:val="00DD0D71"/>
    <w:rsid w:val="00DD27F6"/>
    <w:rsid w:val="00DD35DF"/>
    <w:rsid w:val="00DD396E"/>
    <w:rsid w:val="00DD47EB"/>
    <w:rsid w:val="00DD4E0E"/>
    <w:rsid w:val="00DD6A22"/>
    <w:rsid w:val="00DD6C7A"/>
    <w:rsid w:val="00DD6CB5"/>
    <w:rsid w:val="00DD71A6"/>
    <w:rsid w:val="00DD7C76"/>
    <w:rsid w:val="00DE1050"/>
    <w:rsid w:val="00DE1E96"/>
    <w:rsid w:val="00DE3CD0"/>
    <w:rsid w:val="00DE4D03"/>
    <w:rsid w:val="00DE5B49"/>
    <w:rsid w:val="00DE5D85"/>
    <w:rsid w:val="00DE76D0"/>
    <w:rsid w:val="00DE7E28"/>
    <w:rsid w:val="00DF1618"/>
    <w:rsid w:val="00DF1745"/>
    <w:rsid w:val="00DF3BD1"/>
    <w:rsid w:val="00DF598D"/>
    <w:rsid w:val="00DF620D"/>
    <w:rsid w:val="00E01052"/>
    <w:rsid w:val="00E0237B"/>
    <w:rsid w:val="00E02A34"/>
    <w:rsid w:val="00E02B7C"/>
    <w:rsid w:val="00E036CF"/>
    <w:rsid w:val="00E03F32"/>
    <w:rsid w:val="00E05FDE"/>
    <w:rsid w:val="00E10460"/>
    <w:rsid w:val="00E1145F"/>
    <w:rsid w:val="00E11837"/>
    <w:rsid w:val="00E12B95"/>
    <w:rsid w:val="00E138EC"/>
    <w:rsid w:val="00E1410B"/>
    <w:rsid w:val="00E14E45"/>
    <w:rsid w:val="00E150C8"/>
    <w:rsid w:val="00E15144"/>
    <w:rsid w:val="00E214E0"/>
    <w:rsid w:val="00E240A7"/>
    <w:rsid w:val="00E301D8"/>
    <w:rsid w:val="00E30534"/>
    <w:rsid w:val="00E311B6"/>
    <w:rsid w:val="00E32112"/>
    <w:rsid w:val="00E32CDF"/>
    <w:rsid w:val="00E33A1A"/>
    <w:rsid w:val="00E3493D"/>
    <w:rsid w:val="00E34C0D"/>
    <w:rsid w:val="00E3569C"/>
    <w:rsid w:val="00E360DE"/>
    <w:rsid w:val="00E37056"/>
    <w:rsid w:val="00E3708A"/>
    <w:rsid w:val="00E3747A"/>
    <w:rsid w:val="00E37FFC"/>
    <w:rsid w:val="00E4053A"/>
    <w:rsid w:val="00E40654"/>
    <w:rsid w:val="00E416A3"/>
    <w:rsid w:val="00E418D0"/>
    <w:rsid w:val="00E41CA2"/>
    <w:rsid w:val="00E423EC"/>
    <w:rsid w:val="00E42771"/>
    <w:rsid w:val="00E4404B"/>
    <w:rsid w:val="00E441AC"/>
    <w:rsid w:val="00E44413"/>
    <w:rsid w:val="00E47F39"/>
    <w:rsid w:val="00E50EBB"/>
    <w:rsid w:val="00E51432"/>
    <w:rsid w:val="00E51B4C"/>
    <w:rsid w:val="00E52E6D"/>
    <w:rsid w:val="00E5357A"/>
    <w:rsid w:val="00E53A22"/>
    <w:rsid w:val="00E5410C"/>
    <w:rsid w:val="00E54FC0"/>
    <w:rsid w:val="00E556A3"/>
    <w:rsid w:val="00E57D05"/>
    <w:rsid w:val="00E60A28"/>
    <w:rsid w:val="00E6240A"/>
    <w:rsid w:val="00E6310D"/>
    <w:rsid w:val="00E65A36"/>
    <w:rsid w:val="00E66157"/>
    <w:rsid w:val="00E662DD"/>
    <w:rsid w:val="00E67D9C"/>
    <w:rsid w:val="00E67E24"/>
    <w:rsid w:val="00E67E64"/>
    <w:rsid w:val="00E71523"/>
    <w:rsid w:val="00E71D11"/>
    <w:rsid w:val="00E726D0"/>
    <w:rsid w:val="00E7289B"/>
    <w:rsid w:val="00E729B8"/>
    <w:rsid w:val="00E75974"/>
    <w:rsid w:val="00E76956"/>
    <w:rsid w:val="00E76E23"/>
    <w:rsid w:val="00E77876"/>
    <w:rsid w:val="00E80A62"/>
    <w:rsid w:val="00E81BA4"/>
    <w:rsid w:val="00E84029"/>
    <w:rsid w:val="00E84387"/>
    <w:rsid w:val="00E86D85"/>
    <w:rsid w:val="00E86F07"/>
    <w:rsid w:val="00E879FD"/>
    <w:rsid w:val="00E931E2"/>
    <w:rsid w:val="00E93C41"/>
    <w:rsid w:val="00E955C5"/>
    <w:rsid w:val="00E96EB4"/>
    <w:rsid w:val="00EA015C"/>
    <w:rsid w:val="00EA2405"/>
    <w:rsid w:val="00EA2E6C"/>
    <w:rsid w:val="00EA2FCA"/>
    <w:rsid w:val="00EA3E53"/>
    <w:rsid w:val="00EA483B"/>
    <w:rsid w:val="00EA68D9"/>
    <w:rsid w:val="00EB095B"/>
    <w:rsid w:val="00EB0CC3"/>
    <w:rsid w:val="00EB310C"/>
    <w:rsid w:val="00EB353E"/>
    <w:rsid w:val="00EB4B6E"/>
    <w:rsid w:val="00EB5203"/>
    <w:rsid w:val="00EC1852"/>
    <w:rsid w:val="00EC460D"/>
    <w:rsid w:val="00EC657F"/>
    <w:rsid w:val="00EC6F61"/>
    <w:rsid w:val="00EC7232"/>
    <w:rsid w:val="00ED0044"/>
    <w:rsid w:val="00ED01EC"/>
    <w:rsid w:val="00ED0512"/>
    <w:rsid w:val="00ED0F7C"/>
    <w:rsid w:val="00ED30BC"/>
    <w:rsid w:val="00ED39B3"/>
    <w:rsid w:val="00ED4379"/>
    <w:rsid w:val="00ED465E"/>
    <w:rsid w:val="00ED46B5"/>
    <w:rsid w:val="00ED4727"/>
    <w:rsid w:val="00ED63E4"/>
    <w:rsid w:val="00ED6B5C"/>
    <w:rsid w:val="00ED6C56"/>
    <w:rsid w:val="00EE0C91"/>
    <w:rsid w:val="00EE1700"/>
    <w:rsid w:val="00EE2230"/>
    <w:rsid w:val="00EE2461"/>
    <w:rsid w:val="00EE3D34"/>
    <w:rsid w:val="00EE5379"/>
    <w:rsid w:val="00EE568D"/>
    <w:rsid w:val="00EE5A1C"/>
    <w:rsid w:val="00EE639D"/>
    <w:rsid w:val="00EF031A"/>
    <w:rsid w:val="00EF0641"/>
    <w:rsid w:val="00EF0FD5"/>
    <w:rsid w:val="00EF24E6"/>
    <w:rsid w:val="00EF27EE"/>
    <w:rsid w:val="00EF3426"/>
    <w:rsid w:val="00EF39C8"/>
    <w:rsid w:val="00EF4104"/>
    <w:rsid w:val="00EF411A"/>
    <w:rsid w:val="00EF4582"/>
    <w:rsid w:val="00EF4993"/>
    <w:rsid w:val="00EF520B"/>
    <w:rsid w:val="00EF562F"/>
    <w:rsid w:val="00EF63A1"/>
    <w:rsid w:val="00EF64FA"/>
    <w:rsid w:val="00EF6C7E"/>
    <w:rsid w:val="00EF6F81"/>
    <w:rsid w:val="00EF7C28"/>
    <w:rsid w:val="00F0019A"/>
    <w:rsid w:val="00F03196"/>
    <w:rsid w:val="00F04560"/>
    <w:rsid w:val="00F05B68"/>
    <w:rsid w:val="00F06398"/>
    <w:rsid w:val="00F10FAC"/>
    <w:rsid w:val="00F113F3"/>
    <w:rsid w:val="00F12E92"/>
    <w:rsid w:val="00F12F47"/>
    <w:rsid w:val="00F13891"/>
    <w:rsid w:val="00F153DE"/>
    <w:rsid w:val="00F16560"/>
    <w:rsid w:val="00F1716D"/>
    <w:rsid w:val="00F203A1"/>
    <w:rsid w:val="00F20875"/>
    <w:rsid w:val="00F20FCB"/>
    <w:rsid w:val="00F244FF"/>
    <w:rsid w:val="00F24880"/>
    <w:rsid w:val="00F25C8A"/>
    <w:rsid w:val="00F25F38"/>
    <w:rsid w:val="00F27622"/>
    <w:rsid w:val="00F30FF1"/>
    <w:rsid w:val="00F32B77"/>
    <w:rsid w:val="00F35914"/>
    <w:rsid w:val="00F3763B"/>
    <w:rsid w:val="00F40511"/>
    <w:rsid w:val="00F419D0"/>
    <w:rsid w:val="00F4200A"/>
    <w:rsid w:val="00F422A5"/>
    <w:rsid w:val="00F435DA"/>
    <w:rsid w:val="00F44289"/>
    <w:rsid w:val="00F45B34"/>
    <w:rsid w:val="00F45ED0"/>
    <w:rsid w:val="00F4637A"/>
    <w:rsid w:val="00F464BE"/>
    <w:rsid w:val="00F465E9"/>
    <w:rsid w:val="00F50C89"/>
    <w:rsid w:val="00F51102"/>
    <w:rsid w:val="00F521C1"/>
    <w:rsid w:val="00F53F10"/>
    <w:rsid w:val="00F55382"/>
    <w:rsid w:val="00F55EFC"/>
    <w:rsid w:val="00F56344"/>
    <w:rsid w:val="00F57CFC"/>
    <w:rsid w:val="00F60599"/>
    <w:rsid w:val="00F61EEA"/>
    <w:rsid w:val="00F646B9"/>
    <w:rsid w:val="00F651B3"/>
    <w:rsid w:val="00F65391"/>
    <w:rsid w:val="00F65CE9"/>
    <w:rsid w:val="00F705B3"/>
    <w:rsid w:val="00F7084C"/>
    <w:rsid w:val="00F7093A"/>
    <w:rsid w:val="00F71681"/>
    <w:rsid w:val="00F73108"/>
    <w:rsid w:val="00F762DB"/>
    <w:rsid w:val="00F769D6"/>
    <w:rsid w:val="00F809D0"/>
    <w:rsid w:val="00F8211F"/>
    <w:rsid w:val="00F828C7"/>
    <w:rsid w:val="00F834F2"/>
    <w:rsid w:val="00F83818"/>
    <w:rsid w:val="00F84AAA"/>
    <w:rsid w:val="00F84B79"/>
    <w:rsid w:val="00F86DBB"/>
    <w:rsid w:val="00F87283"/>
    <w:rsid w:val="00F91454"/>
    <w:rsid w:val="00F92046"/>
    <w:rsid w:val="00F927DC"/>
    <w:rsid w:val="00F92C22"/>
    <w:rsid w:val="00F93789"/>
    <w:rsid w:val="00F937C0"/>
    <w:rsid w:val="00F93904"/>
    <w:rsid w:val="00F93ED9"/>
    <w:rsid w:val="00F95C46"/>
    <w:rsid w:val="00F95C7E"/>
    <w:rsid w:val="00F96170"/>
    <w:rsid w:val="00F96795"/>
    <w:rsid w:val="00FA05B5"/>
    <w:rsid w:val="00FA5EB0"/>
    <w:rsid w:val="00FA6A72"/>
    <w:rsid w:val="00FB15D8"/>
    <w:rsid w:val="00FB5176"/>
    <w:rsid w:val="00FC0841"/>
    <w:rsid w:val="00FC1BE8"/>
    <w:rsid w:val="00FC1FB6"/>
    <w:rsid w:val="00FC349D"/>
    <w:rsid w:val="00FC3677"/>
    <w:rsid w:val="00FC4A71"/>
    <w:rsid w:val="00FD10A3"/>
    <w:rsid w:val="00FD13AE"/>
    <w:rsid w:val="00FD1E11"/>
    <w:rsid w:val="00FD1EA0"/>
    <w:rsid w:val="00FD3135"/>
    <w:rsid w:val="00FD3B8D"/>
    <w:rsid w:val="00FD4217"/>
    <w:rsid w:val="00FD66F9"/>
    <w:rsid w:val="00FD6D2D"/>
    <w:rsid w:val="00FD7559"/>
    <w:rsid w:val="00FE26A7"/>
    <w:rsid w:val="00FE3549"/>
    <w:rsid w:val="00FE387E"/>
    <w:rsid w:val="00FE76B1"/>
    <w:rsid w:val="00FF0531"/>
    <w:rsid w:val="00FF1228"/>
    <w:rsid w:val="00FF15D8"/>
    <w:rsid w:val="00FF18A5"/>
    <w:rsid w:val="00FF24B9"/>
    <w:rsid w:val="00FF3CFB"/>
    <w:rsid w:val="00FF5886"/>
    <w:rsid w:val="00FF5AEE"/>
    <w:rsid w:val="00FF685A"/>
    <w:rsid w:val="00FF6BEB"/>
    <w:rsid w:val="00FF73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E599C5-7BD4-4CAD-A928-0B491936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58FA"/>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C65283"/>
    <w:pPr>
      <w:numPr>
        <w:ilvl w:val="1"/>
        <w:numId w:val="9"/>
      </w:numPr>
      <w:spacing w:line="240" w:lineRule="auto"/>
      <w:outlineLvl w:val="1"/>
    </w:pPr>
  </w:style>
  <w:style w:type="paragraph" w:styleId="Heading3">
    <w:name w:val="heading 3"/>
    <w:basedOn w:val="Normal"/>
    <w:next w:val="Normal"/>
    <w:link w:val="Heading3Char"/>
    <w:qFormat/>
    <w:rsid w:val="00C65283"/>
    <w:pPr>
      <w:numPr>
        <w:ilvl w:val="2"/>
        <w:numId w:val="9"/>
      </w:numPr>
      <w:spacing w:line="240" w:lineRule="auto"/>
      <w:outlineLvl w:val="2"/>
    </w:pPr>
  </w:style>
  <w:style w:type="paragraph" w:styleId="Heading4">
    <w:name w:val="heading 4"/>
    <w:basedOn w:val="Normal"/>
    <w:next w:val="Normal"/>
    <w:link w:val="Heading4Char"/>
    <w:qFormat/>
    <w:rsid w:val="00C65283"/>
    <w:pPr>
      <w:numPr>
        <w:ilvl w:val="3"/>
        <w:numId w:val="9"/>
      </w:numPr>
      <w:spacing w:line="240" w:lineRule="auto"/>
      <w:outlineLvl w:val="3"/>
    </w:pPr>
  </w:style>
  <w:style w:type="paragraph" w:styleId="Heading5">
    <w:name w:val="heading 5"/>
    <w:basedOn w:val="Normal"/>
    <w:next w:val="Normal"/>
    <w:link w:val="Heading5Char"/>
    <w:qFormat/>
    <w:rsid w:val="00C65283"/>
    <w:pPr>
      <w:numPr>
        <w:ilvl w:val="4"/>
        <w:numId w:val="9"/>
      </w:numPr>
      <w:spacing w:line="240" w:lineRule="auto"/>
      <w:outlineLvl w:val="4"/>
    </w:pPr>
  </w:style>
  <w:style w:type="paragraph" w:styleId="Heading6">
    <w:name w:val="heading 6"/>
    <w:basedOn w:val="Normal"/>
    <w:next w:val="Normal"/>
    <w:link w:val="Heading6Char"/>
    <w:qFormat/>
    <w:rsid w:val="00C65283"/>
    <w:pPr>
      <w:numPr>
        <w:ilvl w:val="5"/>
        <w:numId w:val="9"/>
      </w:numPr>
      <w:spacing w:line="240" w:lineRule="auto"/>
      <w:outlineLvl w:val="5"/>
    </w:pPr>
  </w:style>
  <w:style w:type="paragraph" w:styleId="Heading7">
    <w:name w:val="heading 7"/>
    <w:basedOn w:val="Normal"/>
    <w:next w:val="Normal"/>
    <w:link w:val="Heading7Char"/>
    <w:qFormat/>
    <w:rsid w:val="00C65283"/>
    <w:pPr>
      <w:numPr>
        <w:ilvl w:val="6"/>
        <w:numId w:val="9"/>
      </w:numPr>
      <w:spacing w:line="240" w:lineRule="auto"/>
      <w:outlineLvl w:val="6"/>
    </w:pPr>
  </w:style>
  <w:style w:type="paragraph" w:styleId="Heading8">
    <w:name w:val="heading 8"/>
    <w:basedOn w:val="Normal"/>
    <w:next w:val="Normal"/>
    <w:link w:val="Heading8Char"/>
    <w:qFormat/>
    <w:rsid w:val="00C65283"/>
    <w:pPr>
      <w:numPr>
        <w:ilvl w:val="7"/>
        <w:numId w:val="9"/>
      </w:numPr>
      <w:spacing w:line="240" w:lineRule="auto"/>
      <w:outlineLvl w:val="7"/>
    </w:pPr>
  </w:style>
  <w:style w:type="paragraph" w:styleId="Heading9">
    <w:name w:val="heading 9"/>
    <w:basedOn w:val="Normal"/>
    <w:next w:val="Normal"/>
    <w:link w:val="Heading9Char"/>
    <w:qFormat/>
    <w:rsid w:val="00C65283"/>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rsid w:val="00C65283"/>
    <w:rPr>
      <w:lang w:eastAsia="en-US"/>
    </w:rPr>
  </w:style>
  <w:style w:type="character" w:customStyle="1" w:styleId="Heading2Char">
    <w:name w:val="Heading 2 Char"/>
    <w:basedOn w:val="DefaultParagraphFont"/>
    <w:link w:val="Heading2"/>
    <w:rsid w:val="00C65283"/>
    <w:rPr>
      <w:lang w:eastAsia="en-US"/>
    </w:rPr>
  </w:style>
  <w:style w:type="character" w:customStyle="1" w:styleId="Heading3Char">
    <w:name w:val="Heading 3 Char"/>
    <w:basedOn w:val="DefaultParagraphFont"/>
    <w:link w:val="Heading3"/>
    <w:rsid w:val="00C65283"/>
    <w:rPr>
      <w:lang w:eastAsia="en-US"/>
    </w:rPr>
  </w:style>
  <w:style w:type="character" w:customStyle="1" w:styleId="Heading4Char">
    <w:name w:val="Heading 4 Char"/>
    <w:basedOn w:val="DefaultParagraphFont"/>
    <w:link w:val="Heading4"/>
    <w:rsid w:val="00C65283"/>
    <w:rPr>
      <w:lang w:eastAsia="en-US"/>
    </w:rPr>
  </w:style>
  <w:style w:type="character" w:customStyle="1" w:styleId="Heading5Char">
    <w:name w:val="Heading 5 Char"/>
    <w:basedOn w:val="DefaultParagraphFont"/>
    <w:link w:val="Heading5"/>
    <w:rsid w:val="00C65283"/>
    <w:rPr>
      <w:lang w:eastAsia="en-US"/>
    </w:rPr>
  </w:style>
  <w:style w:type="character" w:customStyle="1" w:styleId="Heading6Char">
    <w:name w:val="Heading 6 Char"/>
    <w:basedOn w:val="DefaultParagraphFont"/>
    <w:link w:val="Heading6"/>
    <w:rsid w:val="00C65283"/>
    <w:rPr>
      <w:lang w:eastAsia="en-US"/>
    </w:rPr>
  </w:style>
  <w:style w:type="character" w:customStyle="1" w:styleId="Heading7Char">
    <w:name w:val="Heading 7 Char"/>
    <w:basedOn w:val="DefaultParagraphFont"/>
    <w:link w:val="Heading7"/>
    <w:rsid w:val="00C65283"/>
    <w:rPr>
      <w:lang w:eastAsia="en-US"/>
    </w:rPr>
  </w:style>
  <w:style w:type="character" w:customStyle="1" w:styleId="Heading8Char">
    <w:name w:val="Heading 8 Char"/>
    <w:basedOn w:val="DefaultParagraphFont"/>
    <w:link w:val="Heading8"/>
    <w:rsid w:val="00C65283"/>
    <w:rPr>
      <w:lang w:eastAsia="en-US"/>
    </w:rPr>
  </w:style>
  <w:style w:type="character" w:customStyle="1" w:styleId="Heading9Char">
    <w:name w:val="Heading 9 Char"/>
    <w:basedOn w:val="DefaultParagraphFont"/>
    <w:link w:val="Heading9"/>
    <w:rsid w:val="00C65283"/>
    <w:rPr>
      <w:lang w:eastAsia="en-US"/>
    </w:rPr>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Footnote Reference/"/>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HTMLPreformatted">
    <w:name w:val="HTML Preformatted"/>
    <w:basedOn w:val="Normal"/>
    <w:link w:val="HTMLPreformattedChar"/>
    <w:uiPriority w:val="99"/>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A92435"/>
    <w:rPr>
      <w:rFonts w:ascii="Courier New" w:hAnsi="Courier New" w:cs="Courier New"/>
    </w:rPr>
  </w:style>
  <w:style w:type="paragraph" w:customStyle="1" w:styleId="H1">
    <w:name w:val="_ H_1"/>
    <w:basedOn w:val="Normal"/>
    <w:next w:val="SingleTxt"/>
    <w:qForma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uiPriority w:val="99"/>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1"/>
    <w:rsid w:val="00007A6F"/>
    <w:rPr>
      <w:b/>
      <w:bCs/>
    </w:rPr>
  </w:style>
  <w:style w:type="character" w:customStyle="1" w:styleId="CommentSubjectChar1">
    <w:name w:val="Comment Subject Char1"/>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rsid w:val="002574A1"/>
    <w:pPr>
      <w:numPr>
        <w:numId w:val="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paragraph" w:styleId="BodyText">
    <w:name w:val="Body Text"/>
    <w:basedOn w:val="Normal"/>
    <w:next w:val="Normal"/>
    <w:link w:val="BodyTextChar"/>
    <w:rsid w:val="00D921BF"/>
  </w:style>
  <w:style w:type="character" w:customStyle="1" w:styleId="BodyTextChar">
    <w:name w:val="Body Text Char"/>
    <w:basedOn w:val="DefaultParagraphFont"/>
    <w:link w:val="BodyText"/>
    <w:rsid w:val="00D921BF"/>
    <w:rPr>
      <w:lang w:eastAsia="en-US"/>
    </w:rPr>
  </w:style>
  <w:style w:type="paragraph" w:styleId="BodyTextIndent">
    <w:name w:val="Body Text Indent"/>
    <w:basedOn w:val="Normal"/>
    <w:link w:val="BodyTextIndentChar"/>
    <w:rsid w:val="00D921BF"/>
    <w:pPr>
      <w:spacing w:after="120"/>
      <w:ind w:left="283"/>
    </w:pPr>
  </w:style>
  <w:style w:type="character" w:customStyle="1" w:styleId="BodyTextIndentChar">
    <w:name w:val="Body Text Indent Char"/>
    <w:basedOn w:val="DefaultParagraphFont"/>
    <w:link w:val="BodyTextIndent"/>
    <w:rsid w:val="00D921BF"/>
    <w:rPr>
      <w:lang w:eastAsia="en-US"/>
    </w:rPr>
  </w:style>
  <w:style w:type="paragraph" w:styleId="BlockText">
    <w:name w:val="Block Text"/>
    <w:basedOn w:val="Normal"/>
    <w:uiPriority w:val="99"/>
    <w:rsid w:val="00D921BF"/>
    <w:pPr>
      <w:ind w:left="1440" w:right="1440"/>
    </w:pPr>
  </w:style>
  <w:style w:type="numbering" w:styleId="111111">
    <w:name w:val="Outline List 2"/>
    <w:basedOn w:val="NoList"/>
    <w:rsid w:val="00D921BF"/>
    <w:pPr>
      <w:numPr>
        <w:numId w:val="17"/>
      </w:numPr>
    </w:pPr>
  </w:style>
  <w:style w:type="numbering" w:styleId="1ai">
    <w:name w:val="Outline List 1"/>
    <w:basedOn w:val="NoList"/>
    <w:rsid w:val="00D921BF"/>
    <w:pPr>
      <w:numPr>
        <w:numId w:val="18"/>
      </w:numPr>
    </w:pPr>
  </w:style>
  <w:style w:type="numbering" w:styleId="ArticleSection">
    <w:name w:val="Outline List 3"/>
    <w:basedOn w:val="NoList"/>
    <w:rsid w:val="00D921BF"/>
    <w:pPr>
      <w:numPr>
        <w:numId w:val="19"/>
      </w:numPr>
    </w:pPr>
  </w:style>
  <w:style w:type="paragraph" w:styleId="BodyText2">
    <w:name w:val="Body Text 2"/>
    <w:basedOn w:val="Normal"/>
    <w:link w:val="BodyText2Char"/>
    <w:rsid w:val="00D921BF"/>
    <w:pPr>
      <w:spacing w:after="120" w:line="480" w:lineRule="auto"/>
    </w:pPr>
  </w:style>
  <w:style w:type="character" w:customStyle="1" w:styleId="BodyText2Char">
    <w:name w:val="Body Text 2 Char"/>
    <w:basedOn w:val="DefaultParagraphFont"/>
    <w:link w:val="BodyText2"/>
    <w:rsid w:val="00D921BF"/>
    <w:rPr>
      <w:lang w:eastAsia="en-US"/>
    </w:rPr>
  </w:style>
  <w:style w:type="paragraph" w:styleId="BodyText3">
    <w:name w:val="Body Text 3"/>
    <w:basedOn w:val="Normal"/>
    <w:link w:val="BodyText3Char"/>
    <w:rsid w:val="00D921BF"/>
    <w:pPr>
      <w:spacing w:after="120"/>
    </w:pPr>
    <w:rPr>
      <w:sz w:val="16"/>
      <w:szCs w:val="16"/>
    </w:rPr>
  </w:style>
  <w:style w:type="character" w:customStyle="1" w:styleId="BodyText3Char">
    <w:name w:val="Body Text 3 Char"/>
    <w:basedOn w:val="DefaultParagraphFont"/>
    <w:link w:val="BodyText3"/>
    <w:rsid w:val="00D921BF"/>
    <w:rPr>
      <w:sz w:val="16"/>
      <w:szCs w:val="16"/>
      <w:lang w:eastAsia="en-US"/>
    </w:rPr>
  </w:style>
  <w:style w:type="paragraph" w:styleId="BodyTextFirstIndent">
    <w:name w:val="Body Text First Indent"/>
    <w:basedOn w:val="BodyText"/>
    <w:link w:val="BodyTextFirstIndentChar"/>
    <w:uiPriority w:val="99"/>
    <w:rsid w:val="00D921BF"/>
    <w:pPr>
      <w:spacing w:after="120"/>
      <w:ind w:firstLine="210"/>
    </w:pPr>
  </w:style>
  <w:style w:type="character" w:customStyle="1" w:styleId="BodyTextFirstIndentChar">
    <w:name w:val="Body Text First Indent Char"/>
    <w:basedOn w:val="BodyTextChar"/>
    <w:link w:val="BodyTextFirstIndent"/>
    <w:uiPriority w:val="99"/>
    <w:rsid w:val="00D921BF"/>
    <w:rPr>
      <w:lang w:eastAsia="en-US"/>
    </w:rPr>
  </w:style>
  <w:style w:type="paragraph" w:styleId="BodyTextFirstIndent2">
    <w:name w:val="Body Text First Indent 2"/>
    <w:basedOn w:val="BodyTextIndent"/>
    <w:link w:val="BodyTextFirstIndent2Char"/>
    <w:uiPriority w:val="99"/>
    <w:rsid w:val="00D921BF"/>
    <w:pPr>
      <w:ind w:firstLine="210"/>
    </w:pPr>
  </w:style>
  <w:style w:type="character" w:customStyle="1" w:styleId="BodyTextFirstIndent2Char">
    <w:name w:val="Body Text First Indent 2 Char"/>
    <w:basedOn w:val="BodyTextIndentChar"/>
    <w:link w:val="BodyTextFirstIndent2"/>
    <w:uiPriority w:val="99"/>
    <w:rsid w:val="00D921BF"/>
    <w:rPr>
      <w:lang w:eastAsia="en-US"/>
    </w:rPr>
  </w:style>
  <w:style w:type="paragraph" w:styleId="BodyTextIndent2">
    <w:name w:val="Body Text Indent 2"/>
    <w:basedOn w:val="Normal"/>
    <w:link w:val="BodyTextIndent2Char"/>
    <w:rsid w:val="00D921BF"/>
    <w:pPr>
      <w:spacing w:after="120" w:line="480" w:lineRule="auto"/>
      <w:ind w:left="283"/>
    </w:pPr>
  </w:style>
  <w:style w:type="character" w:customStyle="1" w:styleId="BodyTextIndent2Char">
    <w:name w:val="Body Text Indent 2 Char"/>
    <w:basedOn w:val="DefaultParagraphFont"/>
    <w:link w:val="BodyTextIndent2"/>
    <w:rsid w:val="00D921BF"/>
    <w:rPr>
      <w:lang w:eastAsia="en-US"/>
    </w:rPr>
  </w:style>
  <w:style w:type="paragraph" w:styleId="BodyTextIndent3">
    <w:name w:val="Body Text Indent 3"/>
    <w:basedOn w:val="Normal"/>
    <w:link w:val="BodyTextIndent3Char"/>
    <w:rsid w:val="00D921BF"/>
    <w:pPr>
      <w:spacing w:after="120"/>
      <w:ind w:left="283"/>
    </w:pPr>
    <w:rPr>
      <w:sz w:val="16"/>
      <w:szCs w:val="16"/>
    </w:rPr>
  </w:style>
  <w:style w:type="character" w:customStyle="1" w:styleId="BodyTextIndent3Char">
    <w:name w:val="Body Text Indent 3 Char"/>
    <w:basedOn w:val="DefaultParagraphFont"/>
    <w:link w:val="BodyTextIndent3"/>
    <w:rsid w:val="00D921BF"/>
    <w:rPr>
      <w:sz w:val="16"/>
      <w:szCs w:val="16"/>
      <w:lang w:eastAsia="en-US"/>
    </w:rPr>
  </w:style>
  <w:style w:type="paragraph" w:styleId="Closing">
    <w:name w:val="Closing"/>
    <w:basedOn w:val="Normal"/>
    <w:link w:val="ClosingChar"/>
    <w:uiPriority w:val="99"/>
    <w:rsid w:val="00D921BF"/>
    <w:pPr>
      <w:ind w:left="4252"/>
    </w:pPr>
  </w:style>
  <w:style w:type="character" w:customStyle="1" w:styleId="ClosingChar">
    <w:name w:val="Closing Char"/>
    <w:basedOn w:val="DefaultParagraphFont"/>
    <w:link w:val="Closing"/>
    <w:uiPriority w:val="99"/>
    <w:rsid w:val="00D921BF"/>
    <w:rPr>
      <w:lang w:eastAsia="en-US"/>
    </w:rPr>
  </w:style>
  <w:style w:type="paragraph" w:styleId="Date">
    <w:name w:val="Date"/>
    <w:basedOn w:val="Normal"/>
    <w:next w:val="Normal"/>
    <w:link w:val="DateChar"/>
    <w:uiPriority w:val="99"/>
    <w:rsid w:val="00D921BF"/>
  </w:style>
  <w:style w:type="character" w:customStyle="1" w:styleId="DateChar">
    <w:name w:val="Date Char"/>
    <w:basedOn w:val="DefaultParagraphFont"/>
    <w:link w:val="Date"/>
    <w:uiPriority w:val="99"/>
    <w:rsid w:val="00D921BF"/>
    <w:rPr>
      <w:lang w:eastAsia="en-US"/>
    </w:rPr>
  </w:style>
  <w:style w:type="paragraph" w:styleId="E-mailSignature">
    <w:name w:val="E-mail Signature"/>
    <w:basedOn w:val="Normal"/>
    <w:link w:val="E-mailSignatureChar"/>
    <w:uiPriority w:val="99"/>
    <w:rsid w:val="00D921BF"/>
  </w:style>
  <w:style w:type="character" w:customStyle="1" w:styleId="E-mailSignatureChar">
    <w:name w:val="E-mail Signature Char"/>
    <w:basedOn w:val="DefaultParagraphFont"/>
    <w:link w:val="E-mailSignature"/>
    <w:uiPriority w:val="99"/>
    <w:rsid w:val="00D921BF"/>
    <w:rPr>
      <w:lang w:eastAsia="en-US"/>
    </w:rPr>
  </w:style>
  <w:style w:type="character" w:styleId="Emphasis">
    <w:name w:val="Emphasis"/>
    <w:qFormat/>
    <w:rsid w:val="00D921BF"/>
    <w:rPr>
      <w:i/>
      <w:iCs/>
    </w:rPr>
  </w:style>
  <w:style w:type="paragraph" w:styleId="EnvelopeReturn">
    <w:name w:val="envelope return"/>
    <w:basedOn w:val="Normal"/>
    <w:uiPriority w:val="99"/>
    <w:rsid w:val="00D921BF"/>
    <w:rPr>
      <w:rFonts w:ascii="Arial" w:hAnsi="Arial" w:cs="Arial"/>
    </w:rPr>
  </w:style>
  <w:style w:type="character" w:styleId="HTMLAcronym">
    <w:name w:val="HTML Acronym"/>
    <w:basedOn w:val="DefaultParagraphFont"/>
    <w:rsid w:val="00D921BF"/>
  </w:style>
  <w:style w:type="paragraph" w:styleId="HTMLAddress">
    <w:name w:val="HTML Address"/>
    <w:basedOn w:val="Normal"/>
    <w:link w:val="HTMLAddressChar"/>
    <w:rsid w:val="00D921BF"/>
    <w:rPr>
      <w:i/>
      <w:iCs/>
    </w:rPr>
  </w:style>
  <w:style w:type="character" w:customStyle="1" w:styleId="HTMLAddressChar">
    <w:name w:val="HTML Address Char"/>
    <w:basedOn w:val="DefaultParagraphFont"/>
    <w:link w:val="HTMLAddress"/>
    <w:rsid w:val="00D921BF"/>
    <w:rPr>
      <w:i/>
      <w:iCs/>
      <w:lang w:eastAsia="en-US"/>
    </w:rPr>
  </w:style>
  <w:style w:type="character" w:styleId="HTMLCite">
    <w:name w:val="HTML Cite"/>
    <w:rsid w:val="00D921BF"/>
    <w:rPr>
      <w:i/>
      <w:iCs/>
    </w:rPr>
  </w:style>
  <w:style w:type="character" w:styleId="HTMLCode">
    <w:name w:val="HTML Code"/>
    <w:rsid w:val="00D921BF"/>
    <w:rPr>
      <w:rFonts w:ascii="Courier New" w:hAnsi="Courier New" w:cs="Courier New"/>
      <w:sz w:val="20"/>
      <w:szCs w:val="20"/>
    </w:rPr>
  </w:style>
  <w:style w:type="character" w:styleId="HTMLDefinition">
    <w:name w:val="HTML Definition"/>
    <w:rsid w:val="00D921BF"/>
    <w:rPr>
      <w:i/>
      <w:iCs/>
    </w:rPr>
  </w:style>
  <w:style w:type="character" w:styleId="HTMLKeyboard">
    <w:name w:val="HTML Keyboard"/>
    <w:rsid w:val="00D921BF"/>
    <w:rPr>
      <w:rFonts w:ascii="Courier New" w:hAnsi="Courier New" w:cs="Courier New"/>
      <w:sz w:val="20"/>
      <w:szCs w:val="20"/>
    </w:rPr>
  </w:style>
  <w:style w:type="character" w:styleId="HTMLSample">
    <w:name w:val="HTML Sample"/>
    <w:rsid w:val="00D921BF"/>
    <w:rPr>
      <w:rFonts w:ascii="Courier New" w:hAnsi="Courier New" w:cs="Courier New"/>
    </w:rPr>
  </w:style>
  <w:style w:type="character" w:styleId="HTMLTypewriter">
    <w:name w:val="HTML Typewriter"/>
    <w:rsid w:val="00D921BF"/>
    <w:rPr>
      <w:rFonts w:ascii="Courier New" w:hAnsi="Courier New" w:cs="Courier New"/>
      <w:sz w:val="20"/>
      <w:szCs w:val="20"/>
    </w:rPr>
  </w:style>
  <w:style w:type="character" w:styleId="HTMLVariable">
    <w:name w:val="HTML Variable"/>
    <w:rsid w:val="00D921BF"/>
    <w:rPr>
      <w:i/>
      <w:iCs/>
    </w:rPr>
  </w:style>
  <w:style w:type="paragraph" w:styleId="List">
    <w:name w:val="List"/>
    <w:basedOn w:val="Normal"/>
    <w:uiPriority w:val="99"/>
    <w:rsid w:val="00D921BF"/>
    <w:pPr>
      <w:ind w:left="283" w:hanging="283"/>
    </w:pPr>
  </w:style>
  <w:style w:type="paragraph" w:styleId="List2">
    <w:name w:val="List 2"/>
    <w:basedOn w:val="Normal"/>
    <w:uiPriority w:val="99"/>
    <w:rsid w:val="00D921BF"/>
    <w:pPr>
      <w:ind w:left="566" w:hanging="283"/>
    </w:pPr>
  </w:style>
  <w:style w:type="paragraph" w:styleId="List3">
    <w:name w:val="List 3"/>
    <w:basedOn w:val="Normal"/>
    <w:uiPriority w:val="99"/>
    <w:rsid w:val="00D921BF"/>
    <w:pPr>
      <w:ind w:left="849" w:hanging="283"/>
    </w:pPr>
  </w:style>
  <w:style w:type="paragraph" w:styleId="List4">
    <w:name w:val="List 4"/>
    <w:basedOn w:val="Normal"/>
    <w:uiPriority w:val="99"/>
    <w:rsid w:val="00D921BF"/>
    <w:pPr>
      <w:ind w:left="1132" w:hanging="283"/>
    </w:pPr>
  </w:style>
  <w:style w:type="paragraph" w:styleId="List5">
    <w:name w:val="List 5"/>
    <w:basedOn w:val="Normal"/>
    <w:uiPriority w:val="99"/>
    <w:rsid w:val="00D921BF"/>
    <w:pPr>
      <w:ind w:left="1415" w:hanging="283"/>
    </w:pPr>
  </w:style>
  <w:style w:type="paragraph" w:styleId="ListBullet">
    <w:name w:val="List Bullet"/>
    <w:basedOn w:val="Normal"/>
    <w:uiPriority w:val="99"/>
    <w:rsid w:val="00D921BF"/>
    <w:pPr>
      <w:numPr>
        <w:numId w:val="12"/>
      </w:numPr>
    </w:pPr>
  </w:style>
  <w:style w:type="paragraph" w:styleId="ListBullet2">
    <w:name w:val="List Bullet 2"/>
    <w:basedOn w:val="Normal"/>
    <w:uiPriority w:val="99"/>
    <w:rsid w:val="00D921BF"/>
    <w:pPr>
      <w:numPr>
        <w:numId w:val="13"/>
      </w:numPr>
    </w:pPr>
  </w:style>
  <w:style w:type="paragraph" w:styleId="ListBullet3">
    <w:name w:val="List Bullet 3"/>
    <w:basedOn w:val="Normal"/>
    <w:uiPriority w:val="99"/>
    <w:rsid w:val="00D921BF"/>
    <w:pPr>
      <w:numPr>
        <w:numId w:val="14"/>
      </w:numPr>
    </w:pPr>
  </w:style>
  <w:style w:type="paragraph" w:styleId="ListBullet4">
    <w:name w:val="List Bullet 4"/>
    <w:basedOn w:val="Normal"/>
    <w:uiPriority w:val="99"/>
    <w:rsid w:val="00D921BF"/>
    <w:pPr>
      <w:numPr>
        <w:numId w:val="15"/>
      </w:numPr>
    </w:pPr>
  </w:style>
  <w:style w:type="paragraph" w:styleId="ListBullet5">
    <w:name w:val="List Bullet 5"/>
    <w:basedOn w:val="Normal"/>
    <w:uiPriority w:val="99"/>
    <w:rsid w:val="00D921BF"/>
    <w:pPr>
      <w:numPr>
        <w:numId w:val="16"/>
      </w:numPr>
    </w:pPr>
  </w:style>
  <w:style w:type="paragraph" w:styleId="ListContinue">
    <w:name w:val="List Continue"/>
    <w:basedOn w:val="Normal"/>
    <w:uiPriority w:val="99"/>
    <w:rsid w:val="00D921BF"/>
    <w:pPr>
      <w:spacing w:after="120"/>
      <w:ind w:left="283"/>
    </w:pPr>
  </w:style>
  <w:style w:type="paragraph" w:styleId="ListContinue2">
    <w:name w:val="List Continue 2"/>
    <w:basedOn w:val="Normal"/>
    <w:uiPriority w:val="99"/>
    <w:rsid w:val="00D921BF"/>
    <w:pPr>
      <w:spacing w:after="120"/>
      <w:ind w:left="566"/>
    </w:pPr>
  </w:style>
  <w:style w:type="paragraph" w:styleId="ListContinue3">
    <w:name w:val="List Continue 3"/>
    <w:basedOn w:val="Normal"/>
    <w:uiPriority w:val="99"/>
    <w:rsid w:val="00D921BF"/>
    <w:pPr>
      <w:spacing w:after="120"/>
      <w:ind w:left="849"/>
    </w:pPr>
  </w:style>
  <w:style w:type="paragraph" w:styleId="ListContinue4">
    <w:name w:val="List Continue 4"/>
    <w:basedOn w:val="Normal"/>
    <w:uiPriority w:val="99"/>
    <w:rsid w:val="00D921BF"/>
    <w:pPr>
      <w:spacing w:after="120"/>
      <w:ind w:left="1132"/>
    </w:pPr>
  </w:style>
  <w:style w:type="paragraph" w:styleId="ListContinue5">
    <w:name w:val="List Continue 5"/>
    <w:basedOn w:val="Normal"/>
    <w:uiPriority w:val="99"/>
    <w:rsid w:val="00D921BF"/>
    <w:pPr>
      <w:spacing w:after="120"/>
      <w:ind w:left="1415"/>
    </w:pPr>
  </w:style>
  <w:style w:type="paragraph" w:styleId="ListNumber">
    <w:name w:val="List Number"/>
    <w:basedOn w:val="Normal"/>
    <w:uiPriority w:val="99"/>
    <w:rsid w:val="00D921BF"/>
    <w:pPr>
      <w:numPr>
        <w:numId w:val="11"/>
      </w:numPr>
    </w:pPr>
  </w:style>
  <w:style w:type="paragraph" w:styleId="ListNumber2">
    <w:name w:val="List Number 2"/>
    <w:basedOn w:val="Normal"/>
    <w:uiPriority w:val="99"/>
    <w:rsid w:val="00D921BF"/>
    <w:pPr>
      <w:numPr>
        <w:numId w:val="10"/>
      </w:numPr>
    </w:pPr>
  </w:style>
  <w:style w:type="paragraph" w:styleId="ListNumber3">
    <w:name w:val="List Number 3"/>
    <w:basedOn w:val="Normal"/>
    <w:uiPriority w:val="99"/>
    <w:rsid w:val="00D921BF"/>
    <w:pPr>
      <w:tabs>
        <w:tab w:val="num" w:pos="926"/>
      </w:tabs>
      <w:ind w:left="926" w:hanging="360"/>
    </w:pPr>
  </w:style>
  <w:style w:type="paragraph" w:styleId="ListNumber4">
    <w:name w:val="List Number 4"/>
    <w:basedOn w:val="Normal"/>
    <w:uiPriority w:val="99"/>
    <w:rsid w:val="00D921BF"/>
    <w:pPr>
      <w:numPr>
        <w:numId w:val="7"/>
      </w:numPr>
    </w:pPr>
  </w:style>
  <w:style w:type="paragraph" w:styleId="ListNumber5">
    <w:name w:val="List Number 5"/>
    <w:basedOn w:val="Normal"/>
    <w:uiPriority w:val="99"/>
    <w:rsid w:val="00D921BF"/>
    <w:pPr>
      <w:numPr>
        <w:numId w:val="8"/>
      </w:numPr>
    </w:pPr>
  </w:style>
  <w:style w:type="paragraph" w:styleId="MessageHeader">
    <w:name w:val="Message Header"/>
    <w:basedOn w:val="Normal"/>
    <w:link w:val="MessageHeaderChar"/>
    <w:uiPriority w:val="99"/>
    <w:rsid w:val="00D921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D921BF"/>
    <w:rPr>
      <w:rFonts w:ascii="Arial" w:hAnsi="Arial" w:cs="Arial"/>
      <w:sz w:val="24"/>
      <w:szCs w:val="24"/>
      <w:shd w:val="pct20" w:color="auto" w:fill="auto"/>
      <w:lang w:eastAsia="en-US"/>
    </w:rPr>
  </w:style>
  <w:style w:type="paragraph" w:styleId="NormalWeb">
    <w:name w:val="Normal (Web)"/>
    <w:basedOn w:val="Normal"/>
    <w:uiPriority w:val="99"/>
    <w:rsid w:val="00D921BF"/>
    <w:rPr>
      <w:sz w:val="24"/>
      <w:szCs w:val="24"/>
    </w:rPr>
  </w:style>
  <w:style w:type="paragraph" w:styleId="NormalIndent">
    <w:name w:val="Normal Indent"/>
    <w:basedOn w:val="Normal"/>
    <w:uiPriority w:val="99"/>
    <w:rsid w:val="00D921BF"/>
    <w:pPr>
      <w:ind w:left="567"/>
    </w:pPr>
  </w:style>
  <w:style w:type="paragraph" w:styleId="NoteHeading">
    <w:name w:val="Note Heading"/>
    <w:basedOn w:val="Normal"/>
    <w:next w:val="Normal"/>
    <w:link w:val="NoteHeadingChar"/>
    <w:uiPriority w:val="99"/>
    <w:rsid w:val="00D921BF"/>
  </w:style>
  <w:style w:type="character" w:customStyle="1" w:styleId="NoteHeadingChar">
    <w:name w:val="Note Heading Char"/>
    <w:basedOn w:val="DefaultParagraphFont"/>
    <w:link w:val="NoteHeading"/>
    <w:uiPriority w:val="99"/>
    <w:rsid w:val="00D921BF"/>
    <w:rPr>
      <w:lang w:eastAsia="en-US"/>
    </w:rPr>
  </w:style>
  <w:style w:type="paragraph" w:styleId="Salutation">
    <w:name w:val="Salutation"/>
    <w:basedOn w:val="Normal"/>
    <w:next w:val="Normal"/>
    <w:link w:val="SalutationChar"/>
    <w:uiPriority w:val="99"/>
    <w:rsid w:val="00D921BF"/>
  </w:style>
  <w:style w:type="character" w:customStyle="1" w:styleId="SalutationChar">
    <w:name w:val="Salutation Char"/>
    <w:basedOn w:val="DefaultParagraphFont"/>
    <w:link w:val="Salutation"/>
    <w:uiPriority w:val="99"/>
    <w:rsid w:val="00D921BF"/>
    <w:rPr>
      <w:lang w:eastAsia="en-US"/>
    </w:rPr>
  </w:style>
  <w:style w:type="paragraph" w:styleId="Signature">
    <w:name w:val="Signature"/>
    <w:basedOn w:val="Normal"/>
    <w:link w:val="SignatureChar"/>
    <w:uiPriority w:val="99"/>
    <w:rsid w:val="00D921BF"/>
    <w:pPr>
      <w:ind w:left="4252"/>
    </w:pPr>
  </w:style>
  <w:style w:type="character" w:customStyle="1" w:styleId="SignatureChar">
    <w:name w:val="Signature Char"/>
    <w:basedOn w:val="DefaultParagraphFont"/>
    <w:link w:val="Signature"/>
    <w:uiPriority w:val="99"/>
    <w:rsid w:val="00D921BF"/>
    <w:rPr>
      <w:lang w:eastAsia="en-US"/>
    </w:rPr>
  </w:style>
  <w:style w:type="character" w:styleId="Strong">
    <w:name w:val="Strong"/>
    <w:qFormat/>
    <w:rsid w:val="00D921BF"/>
    <w:rPr>
      <w:b/>
      <w:bCs/>
    </w:rPr>
  </w:style>
  <w:style w:type="paragraph" w:styleId="Subtitle">
    <w:name w:val="Subtitle"/>
    <w:basedOn w:val="Normal"/>
    <w:link w:val="SubtitleChar"/>
    <w:uiPriority w:val="99"/>
    <w:qFormat/>
    <w:rsid w:val="00D921B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D921BF"/>
    <w:rPr>
      <w:rFonts w:ascii="Arial" w:hAnsi="Arial" w:cs="Arial"/>
      <w:sz w:val="24"/>
      <w:szCs w:val="24"/>
      <w:lang w:eastAsia="en-US"/>
    </w:rPr>
  </w:style>
  <w:style w:type="table" w:styleId="Table3Deffects1">
    <w:name w:val="Table 3D effects 1"/>
    <w:basedOn w:val="TableNormal"/>
    <w:rsid w:val="00D921B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21B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21B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21B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21B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21B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21B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21B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21B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21B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21B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21B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21B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21B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21B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2">
    <w:name w:val="Grille du tableau2"/>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21B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21B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21B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21B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21B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21B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21B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21B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21B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21B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21B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21B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21B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21B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21B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21B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921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D921BF"/>
    <w:rPr>
      <w:rFonts w:ascii="Arial" w:hAnsi="Arial" w:cs="Arial"/>
      <w:b/>
      <w:bCs/>
      <w:kern w:val="28"/>
      <w:sz w:val="32"/>
      <w:szCs w:val="32"/>
      <w:lang w:eastAsia="en-US"/>
    </w:rPr>
  </w:style>
  <w:style w:type="paragraph" w:styleId="EnvelopeAddress">
    <w:name w:val="envelope address"/>
    <w:basedOn w:val="Normal"/>
    <w:uiPriority w:val="99"/>
    <w:rsid w:val="00D921BF"/>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D921BF"/>
    <w:rPr>
      <w:b/>
      <w:lang w:eastAsia="en-US"/>
    </w:rPr>
  </w:style>
  <w:style w:type="paragraph" w:customStyle="1" w:styleId="TabellenformatKlasse2">
    <w:name w:val="Tabellenformat Klasse 2"/>
    <w:basedOn w:val="Normal"/>
    <w:rsid w:val="00D921BF"/>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D921BF"/>
    <w:pPr>
      <w:suppressAutoHyphens w:val="0"/>
      <w:spacing w:line="240" w:lineRule="auto"/>
    </w:pPr>
    <w:rPr>
      <w:sz w:val="22"/>
      <w:szCs w:val="24"/>
    </w:rPr>
  </w:style>
  <w:style w:type="character" w:customStyle="1" w:styleId="SingleTxtGCar">
    <w:name w:val="_ Single Txt_G Car"/>
    <w:uiPriority w:val="99"/>
    <w:rsid w:val="00D921BF"/>
    <w:rPr>
      <w:lang w:val="en-GB" w:eastAsia="en-US" w:bidi="ar-SA"/>
    </w:rPr>
  </w:style>
  <w:style w:type="character" w:customStyle="1" w:styleId="HChGChar">
    <w:name w:val="_ H _Ch_G Char"/>
    <w:link w:val="HChG"/>
    <w:rsid w:val="00D921BF"/>
    <w:rPr>
      <w:b/>
      <w:sz w:val="28"/>
      <w:lang w:eastAsia="en-US"/>
    </w:rPr>
  </w:style>
  <w:style w:type="numbering" w:customStyle="1" w:styleId="1111111">
    <w:name w:val="1 / 1.1 / 1.1.11"/>
    <w:basedOn w:val="NoList"/>
    <w:next w:val="111111"/>
    <w:semiHidden/>
    <w:rsid w:val="00D921BF"/>
  </w:style>
  <w:style w:type="paragraph" w:customStyle="1" w:styleId="Nummerierung1">
    <w:name w:val="Nummerierung 1"/>
    <w:basedOn w:val="Normal"/>
    <w:uiPriority w:val="99"/>
    <w:rsid w:val="00D921BF"/>
    <w:pPr>
      <w:numPr>
        <w:numId w:val="20"/>
      </w:numPr>
      <w:suppressAutoHyphens w:val="0"/>
      <w:spacing w:line="240" w:lineRule="auto"/>
      <w:jc w:val="both"/>
    </w:pPr>
    <w:rPr>
      <w:sz w:val="24"/>
      <w:szCs w:val="24"/>
      <w:lang w:val="en-US"/>
    </w:rPr>
  </w:style>
  <w:style w:type="paragraph" w:customStyle="1" w:styleId="Normalcentr1">
    <w:name w:val="Normal centré1"/>
    <w:basedOn w:val="Normal"/>
    <w:uiPriority w:val="99"/>
    <w:rsid w:val="00D921BF"/>
    <w:pPr>
      <w:spacing w:line="240" w:lineRule="auto"/>
      <w:ind w:left="-567" w:right="282"/>
      <w:jc w:val="both"/>
    </w:pPr>
    <w:rPr>
      <w:bCs/>
      <w:sz w:val="24"/>
      <w:lang w:eastAsia="ar-SA"/>
    </w:rPr>
  </w:style>
  <w:style w:type="character" w:customStyle="1" w:styleId="zzmpTrailerItem">
    <w:name w:val="zzmpTrailerItem"/>
    <w:rsid w:val="00D921B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character" w:customStyle="1" w:styleId="CommentSubjectChar">
    <w:name w:val="Comment Subject Char"/>
    <w:rsid w:val="00D921BF"/>
    <w:rPr>
      <w:lang w:val="en-GB" w:eastAsia="en-US"/>
    </w:rPr>
  </w:style>
  <w:style w:type="paragraph" w:customStyle="1" w:styleId="2Para">
    <w:name w:val="2Para"/>
    <w:basedOn w:val="Normal"/>
    <w:uiPriority w:val="99"/>
    <w:rsid w:val="00D921BF"/>
    <w:pPr>
      <w:numPr>
        <w:ilvl w:val="1"/>
        <w:numId w:val="21"/>
      </w:numPr>
      <w:tabs>
        <w:tab w:val="left" w:pos="1440"/>
      </w:tabs>
      <w:suppressAutoHyphens w:val="0"/>
      <w:spacing w:before="260" w:after="260" w:line="240" w:lineRule="auto"/>
      <w:jc w:val="both"/>
    </w:pPr>
    <w:rPr>
      <w:sz w:val="22"/>
      <w:szCs w:val="22"/>
    </w:rPr>
  </w:style>
  <w:style w:type="paragraph" w:customStyle="1" w:styleId="3Para">
    <w:name w:val="3Para"/>
    <w:basedOn w:val="Normal"/>
    <w:uiPriority w:val="99"/>
    <w:rsid w:val="00D921BF"/>
    <w:pPr>
      <w:numPr>
        <w:ilvl w:val="2"/>
        <w:numId w:val="21"/>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uiPriority w:val="99"/>
    <w:rsid w:val="00D921BF"/>
    <w:pPr>
      <w:numPr>
        <w:ilvl w:val="3"/>
        <w:numId w:val="21"/>
      </w:numPr>
      <w:tabs>
        <w:tab w:val="left" w:pos="1440"/>
      </w:tabs>
      <w:suppressAutoHyphens w:val="0"/>
      <w:spacing w:before="260" w:after="260" w:line="240" w:lineRule="auto"/>
      <w:jc w:val="both"/>
    </w:pPr>
    <w:rPr>
      <w:sz w:val="22"/>
      <w:szCs w:val="24"/>
    </w:rPr>
  </w:style>
  <w:style w:type="paragraph" w:customStyle="1" w:styleId="5Para">
    <w:name w:val="5Para"/>
    <w:basedOn w:val="Normal"/>
    <w:uiPriority w:val="99"/>
    <w:rsid w:val="00D921BF"/>
    <w:pPr>
      <w:numPr>
        <w:ilvl w:val="4"/>
        <w:numId w:val="21"/>
      </w:numPr>
      <w:tabs>
        <w:tab w:val="left" w:pos="1440"/>
      </w:tabs>
      <w:suppressAutoHyphens w:val="0"/>
      <w:spacing w:before="260" w:after="260" w:line="240" w:lineRule="auto"/>
      <w:jc w:val="both"/>
    </w:pPr>
    <w:rPr>
      <w:sz w:val="22"/>
      <w:szCs w:val="24"/>
    </w:rPr>
  </w:style>
  <w:style w:type="paragraph" w:customStyle="1" w:styleId="6Para">
    <w:name w:val="6Para"/>
    <w:basedOn w:val="Normal"/>
    <w:uiPriority w:val="99"/>
    <w:rsid w:val="00D921BF"/>
    <w:pPr>
      <w:numPr>
        <w:ilvl w:val="5"/>
        <w:numId w:val="21"/>
      </w:numPr>
      <w:tabs>
        <w:tab w:val="left" w:pos="1440"/>
      </w:tabs>
      <w:suppressAutoHyphens w:val="0"/>
      <w:spacing w:before="260" w:after="260" w:line="240" w:lineRule="auto"/>
      <w:jc w:val="both"/>
    </w:pPr>
    <w:rPr>
      <w:sz w:val="22"/>
      <w:szCs w:val="24"/>
    </w:rPr>
  </w:style>
  <w:style w:type="paragraph" w:customStyle="1" w:styleId="7Para">
    <w:name w:val="7Para"/>
    <w:basedOn w:val="Normal"/>
    <w:uiPriority w:val="99"/>
    <w:rsid w:val="00D921BF"/>
    <w:pPr>
      <w:numPr>
        <w:ilvl w:val="6"/>
        <w:numId w:val="21"/>
      </w:numPr>
      <w:tabs>
        <w:tab w:val="left" w:pos="1440"/>
      </w:tabs>
      <w:suppressAutoHyphens w:val="0"/>
      <w:spacing w:before="260" w:after="260" w:line="240" w:lineRule="auto"/>
      <w:jc w:val="both"/>
    </w:pPr>
    <w:rPr>
      <w:sz w:val="22"/>
      <w:szCs w:val="24"/>
    </w:rPr>
  </w:style>
  <w:style w:type="paragraph" w:customStyle="1" w:styleId="8Para">
    <w:name w:val="8Para"/>
    <w:basedOn w:val="Normal"/>
    <w:uiPriority w:val="99"/>
    <w:rsid w:val="00D921BF"/>
    <w:pPr>
      <w:numPr>
        <w:ilvl w:val="7"/>
        <w:numId w:val="21"/>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uiPriority w:val="99"/>
    <w:rsid w:val="00D921BF"/>
    <w:pPr>
      <w:keepNext/>
      <w:numPr>
        <w:numId w:val="21"/>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uiPriority w:val="99"/>
    <w:rsid w:val="00D921BF"/>
  </w:style>
  <w:style w:type="paragraph" w:customStyle="1" w:styleId="Docs">
    <w:name w:val="Docs"/>
    <w:basedOn w:val="Normal"/>
    <w:uiPriority w:val="99"/>
    <w:rsid w:val="00D921BF"/>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D921BF"/>
    <w:rPr>
      <w:rFonts w:cs="Times Ten"/>
      <w:color w:val="000000"/>
      <w:sz w:val="20"/>
      <w:szCs w:val="20"/>
    </w:rPr>
  </w:style>
  <w:style w:type="paragraph" w:customStyle="1" w:styleId="ParaNoG">
    <w:name w:val="_ParaNo._G"/>
    <w:basedOn w:val="SingleTxtG"/>
    <w:uiPriority w:val="99"/>
    <w:rsid w:val="00D921BF"/>
  </w:style>
  <w:style w:type="numbering" w:customStyle="1" w:styleId="1ai1">
    <w:name w:val="1 / a / i1"/>
    <w:basedOn w:val="NoList"/>
    <w:next w:val="1ai"/>
    <w:semiHidden/>
    <w:rsid w:val="00D921BF"/>
  </w:style>
  <w:style w:type="numbering" w:customStyle="1" w:styleId="ArticleSection1">
    <w:name w:val="Article / Section1"/>
    <w:basedOn w:val="NoList"/>
    <w:next w:val="ArticleSection"/>
    <w:semiHidden/>
    <w:rsid w:val="00D921BF"/>
    <w:pPr>
      <w:numPr>
        <w:numId w:val="20"/>
      </w:numPr>
    </w:pPr>
  </w:style>
  <w:style w:type="table" w:customStyle="1" w:styleId="TableGrid10">
    <w:name w:val="Table Grid1"/>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D921BF"/>
    <w:rPr>
      <w:lang w:val="en-GB" w:eastAsia="en-US" w:bidi="ar-SA"/>
    </w:rPr>
  </w:style>
  <w:style w:type="paragraph" w:styleId="Index1">
    <w:name w:val="index 1"/>
    <w:basedOn w:val="Normal"/>
    <w:next w:val="Normal"/>
    <w:autoRedefine/>
    <w:uiPriority w:val="99"/>
    <w:rsid w:val="00D921BF"/>
    <w:pPr>
      <w:suppressAutoHyphens w:val="0"/>
      <w:spacing w:line="240" w:lineRule="auto"/>
      <w:ind w:left="220" w:hanging="220"/>
    </w:pPr>
    <w:rPr>
      <w:sz w:val="22"/>
    </w:rPr>
  </w:style>
  <w:style w:type="paragraph" w:customStyle="1" w:styleId="Betrifft">
    <w:name w:val="Betrifft"/>
    <w:basedOn w:val="Normal"/>
    <w:uiPriority w:val="99"/>
    <w:rsid w:val="00D921BF"/>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uiPriority w:val="99"/>
    <w:rsid w:val="00D921BF"/>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uiPriority w:val="99"/>
    <w:rsid w:val="00D921BF"/>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D921BF"/>
    <w:rPr>
      <w:lang w:eastAsia="en-US"/>
    </w:rPr>
  </w:style>
  <w:style w:type="paragraph" w:customStyle="1" w:styleId="ParNoG">
    <w:name w:val="_ParNo_G"/>
    <w:basedOn w:val="SingleTxtG"/>
    <w:link w:val="ParNoGCar"/>
    <w:qFormat/>
    <w:rsid w:val="00D921BF"/>
    <w:pPr>
      <w:numPr>
        <w:numId w:val="22"/>
      </w:numPr>
    </w:pPr>
    <w:rPr>
      <w:lang w:val="fr-CH"/>
    </w:rPr>
  </w:style>
  <w:style w:type="character" w:customStyle="1" w:styleId="apple-converted-space">
    <w:name w:val="apple-converted-space"/>
    <w:basedOn w:val="DefaultParagraphFont"/>
    <w:rsid w:val="00D921BF"/>
  </w:style>
  <w:style w:type="paragraph" w:customStyle="1" w:styleId="NumPar1">
    <w:name w:val="NumPar 1"/>
    <w:basedOn w:val="Normal"/>
    <w:next w:val="Normal"/>
    <w:link w:val="NumPar1Char"/>
    <w:rsid w:val="00D921B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D921BF"/>
    <w:rPr>
      <w:rFonts w:ascii="Arial" w:eastAsia="SimSun" w:hAnsi="Arial"/>
      <w:sz w:val="24"/>
      <w:szCs w:val="24"/>
      <w:lang w:eastAsia="zh-CN"/>
    </w:rPr>
  </w:style>
  <w:style w:type="table" w:customStyle="1" w:styleId="Grilledutableau11">
    <w:name w:val="Grille du tableau11"/>
    <w:basedOn w:val="TableNormal"/>
    <w:next w:val="TableGrid"/>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D921B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rsid w:val="00D921BF"/>
    <w:rPr>
      <w:lang w:val="fr-CH" w:eastAsia="en-US"/>
    </w:rPr>
  </w:style>
  <w:style w:type="table" w:customStyle="1" w:styleId="Grilledutableau3">
    <w:name w:val="Grille du tableau3"/>
    <w:basedOn w:val="TableNormal"/>
    <w:next w:val="TableGrid"/>
    <w:uiPriority w:val="59"/>
    <w:rsid w:val="00E311B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5_G Car1"/>
    <w:basedOn w:val="DefaultParagraphFont"/>
    <w:semiHidden/>
    <w:rsid w:val="001D02A9"/>
    <w:rPr>
      <w:lang w:eastAsia="en-US"/>
    </w:rPr>
  </w:style>
  <w:style w:type="character" w:customStyle="1" w:styleId="En-tteCar1">
    <w:name w:val="En-tête Car1"/>
    <w:aliases w:val="6_G Car1"/>
    <w:basedOn w:val="DefaultParagraphFont"/>
    <w:semiHidden/>
    <w:rsid w:val="001D02A9"/>
    <w:rPr>
      <w:lang w:eastAsia="en-US"/>
    </w:rPr>
  </w:style>
  <w:style w:type="character" w:customStyle="1" w:styleId="PieddepageCar1">
    <w:name w:val="Pied de page Car1"/>
    <w:aliases w:val="3_G Car1"/>
    <w:basedOn w:val="DefaultParagraphFont"/>
    <w:uiPriority w:val="99"/>
    <w:semiHidden/>
    <w:rsid w:val="001D02A9"/>
    <w:rPr>
      <w:lang w:eastAsia="en-US"/>
    </w:rPr>
  </w:style>
  <w:style w:type="character" w:customStyle="1" w:styleId="NotedefinCar1">
    <w:name w:val="Note de fin Car1"/>
    <w:aliases w:val="2_G Car1"/>
    <w:basedOn w:val="DefaultParagraphFont"/>
    <w:semiHidden/>
    <w:rsid w:val="001D02A9"/>
    <w:rPr>
      <w:lang w:eastAsia="en-US"/>
    </w:rPr>
  </w:style>
  <w:style w:type="paragraph" w:styleId="NoSpacing">
    <w:name w:val="No Spacing"/>
    <w:uiPriority w:val="1"/>
    <w:qFormat/>
    <w:rsid w:val="001D02A9"/>
    <w:pPr>
      <w:suppressAutoHyphens/>
      <w:snapToGrid w:val="0"/>
    </w:pPr>
    <w:rPr>
      <w:lang w:val="fr-CH" w:eastAsia="fr-FR"/>
    </w:rPr>
  </w:style>
  <w:style w:type="character" w:customStyle="1" w:styleId="N5Car">
    <w:name w:val="N5 Car"/>
    <w:link w:val="N5"/>
    <w:locked/>
    <w:rsid w:val="001D02A9"/>
    <w:rPr>
      <w:rFonts w:ascii="Arial" w:hAnsi="Arial" w:cs="Arial"/>
      <w:lang w:val="de-DE" w:eastAsia="fr-FR"/>
    </w:rPr>
  </w:style>
  <w:style w:type="paragraph" w:customStyle="1" w:styleId="N5">
    <w:name w:val="N5"/>
    <w:basedOn w:val="Normal"/>
    <w:link w:val="N5Car"/>
    <w:rsid w:val="001D02A9"/>
    <w:pPr>
      <w:widowControl w:val="0"/>
      <w:suppressAutoHyphens w:val="0"/>
      <w:overflowPunct w:val="0"/>
      <w:autoSpaceDE w:val="0"/>
      <w:autoSpaceDN w:val="0"/>
      <w:adjustRightInd w:val="0"/>
      <w:spacing w:line="240" w:lineRule="auto"/>
      <w:ind w:left="1418" w:hanging="284"/>
      <w:jc w:val="both"/>
    </w:pPr>
    <w:rPr>
      <w:rFonts w:ascii="Arial" w:hAnsi="Arial" w:cs="Arial"/>
      <w:lang w:val="de-DE" w:eastAsia="fr-FR"/>
    </w:rPr>
  </w:style>
  <w:style w:type="paragraph" w:customStyle="1" w:styleId="Textkrper21">
    <w:name w:val="Textkörper 21"/>
    <w:basedOn w:val="Normal"/>
    <w:rsid w:val="001D02A9"/>
    <w:pPr>
      <w:widowControl w:val="0"/>
      <w:suppressAutoHyphens w:val="0"/>
      <w:overflowPunct w:val="0"/>
      <w:autoSpaceDE w:val="0"/>
      <w:autoSpaceDN w:val="0"/>
      <w:adjustRightInd w:val="0"/>
      <w:spacing w:line="220" w:lineRule="exact"/>
      <w:ind w:left="1701" w:hanging="566"/>
      <w:jc w:val="both"/>
    </w:pPr>
    <w:rPr>
      <w:rFonts w:ascii="Arial" w:hAnsi="Arial"/>
      <w:lang w:val="de-DE" w:eastAsia="nl-NL"/>
    </w:rPr>
  </w:style>
  <w:style w:type="paragraph" w:customStyle="1" w:styleId="N3">
    <w:name w:val="N3"/>
    <w:basedOn w:val="Normal"/>
    <w:rsid w:val="001D02A9"/>
    <w:pPr>
      <w:widowControl w:val="0"/>
      <w:tabs>
        <w:tab w:val="left" w:pos="170"/>
      </w:tabs>
      <w:suppressAutoHyphens w:val="0"/>
      <w:overflowPunct w:val="0"/>
      <w:autoSpaceDE w:val="0"/>
      <w:autoSpaceDN w:val="0"/>
      <w:adjustRightInd w:val="0"/>
      <w:spacing w:line="240" w:lineRule="exact"/>
    </w:pPr>
    <w:rPr>
      <w:rFonts w:ascii="Tms Rmn" w:hAnsi="Tms Rmn"/>
      <w:sz w:val="22"/>
      <w:lang w:val="de-DE" w:eastAsia="fr-FR"/>
    </w:rPr>
  </w:style>
  <w:style w:type="character" w:customStyle="1" w:styleId="panel-medium">
    <w:name w:val="panel-medium"/>
    <w:basedOn w:val="DefaultParagraphFont"/>
    <w:rsid w:val="001D02A9"/>
  </w:style>
  <w:style w:type="table" w:customStyle="1" w:styleId="Tableausimple11">
    <w:name w:val="Tableau simple 11"/>
    <w:basedOn w:val="TableNormal"/>
    <w:next w:val="TableSimple1"/>
    <w:semiHidden/>
    <w:unhideWhenUsed/>
    <w:rsid w:val="001D02A9"/>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semiHidden/>
    <w:unhideWhenUsed/>
    <w:rsid w:val="001D02A9"/>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classique11">
    <w:name w:val="Tableau classique 11"/>
    <w:basedOn w:val="TableNormal"/>
    <w:next w:val="TableClassic1"/>
    <w:semiHidden/>
    <w:unhideWhenUsed/>
    <w:rsid w:val="001D02A9"/>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unhideWhenUsed/>
    <w:rsid w:val="001D02A9"/>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unhideWhenUsed/>
    <w:rsid w:val="001D02A9"/>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unhideWhenUsed/>
    <w:rsid w:val="001D02A9"/>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unhideWhenUsed/>
    <w:rsid w:val="001D02A9"/>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unhideWhenUsed/>
    <w:rsid w:val="001D02A9"/>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unhideWhenUsed/>
    <w:rsid w:val="001D02A9"/>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unhideWhenUsed/>
    <w:rsid w:val="001D02A9"/>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unhideWhenUsed/>
    <w:rsid w:val="001D02A9"/>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unhideWhenUsed/>
    <w:rsid w:val="001D02A9"/>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unhideWhenUsed/>
    <w:rsid w:val="001D02A9"/>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detableau11">
    <w:name w:val="Grille de tableau 11"/>
    <w:basedOn w:val="TableNormal"/>
    <w:next w:val="TableGrid1"/>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semiHidden/>
    <w:unhideWhenUsed/>
    <w:rsid w:val="001D02A9"/>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semiHidden/>
    <w:unhideWhenUsed/>
    <w:rsid w:val="001D02A9"/>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unhideWhenUsed/>
    <w:rsid w:val="001D02A9"/>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semiHidden/>
    <w:unhideWhenUsed/>
    <w:rsid w:val="001D02A9"/>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unhideWhenUsed/>
    <w:rsid w:val="001D02A9"/>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unhideWhenUsed/>
    <w:rsid w:val="001D02A9"/>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unhideWhenUsed/>
    <w:rsid w:val="001D02A9"/>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unhideWhenUsed/>
    <w:rsid w:val="001D02A9"/>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71">
    <w:name w:val="Tableau liste 71"/>
    <w:basedOn w:val="TableNormal"/>
    <w:next w:val="TableList7"/>
    <w:semiHidden/>
    <w:unhideWhenUsed/>
    <w:rsid w:val="001D02A9"/>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unhideWhenUsed/>
    <w:rsid w:val="001D02A9"/>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detableau3D11">
    <w:name w:val="Effets de tableau 3D 11"/>
    <w:basedOn w:val="TableNormal"/>
    <w:next w:val="Table3Deffects1"/>
    <w:semiHidden/>
    <w:unhideWhenUsed/>
    <w:rsid w:val="001D02A9"/>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unhideWhenUsed/>
    <w:rsid w:val="001D02A9"/>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ontemporain1">
    <w:name w:val="Tableau contemporain1"/>
    <w:basedOn w:val="TableNormal"/>
    <w:next w:val="TableContemporary"/>
    <w:semiHidden/>
    <w:unhideWhenUsed/>
    <w:rsid w:val="001D02A9"/>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unhideWhenUsed/>
    <w:rsid w:val="001D02A9"/>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auprofessionnel1">
    <w:name w:val="Tableau professionnel1"/>
    <w:basedOn w:val="TableNormal"/>
    <w:next w:val="TableProfessional"/>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unhideWhenUsed/>
    <w:rsid w:val="001D02A9"/>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unhideWhenUsed/>
    <w:rsid w:val="001D02A9"/>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unhideWhenUsed/>
    <w:rsid w:val="001D02A9"/>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dutableau4">
    <w:name w:val="Grille du tableau4"/>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1D02A9"/>
    <w:pPr>
      <w:suppressAutoHyphens/>
      <w:snapToGrid w:val="0"/>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rsid w:val="001D02A9"/>
  </w:style>
  <w:style w:type="numbering" w:customStyle="1" w:styleId="ArticleSection2">
    <w:name w:val="Article / Section2"/>
    <w:basedOn w:val="NoList"/>
    <w:next w:val="ArticleSection"/>
    <w:semiHidden/>
    <w:unhideWhenUsed/>
    <w:rsid w:val="001D02A9"/>
  </w:style>
  <w:style w:type="numbering" w:customStyle="1" w:styleId="1ai2">
    <w:name w:val="1 / a / i2"/>
    <w:basedOn w:val="NoList"/>
    <w:next w:val="1ai"/>
    <w:semiHidden/>
    <w:unhideWhenUsed/>
    <w:rsid w:val="001D02A9"/>
  </w:style>
  <w:style w:type="numbering" w:customStyle="1" w:styleId="1111112">
    <w:name w:val="1 / 1.1 / 1.1.12"/>
    <w:basedOn w:val="NoList"/>
    <w:next w:val="111111"/>
    <w:semiHidden/>
    <w:unhideWhenUsed/>
    <w:rsid w:val="001D02A9"/>
  </w:style>
  <w:style w:type="table" w:customStyle="1" w:styleId="Grilledutableau7">
    <w:name w:val="Grille du tableau7"/>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866107"/>
  </w:style>
  <w:style w:type="table" w:customStyle="1" w:styleId="Grilledutableau12">
    <w:name w:val="Grille du tableau12"/>
    <w:basedOn w:val="TableNormal"/>
    <w:next w:val="TableGrid"/>
    <w:uiPriority w:val="59"/>
    <w:rsid w:val="008661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8661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66107"/>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E86F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12">
    <w:name w:val="Grille de tableau 12"/>
    <w:basedOn w:val="TableNormal"/>
    <w:next w:val="TableGrid1"/>
    <w:semiHidden/>
    <w:rsid w:val="007C242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utableau14">
    <w:name w:val="Grille du tableau14"/>
    <w:basedOn w:val="TableNormal"/>
    <w:next w:val="TableGrid"/>
    <w:uiPriority w:val="99"/>
    <w:rsid w:val="007C242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ar">
    <w:name w:val="_ H_1_G Car"/>
    <w:rsid w:val="007C2422"/>
    <w:rPr>
      <w:b/>
      <w:sz w:val="24"/>
      <w:lang w:val="fr-CH" w:eastAsia="en-US"/>
    </w:rPr>
  </w:style>
  <w:style w:type="table" w:customStyle="1" w:styleId="Tabellenraster2">
    <w:name w:val="Tabellenraster2"/>
    <w:basedOn w:val="TableNormal"/>
    <w:rsid w:val="007C242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2422"/>
    <w:rPr>
      <w:color w:val="808080"/>
    </w:rPr>
  </w:style>
  <w:style w:type="paragraph" w:customStyle="1" w:styleId="Tabletext9">
    <w:name w:val="Table text (9)"/>
    <w:basedOn w:val="Normal"/>
    <w:uiPriority w:val="99"/>
    <w:rsid w:val="007C2422"/>
    <w:pPr>
      <w:suppressAutoHyphens w:val="0"/>
      <w:spacing w:before="60" w:after="60" w:line="210" w:lineRule="atLeast"/>
      <w:jc w:val="both"/>
    </w:pPr>
    <w:rPr>
      <w:rFonts w:ascii="Arial" w:eastAsia="MS Mincho" w:hAnsi="Arial"/>
      <w:sz w:val="18"/>
      <w:lang w:eastAsia="fr-FR"/>
    </w:rPr>
  </w:style>
  <w:style w:type="paragraph" w:customStyle="1" w:styleId="Randnummer">
    <w:name w:val="Randnummer"/>
    <w:basedOn w:val="Normal"/>
    <w:rsid w:val="007C2422"/>
    <w:pPr>
      <w:tabs>
        <w:tab w:val="left" w:pos="425"/>
        <w:tab w:val="left" w:pos="580"/>
        <w:tab w:val="left" w:pos="851"/>
        <w:tab w:val="left" w:pos="1100"/>
        <w:tab w:val="left" w:pos="1276"/>
      </w:tabs>
      <w:suppressAutoHyphens w:val="0"/>
      <w:spacing w:before="180" w:line="240" w:lineRule="auto"/>
      <w:ind w:left="1080" w:hanging="1080"/>
      <w:jc w:val="both"/>
    </w:pPr>
    <w:rPr>
      <w:rFonts w:ascii="Arial" w:hAnsi="Arial"/>
      <w:color w:val="000000"/>
      <w:sz w:val="18"/>
      <w:lang w:val="de-DE" w:eastAsia="de-DE"/>
    </w:rPr>
  </w:style>
  <w:style w:type="table" w:customStyle="1" w:styleId="Grilledutableau15">
    <w:name w:val="Grille du tableau15"/>
    <w:basedOn w:val="TableNormal"/>
    <w:next w:val="TableGrid"/>
    <w:rsid w:val="007C242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Normal"/>
    <w:next w:val="TableGrid"/>
    <w:uiPriority w:val="39"/>
    <w:rsid w:val="007C2422"/>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rsid w:val="007C2422"/>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7C2422"/>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Normal"/>
    <w:next w:val="TableGrid"/>
    <w:rsid w:val="007C2422"/>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NoList"/>
    <w:uiPriority w:val="99"/>
    <w:semiHidden/>
    <w:unhideWhenUsed/>
    <w:rsid w:val="007C2422"/>
  </w:style>
  <w:style w:type="table" w:customStyle="1" w:styleId="Grilledutableau1111">
    <w:name w:val="Grille du tableau1111"/>
    <w:basedOn w:val="TableNormal"/>
    <w:next w:val="TableGrid"/>
    <w:rsid w:val="007C2422"/>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2">
    <w:name w:val="Aucune liste2"/>
    <w:next w:val="NoList"/>
    <w:uiPriority w:val="99"/>
    <w:semiHidden/>
    <w:unhideWhenUsed/>
    <w:rsid w:val="007C2422"/>
  </w:style>
  <w:style w:type="paragraph" w:customStyle="1" w:styleId="Rom1">
    <w:name w:val="Rom1"/>
    <w:basedOn w:val="Normal"/>
    <w:rsid w:val="007C2422"/>
    <w:pPr>
      <w:suppressAutoHyphens w:val="0"/>
      <w:spacing w:after="240" w:line="240" w:lineRule="auto"/>
    </w:pPr>
    <w:rPr>
      <w:sz w:val="24"/>
    </w:rPr>
  </w:style>
  <w:style w:type="paragraph" w:customStyle="1" w:styleId="ParaNo">
    <w:name w:val="ParaNo."/>
    <w:basedOn w:val="Normal"/>
    <w:rsid w:val="007C2422"/>
    <w:pPr>
      <w:numPr>
        <w:numId w:val="38"/>
      </w:numPr>
      <w:tabs>
        <w:tab w:val="clear" w:pos="360"/>
        <w:tab w:val="left" w:pos="737"/>
      </w:tabs>
      <w:suppressAutoHyphens w:val="0"/>
      <w:spacing w:after="240" w:line="240" w:lineRule="auto"/>
    </w:pPr>
    <w:rPr>
      <w:sz w:val="24"/>
      <w:lang w:val="fr-CH"/>
    </w:rPr>
  </w:style>
  <w:style w:type="paragraph" w:customStyle="1" w:styleId="Bullet">
    <w:name w:val="Bullet"/>
    <w:basedOn w:val="Normal"/>
    <w:rsid w:val="007C2422"/>
    <w:pPr>
      <w:numPr>
        <w:numId w:val="39"/>
      </w:numPr>
      <w:suppressAutoHyphens w:val="0"/>
      <w:spacing w:after="240" w:line="240" w:lineRule="auto"/>
    </w:pPr>
    <w:rPr>
      <w:sz w:val="24"/>
    </w:rPr>
  </w:style>
  <w:style w:type="paragraph" w:customStyle="1" w:styleId="Dash">
    <w:name w:val="Dash"/>
    <w:basedOn w:val="Normal"/>
    <w:rsid w:val="007C2422"/>
    <w:pPr>
      <w:numPr>
        <w:numId w:val="40"/>
      </w:numPr>
      <w:suppressAutoHyphens w:val="0"/>
      <w:adjustRightInd w:val="0"/>
      <w:snapToGrid w:val="0"/>
      <w:spacing w:after="240" w:line="240" w:lineRule="auto"/>
    </w:pPr>
    <w:rPr>
      <w:sz w:val="24"/>
    </w:rPr>
  </w:style>
  <w:style w:type="paragraph" w:customStyle="1" w:styleId="Index">
    <w:name w:val="Index"/>
    <w:basedOn w:val="Normal"/>
    <w:rsid w:val="007C2422"/>
    <w:pPr>
      <w:widowControl w:val="0"/>
      <w:suppressLineNumbers/>
      <w:overflowPunct w:val="0"/>
      <w:autoSpaceDE w:val="0"/>
      <w:autoSpaceDN w:val="0"/>
      <w:adjustRightInd w:val="0"/>
      <w:spacing w:line="240" w:lineRule="auto"/>
      <w:jc w:val="both"/>
      <w:textAlignment w:val="baseline"/>
    </w:pPr>
    <w:rPr>
      <w:sz w:val="24"/>
      <w:lang w:val="en-US"/>
    </w:rPr>
  </w:style>
  <w:style w:type="table" w:customStyle="1" w:styleId="Grilledutableau31">
    <w:name w:val="Grille du tableau31"/>
    <w:basedOn w:val="TableNormal"/>
    <w:next w:val="TableGrid"/>
    <w:rsid w:val="007C2422"/>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Spalte">
    <w:name w:val="Normaltext Spalte"/>
    <w:basedOn w:val="Normal"/>
    <w:rsid w:val="007C2422"/>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7C2422"/>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7C2422"/>
    <w:rPr>
      <w:rFonts w:ascii="Arial" w:hAnsi="Arial"/>
      <w:color w:val="000000"/>
      <w:sz w:val="18"/>
      <w:lang w:val="de-DE" w:eastAsia="de-DE"/>
    </w:rPr>
  </w:style>
  <w:style w:type="character" w:customStyle="1" w:styleId="NormalListChar">
    <w:name w:val="Normal List Char"/>
    <w:link w:val="NormalList"/>
    <w:rsid w:val="007C2422"/>
    <w:rPr>
      <w:rFonts w:ascii="Arial" w:hAnsi="Arial"/>
      <w:color w:val="000000"/>
      <w:sz w:val="18"/>
      <w:lang w:val="de-DE" w:eastAsia="de-DE"/>
    </w:rPr>
  </w:style>
  <w:style w:type="paragraph" w:customStyle="1" w:styleId="NormalList">
    <w:name w:val="Normal List"/>
    <w:basedOn w:val="Normal"/>
    <w:link w:val="NormalListChar"/>
    <w:rsid w:val="007C2422"/>
    <w:pPr>
      <w:tabs>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NormalBemerkung123">
    <w:name w:val="Normal Bemerkung123"/>
    <w:basedOn w:val="Normal"/>
    <w:rsid w:val="007C2422"/>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7C2422"/>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7C2422"/>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7C2422"/>
    <w:pPr>
      <w:suppressAutoHyphens w:val="0"/>
      <w:spacing w:before="180" w:line="240" w:lineRule="auto"/>
      <w:ind w:left="1080"/>
      <w:jc w:val="both"/>
    </w:pPr>
    <w:rPr>
      <w:rFonts w:ascii="Arial" w:hAnsi="Arial"/>
      <w:color w:val="000000"/>
      <w:sz w:val="18"/>
      <w:lang w:val="de-DE" w:eastAsia="de-DE"/>
    </w:rPr>
  </w:style>
  <w:style w:type="paragraph" w:customStyle="1" w:styleId="NormaltextSpalte0">
    <w:name w:val="Normaltext_Spalte"/>
    <w:basedOn w:val="Normal"/>
    <w:rsid w:val="007C2422"/>
    <w:pPr>
      <w:suppressAutoHyphens w:val="0"/>
      <w:spacing w:before="180" w:line="240" w:lineRule="auto"/>
      <w:jc w:val="both"/>
    </w:pPr>
    <w:rPr>
      <w:rFonts w:ascii="Arial" w:hAnsi="Arial"/>
      <w:sz w:val="18"/>
      <w:lang w:val="de-DE" w:eastAsia="de-DE"/>
    </w:rPr>
  </w:style>
  <w:style w:type="paragraph" w:customStyle="1" w:styleId="Standardowy">
    <w:name w:val="Standardowy"/>
    <w:rsid w:val="007C2422"/>
    <w:rPr>
      <w:rFonts w:ascii="Arial" w:hAnsi="Arial"/>
      <w:snapToGrid w:val="0"/>
      <w:sz w:val="24"/>
      <w:lang w:eastAsia="en-US"/>
    </w:rPr>
  </w:style>
  <w:style w:type="paragraph" w:customStyle="1" w:styleId="NumDocPara">
    <w:name w:val="Num©Doc Para"/>
    <w:basedOn w:val="Normal"/>
    <w:rsid w:val="007C2422"/>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7C2422"/>
    <w:pPr>
      <w:tabs>
        <w:tab w:val="left" w:pos="140"/>
      </w:tabs>
      <w:suppressAutoHyphens w:val="0"/>
      <w:spacing w:line="240" w:lineRule="auto"/>
      <w:ind w:right="23"/>
    </w:pPr>
    <w:rPr>
      <w:rFonts w:ascii="Arial" w:hAnsi="Arial"/>
      <w:color w:val="000000"/>
      <w:sz w:val="18"/>
      <w:lang w:val="de-DE" w:eastAsia="de-DE"/>
    </w:rPr>
  </w:style>
  <w:style w:type="paragraph" w:customStyle="1" w:styleId="TabelleAnhangV">
    <w:name w:val="Tabelle Anhang V"/>
    <w:basedOn w:val="Normal"/>
    <w:rsid w:val="007C2422"/>
    <w:pPr>
      <w:tabs>
        <w:tab w:val="left" w:pos="140"/>
      </w:tabs>
      <w:suppressAutoHyphens w:val="0"/>
      <w:spacing w:before="60" w:after="60" w:line="240" w:lineRule="auto"/>
      <w:ind w:right="20"/>
    </w:pPr>
    <w:rPr>
      <w:rFonts w:ascii="Arial" w:hAnsi="Arial"/>
      <w:color w:val="000000"/>
      <w:sz w:val="18"/>
      <w:lang w:val="de-DE" w:eastAsia="de-DE"/>
    </w:rPr>
  </w:style>
  <w:style w:type="paragraph" w:customStyle="1" w:styleId="N20">
    <w:name w:val="N20"/>
    <w:basedOn w:val="Normal"/>
    <w:link w:val="N20Car"/>
    <w:rsid w:val="007C2422"/>
    <w:pPr>
      <w:widowControl w:val="0"/>
      <w:suppressAutoHyphens w:val="0"/>
      <w:spacing w:line="240" w:lineRule="auto"/>
      <w:ind w:left="1134"/>
      <w:jc w:val="both"/>
    </w:pPr>
    <w:rPr>
      <w:rFonts w:ascii="Arial" w:hAnsi="Arial"/>
      <w:color w:val="000000"/>
      <w:szCs w:val="22"/>
      <w:lang w:val="de-DE" w:eastAsia="de-DE"/>
    </w:rPr>
  </w:style>
  <w:style w:type="character" w:customStyle="1" w:styleId="N20Car">
    <w:name w:val="N20 Car"/>
    <w:link w:val="N20"/>
    <w:rsid w:val="007C2422"/>
    <w:rPr>
      <w:rFonts w:ascii="Arial" w:hAnsi="Arial"/>
      <w:color w:val="000000"/>
      <w:szCs w:val="22"/>
      <w:lang w:val="de-DE" w:eastAsia="de-DE"/>
    </w:rPr>
  </w:style>
  <w:style w:type="paragraph" w:customStyle="1" w:styleId="Corpsdetexte21">
    <w:name w:val="Corps de texte 21"/>
    <w:basedOn w:val="Normal"/>
    <w:rsid w:val="007C2422"/>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val="de-DE" w:eastAsia="nl-NL"/>
    </w:rPr>
  </w:style>
  <w:style w:type="paragraph" w:customStyle="1" w:styleId="Retraitcorpsdetexte31">
    <w:name w:val="Retrait corps de texte 31"/>
    <w:basedOn w:val="Normal"/>
    <w:rsid w:val="007C2422"/>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401026979">
      <w:bodyDiv w:val="1"/>
      <w:marLeft w:val="0"/>
      <w:marRight w:val="0"/>
      <w:marTop w:val="0"/>
      <w:marBottom w:val="0"/>
      <w:divBdr>
        <w:top w:val="none" w:sz="0" w:space="0" w:color="auto"/>
        <w:left w:val="none" w:sz="0" w:space="0" w:color="auto"/>
        <w:bottom w:val="none" w:sz="0" w:space="0" w:color="auto"/>
        <w:right w:val="none" w:sz="0" w:space="0" w:color="auto"/>
      </w:divBdr>
    </w:div>
    <w:div w:id="421877342">
      <w:bodyDiv w:val="1"/>
      <w:marLeft w:val="0"/>
      <w:marRight w:val="0"/>
      <w:marTop w:val="0"/>
      <w:marBottom w:val="0"/>
      <w:divBdr>
        <w:top w:val="none" w:sz="0" w:space="0" w:color="auto"/>
        <w:left w:val="none" w:sz="0" w:space="0" w:color="auto"/>
        <w:bottom w:val="none" w:sz="0" w:space="0" w:color="auto"/>
        <w:right w:val="none" w:sz="0" w:space="0" w:color="auto"/>
      </w:divBdr>
    </w:div>
    <w:div w:id="647172471">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55992380">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201241515">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577975810">
      <w:bodyDiv w:val="1"/>
      <w:marLeft w:val="0"/>
      <w:marRight w:val="0"/>
      <w:marTop w:val="0"/>
      <w:marBottom w:val="0"/>
      <w:divBdr>
        <w:top w:val="none" w:sz="0" w:space="0" w:color="auto"/>
        <w:left w:val="none" w:sz="0" w:space="0" w:color="auto"/>
        <w:bottom w:val="none" w:sz="0" w:space="0" w:color="auto"/>
        <w:right w:val="none" w:sz="0" w:space="0" w:color="auto"/>
      </w:divBdr>
    </w:div>
    <w:div w:id="1804808763">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1896232080">
      <w:bodyDiv w:val="1"/>
      <w:marLeft w:val="0"/>
      <w:marRight w:val="0"/>
      <w:marTop w:val="0"/>
      <w:marBottom w:val="0"/>
      <w:divBdr>
        <w:top w:val="none" w:sz="0" w:space="0" w:color="auto"/>
        <w:left w:val="none" w:sz="0" w:space="0" w:color="auto"/>
        <w:bottom w:val="none" w:sz="0" w:space="0" w:color="auto"/>
        <w:right w:val="none" w:sz="0" w:space="0" w:color="auto"/>
      </w:divBdr>
    </w:div>
    <w:div w:id="1916090954">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2.xm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3.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www.unece.org/trans/main/sc3/sc3res.html)" TargetMode="External"/><Relationship Id="rId19" Type="http://schemas.openxmlformats.org/officeDocument/2006/relationships/image" Target="media/image6.png"/><Relationship Id="rId31" Type="http://schemas.openxmlformats.org/officeDocument/2006/relationships/image" Target="media/image18.gi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trans/main/sc3/sc3res.html)" TargetMode="Externa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8EBE-E2EF-4731-AE11-D2DC2B3F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32961</Words>
  <Characters>187883</Characters>
  <Application>Microsoft Office Word</Application>
  <DocSecurity>4</DocSecurity>
  <Lines>1565</Lines>
  <Paragraphs>440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220404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ECE/ADN/45</cp:lastModifiedBy>
  <cp:revision>2</cp:revision>
  <cp:lastPrinted>2018-04-09T06:21:00Z</cp:lastPrinted>
  <dcterms:created xsi:type="dcterms:W3CDTF">2018-06-01T07:37:00Z</dcterms:created>
  <dcterms:modified xsi:type="dcterms:W3CDTF">2018-06-01T07:37:00Z</dcterms:modified>
</cp:coreProperties>
</file>