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:rsidRPr="0023731A" w:rsidTr="000D1B8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17266" w:rsidRPr="0023731A" w:rsidRDefault="00717266" w:rsidP="000D1B89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17266" w:rsidRPr="0023731A" w:rsidRDefault="00717266" w:rsidP="000D1B89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23731A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717266" w:rsidRPr="0023731A" w:rsidRDefault="008A0128" w:rsidP="008A0128">
            <w:pPr>
              <w:suppressAutoHyphens w:val="0"/>
              <w:spacing w:after="20"/>
              <w:jc w:val="right"/>
            </w:pPr>
            <w:r w:rsidRPr="0023731A">
              <w:rPr>
                <w:sz w:val="40"/>
              </w:rPr>
              <w:t>ECE</w:t>
            </w:r>
            <w:r w:rsidRPr="0023731A">
              <w:t>/TRANS/WP.15/AC.2/2018/32</w:t>
            </w:r>
            <w:r w:rsidR="009072C5">
              <w:t>/Corr.1</w:t>
            </w:r>
          </w:p>
        </w:tc>
      </w:tr>
      <w:tr w:rsidR="00717266" w:rsidRPr="0023731A" w:rsidTr="000D1B8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Pr="0023731A" w:rsidRDefault="00717266" w:rsidP="000D1B89">
            <w:pPr>
              <w:spacing w:before="120"/>
            </w:pPr>
            <w:r w:rsidRPr="0023731A">
              <w:rPr>
                <w:noProof/>
                <w:lang w:eastAsia="zh-CN"/>
              </w:rPr>
              <w:drawing>
                <wp:inline distT="0" distB="0" distL="0" distR="0" wp14:anchorId="72310D29" wp14:editId="5ED2DEC5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17266" w:rsidRPr="0023731A" w:rsidRDefault="00717266" w:rsidP="000D1B89">
            <w:pPr>
              <w:spacing w:before="120" w:line="420" w:lineRule="exact"/>
              <w:rPr>
                <w:sz w:val="40"/>
                <w:szCs w:val="40"/>
              </w:rPr>
            </w:pPr>
            <w:r w:rsidRPr="0023731A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Pr="0023731A" w:rsidRDefault="008A0128" w:rsidP="008A0128">
            <w:pPr>
              <w:spacing w:before="240"/>
            </w:pPr>
            <w:r w:rsidRPr="0023731A">
              <w:t>Distr.: General</w:t>
            </w:r>
          </w:p>
          <w:p w:rsidR="008A0128" w:rsidRPr="0023731A" w:rsidRDefault="009072C5" w:rsidP="008A0128">
            <w:pPr>
              <w:suppressAutoHyphens w:val="0"/>
            </w:pPr>
            <w:r>
              <w:t>1</w:t>
            </w:r>
            <w:r w:rsidR="006C1B85">
              <w:t>5</w:t>
            </w:r>
            <w:r w:rsidR="008A0128" w:rsidRPr="0023731A">
              <w:t xml:space="preserve"> </w:t>
            </w:r>
            <w:r>
              <w:t>August</w:t>
            </w:r>
            <w:r w:rsidR="008A0128" w:rsidRPr="0023731A">
              <w:t xml:space="preserve"> 2018</w:t>
            </w:r>
          </w:p>
          <w:p w:rsidR="008A0128" w:rsidRPr="0023731A" w:rsidRDefault="008A0128" w:rsidP="008A0128">
            <w:pPr>
              <w:suppressAutoHyphens w:val="0"/>
            </w:pPr>
          </w:p>
          <w:p w:rsidR="008A0128" w:rsidRPr="0023731A" w:rsidRDefault="008A0128" w:rsidP="008A0128">
            <w:pPr>
              <w:suppressAutoHyphens w:val="0"/>
            </w:pPr>
            <w:r w:rsidRPr="0023731A">
              <w:t xml:space="preserve">Original: </w:t>
            </w:r>
            <w:r w:rsidR="009072C5">
              <w:t>English</w:t>
            </w:r>
          </w:p>
        </w:tc>
      </w:tr>
    </w:tbl>
    <w:p w:rsidR="001C1F28" w:rsidRPr="0023731A" w:rsidRDefault="001C1F28">
      <w:pPr>
        <w:spacing w:before="120"/>
        <w:rPr>
          <w:b/>
          <w:sz w:val="28"/>
          <w:szCs w:val="28"/>
        </w:rPr>
      </w:pPr>
      <w:r w:rsidRPr="0023731A">
        <w:rPr>
          <w:b/>
          <w:sz w:val="28"/>
          <w:szCs w:val="28"/>
        </w:rPr>
        <w:t>Economic Commission for Europe</w:t>
      </w:r>
    </w:p>
    <w:p w:rsidR="001C1F28" w:rsidRPr="0023731A" w:rsidRDefault="001C1F28">
      <w:pPr>
        <w:spacing w:before="120"/>
        <w:rPr>
          <w:sz w:val="28"/>
          <w:szCs w:val="28"/>
        </w:rPr>
      </w:pPr>
      <w:r w:rsidRPr="0023731A">
        <w:rPr>
          <w:sz w:val="28"/>
          <w:szCs w:val="28"/>
        </w:rPr>
        <w:t>Inland Transport Committee</w:t>
      </w:r>
    </w:p>
    <w:p w:rsidR="001C1F28" w:rsidRPr="0023731A" w:rsidRDefault="001C1F28" w:rsidP="001C1F28">
      <w:pPr>
        <w:spacing w:before="120"/>
        <w:rPr>
          <w:b/>
          <w:sz w:val="24"/>
          <w:szCs w:val="24"/>
        </w:rPr>
      </w:pPr>
      <w:r w:rsidRPr="0023731A">
        <w:rPr>
          <w:b/>
          <w:sz w:val="24"/>
          <w:szCs w:val="24"/>
        </w:rPr>
        <w:t>Working Party on the Transport of Dangerous Goods</w:t>
      </w:r>
    </w:p>
    <w:p w:rsidR="001C1F28" w:rsidRPr="0023731A" w:rsidRDefault="001C1F28" w:rsidP="000F7510">
      <w:pPr>
        <w:spacing w:before="120" w:after="120"/>
        <w:rPr>
          <w:b/>
          <w:bCs/>
        </w:rPr>
      </w:pPr>
      <w:r w:rsidRPr="0023731A">
        <w:rPr>
          <w:b/>
          <w:bCs/>
        </w:rPr>
        <w:t xml:space="preserve">Joint Meeting of Experts on the Regulations annexed to the </w:t>
      </w:r>
      <w:r w:rsidRPr="0023731A">
        <w:rPr>
          <w:b/>
          <w:bCs/>
        </w:rPr>
        <w:br/>
        <w:t xml:space="preserve">European Agreement concerning the International Carriage </w:t>
      </w:r>
      <w:r w:rsidRPr="0023731A">
        <w:rPr>
          <w:b/>
          <w:bCs/>
        </w:rPr>
        <w:br/>
        <w:t xml:space="preserve">of Dangerous Goods by Inland Waterways (ADN) </w:t>
      </w:r>
      <w:r w:rsidRPr="0023731A">
        <w:rPr>
          <w:b/>
          <w:bCs/>
        </w:rPr>
        <w:br/>
        <w:t>(ADN Safety Committee)</w:t>
      </w:r>
    </w:p>
    <w:p w:rsidR="001C1F28" w:rsidRPr="0023731A" w:rsidRDefault="001C1F28" w:rsidP="001C1F28">
      <w:pPr>
        <w:rPr>
          <w:b/>
          <w:bCs/>
        </w:rPr>
      </w:pPr>
      <w:r w:rsidRPr="0023731A">
        <w:rPr>
          <w:b/>
          <w:bCs/>
        </w:rPr>
        <w:t>Thirty-third session</w:t>
      </w:r>
    </w:p>
    <w:p w:rsidR="001C1F28" w:rsidRPr="0023731A" w:rsidRDefault="001C1F28" w:rsidP="001C1F28">
      <w:r w:rsidRPr="0023731A">
        <w:t>Geneva, 27–31 August 2018</w:t>
      </w:r>
    </w:p>
    <w:p w:rsidR="001C1F28" w:rsidRPr="0023731A" w:rsidRDefault="001C1F28" w:rsidP="001C1F28">
      <w:r w:rsidRPr="0023731A">
        <w:t>Item 4 (b) of the provisional agenda</w:t>
      </w:r>
    </w:p>
    <w:p w:rsidR="001C1F28" w:rsidRPr="0023731A" w:rsidRDefault="001C1F28" w:rsidP="001C1F28">
      <w:pPr>
        <w:rPr>
          <w:b/>
          <w:bCs/>
        </w:rPr>
      </w:pPr>
      <w:r w:rsidRPr="0023731A">
        <w:rPr>
          <w:b/>
          <w:bCs/>
        </w:rPr>
        <w:t xml:space="preserve">Proposals for amendments to the Regulations annexed to ADN: </w:t>
      </w:r>
      <w:r w:rsidRPr="0023731A">
        <w:rPr>
          <w:b/>
          <w:bCs/>
        </w:rPr>
        <w:br/>
      </w:r>
      <w:r w:rsidR="00494432">
        <w:rPr>
          <w:b/>
          <w:bCs/>
        </w:rPr>
        <w:t>o</w:t>
      </w:r>
      <w:bookmarkStart w:id="0" w:name="_GoBack"/>
      <w:bookmarkEnd w:id="0"/>
      <w:r w:rsidRPr="0023731A">
        <w:rPr>
          <w:b/>
          <w:bCs/>
        </w:rPr>
        <w:t>ther proposals</w:t>
      </w:r>
    </w:p>
    <w:p w:rsidR="001C1F28" w:rsidRDefault="001C1F28" w:rsidP="000F7510">
      <w:pPr>
        <w:pStyle w:val="HChG"/>
      </w:pPr>
      <w:r w:rsidRPr="0023731A">
        <w:tab/>
      </w:r>
      <w:r w:rsidRPr="0023731A">
        <w:tab/>
        <w:t>Amendments concerning explosion protection on board inland navigation tank vessels</w:t>
      </w:r>
    </w:p>
    <w:p w:rsidR="005D7290" w:rsidRDefault="005D7290" w:rsidP="005D7290">
      <w:pPr>
        <w:pStyle w:val="H23G"/>
      </w:pPr>
      <w:r>
        <w:tab/>
      </w:r>
      <w:r>
        <w:tab/>
        <w:t>Corrigendum</w:t>
      </w:r>
    </w:p>
    <w:p w:rsidR="001C1F28" w:rsidRPr="0023731A" w:rsidRDefault="001C1F28" w:rsidP="005A6AC8">
      <w:pPr>
        <w:pStyle w:val="H1G"/>
      </w:pPr>
      <w:r w:rsidRPr="0023731A">
        <w:tab/>
      </w:r>
      <w:r w:rsidRPr="0023731A">
        <w:tab/>
        <w:t>Transmitted by the Government of Germany</w:t>
      </w:r>
      <w:r w:rsidR="00316970" w:rsidRPr="005A6AC8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23731A">
        <w:rPr>
          <w:b w:val="0"/>
          <w:bCs/>
          <w:position w:val="6"/>
          <w:sz w:val="20"/>
        </w:rPr>
        <w:t>,</w:t>
      </w:r>
      <w:r w:rsidRPr="0023731A">
        <w:rPr>
          <w:b w:val="0"/>
          <w:bCs/>
          <w:sz w:val="20"/>
        </w:rPr>
        <w:footnoteReference w:customMarkFollows="1" w:id="2"/>
        <w:t>**</w:t>
      </w:r>
    </w:p>
    <w:p w:rsidR="006C1B85" w:rsidRDefault="009072C5" w:rsidP="006C1B85">
      <w:pPr>
        <w:pStyle w:val="SingleTxtG"/>
        <w:rPr>
          <w:b/>
        </w:rPr>
      </w:pPr>
      <w:r>
        <w:rPr>
          <w:b/>
        </w:rPr>
        <w:t>1.</w:t>
      </w:r>
      <w:r>
        <w:rPr>
          <w:b/>
        </w:rPr>
        <w:tab/>
        <w:t xml:space="preserve">Paragraph </w:t>
      </w:r>
      <w:r w:rsidR="006C1B85">
        <w:rPr>
          <w:b/>
        </w:rPr>
        <w:t>16</w:t>
      </w:r>
    </w:p>
    <w:p w:rsidR="009072C5" w:rsidRDefault="009072C5" w:rsidP="006C1B85">
      <w:pPr>
        <w:pStyle w:val="SingleTxtG"/>
        <w:rPr>
          <w:bCs/>
          <w:lang w:val="en-US"/>
        </w:rPr>
      </w:pPr>
      <w:r w:rsidRPr="00AC0467">
        <w:rPr>
          <w:bCs/>
          <w:i/>
          <w:iCs/>
        </w:rPr>
        <w:t>For</w:t>
      </w:r>
      <w:r w:rsidRPr="00AC0467">
        <w:rPr>
          <w:bCs/>
        </w:rPr>
        <w:t xml:space="preserve"> </w:t>
      </w:r>
      <w:r w:rsidR="006C1B85" w:rsidRPr="0023731A">
        <w:t>proposal in paragraph 4</w:t>
      </w:r>
      <w:r w:rsidR="006C1B85">
        <w:t xml:space="preserve"> </w:t>
      </w:r>
      <w:r w:rsidRPr="00AC0467">
        <w:rPr>
          <w:bCs/>
          <w:i/>
          <w:iCs/>
        </w:rPr>
        <w:t>read</w:t>
      </w:r>
      <w:r w:rsidRPr="00AC0467">
        <w:rPr>
          <w:bCs/>
        </w:rPr>
        <w:t xml:space="preserve"> </w:t>
      </w:r>
      <w:r w:rsidR="006C1B85">
        <w:t xml:space="preserve">proposal in paragraph </w:t>
      </w:r>
      <w:r w:rsidR="0045137D">
        <w:t>9</w:t>
      </w:r>
    </w:p>
    <w:p w:rsidR="009072C5" w:rsidRPr="00AC0467" w:rsidRDefault="009072C5" w:rsidP="009072C5">
      <w:pPr>
        <w:pStyle w:val="SingleTxtG"/>
        <w:rPr>
          <w:bCs/>
        </w:rPr>
      </w:pPr>
      <w:r w:rsidRPr="00AC0467">
        <w:rPr>
          <w:b/>
          <w:lang w:val="en-US"/>
        </w:rPr>
        <w:t>2.</w:t>
      </w:r>
      <w:r w:rsidRPr="00AC0467">
        <w:rPr>
          <w:b/>
          <w:lang w:val="en-US"/>
        </w:rPr>
        <w:tab/>
      </w:r>
      <w:r>
        <w:rPr>
          <w:b/>
        </w:rPr>
        <w:t xml:space="preserve">Paragraph </w:t>
      </w:r>
      <w:r w:rsidR="006C1B85">
        <w:rPr>
          <w:b/>
        </w:rPr>
        <w:t>17</w:t>
      </w:r>
    </w:p>
    <w:p w:rsidR="001C1F28" w:rsidRPr="0023731A" w:rsidRDefault="006C1B85" w:rsidP="00B9774C">
      <w:pPr>
        <w:pStyle w:val="SingleTxtG"/>
      </w:pPr>
      <w:r w:rsidRPr="00AC0467">
        <w:rPr>
          <w:bCs/>
          <w:i/>
          <w:iCs/>
        </w:rPr>
        <w:t>For</w:t>
      </w:r>
      <w:r w:rsidRPr="00AC0467">
        <w:rPr>
          <w:bCs/>
        </w:rPr>
        <w:t xml:space="preserve"> </w:t>
      </w:r>
      <w:r w:rsidRPr="0023731A">
        <w:t xml:space="preserve">proposal in paragraph </w:t>
      </w:r>
      <w:r>
        <w:t xml:space="preserve">6 </w:t>
      </w:r>
      <w:r w:rsidRPr="00AC0467">
        <w:rPr>
          <w:bCs/>
          <w:i/>
          <w:iCs/>
        </w:rPr>
        <w:t>read</w:t>
      </w:r>
      <w:r w:rsidRPr="00AC0467">
        <w:rPr>
          <w:bCs/>
        </w:rPr>
        <w:t xml:space="preserve"> </w:t>
      </w:r>
      <w:r>
        <w:t>proposal in paragraph 12</w:t>
      </w:r>
    </w:p>
    <w:p w:rsidR="009D743A" w:rsidRPr="0023731A" w:rsidRDefault="009D743A">
      <w:pPr>
        <w:spacing w:before="240"/>
        <w:jc w:val="center"/>
        <w:rPr>
          <w:u w:val="single"/>
        </w:rPr>
      </w:pPr>
      <w:r w:rsidRPr="0023731A">
        <w:rPr>
          <w:u w:val="single"/>
        </w:rPr>
        <w:tab/>
      </w:r>
      <w:r w:rsidRPr="0023731A">
        <w:rPr>
          <w:u w:val="single"/>
        </w:rPr>
        <w:tab/>
      </w:r>
      <w:r w:rsidRPr="0023731A">
        <w:rPr>
          <w:u w:val="single"/>
        </w:rPr>
        <w:tab/>
      </w:r>
    </w:p>
    <w:sectPr w:rsidR="009D743A" w:rsidRPr="0023731A" w:rsidSect="00587690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115" w:rsidRPr="00FB1744" w:rsidRDefault="00731115" w:rsidP="00FB1744">
      <w:pPr>
        <w:pStyle w:val="Footer"/>
      </w:pPr>
    </w:p>
  </w:endnote>
  <w:endnote w:type="continuationSeparator" w:id="0">
    <w:p w:rsidR="00731115" w:rsidRPr="00FB1744" w:rsidRDefault="00731115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128" w:rsidRDefault="008A0128" w:rsidP="008A0128">
    <w:pPr>
      <w:pStyle w:val="Footer"/>
      <w:tabs>
        <w:tab w:val="right" w:pos="9638"/>
      </w:tabs>
    </w:pPr>
    <w:r w:rsidRPr="008A0128">
      <w:rPr>
        <w:b/>
        <w:bCs/>
        <w:sz w:val="18"/>
      </w:rPr>
      <w:fldChar w:fldCharType="begin"/>
    </w:r>
    <w:r w:rsidRPr="008A0128">
      <w:rPr>
        <w:b/>
        <w:bCs/>
        <w:sz w:val="18"/>
      </w:rPr>
      <w:instrText xml:space="preserve"> PAGE  \* MERGEFORMAT </w:instrText>
    </w:r>
    <w:r w:rsidRPr="008A0128">
      <w:rPr>
        <w:b/>
        <w:bCs/>
        <w:sz w:val="18"/>
      </w:rPr>
      <w:fldChar w:fldCharType="separate"/>
    </w:r>
    <w:r w:rsidR="00AE4759">
      <w:rPr>
        <w:b/>
        <w:bCs/>
        <w:noProof/>
        <w:sz w:val="18"/>
      </w:rPr>
      <w:t>2</w:t>
    </w:r>
    <w:r w:rsidRPr="008A0128">
      <w:rPr>
        <w:b/>
        <w:bCs/>
        <w:sz w:val="18"/>
      </w:rPr>
      <w:fldChar w:fldCharType="end"/>
    </w:r>
    <w:r>
      <w:tab/>
      <w:t>GE.18-08893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128" w:rsidRDefault="008A0128" w:rsidP="008A0128">
    <w:pPr>
      <w:pStyle w:val="Footer"/>
      <w:tabs>
        <w:tab w:val="right" w:pos="9638"/>
      </w:tabs>
    </w:pPr>
    <w:r>
      <w:t>GE.18-08893</w:t>
    </w:r>
    <w:r>
      <w:tab/>
    </w:r>
    <w:r w:rsidRPr="008A0128">
      <w:rPr>
        <w:b/>
        <w:bCs/>
        <w:sz w:val="18"/>
      </w:rPr>
      <w:fldChar w:fldCharType="begin"/>
    </w:r>
    <w:r w:rsidRPr="008A0128">
      <w:rPr>
        <w:b/>
        <w:bCs/>
        <w:sz w:val="18"/>
      </w:rPr>
      <w:instrText xml:space="preserve"> PAGE  \* MERGEFORMAT </w:instrText>
    </w:r>
    <w:r w:rsidRPr="008A0128">
      <w:rPr>
        <w:b/>
        <w:bCs/>
        <w:sz w:val="18"/>
      </w:rPr>
      <w:fldChar w:fldCharType="separate"/>
    </w:r>
    <w:r w:rsidR="00AE4759">
      <w:rPr>
        <w:b/>
        <w:bCs/>
        <w:noProof/>
        <w:sz w:val="18"/>
      </w:rPr>
      <w:t>3</w:t>
    </w:r>
    <w:r w:rsidRPr="008A0128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115" w:rsidRPr="00FB1744" w:rsidRDefault="00731115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731115" w:rsidRPr="00FB1744" w:rsidRDefault="00731115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316970" w:rsidRDefault="005A6AC8" w:rsidP="005A6AC8">
      <w:pPr>
        <w:pStyle w:val="FootnoteText"/>
      </w:pPr>
      <w:r>
        <w:tab/>
      </w:r>
      <w:r w:rsidR="00316970" w:rsidRPr="005A6AC8">
        <w:rPr>
          <w:rStyle w:val="FootnoteReference"/>
          <w:sz w:val="20"/>
          <w:vertAlign w:val="baseline"/>
        </w:rPr>
        <w:t>*</w:t>
      </w:r>
      <w:r>
        <w:tab/>
        <w:t>Distributed in German by the Central Commission for the Navigation of the Rhine under the symbol CCNR/ZKR/ADN/WP.15/AC.2/2018/32</w:t>
      </w:r>
      <w:r w:rsidR="009072C5">
        <w:t>/Corr.1</w:t>
      </w:r>
      <w:r>
        <w:t>.</w:t>
      </w:r>
    </w:p>
  </w:footnote>
  <w:footnote w:id="2">
    <w:p w:rsidR="001C1F28" w:rsidRDefault="001C1F28" w:rsidP="005A6583">
      <w:pPr>
        <w:pStyle w:val="FootnoteText"/>
      </w:pPr>
      <w:r>
        <w:tab/>
      </w:r>
      <w:r w:rsidRPr="00517E84">
        <w:rPr>
          <w:sz w:val="20"/>
        </w:rPr>
        <w:t>**</w:t>
      </w:r>
      <w:r>
        <w:tab/>
        <w:t>In accordance with the programme of work of the Inland Transport Committee for 2018–2019, (ECE/TRANS/2018/21/Add.1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128" w:rsidRDefault="008A0128" w:rsidP="008A0128">
    <w:pPr>
      <w:pStyle w:val="Header"/>
    </w:pPr>
    <w:r>
      <w:t>ECE/TRANS/WP.15/AC.2/2018/32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128" w:rsidRDefault="008A0128" w:rsidP="008A0128">
    <w:pPr>
      <w:pStyle w:val="Header"/>
      <w:jc w:val="right"/>
    </w:pPr>
    <w:r>
      <w:t>ECE/TRANS/WP.15/AC.2/2018/32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567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1115"/>
    <w:rsid w:val="00003D2C"/>
    <w:rsid w:val="00046E92"/>
    <w:rsid w:val="000606A4"/>
    <w:rsid w:val="000845D6"/>
    <w:rsid w:val="000B3A55"/>
    <w:rsid w:val="000D1B89"/>
    <w:rsid w:val="000F7510"/>
    <w:rsid w:val="001170DC"/>
    <w:rsid w:val="001509EB"/>
    <w:rsid w:val="00182622"/>
    <w:rsid w:val="00182C9F"/>
    <w:rsid w:val="00194C1E"/>
    <w:rsid w:val="001C1F28"/>
    <w:rsid w:val="001D070F"/>
    <w:rsid w:val="0023731A"/>
    <w:rsid w:val="00242271"/>
    <w:rsid w:val="00247E2C"/>
    <w:rsid w:val="002D6C53"/>
    <w:rsid w:val="002F5595"/>
    <w:rsid w:val="00316970"/>
    <w:rsid w:val="00316B6B"/>
    <w:rsid w:val="00334F6A"/>
    <w:rsid w:val="00342AC8"/>
    <w:rsid w:val="00350154"/>
    <w:rsid w:val="00361765"/>
    <w:rsid w:val="003B4550"/>
    <w:rsid w:val="003B4C2F"/>
    <w:rsid w:val="003F15BA"/>
    <w:rsid w:val="004034EC"/>
    <w:rsid w:val="0045137D"/>
    <w:rsid w:val="00461253"/>
    <w:rsid w:val="004829DD"/>
    <w:rsid w:val="00484E06"/>
    <w:rsid w:val="00494432"/>
    <w:rsid w:val="004A5389"/>
    <w:rsid w:val="004F78B3"/>
    <w:rsid w:val="005042C2"/>
    <w:rsid w:val="00506C12"/>
    <w:rsid w:val="00517E84"/>
    <w:rsid w:val="0056599A"/>
    <w:rsid w:val="00567D46"/>
    <w:rsid w:val="00587690"/>
    <w:rsid w:val="005A370C"/>
    <w:rsid w:val="005A6583"/>
    <w:rsid w:val="005A6AC8"/>
    <w:rsid w:val="005A77B8"/>
    <w:rsid w:val="005D7290"/>
    <w:rsid w:val="005F1314"/>
    <w:rsid w:val="006522CB"/>
    <w:rsid w:val="00671529"/>
    <w:rsid w:val="006C1B85"/>
    <w:rsid w:val="00717266"/>
    <w:rsid w:val="007268F9"/>
    <w:rsid w:val="00727619"/>
    <w:rsid w:val="00731115"/>
    <w:rsid w:val="0075562D"/>
    <w:rsid w:val="007C52B0"/>
    <w:rsid w:val="007F53AA"/>
    <w:rsid w:val="008417E5"/>
    <w:rsid w:val="008A0128"/>
    <w:rsid w:val="008B3B24"/>
    <w:rsid w:val="008C3E88"/>
    <w:rsid w:val="008D239B"/>
    <w:rsid w:val="008E39A9"/>
    <w:rsid w:val="009072C5"/>
    <w:rsid w:val="00910552"/>
    <w:rsid w:val="009411B4"/>
    <w:rsid w:val="009420E8"/>
    <w:rsid w:val="00997207"/>
    <w:rsid w:val="009A123D"/>
    <w:rsid w:val="009D0139"/>
    <w:rsid w:val="009D42A3"/>
    <w:rsid w:val="009D743A"/>
    <w:rsid w:val="009F5CDC"/>
    <w:rsid w:val="00A02C20"/>
    <w:rsid w:val="00A45C4B"/>
    <w:rsid w:val="00A57F20"/>
    <w:rsid w:val="00A775CF"/>
    <w:rsid w:val="00AB3C7E"/>
    <w:rsid w:val="00AE4759"/>
    <w:rsid w:val="00B06045"/>
    <w:rsid w:val="00B9774C"/>
    <w:rsid w:val="00C113EA"/>
    <w:rsid w:val="00C35A27"/>
    <w:rsid w:val="00DA3040"/>
    <w:rsid w:val="00DB6253"/>
    <w:rsid w:val="00E02C2B"/>
    <w:rsid w:val="00E471FA"/>
    <w:rsid w:val="00ED6C48"/>
    <w:rsid w:val="00F65F5D"/>
    <w:rsid w:val="00F86A3A"/>
    <w:rsid w:val="00FB1744"/>
    <w:rsid w:val="00FB5564"/>
    <w:rsid w:val="00F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405726"/>
  <w15:docId w15:val="{952A4E0F-4A54-4F4B-985B-B8F491A8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5A6583"/>
    <w:pPr>
      <w:suppressAutoHyphens w:val="0"/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A6583"/>
    <w:pPr>
      <w:tabs>
        <w:tab w:val="right" w:pos="1021"/>
      </w:tabs>
      <w:suppressAutoHyphens w:val="0"/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A6583"/>
    <w:rPr>
      <w:rFonts w:ascii="Times New Roma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5A6583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qFormat/>
    <w:rsid w:val="00FC04AB"/>
    <w:rPr>
      <w:rFonts w:ascii="Times New Roman" w:hAnsi="Times New Roman" w:cs="Times New Roman"/>
      <w:sz w:val="20"/>
      <w:szCs w:val="20"/>
    </w:rPr>
  </w:style>
  <w:style w:type="table" w:customStyle="1" w:styleId="Grilledutableau6">
    <w:name w:val="Grille du tableau6"/>
    <w:basedOn w:val="TableNormal"/>
    <w:uiPriority w:val="59"/>
    <w:rsid w:val="001C1F28"/>
    <w:pPr>
      <w:spacing w:after="0" w:line="240" w:lineRule="auto"/>
    </w:pPr>
    <w:rPr>
      <w:rFonts w:ascii="Arial" w:eastAsia="Calibri" w:hAnsi="Arial" w:cs="Times New Roman"/>
      <w:sz w:val="20"/>
      <w:szCs w:val="24"/>
      <w:lang w:val="de-DE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59D27-906C-42CC-B76F-C896106E0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ECE/TRANS/WP.15/AC.2/2018/32</vt:lpstr>
    </vt:vector>
  </TitlesOfParts>
  <Company>DCM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ECE/TRANS/WP.15/AC.2/2018/32</dc:title>
  <dc:subject>1808893</dc:subject>
  <dc:creator>AVT</dc:creator>
  <cp:keywords/>
  <dc:description/>
  <cp:lastModifiedBy>Secretariat</cp:lastModifiedBy>
  <cp:revision>6</cp:revision>
  <cp:lastPrinted>2018-06-18T10:34:00Z</cp:lastPrinted>
  <dcterms:created xsi:type="dcterms:W3CDTF">2018-08-14T15:59:00Z</dcterms:created>
  <dcterms:modified xsi:type="dcterms:W3CDTF">2018-08-15T08:15:00Z</dcterms:modified>
</cp:coreProperties>
</file>