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645339">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645339" w:rsidP="00645339">
            <w:pPr>
              <w:jc w:val="right"/>
            </w:pPr>
            <w:r w:rsidRPr="00645339">
              <w:rPr>
                <w:sz w:val="40"/>
              </w:rPr>
              <w:t>ECE</w:t>
            </w:r>
            <w:r>
              <w:t>/TRANS/WP.15/2018/2</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645339" w:rsidP="00C97039">
            <w:pPr>
              <w:spacing w:before="240"/>
            </w:pPr>
            <w:proofErr w:type="spellStart"/>
            <w:r>
              <w:t>Distr</w:t>
            </w:r>
            <w:proofErr w:type="spellEnd"/>
            <w:r>
              <w:t>. générale</w:t>
            </w:r>
          </w:p>
          <w:p w:rsidR="00645339" w:rsidRDefault="00645339" w:rsidP="00645339">
            <w:pPr>
              <w:spacing w:line="240" w:lineRule="exact"/>
            </w:pPr>
            <w:r>
              <w:t>28 février 2018</w:t>
            </w:r>
          </w:p>
          <w:p w:rsidR="00645339" w:rsidRDefault="00645339" w:rsidP="00645339">
            <w:pPr>
              <w:spacing w:line="240" w:lineRule="exact"/>
            </w:pPr>
            <w:r>
              <w:t>Français</w:t>
            </w:r>
          </w:p>
          <w:p w:rsidR="00645339" w:rsidRPr="00DB58B5" w:rsidRDefault="00645339" w:rsidP="00645339">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645339" w:rsidRPr="009E01B8" w:rsidRDefault="00645339" w:rsidP="00E85C74">
      <w:pPr>
        <w:spacing w:before="120"/>
        <w:rPr>
          <w:b/>
          <w:sz w:val="24"/>
          <w:szCs w:val="24"/>
        </w:rPr>
      </w:pPr>
      <w:r w:rsidRPr="009E01B8">
        <w:rPr>
          <w:b/>
          <w:sz w:val="24"/>
          <w:szCs w:val="24"/>
        </w:rPr>
        <w:t>Groupe de travail des transports de marchandises dangereuses</w:t>
      </w:r>
    </w:p>
    <w:p w:rsidR="00645339" w:rsidRPr="00992778" w:rsidRDefault="00645339" w:rsidP="00E85C74">
      <w:pPr>
        <w:spacing w:before="120"/>
        <w:rPr>
          <w:b/>
        </w:rPr>
      </w:pPr>
      <w:r>
        <w:rPr>
          <w:b/>
        </w:rPr>
        <w:t>104</w:t>
      </w:r>
      <w:r w:rsidRPr="00645339">
        <w:rPr>
          <w:b/>
          <w:vertAlign w:val="superscript"/>
        </w:rPr>
        <w:t>e</w:t>
      </w:r>
      <w:r>
        <w:rPr>
          <w:b/>
        </w:rPr>
        <w:t> </w:t>
      </w:r>
      <w:r w:rsidRPr="00992778">
        <w:rPr>
          <w:b/>
        </w:rPr>
        <w:t>session</w:t>
      </w:r>
    </w:p>
    <w:p w:rsidR="00645339" w:rsidRDefault="00645339" w:rsidP="00E85C74">
      <w:r>
        <w:t xml:space="preserve">Genève, </w:t>
      </w:r>
      <w:r w:rsidRPr="00EC302C">
        <w:rPr>
          <w:rFonts w:eastAsia="SimSun"/>
          <w:lang w:val="fr-FR"/>
        </w:rPr>
        <w:t>15</w:t>
      </w:r>
      <w:r>
        <w:rPr>
          <w:rFonts w:eastAsia="SimSun"/>
          <w:lang w:val="fr-FR"/>
        </w:rPr>
        <w:t>-</w:t>
      </w:r>
      <w:r w:rsidRPr="00EC302C">
        <w:rPr>
          <w:rFonts w:eastAsia="SimSun"/>
          <w:lang w:val="fr-FR"/>
        </w:rPr>
        <w:t xml:space="preserve">17 </w:t>
      </w:r>
      <w:r>
        <w:rPr>
          <w:rFonts w:eastAsia="SimSun"/>
          <w:lang w:val="fr-FR"/>
        </w:rPr>
        <w:t>m</w:t>
      </w:r>
      <w:r w:rsidRPr="00EC302C">
        <w:rPr>
          <w:rFonts w:eastAsia="SimSun"/>
          <w:lang w:val="fr-FR"/>
        </w:rPr>
        <w:t>ai 2018</w:t>
      </w:r>
    </w:p>
    <w:p w:rsidR="00645339" w:rsidRDefault="00645339" w:rsidP="00E85C74">
      <w:r w:rsidRPr="00B93E72">
        <w:t xml:space="preserve">Point </w:t>
      </w:r>
      <w:r>
        <w:t>5 b)</w:t>
      </w:r>
      <w:r w:rsidRPr="00B93E72">
        <w:t xml:space="preserve"> de l’ordre du jour provisoire</w:t>
      </w:r>
    </w:p>
    <w:p w:rsidR="00645339" w:rsidRPr="00EC302C" w:rsidRDefault="00645339" w:rsidP="00645339">
      <w:pPr>
        <w:outlineLvl w:val="0"/>
        <w:rPr>
          <w:b/>
          <w:bCs/>
          <w:lang w:val="fr-FR"/>
        </w:rPr>
      </w:pPr>
      <w:r w:rsidRPr="00EC302C">
        <w:rPr>
          <w:b/>
          <w:bCs/>
          <w:lang w:val="fr-FR"/>
        </w:rPr>
        <w:t>Propositions d’amendements aux annexes A et B de l’ADR</w:t>
      </w:r>
      <w:r w:rsidR="006303F0">
        <w:rPr>
          <w:b/>
          <w:bCs/>
          <w:lang w:val="fr-FR"/>
        </w:rPr>
        <w:t> </w:t>
      </w:r>
      <w:r w:rsidRPr="00EC302C">
        <w:rPr>
          <w:b/>
          <w:bCs/>
          <w:lang w:val="fr-FR"/>
        </w:rPr>
        <w:t>:</w:t>
      </w:r>
    </w:p>
    <w:p w:rsidR="00645339" w:rsidRPr="00EC302C" w:rsidRDefault="00645339" w:rsidP="00645339">
      <w:pPr>
        <w:rPr>
          <w:b/>
          <w:bCs/>
          <w:lang w:val="fr-FR"/>
        </w:rPr>
      </w:pPr>
      <w:r w:rsidRPr="00EC302C">
        <w:rPr>
          <w:b/>
          <w:bCs/>
          <w:szCs w:val="24"/>
          <w:lang w:val="fr-FR"/>
        </w:rPr>
        <w:t>Propositions diverses</w:t>
      </w:r>
    </w:p>
    <w:p w:rsidR="00645339" w:rsidRPr="00EC302C" w:rsidRDefault="00645339" w:rsidP="00645339">
      <w:pPr>
        <w:pStyle w:val="HChG"/>
        <w:rPr>
          <w:sz w:val="20"/>
          <w:lang w:val="fr-FR"/>
        </w:rPr>
      </w:pPr>
      <w:r>
        <w:rPr>
          <w:lang w:val="fr-FR"/>
        </w:rPr>
        <w:tab/>
      </w:r>
      <w:r>
        <w:rPr>
          <w:lang w:val="fr-FR"/>
        </w:rPr>
        <w:tab/>
        <w:t>Proposition visant à inclure une date de début de validité dans le certificat de formation de conducteur (8.2.2.8.5)</w:t>
      </w:r>
    </w:p>
    <w:p w:rsidR="00645339" w:rsidRPr="00EC302C" w:rsidRDefault="00645339" w:rsidP="00645339">
      <w:pPr>
        <w:pStyle w:val="H1G"/>
        <w:rPr>
          <w:lang w:val="fr-FR"/>
        </w:rPr>
      </w:pPr>
      <w:r w:rsidRPr="00EC302C">
        <w:rPr>
          <w:sz w:val="20"/>
          <w:lang w:val="fr-FR"/>
        </w:rPr>
        <w:tab/>
      </w:r>
      <w:r w:rsidRPr="00EC302C">
        <w:rPr>
          <w:sz w:val="20"/>
          <w:lang w:val="fr-FR"/>
        </w:rPr>
        <w:tab/>
      </w:r>
      <w:r>
        <w:rPr>
          <w:lang w:val="fr-FR"/>
        </w:rPr>
        <w:t>Communication du G</w:t>
      </w:r>
      <w:r w:rsidRPr="00EC302C">
        <w:rPr>
          <w:lang w:val="fr-FR"/>
        </w:rPr>
        <w:t xml:space="preserve">ouvernement de </w:t>
      </w:r>
      <w:r>
        <w:rPr>
          <w:lang w:val="fr-FR"/>
        </w:rPr>
        <w:t>Malte</w:t>
      </w:r>
      <w:r w:rsidRPr="00645339">
        <w:rPr>
          <w:rStyle w:val="FootnoteReference"/>
          <w:b w:val="0"/>
          <w:sz w:val="20"/>
          <w:vertAlign w:val="baseline"/>
        </w:rPr>
        <w:footnoteReference w:customMarkFollows="1" w:id="2"/>
        <w:t>*</w:t>
      </w:r>
    </w:p>
    <w:p w:rsidR="00645339" w:rsidRPr="007B5A74" w:rsidRDefault="00645339" w:rsidP="00645339">
      <w:pPr>
        <w:pStyle w:val="SingleTxtG"/>
        <w:rPr>
          <w:lang w:val="fr-FR"/>
        </w:rPr>
      </w:pPr>
      <w:r w:rsidRPr="007B5A74">
        <w:rPr>
          <w:lang w:val="fr-FR"/>
        </w:rPr>
        <w:t>1.</w:t>
      </w:r>
      <w:r w:rsidRPr="007B5A74">
        <w:rPr>
          <w:lang w:val="fr-FR"/>
        </w:rPr>
        <w:tab/>
        <w:t xml:space="preserve">Malte propose d’inclure une date de début de validité dans le certificat de formation de conducteur à l’intention des autorités nationales et </w:t>
      </w:r>
      <w:r>
        <w:rPr>
          <w:lang w:val="fr-FR"/>
        </w:rPr>
        <w:t>internationales</w:t>
      </w:r>
      <w:r w:rsidRPr="007B5A74">
        <w:rPr>
          <w:lang w:val="fr-FR"/>
        </w:rPr>
        <w:t>.</w:t>
      </w:r>
      <w:r>
        <w:rPr>
          <w:lang w:val="fr-FR"/>
        </w:rPr>
        <w:t xml:space="preserve"> La raison qui motive cette proposition est qu’en juillet 2017, deux conducteurs arrêtés lors d’un contrôle de routine conduisaient des véhicules transportant des marchandises dangereuses sans certificat de formation. </w:t>
      </w:r>
      <w:r w:rsidRPr="007B5A74">
        <w:rPr>
          <w:lang w:val="fr-FR"/>
        </w:rPr>
        <w:t xml:space="preserve">Leur procès </w:t>
      </w:r>
      <w:r>
        <w:rPr>
          <w:lang w:val="fr-FR"/>
        </w:rPr>
        <w:t>avait été fixé au mois de</w:t>
      </w:r>
      <w:r w:rsidRPr="007B5A74">
        <w:rPr>
          <w:lang w:val="fr-FR"/>
        </w:rPr>
        <w:t xml:space="preserve"> janvier 2018 mais entre</w:t>
      </w:r>
      <w:r w:rsidR="006303F0">
        <w:rPr>
          <w:lang w:val="fr-FR"/>
        </w:rPr>
        <w:t>-</w:t>
      </w:r>
      <w:r w:rsidRPr="007B5A74">
        <w:rPr>
          <w:lang w:val="fr-FR"/>
        </w:rPr>
        <w:t xml:space="preserve">temps les deux prévenus ont suivi un cours de formation et obtenu leur </w:t>
      </w:r>
      <w:r>
        <w:rPr>
          <w:lang w:val="fr-FR"/>
        </w:rPr>
        <w:t>certificat</w:t>
      </w:r>
      <w:r w:rsidRPr="007B5A74">
        <w:rPr>
          <w:lang w:val="fr-FR"/>
        </w:rPr>
        <w:t xml:space="preserve">. </w:t>
      </w:r>
      <w:r>
        <w:rPr>
          <w:lang w:val="fr-FR"/>
        </w:rPr>
        <w:t>Devant le tribunal, ils ont produit leurs certificats de formation et le tribunal n’a pu faire autrement que de classer l’affaire au motif qu’aucune date de début de validité n’y figurait.</w:t>
      </w:r>
    </w:p>
    <w:p w:rsidR="00645339" w:rsidRPr="007B5A74" w:rsidRDefault="00645339" w:rsidP="00645339">
      <w:pPr>
        <w:pStyle w:val="SingleTxtG"/>
        <w:keepNext/>
        <w:rPr>
          <w:lang w:val="fr-FR"/>
        </w:rPr>
      </w:pPr>
      <w:r w:rsidRPr="007B5A74">
        <w:rPr>
          <w:lang w:val="fr-FR"/>
        </w:rPr>
        <w:lastRenderedPageBreak/>
        <w:t xml:space="preserve">Modèle de certificat prescrit </w:t>
      </w:r>
      <w:r>
        <w:rPr>
          <w:lang w:val="fr-FR"/>
        </w:rPr>
        <w:t>au</w:t>
      </w:r>
      <w:r w:rsidRPr="007B5A74">
        <w:rPr>
          <w:lang w:val="fr-FR"/>
        </w:rPr>
        <w:t xml:space="preserve"> 8.2.2.8.5</w:t>
      </w:r>
    </w:p>
    <w:p w:rsidR="00645339" w:rsidRDefault="00645339" w:rsidP="00645339">
      <w:pPr>
        <w:keepNext/>
        <w:rPr>
          <w:sz w:val="28"/>
          <w:szCs w:val="28"/>
        </w:rPr>
      </w:pPr>
      <w:r>
        <w:rPr>
          <w:noProof/>
          <w:sz w:val="30"/>
          <w:szCs w:val="30"/>
          <w:lang w:eastAsia="fr-CH"/>
        </w:rPr>
        <w:drawing>
          <wp:inline distT="0" distB="0" distL="0" distR="0" wp14:anchorId="5622B80A" wp14:editId="0CFB3BBE">
            <wp:extent cx="5151742" cy="3211033"/>
            <wp:effectExtent l="19050" t="0" r="0" b="0"/>
            <wp:docPr id="5" name="Picture 3" descr="l_m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_mt.jpg"/>
                    <pic:cNvPicPr/>
                  </pic:nvPicPr>
                  <pic:blipFill>
                    <a:blip r:embed="rId8" cstate="print"/>
                    <a:stretch>
                      <a:fillRect/>
                    </a:stretch>
                  </pic:blipFill>
                  <pic:spPr>
                    <a:xfrm>
                      <a:off x="0" y="0"/>
                      <a:ext cx="5165037" cy="3219319"/>
                    </a:xfrm>
                    <a:prstGeom prst="rect">
                      <a:avLst/>
                    </a:prstGeom>
                  </pic:spPr>
                </pic:pic>
              </a:graphicData>
            </a:graphic>
          </wp:inline>
        </w:drawing>
      </w:r>
    </w:p>
    <w:p w:rsidR="00645339" w:rsidRPr="007B5A74" w:rsidRDefault="00645339" w:rsidP="00645339">
      <w:pPr>
        <w:pStyle w:val="SingleTxtG"/>
        <w:keepNext/>
        <w:outlineLvl w:val="0"/>
        <w:rPr>
          <w:sz w:val="28"/>
          <w:szCs w:val="28"/>
          <w:lang w:val="fr-FR"/>
        </w:rPr>
      </w:pPr>
      <w:r w:rsidRPr="007B5A74">
        <w:rPr>
          <w:lang w:val="fr-FR"/>
        </w:rPr>
        <w:t xml:space="preserve">Nouveau modèle de certificat </w:t>
      </w:r>
      <w:r>
        <w:rPr>
          <w:lang w:val="fr-FR"/>
        </w:rPr>
        <w:t>proposé</w:t>
      </w:r>
      <w:r w:rsidRPr="007B5A74">
        <w:rPr>
          <w:lang w:val="fr-FR"/>
        </w:rPr>
        <w:t xml:space="preserve"> par Malte</w:t>
      </w:r>
    </w:p>
    <w:p w:rsidR="00645339" w:rsidRDefault="002521D7" w:rsidP="00645339">
      <w:pPr>
        <w:jc w:val="both"/>
        <w:rPr>
          <w:sz w:val="30"/>
          <w:szCs w:val="30"/>
        </w:rPr>
      </w:pPr>
      <w:r>
        <w:rPr>
          <w:i/>
          <w:noProof/>
          <w:lang w:eastAsia="fr-CH"/>
        </w:rPr>
        <mc:AlternateContent>
          <mc:Choice Requires="wps">
            <w:drawing>
              <wp:anchor distT="0" distB="0" distL="114300" distR="114300" simplePos="0" relativeHeight="251657216" behindDoc="0" locked="0" layoutInCell="1" allowOverlap="1" wp14:anchorId="51A86BA1" wp14:editId="4535DDC0">
                <wp:simplePos x="0" y="0"/>
                <wp:positionH relativeFrom="column">
                  <wp:posOffset>1899285</wp:posOffset>
                </wp:positionH>
                <wp:positionV relativeFrom="paragraph">
                  <wp:posOffset>2757170</wp:posOffset>
                </wp:positionV>
                <wp:extent cx="1514475" cy="295275"/>
                <wp:effectExtent l="0" t="0" r="9525" b="9525"/>
                <wp:wrapNone/>
                <wp:docPr id="6" name="Zone de texte 6"/>
                <wp:cNvGraphicFramePr/>
                <a:graphic xmlns:a="http://schemas.openxmlformats.org/drawingml/2006/main">
                  <a:graphicData uri="http://schemas.microsoft.com/office/word/2010/wordprocessingShape">
                    <wps:wsp>
                      <wps:cNvSpPr txBox="1"/>
                      <wps:spPr>
                        <a:xfrm>
                          <a:off x="0" y="0"/>
                          <a:ext cx="1514475" cy="295275"/>
                        </a:xfrm>
                        <a:prstGeom prst="rect">
                          <a:avLst/>
                        </a:prstGeom>
                        <a:solidFill>
                          <a:srgbClr val="EEEEEE"/>
                        </a:solidFill>
                        <a:ln w="6350">
                          <a:noFill/>
                        </a:ln>
                      </wps:spPr>
                      <wps:txbx>
                        <w:txbxContent>
                          <w:p w:rsidR="00645339" w:rsidRPr="002717F5" w:rsidRDefault="00645339" w:rsidP="00645339">
                            <w:pPr>
                              <w:tabs>
                                <w:tab w:val="left" w:pos="1418"/>
                              </w:tabs>
                              <w:spacing w:line="220" w:lineRule="exact"/>
                              <w:rPr>
                                <w:b/>
                                <w:sz w:val="18"/>
                                <w:szCs w:val="18"/>
                                <w:lang w:val="fr-FR"/>
                              </w:rPr>
                            </w:pPr>
                            <w:r w:rsidRPr="002717F5">
                              <w:rPr>
                                <w:b/>
                                <w:sz w:val="18"/>
                                <w:szCs w:val="18"/>
                                <w:lang w:val="fr-FR"/>
                              </w:rPr>
                              <w:t>VALABLE DU :</w:t>
                            </w:r>
                            <w:r w:rsidRPr="002717F5">
                              <w:rPr>
                                <w:b/>
                                <w:sz w:val="18"/>
                                <w:szCs w:val="18"/>
                                <w:lang w:val="fr-FR"/>
                              </w:rPr>
                              <w:tab/>
                              <w:t>jj/mm/</w:t>
                            </w:r>
                            <w:proofErr w:type="spellStart"/>
                            <w:r w:rsidRPr="002717F5">
                              <w:rPr>
                                <w:b/>
                                <w:sz w:val="18"/>
                                <w:szCs w:val="18"/>
                                <w:lang w:val="fr-FR"/>
                              </w:rPr>
                              <w:t>aaaa</w:t>
                            </w:r>
                            <w:proofErr w:type="spellEnd"/>
                          </w:p>
                          <w:p w:rsidR="00645339" w:rsidRPr="002717F5" w:rsidRDefault="00645339" w:rsidP="00645339">
                            <w:pPr>
                              <w:tabs>
                                <w:tab w:val="left" w:pos="1418"/>
                              </w:tabs>
                              <w:spacing w:line="220" w:lineRule="exact"/>
                              <w:rPr>
                                <w:b/>
                                <w:sz w:val="18"/>
                                <w:szCs w:val="18"/>
                              </w:rPr>
                            </w:pPr>
                            <w:r w:rsidRPr="002717F5">
                              <w:rPr>
                                <w:b/>
                                <w:sz w:val="18"/>
                                <w:szCs w:val="18"/>
                                <w:lang w:val="fr-FR"/>
                              </w:rPr>
                              <w:t>JUSQU’AU :</w:t>
                            </w:r>
                            <w:r w:rsidRPr="002717F5">
                              <w:rPr>
                                <w:b/>
                                <w:sz w:val="18"/>
                                <w:szCs w:val="18"/>
                                <w:lang w:val="fr-FR"/>
                              </w:rPr>
                              <w:tab/>
                              <w:t>jj/mm/</w:t>
                            </w:r>
                            <w:proofErr w:type="spellStart"/>
                            <w:r w:rsidRPr="002717F5">
                              <w:rPr>
                                <w:b/>
                                <w:sz w:val="18"/>
                                <w:szCs w:val="18"/>
                                <w:lang w:val="fr-FR"/>
                              </w:rPr>
                              <w:t>aaaa</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A86BA1" id="_x0000_t202" coordsize="21600,21600" o:spt="202" path="m,l,21600r21600,l21600,xe">
                <v:stroke joinstyle="miter"/>
                <v:path gradientshapeok="t" o:connecttype="rect"/>
              </v:shapetype>
              <v:shape id="Zone de texte 6" o:spid="_x0000_s1026" type="#_x0000_t202" style="position:absolute;left:0;text-align:left;margin-left:149.55pt;margin-top:217.1pt;width:119.25pt;height:2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" fillcolor="#eee" stroked="f" strokeweight=".5pt">
                <v:textbox inset="0,0,0,0">
                  <w:txbxContent>
                    <w:p w:rsidR="00645339" w:rsidRPr="002717F5" w:rsidRDefault="00645339" w:rsidP="00645339">
                      <w:pPr>
                        <w:tabs>
                          <w:tab w:val="left" w:pos="1418"/>
                        </w:tabs>
                        <w:spacing w:line="220" w:lineRule="exact"/>
                        <w:rPr>
                          <w:b/>
                          <w:sz w:val="18"/>
                          <w:szCs w:val="18"/>
                          <w:lang w:val="fr-FR"/>
                        </w:rPr>
                      </w:pPr>
                      <w:r w:rsidRPr="002717F5">
                        <w:rPr>
                          <w:b/>
                          <w:sz w:val="18"/>
                          <w:szCs w:val="18"/>
                          <w:lang w:val="fr-FR"/>
                        </w:rPr>
                        <w:t>VALABLE DU :</w:t>
                      </w:r>
                      <w:r w:rsidRPr="002717F5">
                        <w:rPr>
                          <w:b/>
                          <w:sz w:val="18"/>
                          <w:szCs w:val="18"/>
                          <w:lang w:val="fr-FR"/>
                        </w:rPr>
                        <w:tab/>
                        <w:t>jj/mm/</w:t>
                      </w:r>
                      <w:proofErr w:type="spellStart"/>
                      <w:r w:rsidRPr="002717F5">
                        <w:rPr>
                          <w:b/>
                          <w:sz w:val="18"/>
                          <w:szCs w:val="18"/>
                          <w:lang w:val="fr-FR"/>
                        </w:rPr>
                        <w:t>aaaa</w:t>
                      </w:r>
                      <w:proofErr w:type="spellEnd"/>
                    </w:p>
                    <w:p w:rsidR="00645339" w:rsidRPr="002717F5" w:rsidRDefault="00645339" w:rsidP="00645339">
                      <w:pPr>
                        <w:tabs>
                          <w:tab w:val="left" w:pos="1418"/>
                        </w:tabs>
                        <w:spacing w:line="220" w:lineRule="exact"/>
                        <w:rPr>
                          <w:b/>
                          <w:sz w:val="18"/>
                          <w:szCs w:val="18"/>
                        </w:rPr>
                      </w:pPr>
                      <w:r w:rsidRPr="002717F5">
                        <w:rPr>
                          <w:b/>
                          <w:sz w:val="18"/>
                          <w:szCs w:val="18"/>
                          <w:lang w:val="fr-FR"/>
                        </w:rPr>
                        <w:t>JUSQU’AU :</w:t>
                      </w:r>
                      <w:r w:rsidRPr="002717F5">
                        <w:rPr>
                          <w:b/>
                          <w:sz w:val="18"/>
                          <w:szCs w:val="18"/>
                          <w:lang w:val="fr-FR"/>
                        </w:rPr>
                        <w:tab/>
                        <w:t>jj/mm/</w:t>
                      </w:r>
                      <w:proofErr w:type="spellStart"/>
                      <w:r w:rsidRPr="002717F5">
                        <w:rPr>
                          <w:b/>
                          <w:sz w:val="18"/>
                          <w:szCs w:val="18"/>
                          <w:lang w:val="fr-FR"/>
                        </w:rPr>
                        <w:t>aaaa</w:t>
                      </w:r>
                      <w:proofErr w:type="spellEnd"/>
                    </w:p>
                  </w:txbxContent>
                </v:textbox>
              </v:shape>
            </w:pict>
          </mc:Fallback>
        </mc:AlternateContent>
      </w:r>
      <w:r w:rsidR="00645339" w:rsidRPr="009D1A33">
        <w:rPr>
          <w:noProof/>
          <w:sz w:val="30"/>
          <w:szCs w:val="30"/>
          <w:shd w:val="clear" w:color="auto" w:fill="FFFFFF" w:themeFill="background1"/>
          <w:lang w:eastAsia="fr-CH"/>
        </w:rPr>
        <w:drawing>
          <wp:inline distT="0" distB="0" distL="0" distR="0" wp14:anchorId="4128D8EC" wp14:editId="57169C64">
            <wp:extent cx="5235251" cy="3274828"/>
            <wp:effectExtent l="0" t="0" r="3810" b="1905"/>
            <wp:docPr id="4" name="Picture 2" descr="l_mt_1.jpg" title="valable du jj/mm/a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_mt_1.jpg"/>
                    <pic:cNvPicPr/>
                  </pic:nvPicPr>
                  <pic:blipFill>
                    <a:blip r:embed="rId9" cstate="print"/>
                    <a:stretch>
                      <a:fillRect/>
                    </a:stretch>
                  </pic:blipFill>
                  <pic:spPr>
                    <a:xfrm>
                      <a:off x="0" y="0"/>
                      <a:ext cx="5230992" cy="3272164"/>
                    </a:xfrm>
                    <a:prstGeom prst="rect">
                      <a:avLst/>
                    </a:prstGeom>
                    <a:solidFill>
                      <a:schemeClr val="bg1">
                        <a:lumMod val="95000"/>
                      </a:schemeClr>
                    </a:solidFill>
                  </pic:spPr>
                </pic:pic>
              </a:graphicData>
            </a:graphic>
          </wp:inline>
        </w:drawing>
      </w:r>
    </w:p>
    <w:p w:rsidR="00645339" w:rsidRPr="007B5A74" w:rsidRDefault="00645339" w:rsidP="00645339">
      <w:pPr>
        <w:pStyle w:val="SingleTxtG"/>
        <w:spacing w:before="120"/>
        <w:rPr>
          <w:lang w:val="fr-FR"/>
        </w:rPr>
      </w:pPr>
      <w:r w:rsidRPr="007B5A74">
        <w:rPr>
          <w:lang w:val="fr-FR"/>
        </w:rPr>
        <w:t>2.</w:t>
      </w:r>
      <w:r w:rsidRPr="007B5A74">
        <w:rPr>
          <w:lang w:val="fr-FR"/>
        </w:rPr>
        <w:tab/>
        <w:t>Malte propose d’</w:t>
      </w:r>
      <w:r>
        <w:rPr>
          <w:lang w:val="fr-FR"/>
        </w:rPr>
        <w:t xml:space="preserve">ajouter au </w:t>
      </w:r>
      <w:r w:rsidRPr="007B5A74">
        <w:rPr>
          <w:lang w:val="fr-FR"/>
        </w:rPr>
        <w:t>8.2.2.8.5</w:t>
      </w:r>
      <w:r>
        <w:rPr>
          <w:lang w:val="fr-FR"/>
        </w:rPr>
        <w:t xml:space="preserve"> le texte ci-dessous</w:t>
      </w:r>
      <w:r w:rsidR="004F4827">
        <w:rPr>
          <w:lang w:val="fr-FR"/>
        </w:rPr>
        <w:t> </w:t>
      </w:r>
      <w:r w:rsidRPr="007B5A74">
        <w:rPr>
          <w:lang w:val="fr-FR"/>
        </w:rPr>
        <w:t>:</w:t>
      </w:r>
    </w:p>
    <w:p w:rsidR="00645339" w:rsidRPr="007B5A74" w:rsidRDefault="004F4827" w:rsidP="00645339">
      <w:pPr>
        <w:pStyle w:val="SingleTxtG"/>
        <w:rPr>
          <w:i/>
          <w:lang w:val="fr-FR"/>
        </w:rPr>
      </w:pPr>
      <w:r w:rsidRPr="004F4827">
        <w:rPr>
          <w:lang w:val="fr-FR"/>
        </w:rPr>
        <w:t>« </w:t>
      </w:r>
      <w:r w:rsidR="00645339">
        <w:rPr>
          <w:i/>
          <w:lang w:val="fr-FR"/>
        </w:rPr>
        <w:t>Les P</w:t>
      </w:r>
      <w:r w:rsidR="00645339" w:rsidRPr="007B5A74">
        <w:rPr>
          <w:i/>
          <w:lang w:val="fr-FR"/>
        </w:rPr>
        <w:t>arties contractantes sont libres d’inclure sous le point 8 une date de</w:t>
      </w:r>
      <w:r w:rsidR="00645339">
        <w:rPr>
          <w:i/>
          <w:lang w:val="fr-FR"/>
        </w:rPr>
        <w:t xml:space="preserve"> début de</w:t>
      </w:r>
      <w:r w:rsidR="00645339" w:rsidRPr="007B5A74">
        <w:rPr>
          <w:i/>
          <w:lang w:val="fr-FR"/>
        </w:rPr>
        <w:t xml:space="preserve"> validité du </w:t>
      </w:r>
      <w:r w:rsidR="00645339">
        <w:rPr>
          <w:i/>
          <w:lang w:val="fr-FR"/>
        </w:rPr>
        <w:t>certificat</w:t>
      </w:r>
      <w:r w:rsidR="00645339" w:rsidRPr="007B5A74">
        <w:rPr>
          <w:i/>
          <w:lang w:val="fr-FR"/>
        </w:rPr>
        <w:t xml:space="preserve"> </w:t>
      </w:r>
      <w:r w:rsidR="00645339">
        <w:rPr>
          <w:i/>
          <w:lang w:val="fr-FR"/>
        </w:rPr>
        <w:t>de formation de conducteur</w:t>
      </w:r>
      <w:r>
        <w:rPr>
          <w:i/>
          <w:lang w:val="fr-FR"/>
        </w:rPr>
        <w:t> </w:t>
      </w:r>
      <w:r w:rsidRPr="004F4827">
        <w:rPr>
          <w:lang w:val="fr-FR"/>
        </w:rPr>
        <w:t>»</w:t>
      </w:r>
      <w:r w:rsidR="00645339" w:rsidRPr="007B5A74">
        <w:rPr>
          <w:i/>
          <w:lang w:val="fr-FR"/>
        </w:rPr>
        <w:t>.</w:t>
      </w:r>
    </w:p>
    <w:p w:rsidR="00645339" w:rsidRPr="007B5A74" w:rsidRDefault="00645339" w:rsidP="00645339">
      <w:pPr>
        <w:pStyle w:val="SingleTxtG"/>
        <w:rPr>
          <w:lang w:val="fr-FR"/>
        </w:rPr>
      </w:pPr>
      <w:r w:rsidRPr="007B5A74">
        <w:rPr>
          <w:lang w:val="fr-FR"/>
        </w:rPr>
        <w:t>3.</w:t>
      </w:r>
      <w:r w:rsidRPr="007B5A74">
        <w:rPr>
          <w:lang w:val="fr-FR"/>
        </w:rPr>
        <w:tab/>
        <w:t>Malte propose que l’inclusion d’une</w:t>
      </w:r>
      <w:r w:rsidRPr="007B5A74">
        <w:rPr>
          <w:i/>
          <w:lang w:val="fr-FR"/>
        </w:rPr>
        <w:t xml:space="preserve"> </w:t>
      </w:r>
      <w:r w:rsidRPr="007B5A74">
        <w:rPr>
          <w:lang w:val="fr-FR"/>
        </w:rPr>
        <w:t>date de début de validité soit laissée à la discrétion de chaque Partie contractante car elle ne souhaite pas compliquer l’impression des ce</w:t>
      </w:r>
      <w:r>
        <w:rPr>
          <w:lang w:val="fr-FR"/>
        </w:rPr>
        <w:t>rtificats dans les autres pays</w:t>
      </w:r>
      <w:r w:rsidRPr="007B5A74">
        <w:rPr>
          <w:lang w:val="fr-FR"/>
        </w:rPr>
        <w:t>.</w:t>
      </w:r>
    </w:p>
    <w:p w:rsidR="00645339" w:rsidRDefault="00645339" w:rsidP="00961029">
      <w:pPr>
        <w:pStyle w:val="SingleTxtG"/>
        <w:keepNext/>
        <w:keepLines/>
        <w:rPr>
          <w:lang w:val="fr-FR"/>
        </w:rPr>
      </w:pPr>
      <w:r w:rsidRPr="00097B67">
        <w:rPr>
          <w:lang w:val="fr-FR"/>
        </w:rPr>
        <w:lastRenderedPageBreak/>
        <w:t>4.</w:t>
      </w:r>
      <w:r w:rsidRPr="00097B67">
        <w:rPr>
          <w:lang w:val="fr-FR"/>
        </w:rPr>
        <w:tab/>
        <w:t xml:space="preserve">Malte estime que cette proposition devrait pouvoir être appliquée sans période de transition car il s’agit d’une modification mineure du certificat. Cette proposition simplifiera les contrôles car </w:t>
      </w:r>
      <w:r>
        <w:rPr>
          <w:lang w:val="fr-FR"/>
        </w:rPr>
        <w:t>elle permettra</w:t>
      </w:r>
      <w:r w:rsidRPr="00097B67">
        <w:rPr>
          <w:lang w:val="fr-FR"/>
        </w:rPr>
        <w:t xml:space="preserve"> aux auto</w:t>
      </w:r>
      <w:r>
        <w:rPr>
          <w:lang w:val="fr-FR"/>
        </w:rPr>
        <w:t>rités de savoir à quelle date tel ou tel</w:t>
      </w:r>
      <w:r w:rsidRPr="00097B67">
        <w:rPr>
          <w:lang w:val="fr-FR"/>
        </w:rPr>
        <w:t xml:space="preserve"> conducteur a obtenu son certificat et jusqu’</w:t>
      </w:r>
      <w:r>
        <w:rPr>
          <w:lang w:val="fr-FR"/>
        </w:rPr>
        <w:t>à quelle date il est valable et</w:t>
      </w:r>
      <w:r w:rsidRPr="00097B67">
        <w:rPr>
          <w:lang w:val="fr-FR"/>
        </w:rPr>
        <w:t xml:space="preserve"> empêchera que les cas de fraude </w:t>
      </w:r>
      <w:r>
        <w:rPr>
          <w:lang w:val="fr-FR"/>
        </w:rPr>
        <w:t>te</w:t>
      </w:r>
      <w:r w:rsidRPr="00097B67">
        <w:rPr>
          <w:lang w:val="fr-FR"/>
        </w:rPr>
        <w:t>ls que celui rapport</w:t>
      </w:r>
      <w:r>
        <w:rPr>
          <w:lang w:val="fr-FR"/>
        </w:rPr>
        <w:t>é</w:t>
      </w:r>
      <w:r w:rsidRPr="00097B67">
        <w:rPr>
          <w:lang w:val="fr-FR"/>
        </w:rPr>
        <w:t xml:space="preserve"> ci-dessus </w:t>
      </w:r>
      <w:r>
        <w:rPr>
          <w:lang w:val="fr-FR"/>
        </w:rPr>
        <w:t xml:space="preserve">ne se reproduisent. </w:t>
      </w:r>
      <w:r w:rsidRPr="00097B67">
        <w:rPr>
          <w:lang w:val="fr-FR"/>
        </w:rPr>
        <w:t>En Europe, la date de début de validité doit figurer sur tous les permis de conduire</w:t>
      </w:r>
      <w:r>
        <w:rPr>
          <w:lang w:val="fr-FR"/>
        </w:rPr>
        <w:t>, comme indiqué à l’</w:t>
      </w:r>
      <w:r w:rsidR="00961029">
        <w:rPr>
          <w:lang w:val="fr-FR"/>
        </w:rPr>
        <w:t>a</w:t>
      </w:r>
      <w:r>
        <w:rPr>
          <w:lang w:val="fr-FR"/>
        </w:rPr>
        <w:t>nnexe 1 de la Directive</w:t>
      </w:r>
      <w:r w:rsidRPr="00097B67">
        <w:rPr>
          <w:lang w:val="fr-FR"/>
        </w:rPr>
        <w:t xml:space="preserve"> </w:t>
      </w:r>
      <w:r>
        <w:rPr>
          <w:lang w:val="fr-FR"/>
        </w:rPr>
        <w:t>2006/126/</w:t>
      </w:r>
      <w:r w:rsidRPr="00097B67">
        <w:rPr>
          <w:lang w:val="fr-FR"/>
        </w:rPr>
        <w:t>C</w:t>
      </w:r>
      <w:r>
        <w:rPr>
          <w:lang w:val="fr-FR"/>
        </w:rPr>
        <w:t>E</w:t>
      </w:r>
      <w:r w:rsidRPr="00097B67">
        <w:rPr>
          <w:lang w:val="fr-FR"/>
        </w:rPr>
        <w:t>.</w:t>
      </w:r>
    </w:p>
    <w:p w:rsidR="004F4827" w:rsidRPr="004F4827" w:rsidRDefault="004F4827" w:rsidP="004F4827">
      <w:pPr>
        <w:pStyle w:val="SingleTxtG"/>
        <w:spacing w:before="240" w:after="0"/>
        <w:jc w:val="center"/>
        <w:rPr>
          <w:u w:val="single"/>
        </w:rPr>
      </w:pPr>
      <w:r>
        <w:rPr>
          <w:u w:val="single"/>
        </w:rPr>
        <w:tab/>
      </w:r>
      <w:r>
        <w:rPr>
          <w:u w:val="single"/>
        </w:rPr>
        <w:tab/>
      </w:r>
      <w:r>
        <w:rPr>
          <w:u w:val="single"/>
        </w:rPr>
        <w:tab/>
      </w:r>
    </w:p>
    <w:sectPr w:rsidR="004F4827" w:rsidRPr="004F4827" w:rsidSect="00645339">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0A55" w:rsidRDefault="00AA0A55" w:rsidP="00F95C08">
      <w:pPr>
        <w:spacing w:line="240" w:lineRule="auto"/>
      </w:pPr>
    </w:p>
  </w:endnote>
  <w:endnote w:type="continuationSeparator" w:id="0">
    <w:p w:rsidR="00AA0A55" w:rsidRPr="00AC3823" w:rsidRDefault="00AA0A55" w:rsidP="00AC3823">
      <w:pPr>
        <w:pStyle w:val="Footer"/>
      </w:pPr>
    </w:p>
  </w:endnote>
  <w:endnote w:type="continuationNotice" w:id="1">
    <w:p w:rsidR="00AA0A55" w:rsidRDefault="00AA0A5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339" w:rsidRPr="00645339" w:rsidRDefault="00645339" w:rsidP="00645339">
    <w:pPr>
      <w:pStyle w:val="Footer"/>
      <w:tabs>
        <w:tab w:val="right" w:pos="9638"/>
      </w:tabs>
    </w:pPr>
    <w:r w:rsidRPr="00645339">
      <w:rPr>
        <w:b/>
        <w:sz w:val="18"/>
      </w:rPr>
      <w:fldChar w:fldCharType="begin"/>
    </w:r>
    <w:r w:rsidRPr="00645339">
      <w:rPr>
        <w:b/>
        <w:sz w:val="18"/>
      </w:rPr>
      <w:instrText xml:space="preserve"> PAGE  \* MERGEFORMAT </w:instrText>
    </w:r>
    <w:r w:rsidRPr="00645339">
      <w:rPr>
        <w:b/>
        <w:sz w:val="18"/>
      </w:rPr>
      <w:fldChar w:fldCharType="separate"/>
    </w:r>
    <w:r w:rsidR="00515E2D">
      <w:rPr>
        <w:b/>
        <w:noProof/>
        <w:sz w:val="18"/>
      </w:rPr>
      <w:t>2</w:t>
    </w:r>
    <w:r w:rsidRPr="00645339">
      <w:rPr>
        <w:b/>
        <w:sz w:val="18"/>
      </w:rPr>
      <w:fldChar w:fldCharType="end"/>
    </w:r>
    <w:r>
      <w:rPr>
        <w:b/>
        <w:sz w:val="18"/>
      </w:rPr>
      <w:tab/>
    </w:r>
    <w:r>
      <w:t>GE.18-03095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339" w:rsidRPr="00645339" w:rsidRDefault="00645339" w:rsidP="00645339">
    <w:pPr>
      <w:pStyle w:val="Footer"/>
      <w:tabs>
        <w:tab w:val="right" w:pos="9638"/>
      </w:tabs>
      <w:rPr>
        <w:b/>
        <w:sz w:val="18"/>
      </w:rPr>
    </w:pPr>
    <w:r>
      <w:t>GE.18-03095</w:t>
    </w:r>
    <w:r>
      <w:tab/>
    </w:r>
    <w:r w:rsidRPr="00645339">
      <w:rPr>
        <w:b/>
        <w:sz w:val="18"/>
      </w:rPr>
      <w:fldChar w:fldCharType="begin"/>
    </w:r>
    <w:r w:rsidRPr="00645339">
      <w:rPr>
        <w:b/>
        <w:sz w:val="18"/>
      </w:rPr>
      <w:instrText xml:space="preserve"> PAGE  \* MERGEFORMAT </w:instrText>
    </w:r>
    <w:r w:rsidRPr="00645339">
      <w:rPr>
        <w:b/>
        <w:sz w:val="18"/>
      </w:rPr>
      <w:fldChar w:fldCharType="separate"/>
    </w:r>
    <w:r w:rsidR="00515E2D">
      <w:rPr>
        <w:b/>
        <w:noProof/>
        <w:sz w:val="18"/>
      </w:rPr>
      <w:t>3</w:t>
    </w:r>
    <w:r w:rsidRPr="0064533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645339" w:rsidRDefault="00645339" w:rsidP="00645339">
    <w:pPr>
      <w:pStyle w:val="Footer"/>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18-03095  (F)</w:t>
    </w:r>
    <w:r w:rsidR="006303F0">
      <w:rPr>
        <w:sz w:val="20"/>
      </w:rPr>
      <w:t xml:space="preserve">    090318    190318</w:t>
    </w:r>
    <w:r>
      <w:rPr>
        <w:sz w:val="20"/>
      </w:rPr>
      <w:br/>
    </w:r>
    <w:r w:rsidRPr="00645339">
      <w:rPr>
        <w:rFonts w:ascii="C39T30Lfz" w:hAnsi="C39T30Lfz"/>
        <w:sz w:val="56"/>
      </w:rPr>
      <w:t></w:t>
    </w:r>
    <w:r w:rsidRPr="00645339">
      <w:rPr>
        <w:rFonts w:ascii="C39T30Lfz" w:hAnsi="C39T30Lfz"/>
        <w:sz w:val="56"/>
      </w:rPr>
      <w:t></w:t>
    </w:r>
    <w:r w:rsidRPr="00645339">
      <w:rPr>
        <w:rFonts w:ascii="C39T30Lfz" w:hAnsi="C39T30Lfz"/>
        <w:sz w:val="56"/>
      </w:rPr>
      <w:t></w:t>
    </w:r>
    <w:r w:rsidRPr="00645339">
      <w:rPr>
        <w:rFonts w:ascii="C39T30Lfz" w:hAnsi="C39T30Lfz"/>
        <w:sz w:val="56"/>
      </w:rPr>
      <w:t></w:t>
    </w:r>
    <w:r w:rsidRPr="00645339">
      <w:rPr>
        <w:rFonts w:ascii="C39T30Lfz" w:hAnsi="C39T30Lfz"/>
        <w:sz w:val="56"/>
      </w:rPr>
      <w:t></w:t>
    </w:r>
    <w:r w:rsidRPr="00645339">
      <w:rPr>
        <w:rFonts w:ascii="C39T30Lfz" w:hAnsi="C39T30Lfz"/>
        <w:sz w:val="56"/>
      </w:rPr>
      <w:t></w:t>
    </w:r>
    <w:r w:rsidRPr="00645339">
      <w:rPr>
        <w:rFonts w:ascii="C39T30Lfz" w:hAnsi="C39T30Lfz"/>
        <w:sz w:val="56"/>
      </w:rPr>
      <w:t></w:t>
    </w:r>
    <w:r w:rsidRPr="00645339">
      <w:rPr>
        <w:rFonts w:ascii="C39T30Lfz" w:hAnsi="C39T30Lfz"/>
        <w:sz w:val="56"/>
      </w:rPr>
      <w:t></w:t>
    </w:r>
    <w:r w:rsidRPr="00645339">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5/2018/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2018/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0A55" w:rsidRPr="00AC3823" w:rsidRDefault="00AA0A55" w:rsidP="00AC3823">
      <w:pPr>
        <w:pStyle w:val="Footer"/>
        <w:tabs>
          <w:tab w:val="right" w:pos="2155"/>
        </w:tabs>
        <w:spacing w:after="80" w:line="240" w:lineRule="atLeast"/>
        <w:ind w:left="680"/>
        <w:rPr>
          <w:u w:val="single"/>
        </w:rPr>
      </w:pPr>
      <w:r>
        <w:rPr>
          <w:u w:val="single"/>
        </w:rPr>
        <w:tab/>
      </w:r>
    </w:p>
  </w:footnote>
  <w:footnote w:type="continuationSeparator" w:id="0">
    <w:p w:rsidR="00AA0A55" w:rsidRPr="00AC3823" w:rsidRDefault="00AA0A55" w:rsidP="00AC3823">
      <w:pPr>
        <w:pStyle w:val="Footer"/>
        <w:tabs>
          <w:tab w:val="right" w:pos="2155"/>
        </w:tabs>
        <w:spacing w:after="80" w:line="240" w:lineRule="atLeast"/>
        <w:ind w:left="680"/>
        <w:rPr>
          <w:u w:val="single"/>
        </w:rPr>
      </w:pPr>
      <w:r>
        <w:rPr>
          <w:u w:val="single"/>
        </w:rPr>
        <w:tab/>
      </w:r>
    </w:p>
  </w:footnote>
  <w:footnote w:type="continuationNotice" w:id="1">
    <w:p w:rsidR="00AA0A55" w:rsidRPr="00AC3823" w:rsidRDefault="00AA0A55">
      <w:pPr>
        <w:spacing w:line="240" w:lineRule="auto"/>
        <w:rPr>
          <w:sz w:val="2"/>
          <w:szCs w:val="2"/>
        </w:rPr>
      </w:pPr>
    </w:p>
  </w:footnote>
  <w:footnote w:id="2">
    <w:p w:rsidR="00645339" w:rsidRPr="00645339" w:rsidRDefault="00645339">
      <w:pPr>
        <w:pStyle w:val="FootnoteText"/>
      </w:pPr>
      <w:r>
        <w:rPr>
          <w:rStyle w:val="FootnoteReference"/>
        </w:rPr>
        <w:tab/>
      </w:r>
      <w:r w:rsidRPr="00645339">
        <w:rPr>
          <w:rStyle w:val="FootnoteReference"/>
          <w:sz w:val="20"/>
          <w:vertAlign w:val="baseline"/>
        </w:rPr>
        <w:t>*</w:t>
      </w:r>
      <w:r>
        <w:rPr>
          <w:rStyle w:val="FootnoteReference"/>
          <w:sz w:val="20"/>
          <w:vertAlign w:val="baseline"/>
        </w:rPr>
        <w:tab/>
      </w:r>
      <w:r>
        <w:rPr>
          <w:color w:val="000000"/>
          <w:lang w:val="fr-FR" w:eastAsia="en-GB"/>
        </w:rPr>
        <w:t>Conformément au projet</w:t>
      </w:r>
      <w:r w:rsidRPr="00EC302C">
        <w:rPr>
          <w:color w:val="000000"/>
          <w:lang w:val="fr-FR" w:eastAsia="en-GB"/>
        </w:rPr>
        <w:t xml:space="preserve"> de programme de travail du Comité des transports intérieurs pour 2018</w:t>
      </w:r>
      <w:r w:rsidR="002A6522">
        <w:rPr>
          <w:color w:val="000000"/>
          <w:lang w:val="fr-FR" w:eastAsia="en-GB"/>
        </w:rPr>
        <w:noBreakHyphen/>
      </w:r>
      <w:r w:rsidRPr="00EC302C">
        <w:rPr>
          <w:color w:val="000000"/>
          <w:lang w:val="fr-FR" w:eastAsia="en-GB"/>
        </w:rPr>
        <w:t>2019, (ECE/TRANS/WP.15/237, annex</w:t>
      </w:r>
      <w:r>
        <w:rPr>
          <w:color w:val="000000"/>
          <w:lang w:val="fr-FR" w:eastAsia="en-GB"/>
        </w:rPr>
        <w:t>e</w:t>
      </w:r>
      <w:r w:rsidRPr="00EC302C">
        <w:rPr>
          <w:color w:val="000000"/>
          <w:lang w:val="fr-FR" w:eastAsia="en-GB"/>
        </w:rPr>
        <w:t xml:space="preserve"> V, (9.1)).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339" w:rsidRPr="00645339" w:rsidRDefault="00515E2D">
    <w:pPr>
      <w:pStyle w:val="Header"/>
    </w:pPr>
    <w:r>
      <w:fldChar w:fldCharType="begin"/>
    </w:r>
    <w:r>
      <w:instrText xml:space="preserve"> TITLE  \* MERGEFORMAT </w:instrText>
    </w:r>
    <w:r>
      <w:fldChar w:fldCharType="separate"/>
    </w:r>
    <w:r w:rsidR="002717F5">
      <w:t>ECE/TRANS/WP.15/2018/2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339" w:rsidRPr="00645339" w:rsidRDefault="00515E2D" w:rsidP="00645339">
    <w:pPr>
      <w:pStyle w:val="Header"/>
      <w:jc w:val="right"/>
    </w:pPr>
    <w:r>
      <w:fldChar w:fldCharType="begin"/>
    </w:r>
    <w:r>
      <w:instrText xml:space="preserve"> TITLE  \* MERGEFORMAT </w:instrText>
    </w:r>
    <w:r>
      <w:fldChar w:fldCharType="separate"/>
    </w:r>
    <w:r w:rsidR="002717F5">
      <w:t>ECE/TRANS/WP.15/2018/2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A55"/>
    <w:rsid w:val="00017F94"/>
    <w:rsid w:val="00023842"/>
    <w:rsid w:val="000334F9"/>
    <w:rsid w:val="00045FEB"/>
    <w:rsid w:val="0007796D"/>
    <w:rsid w:val="000B7790"/>
    <w:rsid w:val="00111F2F"/>
    <w:rsid w:val="00130E1E"/>
    <w:rsid w:val="0014365E"/>
    <w:rsid w:val="00143C66"/>
    <w:rsid w:val="00176178"/>
    <w:rsid w:val="001F525A"/>
    <w:rsid w:val="00223272"/>
    <w:rsid w:val="0024779E"/>
    <w:rsid w:val="002521D7"/>
    <w:rsid w:val="00257168"/>
    <w:rsid w:val="002717F5"/>
    <w:rsid w:val="002744B8"/>
    <w:rsid w:val="002832AC"/>
    <w:rsid w:val="002A6522"/>
    <w:rsid w:val="002D7C93"/>
    <w:rsid w:val="00305801"/>
    <w:rsid w:val="003916DE"/>
    <w:rsid w:val="00441C3B"/>
    <w:rsid w:val="00446FE5"/>
    <w:rsid w:val="00452396"/>
    <w:rsid w:val="004837D8"/>
    <w:rsid w:val="004E468C"/>
    <w:rsid w:val="004F4827"/>
    <w:rsid w:val="00515E2D"/>
    <w:rsid w:val="005505B7"/>
    <w:rsid w:val="00573BE5"/>
    <w:rsid w:val="00586ED3"/>
    <w:rsid w:val="00596AA9"/>
    <w:rsid w:val="006303F0"/>
    <w:rsid w:val="00645339"/>
    <w:rsid w:val="006667EC"/>
    <w:rsid w:val="006B25A6"/>
    <w:rsid w:val="006C2DC0"/>
    <w:rsid w:val="0071601D"/>
    <w:rsid w:val="007433F5"/>
    <w:rsid w:val="007A62E6"/>
    <w:rsid w:val="007F20FA"/>
    <w:rsid w:val="0080684C"/>
    <w:rsid w:val="00871C75"/>
    <w:rsid w:val="008776DC"/>
    <w:rsid w:val="008E7D19"/>
    <w:rsid w:val="009446C0"/>
    <w:rsid w:val="00961029"/>
    <w:rsid w:val="009705C8"/>
    <w:rsid w:val="009C1CF4"/>
    <w:rsid w:val="009D1A33"/>
    <w:rsid w:val="009F4E23"/>
    <w:rsid w:val="009F6B74"/>
    <w:rsid w:val="00A30353"/>
    <w:rsid w:val="00A30447"/>
    <w:rsid w:val="00AA0A55"/>
    <w:rsid w:val="00AC3823"/>
    <w:rsid w:val="00AE323C"/>
    <w:rsid w:val="00AF0CB5"/>
    <w:rsid w:val="00B00181"/>
    <w:rsid w:val="00B00B0D"/>
    <w:rsid w:val="00B35E4B"/>
    <w:rsid w:val="00B765F7"/>
    <w:rsid w:val="00BA0CA9"/>
    <w:rsid w:val="00C00CAA"/>
    <w:rsid w:val="00C02897"/>
    <w:rsid w:val="00C97039"/>
    <w:rsid w:val="00D3439C"/>
    <w:rsid w:val="00DB1831"/>
    <w:rsid w:val="00DD3BFD"/>
    <w:rsid w:val="00DF6678"/>
    <w:rsid w:val="00E0299A"/>
    <w:rsid w:val="00E33FB6"/>
    <w:rsid w:val="00E85C74"/>
    <w:rsid w:val="00EA6547"/>
    <w:rsid w:val="00EF2E22"/>
    <w:rsid w:val="00F35BAF"/>
    <w:rsid w:val="00F46E5C"/>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8E88816-E9E2-40B9-8069-1C9BB885F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uiPriority w:val="99"/>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5_GR"/>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5_GR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645339"/>
    <w:rPr>
      <w:rFonts w:ascii="Times New Roman" w:eastAsiaTheme="minorHAnsi" w:hAnsi="Times New Roman" w:cs="Times New Roman"/>
      <w:sz w:val="20"/>
      <w:szCs w:val="20"/>
      <w:lang w:eastAsia="en-US"/>
    </w:rPr>
  </w:style>
  <w:style w:type="character" w:customStyle="1" w:styleId="HChGChar">
    <w:name w:val="_ H _Ch_G Char"/>
    <w:link w:val="HChG"/>
    <w:uiPriority w:val="99"/>
    <w:rsid w:val="00645339"/>
    <w:rPr>
      <w:rFonts w:ascii="Times New Roman" w:eastAsiaTheme="minorHAnsi" w:hAnsi="Times New Roman" w:cs="Times New Roman"/>
      <w:b/>
      <w:sz w:val="28"/>
      <w:szCs w:val="20"/>
      <w:lang w:eastAsia="en-US"/>
    </w:rPr>
  </w:style>
  <w:style w:type="character" w:customStyle="1" w:styleId="H1GChar">
    <w:name w:val="_ H_1_G Char"/>
    <w:link w:val="H1G"/>
    <w:uiPriority w:val="99"/>
    <w:rsid w:val="00645339"/>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353</Words>
  <Characters>2018</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ECE/TRANS/WP.15/2018/2</vt:lpstr>
      <vt:lpstr>ECE/TRANS/WP.15/2018/2</vt:lpstr>
    </vt:vector>
  </TitlesOfParts>
  <Company>DCM</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ECE/TRANS/WP.15/2018/2</dc:title>
  <dc:subject/>
  <dc:creator>Fabienne CRELIER</dc:creator>
  <cp:keywords/>
  <cp:lastModifiedBy>Christine Barrio-Champeau</cp:lastModifiedBy>
  <cp:revision>2</cp:revision>
  <cp:lastPrinted>2018-03-19T09:03:00Z</cp:lastPrinted>
  <dcterms:created xsi:type="dcterms:W3CDTF">2018-03-19T15:39:00Z</dcterms:created>
  <dcterms:modified xsi:type="dcterms:W3CDTF">2018-03-19T15:39:00Z</dcterms:modified>
</cp:coreProperties>
</file>