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D" w:rsidRDefault="005B5DAD" w:rsidP="00360C70">
      <w:pPr>
        <w:pStyle w:val="HChG"/>
        <w:ind w:right="0"/>
        <w:rPr>
          <w:rFonts w:eastAsiaTheme="minorEastAsia"/>
          <w:lang w:val="en-US" w:eastAsia="ko-KR"/>
        </w:rPr>
      </w:pPr>
      <w:r>
        <w:rPr>
          <w:lang w:val="en-US"/>
        </w:rPr>
        <w:tab/>
      </w:r>
      <w:r>
        <w:rPr>
          <w:lang w:val="en-US"/>
        </w:rPr>
        <w:tab/>
        <w:t xml:space="preserve">Proposal for amendments to </w:t>
      </w:r>
      <w:r w:rsidR="00EF2B8A">
        <w:rPr>
          <w:rFonts w:eastAsiaTheme="minorEastAsia" w:hint="eastAsia"/>
          <w:lang w:val="en-US" w:eastAsia="ko-KR"/>
        </w:rPr>
        <w:t>GRRF-83-08 and GRRF-83-28</w:t>
      </w:r>
    </w:p>
    <w:p w:rsidR="003537D2" w:rsidRPr="003537D2" w:rsidRDefault="003537D2" w:rsidP="00360C70">
      <w:pPr>
        <w:rPr>
          <w:rFonts w:eastAsiaTheme="minorEastAsia"/>
          <w:lang w:val="en-US" w:eastAsia="ko-KR"/>
        </w:rPr>
      </w:pPr>
    </w:p>
    <w:p w:rsidR="00E6679A" w:rsidRPr="006A12C7" w:rsidRDefault="00E6679A" w:rsidP="00360C70">
      <w:pPr>
        <w:pStyle w:val="SingleTxtG"/>
        <w:spacing w:after="360"/>
        <w:ind w:right="0"/>
        <w:rPr>
          <w:rFonts w:eastAsiaTheme="minorEastAsia"/>
          <w:b/>
          <w:sz w:val="32"/>
          <w:szCs w:val="28"/>
          <w:lang w:val="en-US" w:eastAsia="ko-KR"/>
        </w:rPr>
      </w:pPr>
      <w:r w:rsidRPr="006A12C7">
        <w:rPr>
          <w:sz w:val="24"/>
          <w:szCs w:val="28"/>
          <w:lang w:val="en-US"/>
        </w:rPr>
        <w:t xml:space="preserve">The modifications to the </w:t>
      </w:r>
      <w:r w:rsidR="00EF2B8A">
        <w:rPr>
          <w:rFonts w:eastAsiaTheme="minorEastAsia" w:hint="eastAsia"/>
          <w:sz w:val="24"/>
          <w:szCs w:val="28"/>
          <w:lang w:val="en-US" w:eastAsia="ko-KR"/>
        </w:rPr>
        <w:t>GRRF-83-08 and GRRF-83-28</w:t>
      </w:r>
      <w:r w:rsidRPr="006A12C7">
        <w:rPr>
          <w:sz w:val="24"/>
          <w:szCs w:val="28"/>
          <w:lang w:val="en-US"/>
        </w:rPr>
        <w:t xml:space="preserve"> are marked in strikethrough for deleted characters and underline for new characters with </w:t>
      </w:r>
      <w:r w:rsidRPr="006A12C7">
        <w:rPr>
          <w:rFonts w:eastAsiaTheme="minorEastAsia" w:hint="eastAsia"/>
          <w:sz w:val="24"/>
          <w:szCs w:val="28"/>
          <w:lang w:val="en-US" w:eastAsia="ko-KR"/>
        </w:rPr>
        <w:t>green</w:t>
      </w:r>
    </w:p>
    <w:p w:rsidR="00E6679A" w:rsidRPr="000805B0" w:rsidRDefault="000805B0" w:rsidP="00360C70">
      <w:pPr>
        <w:spacing w:after="120"/>
        <w:ind w:left="2694" w:hanging="1560"/>
        <w:rPr>
          <w:rFonts w:eastAsiaTheme="minorEastAsia"/>
          <w:lang w:eastAsia="ko-KR"/>
        </w:rPr>
      </w:pPr>
      <w:r>
        <w:rPr>
          <w:rFonts w:eastAsia="MS Gothic"/>
          <w:i/>
        </w:rPr>
        <w:t>Paragraph</w:t>
      </w:r>
      <w:r>
        <w:rPr>
          <w:i/>
        </w:rPr>
        <w:t xml:space="preserve"> </w:t>
      </w:r>
      <w:r>
        <w:rPr>
          <w:lang w:val="en-US"/>
        </w:rPr>
        <w:t>5.</w:t>
      </w:r>
      <w:r>
        <w:rPr>
          <w:rFonts w:eastAsiaTheme="minorEastAsia" w:hint="eastAsia"/>
          <w:lang w:val="en-US" w:eastAsia="ko-KR"/>
        </w:rPr>
        <w:t>1.</w:t>
      </w:r>
      <w:r>
        <w:rPr>
          <w:lang w:val="en-US"/>
        </w:rPr>
        <w:t>6.</w:t>
      </w:r>
      <w:r>
        <w:rPr>
          <w:rFonts w:eastAsiaTheme="minorEastAsia" w:hint="eastAsia"/>
          <w:lang w:val="en-US" w:eastAsia="ko-KR"/>
        </w:rPr>
        <w:t>1</w:t>
      </w:r>
      <w:r>
        <w:rPr>
          <w:lang w:val="en-US"/>
        </w:rPr>
        <w:t>.2.</w:t>
      </w:r>
      <w:r>
        <w:rPr>
          <w:rFonts w:eastAsiaTheme="minorEastAsia" w:hint="eastAsia"/>
          <w:lang w:val="en-US" w:eastAsia="ko-KR"/>
        </w:rPr>
        <w:t>2</w:t>
      </w:r>
      <w:r>
        <w:rPr>
          <w:i/>
        </w:rPr>
        <w:t>.</w:t>
      </w:r>
      <w:r>
        <w:t>, amend  to read:</w:t>
      </w:r>
    </w:p>
    <w:p w:rsidR="0082180C" w:rsidRDefault="0082180C" w:rsidP="00360C70">
      <w:pPr>
        <w:pStyle w:val="SingleTxtG"/>
        <w:ind w:left="2268" w:right="0" w:hanging="1134"/>
        <w:rPr>
          <w:rFonts w:eastAsiaTheme="minorEastAsia"/>
          <w:lang w:val="en-US" w:eastAsia="ko-KR"/>
        </w:rPr>
      </w:pPr>
      <w:r w:rsidRPr="00CB5B58">
        <w:rPr>
          <w:lang w:val="en-US"/>
        </w:rPr>
        <w:t>5.1.6.</w:t>
      </w:r>
      <w:r>
        <w:rPr>
          <w:lang w:val="en-US"/>
        </w:rPr>
        <w:t>1</w:t>
      </w:r>
      <w:r w:rsidRPr="00CB5B58">
        <w:rPr>
          <w:lang w:val="en-US"/>
        </w:rPr>
        <w:t>.2.2.</w:t>
      </w:r>
      <w:r w:rsidRPr="00CB5B58">
        <w:rPr>
          <w:lang w:val="en-US"/>
        </w:rPr>
        <w:tab/>
        <w:t>In the case of two or more consecutive interventions within a rolling interval of 180 seconds and in the absence of a steering input by the driver during the intervention</w:t>
      </w:r>
      <w:r w:rsidRPr="009D0042">
        <w:rPr>
          <w:lang w:val="en-US"/>
        </w:rPr>
        <w:t>, an acoustic warning</w:t>
      </w:r>
      <w:r w:rsidR="008F48CE" w:rsidRPr="009D0042">
        <w:rPr>
          <w:rFonts w:eastAsiaTheme="minorEastAsia" w:hint="eastAsia"/>
          <w:lang w:val="en-US" w:eastAsia="ko-KR"/>
        </w:rPr>
        <w:t xml:space="preserve"> </w:t>
      </w:r>
      <w:r w:rsidR="008F48CE" w:rsidRPr="008F48CE">
        <w:rPr>
          <w:rFonts w:eastAsiaTheme="minorEastAsia" w:hint="eastAsia"/>
          <w:highlight w:val="green"/>
          <w:lang w:val="en-US" w:eastAsia="ko-KR"/>
        </w:rPr>
        <w:t>signal</w:t>
      </w:r>
      <w:r w:rsidRPr="00CB5B58">
        <w:rPr>
          <w:lang w:val="en-US"/>
        </w:rPr>
        <w:t xml:space="preserve"> shall be provided by the system during the second and any further intervention within a rolling interval of 180 seconds. Starting with the third intervention (and subsequent interventions) the acoustic</w:t>
      </w:r>
      <w:r w:rsidRPr="009A1835">
        <w:rPr>
          <w:strike/>
          <w:highlight w:val="yellow"/>
          <w:lang w:val="en-US"/>
        </w:rPr>
        <w:t>al</w:t>
      </w:r>
      <w:r w:rsidRPr="00CB5B58">
        <w:rPr>
          <w:lang w:val="en-US"/>
        </w:rPr>
        <w:t xml:space="preserve"> </w:t>
      </w:r>
      <w:r w:rsidR="009A1835" w:rsidRPr="009A1835">
        <w:rPr>
          <w:b/>
          <w:highlight w:val="yellow"/>
          <w:lang w:val="en-US"/>
        </w:rPr>
        <w:t>warning</w:t>
      </w:r>
      <w:r w:rsidR="009A1835">
        <w:rPr>
          <w:lang w:val="en-US"/>
        </w:rPr>
        <w:t xml:space="preserve"> </w:t>
      </w:r>
      <w:r w:rsidRPr="00CB5B58">
        <w:rPr>
          <w:lang w:val="en-US"/>
        </w:rPr>
        <w:t xml:space="preserve">signal shall continue for at least 10 seconds longer than the previous warning signal. </w:t>
      </w:r>
    </w:p>
    <w:p w:rsidR="009D0042" w:rsidRDefault="00077ABA" w:rsidP="00360C70">
      <w:pPr>
        <w:pStyle w:val="SingleTxtG"/>
        <w:ind w:left="2268" w:right="0"/>
        <w:rPr>
          <w:rFonts w:eastAsiaTheme="minorEastAsia"/>
          <w:color w:val="0033CC"/>
          <w:lang w:val="en-US" w:eastAsia="ko-KR"/>
        </w:rPr>
      </w:pPr>
      <w:r w:rsidRPr="00FC2849">
        <w:rPr>
          <w:rFonts w:eastAsiaTheme="minorEastAsia"/>
          <w:color w:val="0033CC"/>
          <w:lang w:val="en-US" w:eastAsia="ko-KR"/>
        </w:rPr>
        <w:t>Justification:</w:t>
      </w:r>
      <w:r w:rsidRPr="00FC2849">
        <w:rPr>
          <w:rFonts w:eastAsiaTheme="minorEastAsia" w:hint="eastAsia"/>
          <w:color w:val="0033CC"/>
          <w:lang w:val="en-US" w:eastAsia="ko-KR"/>
        </w:rPr>
        <w:t xml:space="preserve"> </w:t>
      </w:r>
      <w:r w:rsidRPr="00FC2849">
        <w:rPr>
          <w:rFonts w:eastAsiaTheme="minorEastAsia"/>
          <w:color w:val="0033CC"/>
          <w:lang w:val="en-US" w:eastAsia="ko-KR"/>
        </w:rPr>
        <w:t>It is need</w:t>
      </w:r>
      <w:r w:rsidR="00E56D70">
        <w:rPr>
          <w:rFonts w:eastAsiaTheme="minorEastAsia" w:hint="eastAsia"/>
          <w:color w:val="0033CC"/>
          <w:lang w:val="en-US" w:eastAsia="ko-KR"/>
        </w:rPr>
        <w:t>ed</w:t>
      </w:r>
      <w:r w:rsidRPr="00FC2849">
        <w:rPr>
          <w:rFonts w:eastAsiaTheme="minorEastAsia"/>
          <w:color w:val="0033CC"/>
          <w:lang w:val="en-US" w:eastAsia="ko-KR"/>
        </w:rPr>
        <w:t xml:space="preserve"> to insert </w:t>
      </w:r>
      <w:r w:rsidR="00E56D70">
        <w:rPr>
          <w:rFonts w:eastAsiaTheme="minorEastAsia"/>
          <w:color w:val="0033CC"/>
          <w:lang w:val="en-US" w:eastAsia="ko-KR"/>
        </w:rPr>
        <w:t>“</w:t>
      </w:r>
      <w:r w:rsidRPr="00FC2849">
        <w:rPr>
          <w:rFonts w:eastAsiaTheme="minorEastAsia"/>
          <w:color w:val="0033CC"/>
          <w:lang w:val="en-US" w:eastAsia="ko-KR"/>
        </w:rPr>
        <w:t>signal</w:t>
      </w:r>
      <w:r w:rsidR="00E56D70">
        <w:rPr>
          <w:rFonts w:eastAsiaTheme="minorEastAsia"/>
          <w:color w:val="0033CC"/>
          <w:lang w:val="en-US" w:eastAsia="ko-KR"/>
        </w:rPr>
        <w:t>”</w:t>
      </w:r>
      <w:r w:rsidR="00E56D70">
        <w:rPr>
          <w:rFonts w:eastAsiaTheme="minorEastAsia" w:hint="eastAsia"/>
          <w:color w:val="0033CC"/>
          <w:lang w:val="en-US" w:eastAsia="ko-KR"/>
        </w:rPr>
        <w:t xml:space="preserve"> like</w:t>
      </w:r>
      <w:r w:rsidRPr="00FC2849">
        <w:rPr>
          <w:rFonts w:eastAsiaTheme="minorEastAsia" w:hint="eastAsia"/>
          <w:color w:val="0033CC"/>
          <w:lang w:val="en-US" w:eastAsia="ko-KR"/>
        </w:rPr>
        <w:t xml:space="preserve"> </w:t>
      </w:r>
      <w:r w:rsidRPr="00FC2849">
        <w:rPr>
          <w:rFonts w:eastAsiaTheme="minorEastAsia"/>
          <w:color w:val="0033CC"/>
          <w:lang w:val="en-US" w:eastAsia="ko-KR"/>
        </w:rPr>
        <w:t>an acoustic warning signal</w:t>
      </w:r>
      <w:r w:rsidRPr="00FC2849">
        <w:rPr>
          <w:rFonts w:eastAsiaTheme="minorEastAsia" w:hint="eastAsia"/>
          <w:color w:val="0033CC"/>
          <w:lang w:val="en-US" w:eastAsia="ko-KR"/>
        </w:rPr>
        <w:t xml:space="preserve"> previously</w:t>
      </w:r>
    </w:p>
    <w:p w:rsidR="000805B0" w:rsidRDefault="000805B0" w:rsidP="00360C70">
      <w:pPr>
        <w:pStyle w:val="SingleTxtG"/>
        <w:ind w:left="2268" w:right="0"/>
        <w:rPr>
          <w:rFonts w:eastAsiaTheme="minorEastAsia"/>
          <w:color w:val="0033CC"/>
          <w:lang w:val="en-US" w:eastAsia="ko-KR"/>
        </w:rPr>
      </w:pPr>
    </w:p>
    <w:p w:rsidR="000805B0" w:rsidRPr="000805B0" w:rsidRDefault="000805B0" w:rsidP="00360C70">
      <w:pPr>
        <w:spacing w:after="120"/>
        <w:ind w:left="2694" w:hanging="1560"/>
        <w:rPr>
          <w:rFonts w:eastAsiaTheme="minorEastAsia"/>
          <w:lang w:eastAsia="ko-KR"/>
        </w:rPr>
      </w:pPr>
      <w:r>
        <w:rPr>
          <w:rFonts w:eastAsia="MS Gothic"/>
          <w:i/>
        </w:rPr>
        <w:t>Paragraph</w:t>
      </w:r>
      <w:r>
        <w:rPr>
          <w:i/>
        </w:rPr>
        <w:t xml:space="preserve"> </w:t>
      </w:r>
      <w:r>
        <w:rPr>
          <w:lang w:val="en-US"/>
        </w:rPr>
        <w:t>5.</w:t>
      </w:r>
      <w:r>
        <w:rPr>
          <w:rFonts w:eastAsiaTheme="minorEastAsia" w:hint="eastAsia"/>
          <w:lang w:val="en-US" w:eastAsia="ko-KR"/>
        </w:rPr>
        <w:t>6.1</w:t>
      </w:r>
      <w:r>
        <w:rPr>
          <w:lang w:val="en-US"/>
        </w:rPr>
        <w:t>.</w:t>
      </w:r>
      <w:r>
        <w:rPr>
          <w:rFonts w:eastAsiaTheme="minorEastAsia" w:hint="eastAsia"/>
          <w:lang w:val="en-US" w:eastAsia="ko-KR"/>
        </w:rPr>
        <w:t>1</w:t>
      </w:r>
      <w:r>
        <w:rPr>
          <w:lang w:val="en-US"/>
        </w:rPr>
        <w:t>.</w:t>
      </w:r>
      <w:r>
        <w:rPr>
          <w:rFonts w:eastAsiaTheme="minorEastAsia" w:hint="eastAsia"/>
          <w:lang w:val="en-US" w:eastAsia="ko-KR"/>
        </w:rPr>
        <w:t>5</w:t>
      </w:r>
      <w:r>
        <w:rPr>
          <w:i/>
        </w:rPr>
        <w:t>.</w:t>
      </w:r>
      <w:r>
        <w:t>, amend  to read:</w:t>
      </w:r>
    </w:p>
    <w:p w:rsidR="0082180C" w:rsidRPr="00CB5B58" w:rsidRDefault="0082180C" w:rsidP="00360C70">
      <w:pPr>
        <w:pStyle w:val="SingleTxtG"/>
        <w:spacing w:before="120"/>
        <w:ind w:left="2268" w:right="0"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w:t>
      </w:r>
      <w:r w:rsidRPr="00EB71F2">
        <w:rPr>
          <w:strike/>
          <w:highlight w:val="yellow"/>
          <w:lang w:val="en-US"/>
        </w:rPr>
        <w:t>a visual</w:t>
      </w:r>
      <w:r w:rsidRPr="00EB71F2">
        <w:rPr>
          <w:highlight w:val="yellow"/>
          <w:lang w:val="en-US"/>
        </w:rPr>
        <w:t xml:space="preserve"> </w:t>
      </w:r>
      <w:r w:rsidR="00EB71F2" w:rsidRPr="00EB71F2">
        <w:rPr>
          <w:b/>
          <w:highlight w:val="yellow"/>
          <w:lang w:val="en-US"/>
        </w:rPr>
        <w:t>an optical warning</w:t>
      </w:r>
      <w:r w:rsidR="00EB71F2">
        <w:rPr>
          <w:lang w:val="en-US"/>
        </w:rPr>
        <w:t xml:space="preserve"> </w:t>
      </w:r>
      <w:r w:rsidRPr="00CB5B58">
        <w:rPr>
          <w:lang w:val="en-US"/>
        </w:rPr>
        <w:t xml:space="preserve">signal and either </w:t>
      </w:r>
      <w:r w:rsidRPr="009D0042">
        <w:rPr>
          <w:lang w:val="en-US"/>
        </w:rPr>
        <w:t xml:space="preserve">an acoustic </w:t>
      </w:r>
      <w:r w:rsidR="008F48CE">
        <w:rPr>
          <w:rFonts w:eastAsiaTheme="minorEastAsia" w:hint="eastAsia"/>
          <w:highlight w:val="green"/>
          <w:lang w:val="en-US" w:eastAsia="ko-KR"/>
        </w:rPr>
        <w:t>warning</w:t>
      </w:r>
      <w:r w:rsidR="008F48CE" w:rsidRPr="009D0042">
        <w:rPr>
          <w:rFonts w:eastAsiaTheme="minorEastAsia" w:hint="eastAsia"/>
          <w:lang w:val="en-US" w:eastAsia="ko-KR"/>
        </w:rPr>
        <w:t xml:space="preserve"> </w:t>
      </w:r>
      <w:r w:rsidRPr="009D0042">
        <w:rPr>
          <w:lang w:val="en-US"/>
        </w:rPr>
        <w:t xml:space="preserve">signal </w:t>
      </w:r>
      <w:r w:rsidRPr="00CB5B58">
        <w:rPr>
          <w:lang w:val="en-US"/>
        </w:rPr>
        <w:t xml:space="preserve">or by imposing a </w:t>
      </w:r>
      <w:r w:rsidRPr="00D9307A">
        <w:rPr>
          <w:strike/>
          <w:highlight w:val="yellow"/>
          <w:lang w:val="en-US"/>
        </w:rPr>
        <w:t>tactile</w:t>
      </w:r>
      <w:r w:rsidRPr="00CB5B58">
        <w:rPr>
          <w:lang w:val="en-US"/>
        </w:rPr>
        <w:t xml:space="preserve"> </w:t>
      </w:r>
      <w:r w:rsidR="00EB71F2" w:rsidRPr="00D9307A">
        <w:rPr>
          <w:b/>
          <w:highlight w:val="yellow"/>
          <w:lang w:val="en-US"/>
        </w:rPr>
        <w:t>haptic</w:t>
      </w:r>
      <w:r w:rsidR="00EB71F2">
        <w:rPr>
          <w:lang w:val="en-US"/>
        </w:rPr>
        <w:t xml:space="preserve"> </w:t>
      </w:r>
      <w:r w:rsidRPr="00CB5B58">
        <w:rPr>
          <w:lang w:val="en-US"/>
        </w:rPr>
        <w:t xml:space="preserve">warning signal </w:t>
      </w:r>
      <w:r w:rsidRPr="00EB71F2">
        <w:rPr>
          <w:strike/>
          <w:highlight w:val="yellow"/>
          <w:lang w:val="en-US"/>
        </w:rPr>
        <w:t>on the steering control</w:t>
      </w:r>
      <w:r w:rsidR="00EB71F2" w:rsidRPr="00EB71F2">
        <w:rPr>
          <w:b/>
          <w:highlight w:val="yellow"/>
          <w:lang w:val="en-US"/>
        </w:rPr>
        <w:t xml:space="preserve"> (except for the signal on the steering control in parking </w:t>
      </w:r>
      <w:proofErr w:type="spellStart"/>
      <w:r w:rsidR="00EB71F2" w:rsidRPr="00EB71F2">
        <w:rPr>
          <w:b/>
          <w:highlight w:val="yellow"/>
          <w:lang w:val="en-US"/>
        </w:rPr>
        <w:t>manoeuvring</w:t>
      </w:r>
      <w:proofErr w:type="spellEnd"/>
      <w:r w:rsidR="00EB71F2" w:rsidRPr="00EB71F2">
        <w:rPr>
          <w:b/>
          <w:highlight w:val="yellow"/>
          <w:lang w:val="en-US"/>
        </w:rPr>
        <w:t>).</w:t>
      </w:r>
      <w:r w:rsidRPr="00CB5B58">
        <w:rPr>
          <w:lang w:val="en-US"/>
        </w:rPr>
        <w:t xml:space="preserve"> </w:t>
      </w:r>
    </w:p>
    <w:p w:rsidR="0082180C" w:rsidRDefault="0082180C" w:rsidP="00360C70">
      <w:pPr>
        <w:pStyle w:val="SingleTxtG"/>
        <w:ind w:left="2268" w:right="0"/>
        <w:rPr>
          <w:rFonts w:eastAsiaTheme="minorEastAsia"/>
          <w:lang w:val="en-US" w:eastAsia="ko-KR"/>
        </w:rPr>
      </w:pPr>
      <w:r w:rsidRPr="00CB5B58">
        <w:rPr>
          <w:lang w:val="en-US"/>
        </w:rPr>
        <w:t xml:space="preserve">For RCP, the requirements for driver warning shown above shall be fulfilled by the provision of </w:t>
      </w:r>
      <w:r w:rsidR="00EB71F2" w:rsidRPr="00EB71F2">
        <w:rPr>
          <w:strike/>
          <w:highlight w:val="yellow"/>
          <w:lang w:val="en-US"/>
        </w:rPr>
        <w:t>a visual</w:t>
      </w:r>
      <w:r w:rsidR="00EB71F2" w:rsidRPr="00EB71F2">
        <w:rPr>
          <w:highlight w:val="yellow"/>
          <w:lang w:val="en-US"/>
        </w:rPr>
        <w:t xml:space="preserve"> </w:t>
      </w:r>
      <w:r w:rsidR="00EB71F2" w:rsidRPr="00EB71F2">
        <w:rPr>
          <w:b/>
          <w:highlight w:val="yellow"/>
          <w:lang w:val="en-US"/>
        </w:rPr>
        <w:t>an optical warning</w:t>
      </w:r>
      <w:r w:rsidR="00EB71F2" w:rsidRPr="00CB5B58">
        <w:rPr>
          <w:lang w:val="en-US"/>
        </w:rPr>
        <w:t xml:space="preserve"> </w:t>
      </w:r>
      <w:r w:rsidRPr="00CB5B58">
        <w:rPr>
          <w:lang w:val="en-US"/>
        </w:rPr>
        <w:t>signal at least at the remote control device.</w:t>
      </w:r>
    </w:p>
    <w:p w:rsidR="008F48CE" w:rsidRDefault="00077ABA" w:rsidP="00360C70">
      <w:pPr>
        <w:pStyle w:val="SingleTxtG"/>
        <w:ind w:left="2268" w:right="0"/>
        <w:rPr>
          <w:rFonts w:eastAsiaTheme="minorEastAsia"/>
          <w:color w:val="0033CC"/>
          <w:lang w:val="en-US" w:eastAsia="ko-KR"/>
        </w:rPr>
      </w:pPr>
      <w:r w:rsidRPr="00FC2849">
        <w:rPr>
          <w:rFonts w:eastAsiaTheme="minorEastAsia"/>
          <w:color w:val="0033CC"/>
          <w:lang w:val="en-US" w:eastAsia="ko-KR"/>
        </w:rPr>
        <w:t>Justification:</w:t>
      </w:r>
      <w:r w:rsidRPr="00FC2849">
        <w:rPr>
          <w:rFonts w:eastAsiaTheme="minorEastAsia" w:hint="eastAsia"/>
          <w:color w:val="0033CC"/>
          <w:lang w:val="en-US" w:eastAsia="ko-KR"/>
        </w:rPr>
        <w:t xml:space="preserve"> </w:t>
      </w:r>
      <w:r w:rsidRPr="00FC2849">
        <w:rPr>
          <w:rFonts w:eastAsiaTheme="minorEastAsia"/>
          <w:color w:val="0033CC"/>
          <w:lang w:val="en-US" w:eastAsia="ko-KR"/>
        </w:rPr>
        <w:t>It is need</w:t>
      </w:r>
      <w:r w:rsidR="00E56D70">
        <w:rPr>
          <w:rFonts w:eastAsiaTheme="minorEastAsia" w:hint="eastAsia"/>
          <w:color w:val="0033CC"/>
          <w:lang w:val="en-US" w:eastAsia="ko-KR"/>
        </w:rPr>
        <w:t>ed</w:t>
      </w:r>
      <w:r w:rsidRPr="00FC2849">
        <w:rPr>
          <w:rFonts w:eastAsiaTheme="minorEastAsia"/>
          <w:color w:val="0033CC"/>
          <w:lang w:val="en-US" w:eastAsia="ko-KR"/>
        </w:rPr>
        <w:t xml:space="preserve"> to insert </w:t>
      </w:r>
      <w:r w:rsidR="00E56D70">
        <w:rPr>
          <w:rFonts w:eastAsiaTheme="minorEastAsia"/>
          <w:color w:val="0033CC"/>
          <w:lang w:val="en-US" w:eastAsia="ko-KR"/>
        </w:rPr>
        <w:t>“</w:t>
      </w:r>
      <w:r w:rsidR="00181C4A" w:rsidRPr="00FC2849">
        <w:rPr>
          <w:rFonts w:eastAsiaTheme="minorEastAsia" w:hint="eastAsia"/>
          <w:color w:val="0033CC"/>
          <w:lang w:val="en-US" w:eastAsia="ko-KR"/>
        </w:rPr>
        <w:t>warning</w:t>
      </w:r>
      <w:r w:rsidR="00E56D70">
        <w:rPr>
          <w:rFonts w:eastAsiaTheme="minorEastAsia"/>
          <w:color w:val="0033CC"/>
          <w:lang w:val="en-US" w:eastAsia="ko-KR"/>
        </w:rPr>
        <w:t>”</w:t>
      </w:r>
      <w:r w:rsidRPr="00FC2849">
        <w:rPr>
          <w:rFonts w:eastAsiaTheme="minorEastAsia"/>
          <w:color w:val="0033CC"/>
          <w:lang w:val="en-US" w:eastAsia="ko-KR"/>
        </w:rPr>
        <w:t xml:space="preserve"> </w:t>
      </w:r>
      <w:r w:rsidRPr="00FC2849">
        <w:rPr>
          <w:rFonts w:eastAsiaTheme="minorEastAsia" w:hint="eastAsia"/>
          <w:color w:val="0033CC"/>
          <w:lang w:val="en-US" w:eastAsia="ko-KR"/>
        </w:rPr>
        <w:t xml:space="preserve">like </w:t>
      </w:r>
      <w:r w:rsidRPr="00FC2849">
        <w:rPr>
          <w:rFonts w:eastAsiaTheme="minorEastAsia"/>
          <w:color w:val="0033CC"/>
          <w:lang w:val="en-US" w:eastAsia="ko-KR"/>
        </w:rPr>
        <w:t xml:space="preserve">an </w:t>
      </w:r>
      <w:r w:rsidR="00181C4A" w:rsidRPr="00FC2849">
        <w:rPr>
          <w:rFonts w:eastAsiaTheme="minorEastAsia" w:hint="eastAsia"/>
          <w:color w:val="0033CC"/>
          <w:lang w:val="en-US" w:eastAsia="ko-KR"/>
        </w:rPr>
        <w:t xml:space="preserve">optical </w:t>
      </w:r>
      <w:r w:rsidRPr="00FC2849">
        <w:rPr>
          <w:rFonts w:eastAsiaTheme="minorEastAsia"/>
          <w:color w:val="0033CC"/>
          <w:lang w:val="en-US" w:eastAsia="ko-KR"/>
        </w:rPr>
        <w:t>warning signal</w:t>
      </w:r>
      <w:r w:rsidRPr="00FC2849">
        <w:rPr>
          <w:rFonts w:eastAsiaTheme="minorEastAsia" w:hint="eastAsia"/>
          <w:color w:val="0033CC"/>
          <w:lang w:val="en-US" w:eastAsia="ko-KR"/>
        </w:rPr>
        <w:t xml:space="preserve"> previously</w:t>
      </w:r>
      <w:r w:rsidR="00E56D70">
        <w:rPr>
          <w:rFonts w:eastAsiaTheme="minorEastAsia" w:hint="eastAsia"/>
          <w:color w:val="0033CC"/>
          <w:lang w:val="en-US" w:eastAsia="ko-KR"/>
        </w:rPr>
        <w:t xml:space="preserve">. </w:t>
      </w:r>
    </w:p>
    <w:p w:rsidR="00E8277F" w:rsidRDefault="00E8277F" w:rsidP="00360C70">
      <w:pPr>
        <w:pStyle w:val="SingleTxtG"/>
        <w:ind w:left="2268" w:right="0"/>
        <w:rPr>
          <w:rFonts w:eastAsiaTheme="minorEastAsia"/>
          <w:color w:val="0033CC"/>
          <w:lang w:val="en-US" w:eastAsia="ko-KR"/>
        </w:rPr>
      </w:pPr>
    </w:p>
    <w:p w:rsidR="000805B0" w:rsidRPr="000805B0" w:rsidRDefault="000805B0" w:rsidP="00360C70">
      <w:pPr>
        <w:spacing w:after="120"/>
        <w:ind w:left="2694" w:hanging="1560"/>
        <w:rPr>
          <w:rFonts w:eastAsiaTheme="minorEastAsia"/>
          <w:lang w:eastAsia="ko-KR"/>
        </w:rPr>
      </w:pPr>
      <w:r>
        <w:rPr>
          <w:rFonts w:eastAsia="MS Gothic"/>
          <w:i/>
        </w:rPr>
        <w:t>Paragraph</w:t>
      </w:r>
      <w:r>
        <w:rPr>
          <w:i/>
        </w:rPr>
        <w:t xml:space="preserve"> </w:t>
      </w:r>
      <w:r>
        <w:rPr>
          <w:lang w:val="en-US"/>
        </w:rPr>
        <w:t>5.</w:t>
      </w:r>
      <w:r>
        <w:rPr>
          <w:rFonts w:eastAsiaTheme="minorEastAsia" w:hint="eastAsia"/>
          <w:lang w:val="en-US" w:eastAsia="ko-KR"/>
        </w:rPr>
        <w:t>6.2</w:t>
      </w:r>
      <w:r>
        <w:rPr>
          <w:lang w:val="en-US"/>
        </w:rPr>
        <w:t>.</w:t>
      </w:r>
      <w:r>
        <w:rPr>
          <w:rFonts w:eastAsiaTheme="minorEastAsia" w:hint="eastAsia"/>
          <w:lang w:val="en-US" w:eastAsia="ko-KR"/>
        </w:rPr>
        <w:t>2</w:t>
      </w:r>
      <w:r>
        <w:rPr>
          <w:lang w:val="en-US"/>
        </w:rPr>
        <w:t>.</w:t>
      </w:r>
      <w:r>
        <w:rPr>
          <w:rFonts w:eastAsiaTheme="minorEastAsia" w:hint="eastAsia"/>
          <w:lang w:val="en-US" w:eastAsia="ko-KR"/>
        </w:rPr>
        <w:t>5</w:t>
      </w:r>
      <w:r>
        <w:rPr>
          <w:i/>
        </w:rPr>
        <w:t>.</w:t>
      </w:r>
      <w:r>
        <w:t>, amend  to read:</w:t>
      </w:r>
    </w:p>
    <w:p w:rsidR="0082180C" w:rsidRDefault="0082180C" w:rsidP="00360C70">
      <w:pPr>
        <w:pStyle w:val="SingleTxtG"/>
        <w:ind w:left="2268" w:right="0" w:hanging="1134"/>
        <w:rPr>
          <w:rFonts w:eastAsiaTheme="minorEastAsia"/>
          <w:lang w:val="en-US" w:eastAsia="ko-KR"/>
        </w:rPr>
      </w:pPr>
      <w:r w:rsidRPr="00CB5B58">
        <w:rPr>
          <w:lang w:val="en-US"/>
        </w:rPr>
        <w:t>5.6.2.2.5.</w:t>
      </w:r>
      <w:r w:rsidRPr="00CB5B58">
        <w:rPr>
          <w:lang w:val="en-US"/>
        </w:rPr>
        <w:tab/>
        <w:t xml:space="preserve">When the system is active </w:t>
      </w:r>
      <w:r w:rsidRPr="00FF2C9C">
        <w:rPr>
          <w:strike/>
          <w:highlight w:val="yellow"/>
          <w:lang w:val="en-US"/>
        </w:rPr>
        <w:t>(i.e. ready to intervene or intervening)</w:t>
      </w:r>
      <w:r w:rsidRPr="00CB5B58">
        <w:rPr>
          <w:lang w:val="en-US"/>
        </w:rPr>
        <w:t xml:space="preserve"> and in the speed range between 10 km/h or </w:t>
      </w:r>
      <w:proofErr w:type="spellStart"/>
      <w:r w:rsidRPr="00CB5B58">
        <w:rPr>
          <w:lang w:val="en-US"/>
        </w:rPr>
        <w:t>V</w:t>
      </w:r>
      <w:r w:rsidRPr="00CB5B58">
        <w:rPr>
          <w:i/>
          <w:vertAlign w:val="subscript"/>
          <w:lang w:val="en-US"/>
        </w:rPr>
        <w:t>smin</w:t>
      </w:r>
      <w:proofErr w:type="spellEnd"/>
      <w:r w:rsidRPr="00CB5B58">
        <w:rPr>
          <w:lang w:val="en-US"/>
        </w:rPr>
        <w:t xml:space="preserve">, whichever is higher, and </w:t>
      </w:r>
      <w:proofErr w:type="spellStart"/>
      <w:r w:rsidRPr="00CB5B58">
        <w:rPr>
          <w:lang w:val="en-US"/>
        </w:rPr>
        <w:t>V</w:t>
      </w:r>
      <w:r w:rsidRPr="00CB5B58">
        <w:rPr>
          <w:i/>
          <w:vertAlign w:val="subscript"/>
          <w:lang w:val="en-US"/>
        </w:rPr>
        <w:t>smax</w:t>
      </w:r>
      <w:proofErr w:type="spellEnd"/>
      <w:r w:rsidRPr="00CB5B58">
        <w:rPr>
          <w:lang w:val="en-US"/>
        </w:rPr>
        <w:t xml:space="preserve">, it shall provide a means of detecting that </w:t>
      </w:r>
      <w:r w:rsidRPr="008F48CE">
        <w:rPr>
          <w:lang w:val="en-US"/>
        </w:rPr>
        <w:t>the driver is holding the steering control</w:t>
      </w:r>
      <w:r w:rsidR="008F48CE" w:rsidRPr="008F48CE">
        <w:rPr>
          <w:rFonts w:eastAsiaTheme="minorEastAsia" w:hint="eastAsia"/>
          <w:lang w:val="en-US" w:eastAsia="ko-KR"/>
        </w:rPr>
        <w:t xml:space="preserve"> </w:t>
      </w:r>
      <w:r w:rsidR="008F48CE" w:rsidRPr="008F48CE">
        <w:rPr>
          <w:rFonts w:eastAsiaTheme="minorEastAsia" w:hint="eastAsia"/>
          <w:highlight w:val="green"/>
          <w:lang w:val="en-US" w:eastAsia="ko-KR"/>
        </w:rPr>
        <w:t xml:space="preserve">as declared by Vehicle </w:t>
      </w:r>
      <w:r w:rsidR="008F48CE" w:rsidRPr="008F48CE">
        <w:rPr>
          <w:rFonts w:eastAsiaTheme="minorEastAsia"/>
          <w:highlight w:val="green"/>
          <w:lang w:val="en-US" w:eastAsia="ko-KR"/>
        </w:rPr>
        <w:t>manufacturer</w:t>
      </w:r>
    </w:p>
    <w:p w:rsidR="00181C4A" w:rsidRPr="00B87B02" w:rsidRDefault="00181C4A" w:rsidP="00360C70">
      <w:pPr>
        <w:pStyle w:val="SingleTxtG"/>
        <w:ind w:left="2268" w:right="0"/>
        <w:rPr>
          <w:rFonts w:eastAsiaTheme="minorEastAsia"/>
          <w:color w:val="0033CC"/>
          <w:lang w:val="en-US" w:eastAsia="ko-KR"/>
        </w:rPr>
      </w:pPr>
      <w:r w:rsidRPr="00FC2849">
        <w:rPr>
          <w:rFonts w:eastAsiaTheme="minorEastAsia"/>
          <w:color w:val="0033CC"/>
          <w:lang w:val="en-US" w:eastAsia="ko-KR"/>
        </w:rPr>
        <w:t>Justification:</w:t>
      </w:r>
      <w:r w:rsidRPr="00FC2849">
        <w:rPr>
          <w:rFonts w:eastAsiaTheme="minorEastAsia" w:hint="eastAsia"/>
          <w:color w:val="0033CC"/>
          <w:lang w:val="en-US" w:eastAsia="ko-KR"/>
        </w:rPr>
        <w:t xml:space="preserve"> </w:t>
      </w:r>
      <w:r w:rsidR="00E12309" w:rsidRPr="00E12309">
        <w:rPr>
          <w:rFonts w:eastAsiaTheme="minorEastAsia"/>
          <w:color w:val="0033CC"/>
          <w:lang w:val="en-US" w:eastAsia="ko-KR"/>
        </w:rPr>
        <w:t xml:space="preserve">The aim of </w:t>
      </w:r>
      <w:r w:rsidR="00E12309">
        <w:rPr>
          <w:rFonts w:eastAsiaTheme="minorEastAsia" w:hint="eastAsia"/>
          <w:color w:val="0033CC"/>
          <w:lang w:val="en-US" w:eastAsia="ko-KR"/>
        </w:rPr>
        <w:t>ROK</w:t>
      </w:r>
      <w:r w:rsidR="00E12309">
        <w:rPr>
          <w:rFonts w:eastAsiaTheme="minorEastAsia"/>
          <w:color w:val="0033CC"/>
          <w:lang w:val="en-US" w:eastAsia="ko-KR"/>
        </w:rPr>
        <w:t>’</w:t>
      </w:r>
      <w:r w:rsidR="00E12309">
        <w:rPr>
          <w:rFonts w:eastAsiaTheme="minorEastAsia" w:hint="eastAsia"/>
          <w:color w:val="0033CC"/>
          <w:lang w:val="en-US" w:eastAsia="ko-KR"/>
        </w:rPr>
        <w:t xml:space="preserve">s </w:t>
      </w:r>
      <w:r w:rsidR="00E12309" w:rsidRPr="00E12309">
        <w:rPr>
          <w:rFonts w:eastAsiaTheme="minorEastAsia"/>
          <w:color w:val="0033CC"/>
          <w:lang w:val="en-US" w:eastAsia="ko-KR"/>
        </w:rPr>
        <w:t xml:space="preserve">proposal is to clarify how the driver should hold the steering control. </w:t>
      </w:r>
      <w:r w:rsidR="00E12309">
        <w:rPr>
          <w:rFonts w:eastAsiaTheme="minorEastAsia" w:hint="eastAsia"/>
          <w:color w:val="0033CC"/>
          <w:lang w:val="en-US" w:eastAsia="ko-KR"/>
        </w:rPr>
        <w:t>ROK</w:t>
      </w:r>
      <w:r w:rsidR="00E12309" w:rsidRPr="00E12309">
        <w:rPr>
          <w:rFonts w:eastAsiaTheme="minorEastAsia"/>
          <w:color w:val="0033CC"/>
          <w:lang w:val="en-US" w:eastAsia="ko-KR"/>
        </w:rPr>
        <w:t xml:space="preserve"> </w:t>
      </w:r>
      <w:r w:rsidR="00E1093C">
        <w:rPr>
          <w:rFonts w:eastAsiaTheme="minorEastAsia" w:hint="eastAsia"/>
          <w:color w:val="0033CC"/>
          <w:lang w:val="en-US" w:eastAsia="ko-KR"/>
        </w:rPr>
        <w:t xml:space="preserve">already </w:t>
      </w:r>
      <w:r w:rsidR="00E12309" w:rsidRPr="00E12309">
        <w:rPr>
          <w:rFonts w:eastAsiaTheme="minorEastAsia"/>
          <w:color w:val="0033CC"/>
          <w:lang w:val="en-US" w:eastAsia="ko-KR"/>
        </w:rPr>
        <w:t xml:space="preserve">received a question about this </w:t>
      </w:r>
      <w:proofErr w:type="gramStart"/>
      <w:r w:rsidR="00E12309" w:rsidRPr="00E12309">
        <w:rPr>
          <w:rFonts w:eastAsiaTheme="minorEastAsia"/>
          <w:color w:val="0033CC"/>
          <w:lang w:val="en-US" w:eastAsia="ko-KR"/>
        </w:rPr>
        <w:t>wording(</w:t>
      </w:r>
      <w:proofErr w:type="gramEnd"/>
      <w:r w:rsidR="00E12309" w:rsidRPr="00E12309">
        <w:rPr>
          <w:rFonts w:eastAsiaTheme="minorEastAsia"/>
          <w:color w:val="0033CC"/>
          <w:lang w:val="en-US" w:eastAsia="ko-KR"/>
        </w:rPr>
        <w:t>“holding the steering control”) from Vehicle manufacturer</w:t>
      </w:r>
      <w:r w:rsidR="00E1093C">
        <w:rPr>
          <w:rFonts w:eastAsiaTheme="minorEastAsia" w:hint="eastAsia"/>
          <w:color w:val="0033CC"/>
          <w:lang w:val="en-US" w:eastAsia="ko-KR"/>
        </w:rPr>
        <w:t xml:space="preserve"> in Korea</w:t>
      </w:r>
      <w:r w:rsidR="00E12309" w:rsidRPr="00E12309">
        <w:rPr>
          <w:rFonts w:eastAsiaTheme="minorEastAsia"/>
          <w:color w:val="0033CC"/>
          <w:lang w:val="en-US" w:eastAsia="ko-KR"/>
        </w:rPr>
        <w:t xml:space="preserve">. </w:t>
      </w:r>
      <w:r w:rsidR="00E12309">
        <w:rPr>
          <w:rFonts w:eastAsiaTheme="minorEastAsia" w:hint="eastAsia"/>
          <w:color w:val="0033CC"/>
          <w:lang w:val="en-US" w:eastAsia="ko-KR"/>
        </w:rPr>
        <w:t>They</w:t>
      </w:r>
      <w:r w:rsidR="00E12309" w:rsidRPr="00E12309">
        <w:rPr>
          <w:rFonts w:eastAsiaTheme="minorEastAsia"/>
          <w:color w:val="0033CC"/>
          <w:lang w:val="en-US" w:eastAsia="ko-KR"/>
        </w:rPr>
        <w:t xml:space="preserve"> asked interpretation to </w:t>
      </w:r>
      <w:r w:rsidR="00E12309">
        <w:rPr>
          <w:rFonts w:eastAsiaTheme="minorEastAsia" w:hint="eastAsia"/>
          <w:color w:val="0033CC"/>
          <w:lang w:val="en-US" w:eastAsia="ko-KR"/>
        </w:rPr>
        <w:t>ROK</w:t>
      </w:r>
      <w:r w:rsidR="00E12309" w:rsidRPr="00E12309">
        <w:rPr>
          <w:rFonts w:eastAsiaTheme="minorEastAsia"/>
          <w:color w:val="0033CC"/>
          <w:lang w:val="en-US" w:eastAsia="ko-KR"/>
        </w:rPr>
        <w:t xml:space="preserve"> about </w:t>
      </w:r>
      <w:r w:rsidR="0090146C">
        <w:rPr>
          <w:rFonts w:eastAsiaTheme="minorEastAsia"/>
          <w:color w:val="0033CC"/>
          <w:lang w:val="en-US" w:eastAsia="ko-KR"/>
        </w:rPr>
        <w:t>“</w:t>
      </w:r>
      <w:r w:rsidR="0090146C">
        <w:rPr>
          <w:rFonts w:eastAsiaTheme="minorEastAsia" w:hint="eastAsia"/>
          <w:color w:val="0033CC"/>
          <w:lang w:val="en-US" w:eastAsia="ko-KR"/>
        </w:rPr>
        <w:t xml:space="preserve">what do </w:t>
      </w:r>
      <w:r w:rsidR="00E56D70">
        <w:rPr>
          <w:rFonts w:eastAsiaTheme="minorEastAsia"/>
          <w:color w:val="0033CC"/>
          <w:lang w:val="en-US" w:eastAsia="ko-KR"/>
        </w:rPr>
        <w:t>“</w:t>
      </w:r>
      <w:r w:rsidR="0090146C">
        <w:rPr>
          <w:rFonts w:eastAsiaTheme="minorEastAsia" w:hint="eastAsia"/>
          <w:color w:val="0033CC"/>
          <w:lang w:val="en-US" w:eastAsia="ko-KR"/>
        </w:rPr>
        <w:t xml:space="preserve">holding the steering </w:t>
      </w:r>
      <w:r w:rsidR="0090146C">
        <w:rPr>
          <w:rFonts w:eastAsiaTheme="minorEastAsia"/>
          <w:color w:val="0033CC"/>
          <w:lang w:val="en-US" w:eastAsia="ko-KR"/>
        </w:rPr>
        <w:t>control</w:t>
      </w:r>
      <w:r w:rsidR="00E56D70">
        <w:rPr>
          <w:rFonts w:eastAsiaTheme="minorEastAsia"/>
          <w:color w:val="0033CC"/>
          <w:lang w:val="en-US" w:eastAsia="ko-KR"/>
        </w:rPr>
        <w:t>”</w:t>
      </w:r>
      <w:r w:rsidR="0090146C">
        <w:rPr>
          <w:rFonts w:eastAsiaTheme="minorEastAsia" w:hint="eastAsia"/>
          <w:color w:val="0033CC"/>
          <w:lang w:val="en-US" w:eastAsia="ko-KR"/>
        </w:rPr>
        <w:t xml:space="preserve"> </w:t>
      </w:r>
      <w:proofErr w:type="gramStart"/>
      <w:r w:rsidR="0090146C">
        <w:rPr>
          <w:rFonts w:eastAsiaTheme="minorEastAsia" w:hint="eastAsia"/>
          <w:color w:val="0033CC"/>
          <w:lang w:val="en-US" w:eastAsia="ko-KR"/>
        </w:rPr>
        <w:t>mean ?</w:t>
      </w:r>
      <w:proofErr w:type="gramEnd"/>
      <w:r w:rsidR="0090146C">
        <w:rPr>
          <w:rFonts w:eastAsiaTheme="minorEastAsia"/>
          <w:color w:val="0033CC"/>
          <w:lang w:val="en-US" w:eastAsia="ko-KR"/>
        </w:rPr>
        <w:t>”</w:t>
      </w:r>
      <w:r w:rsidR="0090146C">
        <w:rPr>
          <w:rFonts w:eastAsiaTheme="minorEastAsia" w:hint="eastAsia"/>
          <w:color w:val="0033CC"/>
          <w:lang w:val="en-US" w:eastAsia="ko-KR"/>
        </w:rPr>
        <w:t xml:space="preserve"> and </w:t>
      </w:r>
      <w:r w:rsidR="0090146C">
        <w:rPr>
          <w:rFonts w:eastAsiaTheme="minorEastAsia"/>
          <w:color w:val="0033CC"/>
          <w:lang w:val="en-US" w:eastAsia="ko-KR"/>
        </w:rPr>
        <w:t>“</w:t>
      </w:r>
      <w:r w:rsidR="00E12309" w:rsidRPr="00E12309">
        <w:rPr>
          <w:rFonts w:eastAsiaTheme="minorEastAsia"/>
          <w:color w:val="0033CC"/>
          <w:lang w:val="en-US" w:eastAsia="ko-KR"/>
        </w:rPr>
        <w:t>what is how to hold the steering control to be complied with this requirement</w:t>
      </w:r>
      <w:r w:rsidR="0090146C">
        <w:rPr>
          <w:rFonts w:eastAsiaTheme="minorEastAsia"/>
          <w:color w:val="0033CC"/>
          <w:lang w:val="en-US" w:eastAsia="ko-KR"/>
        </w:rPr>
        <w:t>”</w:t>
      </w:r>
      <w:r w:rsidR="00E12309" w:rsidRPr="00E12309">
        <w:rPr>
          <w:rFonts w:eastAsiaTheme="minorEastAsia"/>
          <w:color w:val="0033CC"/>
          <w:lang w:val="en-US" w:eastAsia="ko-KR"/>
        </w:rPr>
        <w:t xml:space="preserve">. Typically, a driver holds the steering control with two hands. However, sometimes </w:t>
      </w:r>
      <w:r w:rsidR="00E12309">
        <w:rPr>
          <w:rFonts w:eastAsiaTheme="minorEastAsia" w:hint="eastAsia"/>
          <w:color w:val="0033CC"/>
          <w:lang w:val="en-US" w:eastAsia="ko-KR"/>
        </w:rPr>
        <w:t>a</w:t>
      </w:r>
      <w:r w:rsidR="00E12309" w:rsidRPr="00E12309">
        <w:rPr>
          <w:rFonts w:eastAsiaTheme="minorEastAsia"/>
          <w:color w:val="0033CC"/>
          <w:lang w:val="en-US" w:eastAsia="ko-KR"/>
        </w:rPr>
        <w:t>ny driver hold the steering control with one hand, even with finger</w:t>
      </w:r>
      <w:r w:rsidR="00E1093C">
        <w:rPr>
          <w:rFonts w:eastAsiaTheme="minorEastAsia" w:hint="eastAsia"/>
          <w:color w:val="0033CC"/>
          <w:lang w:val="en-US" w:eastAsia="ko-KR"/>
        </w:rPr>
        <w:t>s</w:t>
      </w:r>
      <w:r w:rsidR="00E12309" w:rsidRPr="00E12309">
        <w:rPr>
          <w:rFonts w:eastAsiaTheme="minorEastAsia"/>
          <w:color w:val="0033CC"/>
          <w:lang w:val="en-US" w:eastAsia="ko-KR"/>
        </w:rPr>
        <w:t xml:space="preserve"> or slightly hold the steering control because recently a vehicle have good straight line performance. It is </w:t>
      </w:r>
      <w:r w:rsidR="0090146C">
        <w:rPr>
          <w:rFonts w:eastAsiaTheme="minorEastAsia" w:hint="eastAsia"/>
          <w:color w:val="0033CC"/>
          <w:lang w:val="en-US" w:eastAsia="ko-KR"/>
        </w:rPr>
        <w:t xml:space="preserve">important </w:t>
      </w:r>
      <w:r w:rsidR="00E12309" w:rsidRPr="00E12309">
        <w:rPr>
          <w:rFonts w:eastAsiaTheme="minorEastAsia"/>
          <w:color w:val="0033CC"/>
          <w:lang w:val="en-US" w:eastAsia="ko-KR"/>
        </w:rPr>
        <w:t>to define what hand</w:t>
      </w:r>
      <w:r w:rsidR="0090146C">
        <w:rPr>
          <w:rFonts w:eastAsiaTheme="minorEastAsia" w:hint="eastAsia"/>
          <w:color w:val="0033CC"/>
          <w:lang w:val="en-US" w:eastAsia="ko-KR"/>
        </w:rPr>
        <w:t>-</w:t>
      </w:r>
      <w:r w:rsidR="00E12309" w:rsidRPr="00E12309">
        <w:rPr>
          <w:rFonts w:eastAsiaTheme="minorEastAsia"/>
          <w:color w:val="0033CC"/>
          <w:lang w:val="en-US" w:eastAsia="ko-KR"/>
        </w:rPr>
        <w:t>off is</w:t>
      </w:r>
      <w:r w:rsidR="0090146C">
        <w:rPr>
          <w:rFonts w:eastAsiaTheme="minorEastAsia" w:hint="eastAsia"/>
          <w:color w:val="0033CC"/>
          <w:lang w:val="en-US" w:eastAsia="ko-KR"/>
        </w:rPr>
        <w:t xml:space="preserve"> and t</w:t>
      </w:r>
      <w:r w:rsidR="00E56D70">
        <w:rPr>
          <w:rFonts w:eastAsiaTheme="minorEastAsia"/>
          <w:color w:val="0033CC"/>
          <w:lang w:val="en-US" w:eastAsia="ko-KR"/>
        </w:rPr>
        <w:t>he system can calculate the tim</w:t>
      </w:r>
      <w:r w:rsidR="00E56D70">
        <w:rPr>
          <w:rFonts w:eastAsiaTheme="minorEastAsia" w:hint="eastAsia"/>
          <w:color w:val="0033CC"/>
          <w:lang w:val="en-US" w:eastAsia="ko-KR"/>
        </w:rPr>
        <w:t>ing</w:t>
      </w:r>
      <w:r w:rsidR="00E12309" w:rsidRPr="00E12309">
        <w:rPr>
          <w:rFonts w:eastAsiaTheme="minorEastAsia"/>
          <w:color w:val="0033CC"/>
          <w:lang w:val="en-US" w:eastAsia="ko-KR"/>
        </w:rPr>
        <w:t xml:space="preserve"> required to initiate a warning only after defined </w:t>
      </w:r>
      <w:r w:rsidR="00E12309">
        <w:rPr>
          <w:rFonts w:eastAsiaTheme="minorEastAsia" w:hint="eastAsia"/>
          <w:color w:val="0033CC"/>
          <w:lang w:val="en-US" w:eastAsia="ko-KR"/>
        </w:rPr>
        <w:t xml:space="preserve">definitely </w:t>
      </w:r>
      <w:r w:rsidR="00E12309" w:rsidRPr="00E12309">
        <w:rPr>
          <w:rFonts w:eastAsiaTheme="minorEastAsia"/>
          <w:color w:val="0033CC"/>
          <w:lang w:val="en-US" w:eastAsia="ko-KR"/>
        </w:rPr>
        <w:t>what hand</w:t>
      </w:r>
      <w:r w:rsidR="0090146C">
        <w:rPr>
          <w:rFonts w:eastAsiaTheme="minorEastAsia" w:hint="eastAsia"/>
          <w:color w:val="0033CC"/>
          <w:lang w:val="en-US" w:eastAsia="ko-KR"/>
        </w:rPr>
        <w:t>-</w:t>
      </w:r>
      <w:r w:rsidR="00E12309" w:rsidRPr="00E12309">
        <w:rPr>
          <w:rFonts w:eastAsiaTheme="minorEastAsia"/>
          <w:color w:val="0033CC"/>
          <w:lang w:val="en-US" w:eastAsia="ko-KR"/>
        </w:rPr>
        <w:t>off is. A</w:t>
      </w:r>
      <w:r w:rsidR="00E56D70">
        <w:rPr>
          <w:rFonts w:eastAsiaTheme="minorEastAsia" w:hint="eastAsia"/>
          <w:color w:val="0033CC"/>
          <w:lang w:val="en-US" w:eastAsia="ko-KR"/>
        </w:rPr>
        <w:t>lso</w:t>
      </w:r>
      <w:r w:rsidR="00E12309" w:rsidRPr="00E12309">
        <w:rPr>
          <w:rFonts w:eastAsiaTheme="minorEastAsia"/>
          <w:color w:val="0033CC"/>
          <w:lang w:val="en-US" w:eastAsia="ko-KR"/>
        </w:rPr>
        <w:t xml:space="preserve"> there may many </w:t>
      </w:r>
      <w:proofErr w:type="gramStart"/>
      <w:r w:rsidR="00E12309" w:rsidRPr="00E12309">
        <w:rPr>
          <w:rFonts w:eastAsiaTheme="minorEastAsia"/>
          <w:color w:val="0033CC"/>
          <w:lang w:val="en-US" w:eastAsia="ko-KR"/>
        </w:rPr>
        <w:t>means</w:t>
      </w:r>
      <w:r w:rsidR="00E1093C">
        <w:rPr>
          <w:rFonts w:eastAsiaTheme="minorEastAsia" w:hint="eastAsia"/>
          <w:color w:val="0033CC"/>
          <w:lang w:val="en-US" w:eastAsia="ko-KR"/>
        </w:rPr>
        <w:t>(</w:t>
      </w:r>
      <w:proofErr w:type="gramEnd"/>
      <w:r w:rsidR="00E1093C">
        <w:rPr>
          <w:rFonts w:eastAsiaTheme="minorEastAsia" w:hint="eastAsia"/>
          <w:color w:val="0033CC"/>
          <w:lang w:val="en-US" w:eastAsia="ko-KR"/>
        </w:rPr>
        <w:t>e.g. contact sensor, one or two pressure sensor, etc.)</w:t>
      </w:r>
      <w:r w:rsidR="00E12309" w:rsidRPr="00E12309">
        <w:rPr>
          <w:rFonts w:eastAsiaTheme="minorEastAsia"/>
          <w:color w:val="0033CC"/>
          <w:lang w:val="en-US" w:eastAsia="ko-KR"/>
        </w:rPr>
        <w:t xml:space="preserve"> to detect whether the driver is holding the steering control or not, by the developing concept of Vehicle manufacturer, so I proposed this wording to avoid technical constraints and for more clarification without </w:t>
      </w:r>
      <w:r w:rsidR="0090146C">
        <w:rPr>
          <w:rFonts w:eastAsiaTheme="minorEastAsia" w:hint="eastAsia"/>
          <w:color w:val="0033CC"/>
          <w:lang w:val="en-US" w:eastAsia="ko-KR"/>
        </w:rPr>
        <w:t xml:space="preserve">any </w:t>
      </w:r>
      <w:r w:rsidR="00E12309" w:rsidRPr="00E12309">
        <w:rPr>
          <w:rFonts w:eastAsiaTheme="minorEastAsia"/>
          <w:color w:val="0033CC"/>
          <w:lang w:val="en-US" w:eastAsia="ko-KR"/>
        </w:rPr>
        <w:t xml:space="preserve">interpretation. </w:t>
      </w:r>
    </w:p>
    <w:p w:rsidR="00181C4A" w:rsidRPr="00181C4A" w:rsidRDefault="00181C4A" w:rsidP="00360C70">
      <w:pPr>
        <w:pStyle w:val="SingleTxtG"/>
        <w:ind w:left="2268" w:right="0" w:hanging="1134"/>
        <w:rPr>
          <w:rFonts w:eastAsiaTheme="minorEastAsia"/>
          <w:lang w:val="en-US" w:eastAsia="ko-KR"/>
        </w:rPr>
      </w:pPr>
      <w:bookmarkStart w:id="0" w:name="_GoBack"/>
      <w:bookmarkEnd w:id="0"/>
    </w:p>
    <w:p w:rsidR="0082180C" w:rsidRDefault="0082180C" w:rsidP="00360C70">
      <w:pPr>
        <w:pStyle w:val="SingleTxtG"/>
        <w:ind w:left="2268" w:right="0"/>
        <w:rPr>
          <w:b/>
          <w:lang w:val="en-US"/>
        </w:rPr>
      </w:pPr>
      <w:r w:rsidRPr="00CB5B58">
        <w:rPr>
          <w:lang w:val="en-US"/>
        </w:rPr>
        <w:lastRenderedPageBreak/>
        <w:t xml:space="preserve">If, </w:t>
      </w:r>
      <w:r w:rsidRPr="003A3A71">
        <w:rPr>
          <w:lang w:val="en-US"/>
        </w:rPr>
        <w:t xml:space="preserve">after a period of no longer than 15 seconds the driver is not holding the steering control, an optical warning </w:t>
      </w:r>
      <w:r w:rsidR="00FF2C9C" w:rsidRPr="00FF2C9C">
        <w:rPr>
          <w:b/>
          <w:highlight w:val="yellow"/>
          <w:lang w:val="en-US"/>
        </w:rPr>
        <w:t>signal</w:t>
      </w:r>
      <w:r w:rsidR="00FF2C9C">
        <w:rPr>
          <w:lang w:val="en-US"/>
        </w:rPr>
        <w:t xml:space="preserve"> </w:t>
      </w:r>
      <w:r w:rsidRPr="003A3A71">
        <w:rPr>
          <w:lang w:val="en-US"/>
        </w:rPr>
        <w:t>shall be provided.</w:t>
      </w:r>
      <w:r w:rsidR="00FF2C9C" w:rsidRPr="005B5DAD">
        <w:rPr>
          <w:lang w:val="en-US"/>
        </w:rPr>
        <w:t xml:space="preserve"> </w:t>
      </w:r>
      <w:r w:rsidR="00FF2C9C" w:rsidRPr="00FF2C9C">
        <w:rPr>
          <w:b/>
          <w:highlight w:val="yellow"/>
          <w:lang w:val="en-US"/>
        </w:rPr>
        <w:t>This signal may be the same as the signal specified below in this paragraph.</w:t>
      </w:r>
    </w:p>
    <w:p w:rsidR="00FF2C9C" w:rsidRPr="008F48CE" w:rsidRDefault="00FF2C9C" w:rsidP="00360C70">
      <w:pPr>
        <w:pStyle w:val="SingleTxtG"/>
        <w:ind w:left="2268" w:right="0"/>
        <w:rPr>
          <w:rFonts w:eastAsiaTheme="minorEastAsia"/>
          <w:b/>
          <w:color w:val="FF0000"/>
          <w:lang w:val="en-US" w:eastAsia="ko-KR"/>
        </w:rPr>
      </w:pPr>
      <w:r w:rsidRPr="00FF2C9C">
        <w:rPr>
          <w:b/>
          <w:highlight w:val="yellow"/>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r w:rsidR="008F48CE">
        <w:rPr>
          <w:rFonts w:eastAsiaTheme="minorEastAsia" w:hint="eastAsia"/>
          <w:b/>
          <w:lang w:val="en-US" w:eastAsia="ko-KR"/>
        </w:rPr>
        <w:t xml:space="preserve"> </w:t>
      </w:r>
      <w:r w:rsidR="008F48CE" w:rsidRPr="008F48CE">
        <w:rPr>
          <w:rFonts w:eastAsiaTheme="minorEastAsia" w:hint="eastAsia"/>
          <w:b/>
          <w:color w:val="FF0000"/>
          <w:lang w:val="en-US" w:eastAsia="ko-KR"/>
        </w:rPr>
        <w:t>See example</w:t>
      </w:r>
      <w:r w:rsidR="003537D2">
        <w:rPr>
          <w:rFonts w:eastAsiaTheme="minorEastAsia" w:hint="eastAsia"/>
          <w:b/>
          <w:color w:val="FF0000"/>
          <w:lang w:val="en-US" w:eastAsia="ko-KR"/>
        </w:rPr>
        <w:t>s</w:t>
      </w:r>
      <w:r w:rsidR="003018B3">
        <w:rPr>
          <w:rFonts w:eastAsiaTheme="minorEastAsia" w:hint="eastAsia"/>
          <w:b/>
          <w:color w:val="FF0000"/>
          <w:lang w:val="en-US" w:eastAsia="ko-KR"/>
        </w:rPr>
        <w:t xml:space="preserve"> proposed in GRRF-83-28</w:t>
      </w:r>
      <w:r w:rsidR="003018B3">
        <w:rPr>
          <w:rFonts w:eastAsiaTheme="minorEastAsia"/>
          <w:b/>
          <w:color w:val="FF0000"/>
          <w:lang w:val="en-US" w:eastAsia="ko-KR"/>
        </w:rPr>
        <w:t xml:space="preserve"> (</w:t>
      </w:r>
      <w:r w:rsidR="008F48CE" w:rsidRPr="008F48CE">
        <w:rPr>
          <w:rFonts w:eastAsiaTheme="minorEastAsia" w:hint="eastAsia"/>
          <w:b/>
          <w:color w:val="FF0000"/>
          <w:lang w:val="en-US" w:eastAsia="ko-KR"/>
        </w:rPr>
        <w:t>UK proposal)</w:t>
      </w:r>
      <w:r w:rsidR="008F48CE">
        <w:rPr>
          <w:rFonts w:eastAsiaTheme="minorEastAsia" w:hint="eastAsia"/>
          <w:b/>
          <w:color w:val="FF0000"/>
          <w:lang w:val="en-US" w:eastAsia="ko-KR"/>
        </w:rPr>
        <w:t>*</w:t>
      </w:r>
    </w:p>
    <w:p w:rsidR="008F48CE" w:rsidRDefault="008F48CE" w:rsidP="00360C70">
      <w:pPr>
        <w:pStyle w:val="SingleTxtG"/>
        <w:ind w:left="2268" w:right="0"/>
        <w:rPr>
          <w:rFonts w:eastAsiaTheme="minorEastAsia"/>
          <w:b/>
          <w:lang w:val="en-US" w:eastAsia="ko-KR"/>
        </w:rPr>
      </w:pPr>
      <w:r w:rsidRPr="008F48CE">
        <w:rPr>
          <w:rFonts w:eastAsiaTheme="minorEastAsia"/>
          <w:b/>
          <w:highlight w:val="green"/>
          <w:lang w:val="en-US" w:eastAsia="ko-KR"/>
        </w:rPr>
        <w:t>F</w:t>
      </w:r>
      <w:r w:rsidRPr="008F48CE">
        <w:rPr>
          <w:rFonts w:eastAsiaTheme="minorEastAsia" w:hint="eastAsia"/>
          <w:b/>
          <w:highlight w:val="green"/>
          <w:lang w:val="en-US" w:eastAsia="ko-KR"/>
        </w:rPr>
        <w:t xml:space="preserve">oot </w:t>
      </w:r>
      <w:proofErr w:type="gramStart"/>
      <w:r w:rsidRPr="008F48CE">
        <w:rPr>
          <w:rFonts w:eastAsiaTheme="minorEastAsia" w:hint="eastAsia"/>
          <w:b/>
          <w:highlight w:val="green"/>
          <w:lang w:val="en-US" w:eastAsia="ko-KR"/>
        </w:rPr>
        <w:t>note :</w:t>
      </w:r>
      <w:proofErr w:type="gramEnd"/>
      <w:r w:rsidRPr="008F48CE">
        <w:rPr>
          <w:rFonts w:eastAsiaTheme="minorEastAsia" w:hint="eastAsia"/>
          <w:b/>
          <w:highlight w:val="green"/>
          <w:lang w:val="en-US" w:eastAsia="ko-KR"/>
        </w:rPr>
        <w:t xml:space="preserve"> </w:t>
      </w:r>
      <w:r w:rsidRPr="008F48CE">
        <w:rPr>
          <w:rFonts w:eastAsiaTheme="minorEastAsia"/>
          <w:b/>
          <w:highlight w:val="green"/>
          <w:lang w:val="en-US" w:eastAsia="ko-KR"/>
        </w:rPr>
        <w:t xml:space="preserve">The </w:t>
      </w:r>
      <w:r w:rsidR="00F863FA">
        <w:rPr>
          <w:rFonts w:eastAsiaTheme="minorEastAsia" w:hint="eastAsia"/>
          <w:b/>
          <w:highlight w:val="green"/>
          <w:lang w:val="en-US" w:eastAsia="ko-KR"/>
        </w:rPr>
        <w:t xml:space="preserve">outline of hands and the </w:t>
      </w:r>
      <w:r>
        <w:rPr>
          <w:rFonts w:eastAsiaTheme="minorEastAsia" w:hint="eastAsia"/>
          <w:b/>
          <w:highlight w:val="green"/>
          <w:lang w:val="en-US" w:eastAsia="ko-KR"/>
        </w:rPr>
        <w:t>steering control</w:t>
      </w:r>
      <w:r w:rsidRPr="008F48CE">
        <w:rPr>
          <w:rFonts w:eastAsiaTheme="minorEastAsia"/>
          <w:b/>
          <w:highlight w:val="green"/>
          <w:lang w:val="en-US" w:eastAsia="ko-KR"/>
        </w:rPr>
        <w:t xml:space="preserve"> shown is not intended to be restrictive, but is the recommended outline.  Alternative </w:t>
      </w:r>
      <w:r w:rsidR="00B04B28">
        <w:rPr>
          <w:rFonts w:eastAsiaTheme="minorEastAsia" w:hint="eastAsia"/>
          <w:b/>
          <w:highlight w:val="green"/>
          <w:lang w:val="en-US" w:eastAsia="ko-KR"/>
        </w:rPr>
        <w:t xml:space="preserve">other </w:t>
      </w:r>
      <w:r w:rsidRPr="008F48CE">
        <w:rPr>
          <w:rFonts w:eastAsiaTheme="minorEastAsia"/>
          <w:b/>
          <w:highlight w:val="green"/>
          <w:lang w:val="en-US" w:eastAsia="ko-KR"/>
        </w:rPr>
        <w:t>outlines</w:t>
      </w:r>
      <w:r w:rsidR="00B04B28">
        <w:rPr>
          <w:rFonts w:eastAsiaTheme="minorEastAsia" w:hint="eastAsia"/>
          <w:b/>
          <w:highlight w:val="green"/>
          <w:lang w:val="en-US" w:eastAsia="ko-KR"/>
        </w:rPr>
        <w:t xml:space="preserve"> of </w:t>
      </w:r>
      <w:r w:rsidR="00F863FA">
        <w:rPr>
          <w:rFonts w:eastAsiaTheme="minorEastAsia" w:hint="eastAsia"/>
          <w:b/>
          <w:highlight w:val="green"/>
          <w:lang w:val="en-US" w:eastAsia="ko-KR"/>
        </w:rPr>
        <w:t>hands and the steering control</w:t>
      </w:r>
      <w:r w:rsidR="00F863FA" w:rsidRPr="008F48CE">
        <w:rPr>
          <w:rFonts w:eastAsiaTheme="minorEastAsia"/>
          <w:b/>
          <w:highlight w:val="green"/>
          <w:lang w:val="en-US" w:eastAsia="ko-KR"/>
        </w:rPr>
        <w:t xml:space="preserve"> </w:t>
      </w:r>
      <w:r w:rsidRPr="008F48CE">
        <w:rPr>
          <w:rFonts w:eastAsiaTheme="minorEastAsia"/>
          <w:b/>
          <w:highlight w:val="green"/>
          <w:lang w:val="en-US" w:eastAsia="ko-KR"/>
        </w:rPr>
        <w:t xml:space="preserve">may be used in order to better represent the </w:t>
      </w:r>
      <w:r w:rsidR="00B04B28">
        <w:rPr>
          <w:rFonts w:eastAsiaTheme="minorEastAsia"/>
          <w:b/>
          <w:highlight w:val="green"/>
          <w:lang w:val="en-US" w:eastAsia="ko-KR"/>
        </w:rPr>
        <w:t>outline</w:t>
      </w:r>
    </w:p>
    <w:p w:rsidR="000752C9" w:rsidRDefault="000752C9" w:rsidP="00360C70">
      <w:pPr>
        <w:pStyle w:val="SingleTxtG"/>
        <w:ind w:left="2268" w:right="0"/>
        <w:rPr>
          <w:rFonts w:eastAsiaTheme="minorEastAsia"/>
          <w:color w:val="0033CC"/>
          <w:lang w:val="en-US" w:eastAsia="ko-KR"/>
        </w:rPr>
      </w:pPr>
      <w:r w:rsidRPr="0051330B">
        <w:rPr>
          <w:rFonts w:eastAsiaTheme="minorEastAsia"/>
          <w:color w:val="0033CC"/>
          <w:lang w:val="en-US" w:eastAsia="ko-KR"/>
        </w:rPr>
        <w:t>Justification:</w:t>
      </w:r>
      <w:r w:rsidRPr="0051330B">
        <w:rPr>
          <w:rFonts w:eastAsiaTheme="minorEastAsia" w:hint="eastAsia"/>
          <w:color w:val="0033CC"/>
          <w:lang w:val="en-US" w:eastAsia="ko-KR"/>
        </w:rPr>
        <w:t xml:space="preserve"> </w:t>
      </w:r>
      <w:r w:rsidR="001C3A75">
        <w:rPr>
          <w:rFonts w:eastAsiaTheme="minorEastAsia" w:hint="eastAsia"/>
          <w:color w:val="0033CC"/>
          <w:lang w:val="en-US" w:eastAsia="ko-KR"/>
        </w:rPr>
        <w:t>ROK</w:t>
      </w:r>
      <w:r w:rsidR="001C3A75" w:rsidRPr="001C3A75">
        <w:rPr>
          <w:rFonts w:eastAsiaTheme="minorEastAsia"/>
          <w:color w:val="0033CC"/>
          <w:lang w:val="en-US" w:eastAsia="ko-KR"/>
        </w:rPr>
        <w:t xml:space="preserve"> think that the pictorial example United Kingdom proposed will be helpful to understand this requirement. However, it may be misunderstood that optical warning signal with outline of the steering control and hands shall be made of the exactly same pictogram as the example U.K proposed and even if not</w:t>
      </w:r>
      <w:proofErr w:type="gramStart"/>
      <w:r w:rsidR="001C3A75" w:rsidRPr="001C3A75">
        <w:rPr>
          <w:rFonts w:eastAsiaTheme="minorEastAsia"/>
          <w:color w:val="0033CC"/>
          <w:lang w:val="en-US" w:eastAsia="ko-KR"/>
        </w:rPr>
        <w:t xml:space="preserve">, </w:t>
      </w:r>
      <w:r w:rsidR="001C3A75">
        <w:rPr>
          <w:rFonts w:eastAsiaTheme="minorEastAsia" w:hint="eastAsia"/>
          <w:color w:val="0033CC"/>
          <w:lang w:val="en-US" w:eastAsia="ko-KR"/>
        </w:rPr>
        <w:t xml:space="preserve"> </w:t>
      </w:r>
      <w:r w:rsidR="001C3A75" w:rsidRPr="001C3A75">
        <w:rPr>
          <w:rFonts w:eastAsiaTheme="minorEastAsia"/>
          <w:color w:val="0033CC"/>
          <w:lang w:val="en-US" w:eastAsia="ko-KR"/>
        </w:rPr>
        <w:t>the</w:t>
      </w:r>
      <w:proofErr w:type="gramEnd"/>
      <w:r w:rsidR="001C3A75" w:rsidRPr="001C3A75">
        <w:rPr>
          <w:rFonts w:eastAsiaTheme="minorEastAsia"/>
          <w:color w:val="0033CC"/>
          <w:lang w:val="en-US" w:eastAsia="ko-KR"/>
        </w:rPr>
        <w:t xml:space="preserve"> design concept of warning signal outline defined by vehicle manufacturer shall be not restrictive, too. We can find the case from the footnote</w:t>
      </w:r>
      <w:r w:rsidR="007E5945">
        <w:rPr>
          <w:rFonts w:eastAsiaTheme="minorEastAsia" w:hint="eastAsia"/>
          <w:color w:val="0033CC"/>
          <w:lang w:val="en-US" w:eastAsia="ko-KR"/>
        </w:rPr>
        <w:t xml:space="preserve"> 17</w:t>
      </w:r>
      <w:r w:rsidR="001C3A75" w:rsidRPr="001C3A75">
        <w:rPr>
          <w:rFonts w:eastAsiaTheme="minorEastAsia"/>
          <w:color w:val="0033CC"/>
          <w:lang w:val="en-US" w:eastAsia="ko-KR"/>
        </w:rPr>
        <w:t xml:space="preserve"> of Table 1 of UN Regulation. </w:t>
      </w:r>
      <w:proofErr w:type="gramStart"/>
      <w:r w:rsidR="001C3A75" w:rsidRPr="001C3A75">
        <w:rPr>
          <w:rFonts w:eastAsiaTheme="minorEastAsia"/>
          <w:color w:val="0033CC"/>
          <w:lang w:val="en-US" w:eastAsia="ko-KR"/>
        </w:rPr>
        <w:t>121</w:t>
      </w:r>
      <w:r w:rsidR="001C3A75">
        <w:rPr>
          <w:rFonts w:eastAsiaTheme="minorEastAsia" w:hint="eastAsia"/>
          <w:color w:val="0033CC"/>
          <w:lang w:val="en-US" w:eastAsia="ko-KR"/>
        </w:rPr>
        <w:t xml:space="preserve"> </w:t>
      </w:r>
      <w:r w:rsidR="001C3A75" w:rsidRPr="001C3A75">
        <w:rPr>
          <w:rFonts w:eastAsiaTheme="minorEastAsia"/>
          <w:color w:val="0033CC"/>
          <w:lang w:val="en-US" w:eastAsia="ko-KR"/>
        </w:rPr>
        <w:t>(Identification of controls, tell-tales and indicators).</w:t>
      </w:r>
      <w:proofErr w:type="gramEnd"/>
      <w:r w:rsidR="001C3A75" w:rsidRPr="001C3A75">
        <w:rPr>
          <w:rFonts w:eastAsiaTheme="minorEastAsia"/>
          <w:color w:val="0033CC"/>
          <w:lang w:val="en-US" w:eastAsia="ko-KR"/>
        </w:rPr>
        <w:t xml:space="preserve"> So, </w:t>
      </w:r>
      <w:r w:rsidR="001C3A75">
        <w:rPr>
          <w:rFonts w:eastAsiaTheme="minorEastAsia" w:hint="eastAsia"/>
          <w:color w:val="0033CC"/>
          <w:lang w:val="en-US" w:eastAsia="ko-KR"/>
        </w:rPr>
        <w:t>ROK</w:t>
      </w:r>
      <w:r w:rsidR="001C3A75">
        <w:rPr>
          <w:rFonts w:eastAsiaTheme="minorEastAsia"/>
          <w:color w:val="0033CC"/>
          <w:lang w:val="en-US" w:eastAsia="ko-KR"/>
        </w:rPr>
        <w:t xml:space="preserve"> proposed the foot </w:t>
      </w:r>
      <w:r w:rsidR="001C3A75" w:rsidRPr="001C3A75">
        <w:rPr>
          <w:rFonts w:eastAsiaTheme="minorEastAsia"/>
          <w:color w:val="0033CC"/>
          <w:lang w:val="en-US" w:eastAsia="ko-KR"/>
        </w:rPr>
        <w:t xml:space="preserve">note </w:t>
      </w:r>
      <w:r w:rsidR="001C3A75">
        <w:rPr>
          <w:rFonts w:eastAsiaTheme="minorEastAsia" w:hint="eastAsia"/>
          <w:color w:val="0033CC"/>
          <w:lang w:val="en-US" w:eastAsia="ko-KR"/>
        </w:rPr>
        <w:t xml:space="preserve">above </w:t>
      </w:r>
      <w:r w:rsidR="001C3A75" w:rsidRPr="001C3A75">
        <w:rPr>
          <w:rFonts w:eastAsiaTheme="minorEastAsia"/>
          <w:color w:val="0033CC"/>
          <w:lang w:val="en-US" w:eastAsia="ko-KR"/>
        </w:rPr>
        <w:t>to avoid a misunderstanding or restriction.</w:t>
      </w:r>
    </w:p>
    <w:p w:rsidR="00E8277F" w:rsidRPr="001C3A75" w:rsidRDefault="00E8277F" w:rsidP="00360C70">
      <w:pPr>
        <w:pStyle w:val="SingleTxtG"/>
        <w:ind w:left="2268" w:right="0"/>
        <w:rPr>
          <w:rFonts w:eastAsiaTheme="minorEastAsia"/>
          <w:b/>
          <w:color w:val="0033CC"/>
          <w:lang w:eastAsia="ko-KR"/>
        </w:rPr>
      </w:pPr>
    </w:p>
    <w:p w:rsidR="0082180C" w:rsidRPr="00FF2C9C" w:rsidRDefault="0082180C" w:rsidP="00360C70">
      <w:pPr>
        <w:pStyle w:val="SingleTxtG"/>
        <w:ind w:left="2268" w:right="0"/>
        <w:rPr>
          <w:b/>
          <w:lang w:val="en-US"/>
        </w:rPr>
      </w:pPr>
      <w:r w:rsidRPr="003A3A71">
        <w:rPr>
          <w:lang w:val="en-US"/>
        </w:rPr>
        <w:t xml:space="preserve">If, after a period of no longer than 30 seconds the driver is not holding the steering control, </w:t>
      </w:r>
      <w:r w:rsidRPr="00FF2C9C">
        <w:rPr>
          <w:strike/>
          <w:highlight w:val="yellow"/>
          <w:lang w:val="en-US"/>
        </w:rPr>
        <w:t>an acoustical warning shall be provided in additio</w:t>
      </w:r>
      <w:r w:rsidR="00FF2C9C">
        <w:rPr>
          <w:strike/>
          <w:highlight w:val="yellow"/>
          <w:lang w:val="en-US"/>
        </w:rPr>
        <w:t>n to the signal mentioned above</w:t>
      </w:r>
      <w:r w:rsidR="00FF2C9C" w:rsidRPr="00FF2C9C">
        <w:rPr>
          <w:highlight w:val="yellow"/>
          <w:lang w:val="en-US"/>
        </w:rPr>
        <w:t xml:space="preserve"> </w:t>
      </w:r>
      <w:r w:rsidR="00FF2C9C" w:rsidRPr="00FF2C9C">
        <w:rPr>
          <w:b/>
          <w:highlight w:val="yellow"/>
          <w:lang w:val="en-US"/>
        </w:rPr>
        <w:t>at least the hands or steering control in the pictorial information provided as optical warning signal shall be shown in red  and an acoustic warning signal shall be provided</w:t>
      </w:r>
      <w:r w:rsidR="00FF2C9C">
        <w:rPr>
          <w:b/>
          <w:lang w:val="en-US"/>
        </w:rPr>
        <w:t>.</w:t>
      </w:r>
    </w:p>
    <w:p w:rsidR="0082180C" w:rsidRPr="003A3A71" w:rsidRDefault="0082180C" w:rsidP="00360C70">
      <w:pPr>
        <w:pStyle w:val="SingleTxtG"/>
        <w:ind w:left="2268" w:right="0"/>
        <w:rPr>
          <w:lang w:val="en-US"/>
        </w:rPr>
      </w:pPr>
      <w:r w:rsidRPr="003A3A71">
        <w:rPr>
          <w:lang w:val="en-US"/>
        </w:rPr>
        <w:t>The warning</w:t>
      </w:r>
      <w:r w:rsidRPr="004124D9">
        <w:rPr>
          <w:strike/>
          <w:highlight w:val="yellow"/>
          <w:lang w:val="en-US"/>
        </w:rPr>
        <w:t>s</w:t>
      </w:r>
      <w:r w:rsidRPr="003A3A71">
        <w:rPr>
          <w:lang w:val="en-US"/>
        </w:rPr>
        <w:t xml:space="preserve"> </w:t>
      </w:r>
      <w:r w:rsidR="004124D9" w:rsidRPr="004124D9">
        <w:rPr>
          <w:b/>
          <w:highlight w:val="yellow"/>
          <w:lang w:val="en-US"/>
        </w:rPr>
        <w:t>signals</w:t>
      </w:r>
      <w:r w:rsidR="004124D9">
        <w:rPr>
          <w:lang w:val="en-US"/>
        </w:rPr>
        <w:t xml:space="preserve"> </w:t>
      </w:r>
      <w:r w:rsidRPr="003A3A71">
        <w:rPr>
          <w:lang w:val="en-US"/>
        </w:rPr>
        <w:t xml:space="preserve">shall be active until the driver is holding the steering control, or until the system is deactivated, either manually or automatically. </w:t>
      </w:r>
    </w:p>
    <w:p w:rsidR="0082180C" w:rsidRPr="00CB5B58" w:rsidRDefault="0082180C" w:rsidP="00360C70">
      <w:pPr>
        <w:pStyle w:val="SingleTxtG"/>
        <w:ind w:left="2268" w:right="0"/>
        <w:rPr>
          <w:strike/>
          <w:lang w:val="en-US"/>
        </w:rPr>
      </w:pPr>
      <w:r w:rsidRPr="004124D9">
        <w:rPr>
          <w:strike/>
          <w:highlight w:val="yellow"/>
          <w:lang w:val="en-US"/>
        </w:rPr>
        <w:t>If the acoustic warning continues for more than 30 seconds, the system shall be automatically deactivated. In this case</w:t>
      </w:r>
      <w:r w:rsidRPr="003A3A71">
        <w:rPr>
          <w:lang w:val="en-US"/>
        </w:rPr>
        <w:t xml:space="preserve"> </w:t>
      </w:r>
      <w:proofErr w:type="gramStart"/>
      <w:r w:rsidR="004124D9" w:rsidRPr="004124D9">
        <w:rPr>
          <w:b/>
          <w:highlight w:val="yellow"/>
          <w:lang w:val="en-US"/>
        </w:rPr>
        <w:t>The</w:t>
      </w:r>
      <w:proofErr w:type="gramEnd"/>
      <w:r w:rsidR="004124D9" w:rsidRPr="004124D9">
        <w:rPr>
          <w:b/>
          <w:highlight w:val="yellow"/>
          <w:lang w:val="en-US"/>
        </w:rPr>
        <w:t xml:space="preserve"> system shall be automatically deactivated at the latest 30 s after the acoustic warning signal has started. After deactivation</w:t>
      </w:r>
      <w:r w:rsidR="004124D9" w:rsidRPr="004124D9">
        <w:rPr>
          <w:lang w:val="en-US"/>
        </w:rPr>
        <w:t xml:space="preserve"> </w:t>
      </w:r>
      <w:r w:rsidRPr="003A3A71">
        <w:rPr>
          <w:lang w:val="en-US"/>
        </w:rPr>
        <w:t xml:space="preserve">the system shall clearly inform the driver about the system status by an </w:t>
      </w:r>
      <w:r w:rsidR="004124D9" w:rsidRPr="004124D9">
        <w:rPr>
          <w:b/>
          <w:highlight w:val="yellow"/>
          <w:lang w:val="en-US"/>
        </w:rPr>
        <w:t>acoustic</w:t>
      </w:r>
      <w:r w:rsidR="004124D9">
        <w:rPr>
          <w:lang w:val="en-US"/>
        </w:rPr>
        <w:t xml:space="preserve"> </w:t>
      </w:r>
      <w:r w:rsidRPr="003A3A71">
        <w:rPr>
          <w:lang w:val="en-US"/>
        </w:rPr>
        <w:t xml:space="preserve">emergency signal which is different from the </w:t>
      </w:r>
      <w:r w:rsidR="004124D9" w:rsidRPr="004124D9">
        <w:rPr>
          <w:b/>
          <w:highlight w:val="yellow"/>
          <w:lang w:val="en-US"/>
        </w:rPr>
        <w:t>previous</w:t>
      </w:r>
      <w:r w:rsidR="004124D9">
        <w:rPr>
          <w:b/>
          <w:lang w:val="en-US"/>
        </w:rPr>
        <w:t xml:space="preserve"> </w:t>
      </w:r>
      <w:r w:rsidR="004124D9" w:rsidRPr="004124D9">
        <w:rPr>
          <w:b/>
          <w:highlight w:val="yellow"/>
          <w:lang w:val="en-US"/>
        </w:rPr>
        <w:t>acoustic</w:t>
      </w:r>
      <w:r w:rsidR="004124D9">
        <w:rPr>
          <w:lang w:val="en-US"/>
        </w:rPr>
        <w:t xml:space="preserve"> </w:t>
      </w:r>
      <w:r w:rsidRPr="003A3A71">
        <w:rPr>
          <w:lang w:val="en-US"/>
        </w:rPr>
        <w:t>warning signal, for at least five seconds or until the driver holds the steering control</w:t>
      </w:r>
      <w:r w:rsidRPr="00CB5B58">
        <w:rPr>
          <w:lang w:val="en-US"/>
        </w:rPr>
        <w:t xml:space="preserve"> again.</w:t>
      </w:r>
      <w:r w:rsidRPr="00CB5B58">
        <w:rPr>
          <w:strike/>
          <w:lang w:val="en-US"/>
        </w:rPr>
        <w:t xml:space="preserve"> </w:t>
      </w:r>
    </w:p>
    <w:p w:rsidR="0082180C" w:rsidRDefault="0082180C" w:rsidP="00360C70">
      <w:pPr>
        <w:pStyle w:val="SingleTxtG"/>
        <w:ind w:left="2268" w:right="0"/>
        <w:rPr>
          <w:lang w:val="en-US"/>
        </w:rPr>
      </w:pPr>
      <w:r w:rsidRPr="00CB5B58">
        <w:rPr>
          <w:lang w:val="en-US"/>
        </w:rPr>
        <w:t>The above requirements shall be tested in accordance with the relevant vehicle test(s) specified in Annex 8 of this Regulation.</w:t>
      </w:r>
    </w:p>
    <w:p w:rsidR="0082180C" w:rsidRPr="00CB5B58" w:rsidRDefault="005B5DAD" w:rsidP="00360C70">
      <w:pPr>
        <w:pStyle w:val="HChG"/>
        <w:ind w:right="0"/>
        <w:rPr>
          <w:lang w:val="en-US"/>
        </w:rPr>
      </w:pPr>
      <w:r>
        <w:rPr>
          <w:lang w:val="en-US"/>
        </w:rPr>
        <w:t>"</w:t>
      </w:r>
      <w:r w:rsidR="0082180C" w:rsidRPr="00CB5B58">
        <w:rPr>
          <w:lang w:val="en-US"/>
        </w:rPr>
        <w:t>Annex 8</w:t>
      </w:r>
    </w:p>
    <w:p w:rsidR="0082180C" w:rsidRPr="00CB5B58" w:rsidRDefault="0082180C" w:rsidP="00360C70">
      <w:pPr>
        <w:pStyle w:val="HChG"/>
        <w:ind w:right="0"/>
        <w:rPr>
          <w:lang w:val="en-US"/>
        </w:rPr>
      </w:pPr>
      <w:r>
        <w:rPr>
          <w:lang w:val="en-US"/>
        </w:rPr>
        <w:tab/>
      </w:r>
      <w:r>
        <w:rPr>
          <w:lang w:val="en-US"/>
        </w:rPr>
        <w:tab/>
      </w:r>
      <w:r w:rsidRPr="00CB5B58">
        <w:rPr>
          <w:lang w:val="en-US"/>
        </w:rPr>
        <w:t>Test requirements for corrective and automatically commanded steering functions</w:t>
      </w:r>
    </w:p>
    <w:p w:rsidR="000805B0" w:rsidRPr="000805B0" w:rsidRDefault="000805B0" w:rsidP="00360C70">
      <w:pPr>
        <w:spacing w:after="120"/>
        <w:ind w:left="2694" w:hanging="1560"/>
        <w:rPr>
          <w:rFonts w:eastAsiaTheme="minorEastAsia"/>
          <w:lang w:eastAsia="ko-KR"/>
        </w:rPr>
      </w:pPr>
      <w:r>
        <w:rPr>
          <w:rFonts w:eastAsia="MS Gothic"/>
          <w:i/>
        </w:rPr>
        <w:t>Paragraph</w:t>
      </w:r>
      <w:r>
        <w:rPr>
          <w:i/>
        </w:rPr>
        <w:t xml:space="preserve"> </w:t>
      </w:r>
      <w:r>
        <w:rPr>
          <w:rFonts w:eastAsiaTheme="minorEastAsia" w:hint="eastAsia"/>
          <w:i/>
          <w:lang w:eastAsia="ko-KR"/>
        </w:rPr>
        <w:t>3.2.4.2</w:t>
      </w:r>
      <w:r>
        <w:rPr>
          <w:i/>
        </w:rPr>
        <w:t>.</w:t>
      </w:r>
      <w:r>
        <w:t>, amend  to read:</w:t>
      </w:r>
    </w:p>
    <w:p w:rsidR="0082180C" w:rsidRPr="00CB5B58" w:rsidRDefault="0082180C" w:rsidP="00360C70">
      <w:pPr>
        <w:spacing w:after="120" w:line="240" w:lineRule="auto"/>
        <w:ind w:left="2276" w:hanging="1138"/>
        <w:jc w:val="both"/>
        <w:rPr>
          <w:lang w:val="en-US"/>
        </w:rPr>
      </w:pPr>
      <w:r w:rsidRPr="00CB5B58">
        <w:rPr>
          <w:lang w:val="en-US"/>
        </w:rPr>
        <w:t>3.2.4.2.</w:t>
      </w:r>
      <w:r w:rsidRPr="00CB5B58">
        <w:rPr>
          <w:lang w:val="en-US"/>
        </w:rPr>
        <w:tab/>
        <w:t>The test requirements are fulfilled if:</w:t>
      </w:r>
    </w:p>
    <w:p w:rsidR="0082180C" w:rsidRPr="00CB5B58" w:rsidRDefault="0082180C" w:rsidP="00360C70">
      <w:pPr>
        <w:pStyle w:val="SingleTxtG"/>
        <w:ind w:left="2268" w:right="0"/>
        <w:rPr>
          <w:lang w:val="en-US"/>
        </w:rPr>
      </w:pPr>
      <w:r w:rsidRPr="00CB5B58">
        <w:rPr>
          <w:lang w:val="en-US"/>
        </w:rPr>
        <w:t xml:space="preserve">The optical warning </w:t>
      </w:r>
      <w:r w:rsidR="007C4B9A" w:rsidRPr="007C4B9A">
        <w:rPr>
          <w:b/>
          <w:highlight w:val="yellow"/>
          <w:lang w:val="en-US"/>
        </w:rPr>
        <w:t>signal</w:t>
      </w:r>
      <w:r w:rsidR="007C4B9A">
        <w:rPr>
          <w:lang w:val="en-US"/>
        </w:rPr>
        <w:t xml:space="preserve"> </w:t>
      </w:r>
      <w:r w:rsidRPr="00CB5B58">
        <w:rPr>
          <w:lang w:val="en-US"/>
        </w:rPr>
        <w:t xml:space="preserve">was given at the latest 15 s after the steering control has been released and </w:t>
      </w:r>
      <w:r w:rsidRPr="007C4B9A">
        <w:rPr>
          <w:strike/>
          <w:highlight w:val="yellow"/>
          <w:lang w:val="en-US"/>
        </w:rPr>
        <w:t>the optical warning signal</w:t>
      </w:r>
      <w:r w:rsidRPr="00CB5B58">
        <w:rPr>
          <w:lang w:val="en-US"/>
        </w:rPr>
        <w:t xml:space="preserve"> remains until ACSF is deactivated.</w:t>
      </w:r>
    </w:p>
    <w:p w:rsidR="0082180C" w:rsidRPr="00CB5B58" w:rsidRDefault="0082180C" w:rsidP="00360C70">
      <w:pPr>
        <w:pStyle w:val="SingleTxtG"/>
        <w:ind w:left="2268" w:right="0"/>
        <w:rPr>
          <w:lang w:val="en-US"/>
        </w:rPr>
      </w:pPr>
      <w:r w:rsidRPr="00CB5B58">
        <w:rPr>
          <w:lang w:val="en-US"/>
        </w:rPr>
        <w:t xml:space="preserve">The acoustic warning </w:t>
      </w:r>
      <w:r w:rsidR="007C4B9A" w:rsidRPr="007C4B9A">
        <w:rPr>
          <w:b/>
          <w:highlight w:val="yellow"/>
          <w:lang w:val="en-US"/>
        </w:rPr>
        <w:t>signal</w:t>
      </w:r>
      <w:r w:rsidR="007C4B9A">
        <w:rPr>
          <w:lang w:val="en-US"/>
        </w:rPr>
        <w:t xml:space="preserve"> </w:t>
      </w:r>
      <w:r w:rsidRPr="00CB5B58">
        <w:rPr>
          <w:lang w:val="en-US"/>
        </w:rPr>
        <w:t xml:space="preserve">was given at the latest 30 s after the steering control has been released and </w:t>
      </w:r>
      <w:r w:rsidRPr="008F48CE">
        <w:rPr>
          <w:strike/>
          <w:highlight w:val="green"/>
          <w:lang w:val="en-US"/>
        </w:rPr>
        <w:t>the acoustic warning signal</w:t>
      </w:r>
      <w:r w:rsidRPr="00676CC3">
        <w:rPr>
          <w:highlight w:val="green"/>
          <w:lang w:val="en-US"/>
        </w:rPr>
        <w:t xml:space="preserve"> </w:t>
      </w:r>
      <w:r w:rsidRPr="00CB5B58">
        <w:rPr>
          <w:lang w:val="en-US"/>
        </w:rPr>
        <w:t xml:space="preserve">remains until ACSF is deactivated. </w:t>
      </w:r>
    </w:p>
    <w:p w:rsidR="0082180C" w:rsidRDefault="0082180C" w:rsidP="00360C70">
      <w:pPr>
        <w:pStyle w:val="SingleTxtG"/>
        <w:ind w:left="2268" w:right="0"/>
        <w:rPr>
          <w:rFonts w:eastAsiaTheme="minorEastAsia"/>
          <w:lang w:val="en-US" w:eastAsia="ko-KR"/>
        </w:rPr>
      </w:pPr>
      <w:r w:rsidRPr="00CB5B58">
        <w:rPr>
          <w:lang w:val="en-US"/>
        </w:rPr>
        <w:lastRenderedPageBreak/>
        <w:t xml:space="preserve">The ACSF is deactivated at the latest 30 s after the acoustic </w:t>
      </w:r>
      <w:r w:rsidR="007C4B9A" w:rsidRPr="007C4B9A">
        <w:rPr>
          <w:b/>
          <w:highlight w:val="yellow"/>
          <w:lang w:val="en-US"/>
        </w:rPr>
        <w:t>warning</w:t>
      </w:r>
      <w:r w:rsidR="007C4B9A">
        <w:rPr>
          <w:lang w:val="en-US"/>
        </w:rPr>
        <w:t xml:space="preserve"> </w:t>
      </w:r>
      <w:r w:rsidRPr="00CB5B58">
        <w:rPr>
          <w:lang w:val="en-US"/>
        </w:rPr>
        <w:t xml:space="preserve">signal has started, with an </w:t>
      </w:r>
      <w:r w:rsidR="007C4B9A" w:rsidRPr="007C4B9A">
        <w:rPr>
          <w:b/>
          <w:highlight w:val="yellow"/>
          <w:lang w:val="en-US"/>
        </w:rPr>
        <w:t>acoustic</w:t>
      </w:r>
      <w:r w:rsidR="007C4B9A">
        <w:rPr>
          <w:lang w:val="en-US"/>
        </w:rPr>
        <w:t xml:space="preserve"> </w:t>
      </w:r>
      <w:r w:rsidRPr="00CB5B58">
        <w:rPr>
          <w:lang w:val="en-US"/>
        </w:rPr>
        <w:t xml:space="preserve">emergency signal of at least 5 s, which is different from the </w:t>
      </w:r>
      <w:r w:rsidR="007C4B9A" w:rsidRPr="007C4B9A">
        <w:rPr>
          <w:b/>
          <w:highlight w:val="yellow"/>
          <w:lang w:val="en-US"/>
        </w:rPr>
        <w:t>previous acoustic</w:t>
      </w:r>
      <w:r w:rsidR="007C4B9A" w:rsidRPr="007C4B9A">
        <w:rPr>
          <w:lang w:val="en-US"/>
        </w:rPr>
        <w:t xml:space="preserve"> </w:t>
      </w:r>
      <w:r w:rsidRPr="00CB5B58">
        <w:rPr>
          <w:lang w:val="en-US"/>
        </w:rPr>
        <w:t>warning signal.</w:t>
      </w:r>
      <w:r w:rsidR="005B5DAD">
        <w:rPr>
          <w:lang w:val="en-US"/>
        </w:rPr>
        <w:t>"</w:t>
      </w:r>
    </w:p>
    <w:p w:rsidR="002A0364" w:rsidRPr="00B87B02" w:rsidRDefault="00290229" w:rsidP="00360C70">
      <w:pPr>
        <w:pStyle w:val="SingleTxtG"/>
        <w:ind w:left="2268" w:right="0"/>
        <w:rPr>
          <w:rFonts w:eastAsiaTheme="minorEastAsia"/>
          <w:lang w:val="en-US" w:eastAsia="ko-KR"/>
        </w:rPr>
      </w:pPr>
      <w:r w:rsidRPr="00FC2849">
        <w:rPr>
          <w:rFonts w:eastAsiaTheme="minorEastAsia"/>
          <w:color w:val="0033CC"/>
          <w:lang w:val="en-US" w:eastAsia="ko-KR"/>
        </w:rPr>
        <w:t>Justification:</w:t>
      </w:r>
      <w:r w:rsidRPr="00FC2849">
        <w:rPr>
          <w:rFonts w:eastAsiaTheme="minorEastAsia" w:hint="eastAsia"/>
          <w:color w:val="0033CC"/>
          <w:lang w:val="en-US" w:eastAsia="ko-KR"/>
        </w:rPr>
        <w:t xml:space="preserve"> </w:t>
      </w:r>
      <w:r w:rsidR="00DC35C1">
        <w:rPr>
          <w:rFonts w:eastAsiaTheme="minorEastAsia"/>
          <w:color w:val="0033CC"/>
          <w:lang w:val="en-US" w:eastAsia="ko-KR"/>
        </w:rPr>
        <w:t>“</w:t>
      </w:r>
      <w:r w:rsidRPr="00B87B02">
        <w:rPr>
          <w:color w:val="0033CC"/>
          <w:lang w:val="en-US" w:eastAsia="ko-KR"/>
        </w:rPr>
        <w:t>T</w:t>
      </w:r>
      <w:r w:rsidRPr="00B87B02">
        <w:rPr>
          <w:rFonts w:hint="eastAsia"/>
          <w:color w:val="0033CC"/>
          <w:lang w:val="en-US" w:eastAsia="ko-KR"/>
        </w:rPr>
        <w:t xml:space="preserve">he </w:t>
      </w:r>
      <w:r w:rsidRPr="00B87B02">
        <w:rPr>
          <w:color w:val="0033CC"/>
          <w:lang w:val="en-US" w:eastAsia="ko-KR"/>
        </w:rPr>
        <w:t>acoustic warning signal</w:t>
      </w:r>
      <w:r w:rsidR="0007725A" w:rsidRPr="00E12309">
        <w:rPr>
          <w:rFonts w:eastAsiaTheme="minorEastAsia"/>
          <w:color w:val="0033CC"/>
          <w:lang w:val="en-US" w:eastAsia="ko-KR"/>
        </w:rPr>
        <w:t>”</w:t>
      </w:r>
      <w:proofErr w:type="gramStart"/>
      <w:r w:rsidR="00DC35C1" w:rsidRPr="00B87B02">
        <w:rPr>
          <w:rFonts w:eastAsiaTheme="minorEastAsia"/>
          <w:color w:val="0033CC"/>
          <w:lang w:val="en-US" w:eastAsia="ko-KR"/>
        </w:rPr>
        <w:t> </w:t>
      </w:r>
      <w:r w:rsidR="0007725A" w:rsidRPr="00B87B02">
        <w:rPr>
          <w:color w:val="0033CC"/>
          <w:lang w:val="en-US" w:eastAsia="ko-KR"/>
        </w:rPr>
        <w:t xml:space="preserve"> sh</w:t>
      </w:r>
      <w:r w:rsidR="0007725A" w:rsidRPr="00B87B02">
        <w:rPr>
          <w:rFonts w:eastAsiaTheme="minorEastAsia" w:hint="eastAsia"/>
          <w:color w:val="0033CC"/>
          <w:lang w:val="en-US" w:eastAsia="ko-KR"/>
        </w:rPr>
        <w:t>all</w:t>
      </w:r>
      <w:proofErr w:type="gramEnd"/>
      <w:r w:rsidRPr="00B87B02">
        <w:rPr>
          <w:color w:val="0033CC"/>
          <w:lang w:val="en-US" w:eastAsia="ko-KR"/>
        </w:rPr>
        <w:t xml:space="preserve"> be deleted like same as above</w:t>
      </w:r>
      <w:r w:rsidR="0007725A" w:rsidRPr="00B87B02">
        <w:rPr>
          <w:rFonts w:eastAsiaTheme="minorEastAsia" w:hint="eastAsia"/>
          <w:color w:val="0033CC"/>
          <w:lang w:val="en-US" w:eastAsia="ko-KR"/>
        </w:rPr>
        <w:t>(the optical warning signal was striked out)</w:t>
      </w:r>
      <w:r w:rsidRPr="00B87B02">
        <w:rPr>
          <w:color w:val="0033CC"/>
          <w:lang w:val="en-US" w:eastAsia="ko-KR"/>
        </w:rPr>
        <w:t xml:space="preserve"> </w:t>
      </w:r>
      <w:r w:rsidR="0007725A" w:rsidRPr="00B87B02">
        <w:rPr>
          <w:rFonts w:eastAsiaTheme="minorEastAsia" w:hint="eastAsia"/>
          <w:color w:val="0033CC"/>
          <w:lang w:val="en-US" w:eastAsia="ko-KR"/>
        </w:rPr>
        <w:t xml:space="preserve">and </w:t>
      </w:r>
      <w:r w:rsidRPr="00B87B02">
        <w:rPr>
          <w:color w:val="0033CC"/>
          <w:lang w:val="en-US" w:eastAsia="ko-KR"/>
        </w:rPr>
        <w:t>because the subject was duplicated</w:t>
      </w:r>
      <w:r w:rsidRPr="00B87B02">
        <w:rPr>
          <w:lang w:val="en-US" w:eastAsia="ko-KR"/>
        </w:rPr>
        <w:t>.</w:t>
      </w:r>
    </w:p>
    <w:sectPr w:rsidR="002A0364" w:rsidRPr="00B87B02" w:rsidSect="00B87B02">
      <w:headerReference w:type="even" r:id="rId8"/>
      <w:footerReference w:type="even" r:id="rId9"/>
      <w:footerReference w:type="default" r:id="rId10"/>
      <w:headerReference w:type="first" r:id="rId11"/>
      <w:footnotePr>
        <w:numRestart w:val="eachSect"/>
      </w:footnotePr>
      <w:endnotePr>
        <w:numFmt w:val="decimal"/>
      </w:endnotePr>
      <w:pgSz w:w="11907" w:h="16840" w:code="9"/>
      <w:pgMar w:top="1418" w:right="1134" w:bottom="1134"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B90BF" w15:done="0"/>
  <w15:commentEx w15:paraId="219BD675" w15:done="0"/>
  <w15:commentEx w15:paraId="36364A8E" w15:done="0"/>
  <w15:commentEx w15:paraId="33D4F7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C6" w:rsidRDefault="00602FC6" w:rsidP="0082180C">
      <w:pPr>
        <w:spacing w:line="240" w:lineRule="auto"/>
      </w:pPr>
      <w:r>
        <w:separator/>
      </w:r>
    </w:p>
  </w:endnote>
  <w:endnote w:type="continuationSeparator" w:id="0">
    <w:p w:rsidR="00602FC6" w:rsidRDefault="00602FC6"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53064E" w:rsidP="009A6A9E">
    <w:pPr>
      <w:pStyle w:val="Footer"/>
      <w:tabs>
        <w:tab w:val="right" w:pos="9638"/>
      </w:tabs>
    </w:pPr>
    <w:r w:rsidRPr="009A6A9E">
      <w:rPr>
        <w:b/>
        <w:sz w:val="18"/>
      </w:rPr>
      <w:fldChar w:fldCharType="begin"/>
    </w:r>
    <w:r w:rsidR="00BD5A6B" w:rsidRPr="009A6A9E">
      <w:rPr>
        <w:b/>
        <w:sz w:val="18"/>
      </w:rPr>
      <w:instrText xml:space="preserve"> PAGE  \* MERGEFORMAT </w:instrText>
    </w:r>
    <w:r w:rsidRPr="009A6A9E">
      <w:rPr>
        <w:b/>
        <w:sz w:val="18"/>
      </w:rPr>
      <w:fldChar w:fldCharType="separate"/>
    </w:r>
    <w:r w:rsidR="00BD5A6B">
      <w:rPr>
        <w:b/>
        <w:noProof/>
        <w:sz w:val="18"/>
      </w:rPr>
      <w:t>10</w:t>
    </w:r>
    <w:r w:rsidRPr="009A6A9E">
      <w:rPr>
        <w:b/>
        <w:sz w:val="18"/>
      </w:rPr>
      <w:fldChar w:fldCharType="end"/>
    </w:r>
    <w:r w:rsidR="00BD5A6B">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BD5A6B" w:rsidP="009A6A9E">
    <w:pPr>
      <w:pStyle w:val="Footer"/>
      <w:tabs>
        <w:tab w:val="right" w:pos="9638"/>
      </w:tabs>
      <w:rPr>
        <w:b/>
        <w:sz w:val="18"/>
      </w:rPr>
    </w:pPr>
    <w:r>
      <w:tab/>
    </w:r>
    <w:r w:rsidR="00602FC6">
      <w:fldChar w:fldCharType="begin"/>
    </w:r>
    <w:r w:rsidR="00602FC6">
      <w:instrText xml:space="preserve"> PAGE  \* MERGEFORMAT </w:instrText>
    </w:r>
    <w:r w:rsidR="00602FC6">
      <w:fldChar w:fldCharType="separate"/>
    </w:r>
    <w:r w:rsidR="00B87B02" w:rsidRPr="00B87B02">
      <w:rPr>
        <w:b/>
        <w:noProof/>
        <w:sz w:val="18"/>
      </w:rPr>
      <w:t>2</w:t>
    </w:r>
    <w:r w:rsidR="00602FC6">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C6" w:rsidRDefault="00602FC6" w:rsidP="0082180C">
      <w:pPr>
        <w:spacing w:line="240" w:lineRule="auto"/>
      </w:pPr>
      <w:r>
        <w:separator/>
      </w:r>
    </w:p>
  </w:footnote>
  <w:footnote w:type="continuationSeparator" w:id="0">
    <w:p w:rsidR="00602FC6" w:rsidRDefault="00602FC6" w:rsidP="00821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BD5A6B" w:rsidP="009556DB">
    <w:pPr>
      <w:pStyle w:val="Header"/>
      <w:rPr>
        <w:lang w:val="en-US"/>
      </w:rPr>
    </w:pPr>
    <w:r>
      <w:rPr>
        <w:lang w:val="en-US"/>
      </w:rPr>
      <w:t>ECE/TRANS/WP.29/2017/10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5148"/>
      <w:gridCol w:w="4700"/>
    </w:tblGrid>
    <w:tr w:rsidR="005B5DAD">
      <w:tc>
        <w:tcPr>
          <w:tcW w:w="5148" w:type="dxa"/>
        </w:tcPr>
        <w:p w:rsidR="005B5DAD" w:rsidRPr="005B5DAD" w:rsidRDefault="005B5DAD" w:rsidP="008F48CE">
          <w:pPr>
            <w:ind w:left="120"/>
            <w:rPr>
              <w:sz w:val="24"/>
              <w:szCs w:val="24"/>
              <w:lang w:val="en-US"/>
            </w:rPr>
          </w:pPr>
          <w:r w:rsidRPr="005B5DAD">
            <w:rPr>
              <w:sz w:val="24"/>
              <w:szCs w:val="24"/>
              <w:lang w:val="en-US"/>
            </w:rPr>
            <w:t xml:space="preserve">Submitted by the </w:t>
          </w:r>
          <w:r w:rsidR="008F48CE">
            <w:rPr>
              <w:rFonts w:eastAsiaTheme="minorEastAsia" w:hint="eastAsia"/>
              <w:sz w:val="24"/>
              <w:szCs w:val="24"/>
              <w:lang w:val="en-US" w:eastAsia="ko-KR"/>
            </w:rPr>
            <w:t>expert of Republic of Korea</w:t>
          </w:r>
        </w:p>
      </w:tc>
      <w:tc>
        <w:tcPr>
          <w:tcW w:w="4700" w:type="dxa"/>
        </w:tcPr>
        <w:p w:rsidR="005B5DAD" w:rsidRPr="00654074" w:rsidRDefault="005B5DAD" w:rsidP="00BF7F15">
          <w:pPr>
            <w:ind w:left="120"/>
            <w:rPr>
              <w:rFonts w:eastAsiaTheme="minorEastAsia"/>
              <w:b/>
              <w:bCs/>
              <w:sz w:val="24"/>
              <w:szCs w:val="24"/>
              <w:lang w:val="en-US" w:eastAsia="ko-KR"/>
            </w:rPr>
          </w:pPr>
          <w:r>
            <w:rPr>
              <w:sz w:val="24"/>
              <w:szCs w:val="24"/>
              <w:u w:val="single"/>
            </w:rPr>
            <w:t>Informal document</w:t>
          </w:r>
          <w:r>
            <w:rPr>
              <w:sz w:val="24"/>
              <w:szCs w:val="24"/>
            </w:rPr>
            <w:t xml:space="preserve"> </w:t>
          </w:r>
          <w:r w:rsidR="00654074">
            <w:rPr>
              <w:b/>
              <w:bCs/>
              <w:sz w:val="24"/>
              <w:szCs w:val="24"/>
              <w:lang w:val="en-US"/>
            </w:rPr>
            <w:t>GRRF-83-</w:t>
          </w:r>
          <w:r w:rsidR="003018B3">
            <w:rPr>
              <w:rFonts w:eastAsiaTheme="minorEastAsia" w:hint="eastAsia"/>
              <w:b/>
              <w:bCs/>
              <w:sz w:val="24"/>
              <w:szCs w:val="24"/>
              <w:lang w:val="en-US" w:eastAsia="ko-KR"/>
            </w:rPr>
            <w:t>30</w:t>
          </w:r>
        </w:p>
        <w:p w:rsidR="005B5DAD" w:rsidRDefault="005B5DAD" w:rsidP="00BF7F15">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5B5DAD" w:rsidRDefault="005B5DAD" w:rsidP="005B5DAD">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Pr>
              <w:b w:val="0"/>
              <w:sz w:val="24"/>
              <w:szCs w:val="24"/>
            </w:rPr>
            <w:t>9(b)</w:t>
          </w:r>
        </w:p>
      </w:tc>
    </w:tr>
  </w:tbl>
  <w:p w:rsidR="005B5DAD" w:rsidRPr="005B5DAD" w:rsidRDefault="005B5DAD" w:rsidP="005B5DAD">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Myungsu Lee)">
    <w15:presenceInfo w15:providerId="None" w15:userId="KATRI(Myungsu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08"/>
  <w:hyphenationZone w:val="425"/>
  <w:characterSpacingControl w:val="doNotCompress"/>
  <w:hdrShapeDefaults>
    <o:shapedefaults v:ext="edit" spidmax="4097"/>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752C9"/>
    <w:rsid w:val="0007725A"/>
    <w:rsid w:val="00077ABA"/>
    <w:rsid w:val="000805B0"/>
    <w:rsid w:val="000E5301"/>
    <w:rsid w:val="000E644D"/>
    <w:rsid w:val="00104B2B"/>
    <w:rsid w:val="00164E57"/>
    <w:rsid w:val="00173C58"/>
    <w:rsid w:val="00181C4A"/>
    <w:rsid w:val="001C3A75"/>
    <w:rsid w:val="00233A9B"/>
    <w:rsid w:val="00254E2A"/>
    <w:rsid w:val="00290229"/>
    <w:rsid w:val="002A0364"/>
    <w:rsid w:val="002B1A85"/>
    <w:rsid w:val="002E071E"/>
    <w:rsid w:val="002E79CB"/>
    <w:rsid w:val="003018B3"/>
    <w:rsid w:val="003537D2"/>
    <w:rsid w:val="00360C70"/>
    <w:rsid w:val="00366B39"/>
    <w:rsid w:val="00411336"/>
    <w:rsid w:val="004124D9"/>
    <w:rsid w:val="004421DC"/>
    <w:rsid w:val="004E358D"/>
    <w:rsid w:val="0051330B"/>
    <w:rsid w:val="005138D9"/>
    <w:rsid w:val="0053064E"/>
    <w:rsid w:val="00575111"/>
    <w:rsid w:val="005A43D5"/>
    <w:rsid w:val="005B5DAD"/>
    <w:rsid w:val="005E7A21"/>
    <w:rsid w:val="00602FC6"/>
    <w:rsid w:val="006451D9"/>
    <w:rsid w:val="00654074"/>
    <w:rsid w:val="00676CC3"/>
    <w:rsid w:val="006A12C7"/>
    <w:rsid w:val="006A15A4"/>
    <w:rsid w:val="006E2144"/>
    <w:rsid w:val="00704CBD"/>
    <w:rsid w:val="0078706D"/>
    <w:rsid w:val="00794448"/>
    <w:rsid w:val="007C4B9A"/>
    <w:rsid w:val="007E5945"/>
    <w:rsid w:val="0082180C"/>
    <w:rsid w:val="00867D84"/>
    <w:rsid w:val="008F48CE"/>
    <w:rsid w:val="0090146C"/>
    <w:rsid w:val="00905833"/>
    <w:rsid w:val="00905FF1"/>
    <w:rsid w:val="00927C24"/>
    <w:rsid w:val="009977FE"/>
    <w:rsid w:val="009A1835"/>
    <w:rsid w:val="009C124F"/>
    <w:rsid w:val="009D0042"/>
    <w:rsid w:val="00A72D11"/>
    <w:rsid w:val="00B04B28"/>
    <w:rsid w:val="00B87B02"/>
    <w:rsid w:val="00BD5A6B"/>
    <w:rsid w:val="00CA5FB4"/>
    <w:rsid w:val="00CE1D99"/>
    <w:rsid w:val="00CE2B50"/>
    <w:rsid w:val="00CF11CE"/>
    <w:rsid w:val="00D9307A"/>
    <w:rsid w:val="00DC35C1"/>
    <w:rsid w:val="00E1093C"/>
    <w:rsid w:val="00E12309"/>
    <w:rsid w:val="00E56D70"/>
    <w:rsid w:val="00E6679A"/>
    <w:rsid w:val="00E8277F"/>
    <w:rsid w:val="00E93C2C"/>
    <w:rsid w:val="00EB71F2"/>
    <w:rsid w:val="00EE16B3"/>
    <w:rsid w:val="00EE1E47"/>
    <w:rsid w:val="00EF2B8A"/>
    <w:rsid w:val="00F35823"/>
    <w:rsid w:val="00F771A8"/>
    <w:rsid w:val="00F863FA"/>
    <w:rsid w:val="00FC2849"/>
    <w:rsid w:val="00FF2C9C"/>
  </w:rsids>
  <m:mathPr>
    <m:mathFont m:val="Cambria Math"/>
    <m:brkBin m:val="before"/>
    <m:brkBinSub m:val="--"/>
    <m:smallFrac/>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CommentSubject">
    <w:name w:val="annotation subject"/>
    <w:basedOn w:val="CommentText"/>
    <w:next w:val="CommentText"/>
    <w:link w:val="CommentSubjectChar"/>
    <w:uiPriority w:val="99"/>
    <w:semiHidden/>
    <w:unhideWhenUsed/>
    <w:rsid w:val="00366B39"/>
    <w:pPr>
      <w:suppressAutoHyphens/>
      <w:spacing w:after="0" w:line="240" w:lineRule="atLeast"/>
    </w:pPr>
    <w:rPr>
      <w:rFonts w:ascii="Times New Roman" w:eastAsia="Times New Roman" w:hAnsi="Times New Roman" w:cs="Times New Roman"/>
      <w:b/>
      <w:bCs/>
      <w:lang w:val="fr-CH"/>
    </w:rPr>
  </w:style>
  <w:style w:type="character" w:customStyle="1" w:styleId="CommentSubjectChar">
    <w:name w:val="Comment Subject Char"/>
    <w:basedOn w:val="CommentTextChar"/>
    <w:link w:val="CommentSubject"/>
    <w:uiPriority w:val="99"/>
    <w:semiHidden/>
    <w:rsid w:val="00366B39"/>
    <w:rPr>
      <w:rFonts w:ascii="Times New Roman" w:eastAsia="Times New Roman" w:hAnsi="Times New Roman" w:cs="Times New Roman"/>
      <w:b/>
      <w:bCs/>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CommentSubject">
    <w:name w:val="annotation subject"/>
    <w:basedOn w:val="CommentText"/>
    <w:next w:val="CommentText"/>
    <w:link w:val="CommentSubjectChar"/>
    <w:uiPriority w:val="99"/>
    <w:semiHidden/>
    <w:unhideWhenUsed/>
    <w:rsid w:val="00366B39"/>
    <w:pPr>
      <w:suppressAutoHyphens/>
      <w:spacing w:after="0" w:line="240" w:lineRule="atLeast"/>
    </w:pPr>
    <w:rPr>
      <w:rFonts w:ascii="Times New Roman" w:eastAsia="Times New Roman" w:hAnsi="Times New Roman" w:cs="Times New Roman"/>
      <w:b/>
      <w:bCs/>
      <w:lang w:val="fr-CH"/>
    </w:rPr>
  </w:style>
  <w:style w:type="character" w:customStyle="1" w:styleId="CommentSubjectChar">
    <w:name w:val="Comment Subject Char"/>
    <w:basedOn w:val="CommentTextChar"/>
    <w:link w:val="CommentSubject"/>
    <w:uiPriority w:val="99"/>
    <w:semiHidden/>
    <w:rsid w:val="00366B39"/>
    <w:rPr>
      <w:rFonts w:ascii="Times New Roman" w:eastAsia="Times New Roman" w:hAnsi="Times New Roman"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415">
      <w:bodyDiv w:val="1"/>
      <w:marLeft w:val="0"/>
      <w:marRight w:val="0"/>
      <w:marTop w:val="0"/>
      <w:marBottom w:val="0"/>
      <w:divBdr>
        <w:top w:val="none" w:sz="0" w:space="0" w:color="auto"/>
        <w:left w:val="none" w:sz="0" w:space="0" w:color="auto"/>
        <w:bottom w:val="none" w:sz="0" w:space="0" w:color="auto"/>
        <w:right w:val="none" w:sz="0" w:space="0" w:color="auto"/>
      </w:divBdr>
    </w:div>
    <w:div w:id="706490464">
      <w:bodyDiv w:val="1"/>
      <w:marLeft w:val="0"/>
      <w:marRight w:val="0"/>
      <w:marTop w:val="0"/>
      <w:marBottom w:val="0"/>
      <w:divBdr>
        <w:top w:val="none" w:sz="0" w:space="0" w:color="auto"/>
        <w:left w:val="none" w:sz="0" w:space="0" w:color="auto"/>
        <w:bottom w:val="none" w:sz="0" w:space="0" w:color="auto"/>
        <w:right w:val="none" w:sz="0" w:space="0" w:color="auto"/>
      </w:divBdr>
    </w:div>
    <w:div w:id="19507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E. Guichard</cp:lastModifiedBy>
  <cp:revision>2</cp:revision>
  <dcterms:created xsi:type="dcterms:W3CDTF">2017-01-27T07:50:00Z</dcterms:created>
  <dcterms:modified xsi:type="dcterms:W3CDTF">2017-01-27T07:50:00Z</dcterms:modified>
</cp:coreProperties>
</file>