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42EA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42EAE" w:rsidP="00342EAE">
            <w:pPr>
              <w:jc w:val="right"/>
            </w:pPr>
            <w:r w:rsidRPr="00342EAE">
              <w:rPr>
                <w:sz w:val="40"/>
              </w:rPr>
              <w:t>ECE</w:t>
            </w:r>
            <w:r>
              <w:t>/TRANS/WP.29/2017/135</w:t>
            </w:r>
          </w:p>
        </w:tc>
      </w:tr>
      <w:tr w:rsidR="002D5AAC" w:rsidRPr="005916A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42EA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42EAE" w:rsidRDefault="00342EAE" w:rsidP="00342EA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August 2017</w:t>
            </w:r>
          </w:p>
          <w:p w:rsidR="00342EAE" w:rsidRDefault="00342EAE" w:rsidP="00342EA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42EAE" w:rsidRPr="008D53B6" w:rsidRDefault="00342EAE" w:rsidP="00342EA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Pr="005916A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174D8" w:rsidRPr="008619BC" w:rsidRDefault="008174D8" w:rsidP="008174D8">
      <w:pPr>
        <w:spacing w:before="120"/>
        <w:rPr>
          <w:sz w:val="28"/>
        </w:rPr>
      </w:pPr>
      <w:r w:rsidRPr="008619BC">
        <w:rPr>
          <w:sz w:val="28"/>
        </w:rPr>
        <w:t>Комитет по внутреннему транспорту</w:t>
      </w:r>
    </w:p>
    <w:p w:rsidR="008174D8" w:rsidRPr="008619BC" w:rsidRDefault="008174D8" w:rsidP="008174D8">
      <w:pPr>
        <w:spacing w:before="120"/>
        <w:rPr>
          <w:b/>
          <w:sz w:val="24"/>
        </w:rPr>
      </w:pPr>
      <w:r w:rsidRPr="008619BC">
        <w:rPr>
          <w:b/>
          <w:sz w:val="24"/>
        </w:rPr>
        <w:t xml:space="preserve">Всемирный форум для согласования </w:t>
      </w:r>
      <w:r w:rsidRPr="008174D8">
        <w:rPr>
          <w:b/>
          <w:sz w:val="24"/>
        </w:rPr>
        <w:br/>
      </w:r>
      <w:r w:rsidRPr="008619BC">
        <w:rPr>
          <w:b/>
          <w:sz w:val="24"/>
        </w:rPr>
        <w:t>правил в области транспортных средств</w:t>
      </w:r>
    </w:p>
    <w:p w:rsidR="008174D8" w:rsidRPr="008619BC" w:rsidRDefault="008174D8" w:rsidP="008174D8">
      <w:pPr>
        <w:tabs>
          <w:tab w:val="center" w:pos="4819"/>
        </w:tabs>
        <w:spacing w:before="120"/>
        <w:rPr>
          <w:b/>
        </w:rPr>
      </w:pPr>
      <w:r w:rsidRPr="008619BC">
        <w:rPr>
          <w:b/>
        </w:rPr>
        <w:t>173-я сессия</w:t>
      </w:r>
    </w:p>
    <w:p w:rsidR="008174D8" w:rsidRPr="008619BC" w:rsidRDefault="008174D8" w:rsidP="008174D8">
      <w:r w:rsidRPr="008619BC">
        <w:t>Женева, 14–17 ноября 2017 года</w:t>
      </w:r>
    </w:p>
    <w:p w:rsidR="008174D8" w:rsidRPr="008619BC" w:rsidRDefault="008174D8" w:rsidP="008174D8">
      <w:r w:rsidRPr="008619BC">
        <w:t>Пункты 7</w:t>
      </w:r>
      <w:r w:rsidRPr="0039475F">
        <w:t>.</w:t>
      </w:r>
      <w:r w:rsidRPr="008619BC">
        <w:t>4 и 23 предварительной повестки дня</w:t>
      </w:r>
    </w:p>
    <w:p w:rsidR="008174D8" w:rsidRPr="006E7CFF" w:rsidRDefault="008174D8" w:rsidP="008174D8">
      <w:pPr>
        <w:rPr>
          <w:b/>
        </w:rPr>
      </w:pPr>
      <w:r w:rsidRPr="008619BC">
        <w:rPr>
          <w:b/>
        </w:rPr>
        <w:t>Соглашение 1997 года (пери</w:t>
      </w:r>
      <w:r>
        <w:rPr>
          <w:b/>
        </w:rPr>
        <w:t xml:space="preserve">одические технические </w:t>
      </w:r>
      <w:r w:rsidR="005916A8" w:rsidRPr="005916A8">
        <w:rPr>
          <w:b/>
        </w:rPr>
        <w:br/>
      </w:r>
      <w:r>
        <w:rPr>
          <w:b/>
        </w:rPr>
        <w:t>осмотры):</w:t>
      </w:r>
      <w:r w:rsidR="005916A8" w:rsidRPr="005916A8">
        <w:rPr>
          <w:b/>
        </w:rPr>
        <w:t xml:space="preserve"> </w:t>
      </w:r>
      <w:r w:rsidRPr="008619BC">
        <w:rPr>
          <w:b/>
        </w:rPr>
        <w:t xml:space="preserve">Введение новых предписаний, </w:t>
      </w:r>
      <w:r w:rsidR="005916A8" w:rsidRPr="005916A8">
        <w:rPr>
          <w:b/>
        </w:rPr>
        <w:br/>
      </w:r>
      <w:r w:rsidRPr="008619BC">
        <w:rPr>
          <w:b/>
        </w:rPr>
        <w:t xml:space="preserve">прилагаемых к Соглашению </w:t>
      </w:r>
      <w:r w:rsidRPr="006E7CFF">
        <w:rPr>
          <w:b/>
        </w:rPr>
        <w:t>1997 года</w:t>
      </w:r>
    </w:p>
    <w:p w:rsidR="008174D8" w:rsidRPr="008174D8" w:rsidRDefault="008174D8" w:rsidP="008174D8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8174D8">
        <w:t xml:space="preserve">Предложение по проекту предписания № [4] ООН </w:t>
      </w:r>
      <w:r w:rsidRPr="008174D8">
        <w:br/>
        <w:t>о требованиях к безопасности гибридных транспортных средств и электромобилей</w:t>
      </w:r>
    </w:p>
    <w:p w:rsidR="008174D8" w:rsidRPr="008174D8" w:rsidRDefault="008174D8" w:rsidP="008174D8">
      <w:pPr>
        <w:pStyle w:val="H1GR"/>
      </w:pPr>
      <w:r w:rsidRPr="008174D8">
        <w:tab/>
      </w:r>
      <w:r w:rsidRPr="008174D8">
        <w:tab/>
        <w:t xml:space="preserve">Представлено неофициальной рабочей группой </w:t>
      </w:r>
      <w:r w:rsidRPr="008174D8">
        <w:br/>
        <w:t>по периодическим техническим осмотрам</w:t>
      </w:r>
      <w:r w:rsidRPr="005916A8">
        <w:rPr>
          <w:b w:val="0"/>
          <w:sz w:val="20"/>
        </w:rPr>
        <w:footnoteReference w:customMarkFollows="1" w:id="1"/>
        <w:t>*</w:t>
      </w:r>
    </w:p>
    <w:p w:rsidR="008174D8" w:rsidRPr="008174D8" w:rsidRDefault="008174D8" w:rsidP="008174D8">
      <w:pPr>
        <w:pStyle w:val="SingleTxtGR"/>
      </w:pPr>
      <w:r w:rsidRPr="008174D8">
        <w:tab/>
        <w:t xml:space="preserve">Воспроизведенный ниже текст был подготовлен экспертами неофициальной рабочей группы (НРГ) по периодическим техническим осмотрам (ПТО). </w:t>
      </w:r>
      <w:r>
        <w:t>В</w:t>
      </w:r>
      <w:r>
        <w:rPr>
          <w:lang w:val="en-US"/>
        </w:rPr>
        <w:t> </w:t>
      </w:r>
      <w:r w:rsidRPr="008174D8">
        <w:t>нем предлагаются минимальные требования к безопасности при пров</w:t>
      </w:r>
      <w:r w:rsidR="005916A8">
        <w:t>е</w:t>
      </w:r>
      <w:r w:rsidRPr="008174D8">
        <w:t xml:space="preserve">дении осмотра гибридных транспортных средств и электромобилей. В его основу положен неофициальный документ </w:t>
      </w:r>
      <w:r w:rsidRPr="008174D8">
        <w:rPr>
          <w:lang w:val="en-US"/>
        </w:rPr>
        <w:t>WP</w:t>
      </w:r>
      <w:r w:rsidRPr="008174D8">
        <w:t>.29-172-19. Он имеет целью согласовать положения национальных и международных стандартов с последними правилами, прилагаемыми к Соглашению</w:t>
      </w:r>
      <w:r w:rsidR="005916A8">
        <w:t xml:space="preserve"> </w:t>
      </w:r>
      <w:r w:rsidRPr="008174D8">
        <w:t>1958 года.</w:t>
      </w:r>
      <w:r>
        <w:t xml:space="preserve"> </w:t>
      </w:r>
      <w:r w:rsidRPr="008174D8">
        <w:t>Всемирный форум для согласования правил в области транспортных средств (WP.29), возможно, пожелает принять решение представить его на рассмотрение Административному коми</w:t>
      </w:r>
      <w:r w:rsidR="005916A8">
        <w:t>тету Соглашения 1997 года (AC.</w:t>
      </w:r>
      <w:r w:rsidRPr="008174D8">
        <w:t>4) и голосовани</w:t>
      </w:r>
      <w:r w:rsidR="005916A8">
        <w:t>е</w:t>
      </w:r>
      <w:r w:rsidRPr="008174D8">
        <w:t xml:space="preserve"> н</w:t>
      </w:r>
      <w:r>
        <w:t>а его сессии в ноябре 2017</w:t>
      </w:r>
      <w:r>
        <w:rPr>
          <w:lang w:val="en-US"/>
        </w:rPr>
        <w:t> </w:t>
      </w:r>
      <w:r w:rsidRPr="008174D8">
        <w:t>года.</w:t>
      </w:r>
    </w:p>
    <w:p w:rsidR="008174D8" w:rsidRPr="008174D8" w:rsidRDefault="008174D8" w:rsidP="008174D8">
      <w:pPr>
        <w:pStyle w:val="HChGR"/>
      </w:pPr>
      <w:r w:rsidRPr="008174D8">
        <w:br w:type="page"/>
      </w:r>
      <w:r w:rsidRPr="008174D8">
        <w:lastRenderedPageBreak/>
        <w:t>Предписание № [4]</w:t>
      </w:r>
    </w:p>
    <w:p w:rsidR="008174D8" w:rsidRPr="008174D8" w:rsidRDefault="008174D8" w:rsidP="008174D8">
      <w:pPr>
        <w:pStyle w:val="HChGR"/>
      </w:pPr>
      <w:r w:rsidRPr="008174D8">
        <w:tab/>
      </w:r>
      <w:r w:rsidRPr="008174D8">
        <w:tab/>
        <w:t>о единообразных предписаниях, касающихся периодических технических осмотров механических транспортных средств, оснащенных системой(ами) электрической или гибридной тяги, в отношении их пригодности к эксплуатации</w:t>
      </w:r>
    </w:p>
    <w:p w:rsidR="008174D8" w:rsidRDefault="008174D8" w:rsidP="008174D8">
      <w:pPr>
        <w:spacing w:after="120"/>
        <w:rPr>
          <w:sz w:val="28"/>
        </w:rPr>
      </w:pPr>
      <w:r>
        <w:rPr>
          <w:sz w:val="28"/>
        </w:rPr>
        <w:t>Содержание</w:t>
      </w:r>
    </w:p>
    <w:p w:rsidR="008174D8" w:rsidRDefault="008174D8" w:rsidP="008174D8">
      <w:pPr>
        <w:tabs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Стр.</w:t>
      </w:r>
    </w:p>
    <w:p w:rsidR="008174D8" w:rsidRPr="008174D8" w:rsidRDefault="008174D8" w:rsidP="008174D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8174D8">
        <w:tab/>
        <w:t>1.</w:t>
      </w:r>
      <w:r w:rsidRPr="008174D8">
        <w:tab/>
        <w:t>Область применения</w:t>
      </w:r>
      <w:r w:rsidRPr="008174D8">
        <w:tab/>
      </w:r>
      <w:r w:rsidRPr="008174D8">
        <w:tab/>
      </w:r>
      <w:r w:rsidR="005916A8">
        <w:t>3</w:t>
      </w:r>
    </w:p>
    <w:p w:rsidR="008174D8" w:rsidRPr="008174D8" w:rsidRDefault="008174D8" w:rsidP="008174D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8174D8">
        <w:tab/>
        <w:t>2.</w:t>
      </w:r>
      <w:r w:rsidRPr="008174D8">
        <w:tab/>
        <w:t>Определения</w:t>
      </w:r>
      <w:r w:rsidRPr="008174D8">
        <w:tab/>
      </w:r>
      <w:r w:rsidRPr="008174D8">
        <w:tab/>
      </w:r>
      <w:r w:rsidR="005916A8">
        <w:t>3</w:t>
      </w:r>
    </w:p>
    <w:p w:rsidR="008174D8" w:rsidRPr="008174D8" w:rsidRDefault="008174D8" w:rsidP="008174D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8174D8">
        <w:tab/>
        <w:t>3.</w:t>
      </w:r>
      <w:r w:rsidRPr="008174D8">
        <w:tab/>
        <w:t>Периодичность технических осмотров</w:t>
      </w:r>
      <w:r w:rsidRPr="008174D8">
        <w:tab/>
      </w:r>
      <w:r w:rsidRPr="008174D8">
        <w:tab/>
      </w:r>
      <w:r w:rsidR="005916A8">
        <w:t>4</w:t>
      </w:r>
    </w:p>
    <w:p w:rsidR="008174D8" w:rsidRPr="008174D8" w:rsidRDefault="008174D8" w:rsidP="008174D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8174D8">
        <w:tab/>
        <w:t>4.</w:t>
      </w:r>
      <w:r w:rsidRPr="008174D8">
        <w:tab/>
        <w:t>Технический осмотр</w:t>
      </w:r>
      <w:r w:rsidRPr="008174D8">
        <w:tab/>
      </w:r>
      <w:r w:rsidRPr="008174D8">
        <w:tab/>
      </w:r>
      <w:r w:rsidR="005916A8">
        <w:t>4</w:t>
      </w:r>
    </w:p>
    <w:p w:rsidR="008174D8" w:rsidRPr="008174D8" w:rsidRDefault="008174D8" w:rsidP="008174D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8174D8">
        <w:tab/>
        <w:t>5.</w:t>
      </w:r>
      <w:r w:rsidRPr="008174D8">
        <w:tab/>
        <w:t>Требования, предъявляемые к осмотру</w:t>
      </w:r>
      <w:r w:rsidRPr="008174D8">
        <w:tab/>
      </w:r>
      <w:r w:rsidRPr="008174D8">
        <w:tab/>
      </w:r>
      <w:r w:rsidR="005F5D67">
        <w:t>4</w:t>
      </w:r>
    </w:p>
    <w:p w:rsidR="008174D8" w:rsidRPr="008174D8" w:rsidRDefault="008174D8" w:rsidP="008174D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8174D8">
        <w:tab/>
        <w:t>6.</w:t>
      </w:r>
      <w:r w:rsidRPr="008174D8">
        <w:tab/>
        <w:t>Методы проведения осмотра</w:t>
      </w:r>
      <w:r w:rsidRPr="008174D8">
        <w:tab/>
      </w:r>
      <w:r w:rsidRPr="008174D8">
        <w:tab/>
      </w:r>
      <w:r w:rsidR="005F5D67">
        <w:t>5</w:t>
      </w:r>
    </w:p>
    <w:p w:rsidR="008174D8" w:rsidRPr="008174D8" w:rsidRDefault="008174D8" w:rsidP="008174D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8174D8">
        <w:tab/>
        <w:t>7.</w:t>
      </w:r>
      <w:r w:rsidRPr="008174D8">
        <w:tab/>
        <w:t>Основные причины для отказа и оценка дефектов</w:t>
      </w:r>
      <w:r w:rsidRPr="008174D8">
        <w:tab/>
      </w:r>
      <w:r w:rsidRPr="008174D8">
        <w:tab/>
      </w:r>
      <w:r w:rsidR="005F5D67">
        <w:t>5</w:t>
      </w:r>
    </w:p>
    <w:p w:rsidR="008174D8" w:rsidRPr="008174D8" w:rsidRDefault="008174D8" w:rsidP="008174D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8174D8">
        <w:tab/>
        <w:t>8.</w:t>
      </w:r>
      <w:r w:rsidRPr="008174D8">
        <w:tab/>
        <w:t>Названия и адреса</w:t>
      </w:r>
      <w:r w:rsidRPr="008174D8">
        <w:tab/>
      </w:r>
      <w:r w:rsidRPr="008174D8">
        <w:tab/>
      </w:r>
      <w:r w:rsidR="005F5D67">
        <w:t>5</w:t>
      </w:r>
    </w:p>
    <w:p w:rsidR="008174D8" w:rsidRPr="008174D8" w:rsidRDefault="008174D8" w:rsidP="008174D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8174D8">
        <w:tab/>
        <w:t xml:space="preserve">Приложение </w:t>
      </w:r>
    </w:p>
    <w:p w:rsidR="008174D8" w:rsidRPr="008174D8" w:rsidRDefault="008174D8" w:rsidP="008174D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8174D8">
        <w:tab/>
        <w:t>1</w:t>
      </w:r>
      <w:r w:rsidRPr="008174D8">
        <w:tab/>
        <w:t>Минимальные требования, предъявляемые к осмотру</w:t>
      </w:r>
      <w:r w:rsidRPr="008174D8">
        <w:tab/>
      </w:r>
      <w:r w:rsidRPr="008174D8">
        <w:tab/>
      </w:r>
      <w:r w:rsidR="005F5D67">
        <w:t>6</w:t>
      </w:r>
    </w:p>
    <w:p w:rsidR="008174D8" w:rsidRPr="008174D8" w:rsidRDefault="008174D8" w:rsidP="008174D8">
      <w:pPr>
        <w:pStyle w:val="HChGR"/>
      </w:pPr>
      <w:r w:rsidRPr="008174D8">
        <w:br w:type="page"/>
      </w:r>
      <w:r w:rsidRPr="008174D8">
        <w:lastRenderedPageBreak/>
        <w:tab/>
      </w:r>
      <w:r w:rsidRPr="008174D8">
        <w:tab/>
        <w:t>1.</w:t>
      </w:r>
      <w:r w:rsidRPr="008174D8">
        <w:tab/>
      </w:r>
      <w:r w:rsidRPr="008174D8">
        <w:tab/>
        <w:t>Область применения</w:t>
      </w:r>
    </w:p>
    <w:p w:rsidR="008174D8" w:rsidRPr="008174D8" w:rsidRDefault="008174D8" w:rsidP="008174D8">
      <w:pPr>
        <w:pStyle w:val="SingleTxtGR"/>
        <w:tabs>
          <w:tab w:val="clear" w:pos="1701"/>
        </w:tabs>
        <w:ind w:left="2268" w:hanging="1134"/>
      </w:pPr>
      <w:r>
        <w:t>1.1</w:t>
      </w:r>
      <w:r w:rsidRPr="008174D8">
        <w:tab/>
        <w:t>Для целей статьи 1 Соглашения о принятии единообразных условий для периодических технических осмотров колесных транспортных средств и о взаимном признании таких осмотров подлежащие осмотру позиции имеют отношение к обеспечению безопасности гибридных транспортных средств и электромобилей</w:t>
      </w:r>
      <w:r w:rsidR="005F5D67">
        <w:t>.</w:t>
      </w:r>
    </w:p>
    <w:p w:rsidR="008174D8" w:rsidRPr="008174D8" w:rsidRDefault="008174D8" w:rsidP="008174D8">
      <w:pPr>
        <w:pStyle w:val="SingleTxtGR"/>
        <w:tabs>
          <w:tab w:val="clear" w:pos="1701"/>
        </w:tabs>
        <w:ind w:left="2268" w:hanging="1134"/>
      </w:pPr>
      <w:r>
        <w:t>1.2</w:t>
      </w:r>
      <w:r w:rsidRPr="008174D8">
        <w:tab/>
        <w:t>Колесные транспортные средства, определенные в пункте 2.4 и используемые в международном сообщении, должны соответствовать изложенным ниже требованиям, если они считаются электромобилями или гибридными транспортными средствами в соответствии с Правилами № 100 ООН</w:t>
      </w:r>
      <w:r w:rsidR="005F5D67">
        <w:t>.</w:t>
      </w:r>
    </w:p>
    <w:p w:rsidR="008174D8" w:rsidRPr="008174D8" w:rsidRDefault="008174D8" w:rsidP="008174D8">
      <w:pPr>
        <w:pStyle w:val="SingleTxtGR"/>
        <w:tabs>
          <w:tab w:val="clear" w:pos="1701"/>
        </w:tabs>
        <w:ind w:left="2268" w:hanging="1134"/>
      </w:pPr>
      <w:r w:rsidRPr="008174D8">
        <w:t>1.3</w:t>
      </w:r>
      <w:r w:rsidRPr="008174D8">
        <w:tab/>
        <w:t>Договаривающиеся стороны могут принять решение о распространении требования пункта 1.2 выше и на транспортные средства, используемые для внутренних перевозок.</w:t>
      </w:r>
    </w:p>
    <w:p w:rsidR="008174D8" w:rsidRPr="008174D8" w:rsidRDefault="008174D8" w:rsidP="008174D8">
      <w:pPr>
        <w:pStyle w:val="HChGR"/>
      </w:pPr>
      <w:r w:rsidRPr="008174D8">
        <w:tab/>
      </w:r>
      <w:r w:rsidRPr="008174D8">
        <w:tab/>
        <w:t>2.</w:t>
      </w:r>
      <w:r w:rsidRPr="008174D8">
        <w:tab/>
      </w:r>
      <w:r w:rsidRPr="008174D8">
        <w:tab/>
        <w:t>Определения</w:t>
      </w:r>
    </w:p>
    <w:p w:rsidR="008174D8" w:rsidRPr="008174D8" w:rsidRDefault="008174D8" w:rsidP="008174D8">
      <w:pPr>
        <w:pStyle w:val="SingleTxtGR"/>
        <w:tabs>
          <w:tab w:val="clear" w:pos="1701"/>
        </w:tabs>
        <w:ind w:left="2268" w:hanging="1134"/>
      </w:pPr>
      <w:r w:rsidRPr="008174D8">
        <w:tab/>
        <w:t>Для целей настоящего Предписания</w:t>
      </w:r>
      <w:r w:rsidR="0019580A">
        <w:t>:</w:t>
      </w:r>
      <w:r w:rsidRPr="008174D8">
        <w:t xml:space="preserve"> </w:t>
      </w:r>
    </w:p>
    <w:p w:rsidR="008174D8" w:rsidRPr="008174D8" w:rsidRDefault="008174D8" w:rsidP="008174D8">
      <w:pPr>
        <w:pStyle w:val="SingleTxtGR"/>
        <w:tabs>
          <w:tab w:val="clear" w:pos="1701"/>
        </w:tabs>
        <w:ind w:left="2268" w:hanging="1134"/>
      </w:pPr>
      <w:r w:rsidRPr="008174D8">
        <w:t>2.1</w:t>
      </w:r>
      <w:r w:rsidRPr="008174D8">
        <w:tab/>
      </w:r>
      <w:r w:rsidR="00C60378">
        <w:rPr>
          <w:i/>
        </w:rPr>
        <w:t>«</w:t>
      </w:r>
      <w:r w:rsidRPr="008174D8">
        <w:rPr>
          <w:i/>
        </w:rPr>
        <w:t>Соглашение</w:t>
      </w:r>
      <w:r w:rsidR="00C60378">
        <w:rPr>
          <w:i/>
        </w:rPr>
        <w:t>»</w:t>
      </w:r>
      <w:r w:rsidRPr="008174D8">
        <w:t xml:space="preserve"> означает Венское соглашение 1997 года о принятии единообразных условий для периодических технических осмотров колесных транспортных средств и о взаимном признании таких осмотров;</w:t>
      </w:r>
    </w:p>
    <w:p w:rsidR="008174D8" w:rsidRPr="008174D8" w:rsidRDefault="008174D8" w:rsidP="008174D8">
      <w:pPr>
        <w:pStyle w:val="SingleTxtGR"/>
        <w:tabs>
          <w:tab w:val="clear" w:pos="1701"/>
        </w:tabs>
        <w:ind w:left="2268" w:hanging="1134"/>
      </w:pPr>
      <w:r w:rsidRPr="008174D8">
        <w:t>2.2</w:t>
      </w:r>
      <w:r w:rsidRPr="008174D8">
        <w:tab/>
      </w:r>
      <w:r w:rsidR="00C60378">
        <w:rPr>
          <w:i/>
        </w:rPr>
        <w:t>«</w:t>
      </w:r>
      <w:r w:rsidRPr="008174D8">
        <w:rPr>
          <w:i/>
        </w:rPr>
        <w:t>международный сертификат технического осмотра</w:t>
      </w:r>
      <w:r w:rsidR="00C60378">
        <w:rPr>
          <w:i/>
        </w:rPr>
        <w:t>»</w:t>
      </w:r>
      <w:r w:rsidRPr="008174D8">
        <w:t xml:space="preserve"> означает сертификат о первой регистрации после изготовления и о периодических технических осмотрах колесных транспортных средств в соответствии с положениями статьи 1 и добавления 2 к этому Соглашению (см. пункт 2.1 выше);</w:t>
      </w:r>
    </w:p>
    <w:p w:rsidR="008174D8" w:rsidRPr="008174D8" w:rsidRDefault="008174D8" w:rsidP="008174D8">
      <w:pPr>
        <w:pStyle w:val="SingleTxtGR"/>
        <w:tabs>
          <w:tab w:val="clear" w:pos="1701"/>
        </w:tabs>
        <w:ind w:left="2268" w:hanging="1134"/>
      </w:pPr>
      <w:r w:rsidRPr="008174D8">
        <w:t>2.3</w:t>
      </w:r>
      <w:r w:rsidRPr="008174D8">
        <w:tab/>
      </w:r>
      <w:r w:rsidR="00C60378">
        <w:rPr>
          <w:i/>
        </w:rPr>
        <w:t>«</w:t>
      </w:r>
      <w:r w:rsidRPr="008174D8">
        <w:rPr>
          <w:i/>
        </w:rPr>
        <w:t>периодический технический осмотр</w:t>
      </w:r>
      <w:r w:rsidR="00C60378">
        <w:rPr>
          <w:i/>
        </w:rPr>
        <w:t>»</w:t>
      </w:r>
      <w:r w:rsidRPr="008174D8">
        <w:t xml:space="preserve"> означает периодическую административную единообразную процедуру, посредством которой уполномоченные центры технического осмотра, отвечающие за проведение соответствующих испытаний, заявляют после проведения необходимых проверок, что представленное колесное транспортное средство отвечает требованиям настоящего Предписания;</w:t>
      </w:r>
    </w:p>
    <w:p w:rsidR="008174D8" w:rsidRPr="008174D8" w:rsidRDefault="008174D8" w:rsidP="008174D8">
      <w:pPr>
        <w:pStyle w:val="SingleTxtGR"/>
        <w:tabs>
          <w:tab w:val="clear" w:pos="1701"/>
        </w:tabs>
        <w:ind w:left="2268" w:hanging="1134"/>
      </w:pPr>
      <w:r w:rsidRPr="008174D8">
        <w:t>2.4</w:t>
      </w:r>
      <w:r w:rsidRPr="008174D8">
        <w:tab/>
      </w:r>
      <w:r w:rsidR="00C60378">
        <w:rPr>
          <w:i/>
        </w:rPr>
        <w:t>«</w:t>
      </w:r>
      <w:r w:rsidRPr="008174D8">
        <w:rPr>
          <w:i/>
        </w:rPr>
        <w:t>колесное транспортное средство</w:t>
      </w:r>
      <w:r w:rsidR="00C60378">
        <w:rPr>
          <w:i/>
        </w:rPr>
        <w:t>»</w:t>
      </w:r>
      <w:r w:rsidRPr="008174D8">
        <w:t xml:space="preserve"> означает указанные в Сводной резолюции о конструкции транспортных средств (СР.</w:t>
      </w:r>
      <w:r w:rsidR="005F5D67">
        <w:t>3) (документ </w:t>
      </w:r>
      <w:r w:rsidRPr="008174D8">
        <w:rPr>
          <w:lang w:val="en-GB"/>
        </w:rPr>
        <w:t>TRANS</w:t>
      </w:r>
      <w:r w:rsidRPr="008174D8">
        <w:t>/</w:t>
      </w:r>
      <w:r w:rsidRPr="008174D8">
        <w:rPr>
          <w:lang w:val="en-GB"/>
        </w:rPr>
        <w:t>WP</w:t>
      </w:r>
      <w:r w:rsidRPr="008174D8">
        <w:t>.29/78/</w:t>
      </w:r>
      <w:r w:rsidRPr="008174D8">
        <w:rPr>
          <w:lang w:val="en-GB"/>
        </w:rPr>
        <w:t>Rev</w:t>
      </w:r>
      <w:r w:rsidRPr="008174D8">
        <w:t xml:space="preserve">.6 с внесенными в него поправками) механические транспортные средства категорий </w:t>
      </w:r>
      <w:r w:rsidRPr="008174D8">
        <w:rPr>
          <w:lang w:val="en-GB"/>
        </w:rPr>
        <w:t>M</w:t>
      </w:r>
      <w:r w:rsidRPr="008174D8">
        <w:rPr>
          <w:vertAlign w:val="subscript"/>
        </w:rPr>
        <w:t>1</w:t>
      </w:r>
      <w:r w:rsidRPr="008174D8">
        <w:t xml:space="preserve">, </w:t>
      </w:r>
      <w:r w:rsidRPr="008174D8">
        <w:rPr>
          <w:lang w:val="en-GB"/>
        </w:rPr>
        <w:t>M</w:t>
      </w:r>
      <w:r w:rsidRPr="008174D8">
        <w:rPr>
          <w:vertAlign w:val="subscript"/>
        </w:rPr>
        <w:t>2</w:t>
      </w:r>
      <w:r w:rsidRPr="008174D8">
        <w:t xml:space="preserve">, </w:t>
      </w:r>
      <w:r w:rsidRPr="008174D8">
        <w:rPr>
          <w:lang w:val="en-GB"/>
        </w:rPr>
        <w:t>M</w:t>
      </w:r>
      <w:r w:rsidRPr="008174D8">
        <w:rPr>
          <w:vertAlign w:val="subscript"/>
        </w:rPr>
        <w:t>3</w:t>
      </w:r>
      <w:r w:rsidRPr="008174D8">
        <w:t xml:space="preserve">, </w:t>
      </w:r>
      <w:r w:rsidRPr="008174D8">
        <w:rPr>
          <w:lang w:val="en-GB"/>
        </w:rPr>
        <w:t>N</w:t>
      </w:r>
      <w:r w:rsidRPr="008174D8">
        <w:rPr>
          <w:vertAlign w:val="subscript"/>
        </w:rPr>
        <w:t>1</w:t>
      </w:r>
      <w:r w:rsidRPr="008174D8">
        <w:t xml:space="preserve">, </w:t>
      </w:r>
      <w:r w:rsidRPr="008174D8">
        <w:rPr>
          <w:lang w:val="en-GB"/>
        </w:rPr>
        <w:t>N</w:t>
      </w:r>
      <w:r w:rsidRPr="008174D8">
        <w:rPr>
          <w:vertAlign w:val="subscript"/>
        </w:rPr>
        <w:t>2</w:t>
      </w:r>
      <w:r w:rsidRPr="008174D8">
        <w:t xml:space="preserve"> и </w:t>
      </w:r>
      <w:r w:rsidRPr="008174D8">
        <w:rPr>
          <w:lang w:val="en-GB"/>
        </w:rPr>
        <w:t>N</w:t>
      </w:r>
      <w:r w:rsidRPr="008174D8">
        <w:rPr>
          <w:vertAlign w:val="subscript"/>
        </w:rPr>
        <w:t>3</w:t>
      </w:r>
      <w:r w:rsidRPr="008174D8">
        <w:t>, используемые в международном сообщении, разрешенная максимальная масса которых превышает 3 500 кг, за исключением транспортных средств, используемых для перевозки пассажиров и имеющих, помимо сиденья водителя, не более восьми мест для сидения;</w:t>
      </w:r>
    </w:p>
    <w:p w:rsidR="008174D8" w:rsidRPr="008174D8" w:rsidRDefault="008174D8" w:rsidP="008174D8">
      <w:pPr>
        <w:pStyle w:val="SingleTxtGR"/>
        <w:tabs>
          <w:tab w:val="clear" w:pos="1701"/>
        </w:tabs>
        <w:ind w:left="2268" w:hanging="1134"/>
      </w:pPr>
      <w:r>
        <w:t>2.5</w:t>
      </w:r>
      <w:r w:rsidRPr="008174D8">
        <w:tab/>
      </w:r>
      <w:r w:rsidR="00C60378">
        <w:rPr>
          <w:i/>
        </w:rPr>
        <w:t>«</w:t>
      </w:r>
      <w:r w:rsidRPr="008174D8">
        <w:rPr>
          <w:i/>
        </w:rPr>
        <w:t>проверка</w:t>
      </w:r>
      <w:r w:rsidR="00C60378">
        <w:rPr>
          <w:i/>
        </w:rPr>
        <w:t>»</w:t>
      </w:r>
      <w:r w:rsidRPr="008174D8">
        <w:t xml:space="preserve"> означает доказательство соответствия требованиям, изложенным в приложении к настоящему Предписанию, полученное посредством испытаний и проверок, проводимых с использованием доступных в настоящее время методов и оборудования, причем без инструментов, позволяющих демонтировать или снять какую-либо часть транспортного средства;</w:t>
      </w:r>
    </w:p>
    <w:p w:rsidR="008174D8" w:rsidRPr="008174D8" w:rsidRDefault="008174D8" w:rsidP="008174D8">
      <w:pPr>
        <w:pStyle w:val="SingleTxtGR"/>
        <w:tabs>
          <w:tab w:val="clear" w:pos="1701"/>
        </w:tabs>
        <w:ind w:left="2268" w:hanging="1134"/>
      </w:pPr>
      <w:r w:rsidRPr="008174D8">
        <w:t>2.6</w:t>
      </w:r>
      <w:r w:rsidRPr="008174D8">
        <w:tab/>
      </w:r>
      <w:r w:rsidR="00C60378">
        <w:rPr>
          <w:i/>
        </w:rPr>
        <w:t>«</w:t>
      </w:r>
      <w:r w:rsidRPr="008174D8">
        <w:rPr>
          <w:i/>
        </w:rPr>
        <w:t>Женевское соглашение 1958 года</w:t>
      </w:r>
      <w:r w:rsidR="00C60378">
        <w:rPr>
          <w:i/>
        </w:rPr>
        <w:t>»</w:t>
      </w:r>
      <w:r w:rsidRPr="008174D8">
        <w:t xml:space="preserve"> означает 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</w:t>
      </w:r>
      <w:r w:rsidRPr="008174D8">
        <w:lastRenderedPageBreak/>
        <w:t>средствах, и об условиях взаимного признания официальных утверждений, выдаваемых на основе этих предписаний, совершенное в Женеве 20 марта 1958 года и включающее поправки, вступившие в силу 16 октября 1995 года;</w:t>
      </w:r>
    </w:p>
    <w:p w:rsidR="008174D8" w:rsidRPr="008174D8" w:rsidRDefault="008174D8" w:rsidP="008174D8">
      <w:pPr>
        <w:pStyle w:val="SingleTxtGR"/>
        <w:tabs>
          <w:tab w:val="clear" w:pos="1701"/>
        </w:tabs>
        <w:ind w:left="2268" w:hanging="1134"/>
      </w:pPr>
      <w:r w:rsidRPr="008174D8">
        <w:t>2.7</w:t>
      </w:r>
      <w:r w:rsidRPr="008174D8">
        <w:tab/>
      </w:r>
      <w:r w:rsidR="00C60378">
        <w:rPr>
          <w:i/>
        </w:rPr>
        <w:t>«</w:t>
      </w:r>
      <w:r w:rsidRPr="008174D8">
        <w:rPr>
          <w:i/>
        </w:rPr>
        <w:t>Правила</w:t>
      </w:r>
      <w:r w:rsidR="00C60378">
        <w:rPr>
          <w:i/>
        </w:rPr>
        <w:t>»</w:t>
      </w:r>
      <w:r w:rsidRPr="008174D8">
        <w:t xml:space="preserve"> означает правила, прилагаемые к Женевскому соглашению 1958 года;</w:t>
      </w:r>
    </w:p>
    <w:p w:rsidR="008174D8" w:rsidRPr="008174D8" w:rsidRDefault="008174D8" w:rsidP="008174D8">
      <w:pPr>
        <w:pStyle w:val="SingleTxtGR"/>
        <w:tabs>
          <w:tab w:val="clear" w:pos="1701"/>
        </w:tabs>
        <w:ind w:left="2268" w:hanging="1134"/>
      </w:pPr>
      <w:r w:rsidRPr="008174D8">
        <w:t>2.8</w:t>
      </w:r>
      <w:r w:rsidRPr="008174D8">
        <w:tab/>
      </w:r>
      <w:r w:rsidR="00C60378">
        <w:rPr>
          <w:i/>
        </w:rPr>
        <w:t>«</w:t>
      </w:r>
      <w:r w:rsidRPr="008174D8">
        <w:rPr>
          <w:i/>
        </w:rPr>
        <w:t>неправильный ремонт или неправильная модификация</w:t>
      </w:r>
      <w:r w:rsidR="00C60378">
        <w:rPr>
          <w:i/>
        </w:rPr>
        <w:t>»</w:t>
      </w:r>
      <w:r w:rsidRPr="008174D8">
        <w:t xml:space="preserve"> означает ремонт или модификацию, которые неблагоприятным образом отражаются на безопасности транспортного средства в дорожных условиях.</w:t>
      </w:r>
    </w:p>
    <w:p w:rsidR="008174D8" w:rsidRPr="008174D8" w:rsidRDefault="008174D8" w:rsidP="008174D8">
      <w:pPr>
        <w:pStyle w:val="SingleTxtGR"/>
        <w:tabs>
          <w:tab w:val="clear" w:pos="1701"/>
        </w:tabs>
        <w:ind w:left="2268" w:hanging="1134"/>
      </w:pPr>
      <w:r w:rsidRPr="008174D8">
        <w:t>2.9</w:t>
      </w:r>
      <w:r w:rsidRPr="008174D8">
        <w:tab/>
        <w:t>Гибридные транспортные средства и электромобили: в соответствии с областью применения Правил № 100.</w:t>
      </w:r>
    </w:p>
    <w:p w:rsidR="008174D8" w:rsidRPr="008174D8" w:rsidRDefault="008174D8" w:rsidP="008174D8">
      <w:pPr>
        <w:pStyle w:val="SingleTxtGR"/>
        <w:tabs>
          <w:tab w:val="clear" w:pos="1701"/>
        </w:tabs>
        <w:ind w:left="2268" w:hanging="1134"/>
      </w:pPr>
      <w:r w:rsidRPr="008174D8">
        <w:t>2.10</w:t>
      </w:r>
      <w:r w:rsidRPr="008174D8">
        <w:tab/>
        <w:t>Система хранения остаточной энергии (ПСХЭ</w:t>
      </w:r>
      <w:r w:rsidR="005F5D67">
        <w:t>)</w:t>
      </w:r>
      <w:r w:rsidRPr="008174D8">
        <w:t xml:space="preserve"> означает перезаряжаемую систему хранения энергии, которая обеспечивает электроэнергию для создания электротяги</w:t>
      </w:r>
      <w:r w:rsidR="005F5D67">
        <w:t>.</w:t>
      </w:r>
      <w:r w:rsidRPr="008174D8">
        <w:t xml:space="preserve"> </w:t>
      </w:r>
    </w:p>
    <w:p w:rsidR="008174D8" w:rsidRPr="008174D8" w:rsidRDefault="008174D8" w:rsidP="008174D8">
      <w:pPr>
        <w:pStyle w:val="SingleTxtGR"/>
        <w:tabs>
          <w:tab w:val="clear" w:pos="1701"/>
        </w:tabs>
        <w:ind w:left="2268" w:hanging="1134"/>
      </w:pPr>
      <w:r w:rsidRPr="008174D8">
        <w:t xml:space="preserve"> </w:t>
      </w:r>
      <w:r w:rsidRPr="008174D8">
        <w:tab/>
        <w:t>ПСХЭ может включать подсистему(ы) вместе с необходимыми вспомогательными системами для физической поддержки, регулирования температурного режима, электронного управления и кожухов.</w:t>
      </w:r>
    </w:p>
    <w:p w:rsidR="008174D8" w:rsidRPr="008174D8" w:rsidRDefault="008174D8" w:rsidP="008174D8">
      <w:pPr>
        <w:pStyle w:val="HChGR"/>
      </w:pPr>
      <w:r w:rsidRPr="008174D8">
        <w:tab/>
      </w:r>
      <w:r w:rsidRPr="008174D8">
        <w:tab/>
        <w:t>3.</w:t>
      </w:r>
      <w:r w:rsidRPr="008174D8">
        <w:tab/>
      </w:r>
      <w:r w:rsidRPr="008174D8">
        <w:tab/>
        <w:t>Периодичность технических осмотров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3"/>
        <w:gridCol w:w="3913"/>
      </w:tblGrid>
      <w:tr w:rsidR="008174D8" w:rsidRPr="00A54E09" w:rsidTr="00C60378">
        <w:tc>
          <w:tcPr>
            <w:tcW w:w="4536" w:type="dxa"/>
          </w:tcPr>
          <w:p w:rsidR="008174D8" w:rsidRPr="00A54E09" w:rsidRDefault="008174D8" w:rsidP="008174D8">
            <w:pPr>
              <w:spacing w:before="40" w:after="40"/>
              <w:rPr>
                <w:i/>
                <w:sz w:val="16"/>
                <w:szCs w:val="16"/>
              </w:rPr>
            </w:pPr>
            <w:r w:rsidRPr="00CA739E">
              <w:rPr>
                <w:i/>
                <w:sz w:val="16"/>
                <w:szCs w:val="16"/>
              </w:rPr>
              <w:t>Категории транспортных средств</w:t>
            </w:r>
          </w:p>
        </w:tc>
        <w:tc>
          <w:tcPr>
            <w:tcW w:w="3969" w:type="dxa"/>
          </w:tcPr>
          <w:p w:rsidR="008174D8" w:rsidRPr="00A54E09" w:rsidRDefault="008174D8" w:rsidP="008174D8">
            <w:pPr>
              <w:spacing w:before="40" w:after="40"/>
              <w:rPr>
                <w:i/>
                <w:sz w:val="16"/>
                <w:szCs w:val="16"/>
              </w:rPr>
            </w:pPr>
            <w:r w:rsidRPr="00CA739E">
              <w:rPr>
                <w:i/>
                <w:sz w:val="16"/>
                <w:szCs w:val="16"/>
              </w:rPr>
              <w:t>Допустимая периодичность осмотра</w:t>
            </w:r>
          </w:p>
        </w:tc>
      </w:tr>
      <w:tr w:rsidR="008174D8" w:rsidRPr="001E2410" w:rsidTr="00C60378">
        <w:tc>
          <w:tcPr>
            <w:tcW w:w="4536" w:type="dxa"/>
          </w:tcPr>
          <w:p w:rsidR="008174D8" w:rsidRPr="00CA739E" w:rsidRDefault="008174D8" w:rsidP="005F5D67">
            <w:pPr>
              <w:spacing w:before="40" w:after="120"/>
              <w:ind w:right="33"/>
              <w:rPr>
                <w:szCs w:val="18"/>
              </w:rPr>
            </w:pPr>
            <w:r w:rsidRPr="00CA739E">
              <w:rPr>
                <w:szCs w:val="18"/>
              </w:rPr>
              <w:t xml:space="preserve">Механические транспортные средства, используемые для перевозки пассажиров: </w:t>
            </w:r>
            <w:r w:rsidRPr="00C92600">
              <w:rPr>
                <w:szCs w:val="18"/>
                <w:lang w:val="en-US"/>
              </w:rPr>
              <w:t>M</w:t>
            </w:r>
            <w:r w:rsidRPr="00CA739E">
              <w:rPr>
                <w:szCs w:val="18"/>
                <w:vertAlign w:val="subscript"/>
              </w:rPr>
              <w:t>1</w:t>
            </w:r>
            <w:r w:rsidRPr="00CA739E">
              <w:rPr>
                <w:szCs w:val="18"/>
              </w:rPr>
              <w:t xml:space="preserve">, </w:t>
            </w:r>
            <w:r>
              <w:rPr>
                <w:szCs w:val="18"/>
              </w:rPr>
              <w:t>за исключением такси и машин скорой помощи</w:t>
            </w:r>
          </w:p>
          <w:p w:rsidR="008174D8" w:rsidRPr="00DA4D3F" w:rsidRDefault="008174D8" w:rsidP="005F5D67">
            <w:pPr>
              <w:spacing w:before="40" w:after="120"/>
              <w:ind w:right="33" w:firstLine="404"/>
            </w:pPr>
            <w:r w:rsidRPr="00A76A2A">
              <w:rPr>
                <w:szCs w:val="18"/>
              </w:rPr>
              <w:t>Грузовые транспортные средства</w:t>
            </w:r>
            <w:r w:rsidRPr="00DA4D3F">
              <w:rPr>
                <w:szCs w:val="18"/>
              </w:rPr>
              <w:t>: N</w:t>
            </w:r>
            <w:r w:rsidRPr="00DA4D3F">
              <w:rPr>
                <w:szCs w:val="18"/>
                <w:vertAlign w:val="subscript"/>
              </w:rPr>
              <w:t>1</w:t>
            </w:r>
          </w:p>
        </w:tc>
        <w:tc>
          <w:tcPr>
            <w:tcW w:w="3969" w:type="dxa"/>
          </w:tcPr>
          <w:p w:rsidR="008174D8" w:rsidRPr="00A76A2A" w:rsidRDefault="008174D8" w:rsidP="008174D8">
            <w:pPr>
              <w:spacing w:before="40" w:after="120"/>
            </w:pPr>
            <w:r w:rsidRPr="00A76A2A">
              <w:rPr>
                <w:szCs w:val="18"/>
              </w:rPr>
              <w:t>Через четыре года после первого ввода в эксплуатацию или первой регистрации и затем один раз в два года</w:t>
            </w:r>
          </w:p>
        </w:tc>
      </w:tr>
      <w:tr w:rsidR="008174D8" w:rsidRPr="001E2410" w:rsidTr="00C60378">
        <w:tc>
          <w:tcPr>
            <w:tcW w:w="4536" w:type="dxa"/>
          </w:tcPr>
          <w:p w:rsidR="008174D8" w:rsidRPr="00A76A2A" w:rsidRDefault="008174D8" w:rsidP="005F5D67">
            <w:pPr>
              <w:spacing w:before="40" w:after="120"/>
              <w:ind w:right="33"/>
            </w:pPr>
            <w:r w:rsidRPr="00A76A2A">
              <w:t xml:space="preserve">Механические транспортные средства, используемые для перевозки пассажиров: </w:t>
            </w:r>
            <w:r w:rsidRPr="00C92600">
              <w:rPr>
                <w:lang w:val="en-US"/>
              </w:rPr>
              <w:t>M</w:t>
            </w:r>
            <w:r w:rsidRPr="00A76A2A">
              <w:rPr>
                <w:vertAlign w:val="subscript"/>
              </w:rPr>
              <w:t>2</w:t>
            </w:r>
            <w:r w:rsidRPr="00A76A2A">
              <w:t xml:space="preserve"> </w:t>
            </w:r>
            <w:r w:rsidRPr="00BD0F76">
              <w:t>массой свыше 3 500 кг и</w:t>
            </w:r>
            <w:r w:rsidRPr="00A76A2A">
              <w:t xml:space="preserve"> </w:t>
            </w:r>
            <w:r w:rsidRPr="00C92600">
              <w:rPr>
                <w:lang w:val="en-US"/>
              </w:rPr>
              <w:t>M</w:t>
            </w:r>
            <w:r w:rsidRPr="00A76A2A">
              <w:rPr>
                <w:vertAlign w:val="subscript"/>
              </w:rPr>
              <w:t>3</w:t>
            </w:r>
          </w:p>
          <w:p w:rsidR="008174D8" w:rsidRPr="001E2410" w:rsidRDefault="008174D8" w:rsidP="005F5D67">
            <w:pPr>
              <w:spacing w:before="40" w:after="120"/>
              <w:ind w:right="33" w:firstLine="404"/>
              <w:rPr>
                <w:b/>
                <w:bCs/>
              </w:rPr>
            </w:pPr>
            <w:r w:rsidRPr="001E2410">
              <w:rPr>
                <w:szCs w:val="18"/>
              </w:rPr>
              <w:t>Грузовые транспортные средства</w:t>
            </w:r>
            <w:r w:rsidRPr="001E2410">
              <w:t xml:space="preserve">: </w:t>
            </w:r>
            <w:r w:rsidRPr="00C92600">
              <w:rPr>
                <w:lang w:val="en-US"/>
              </w:rPr>
              <w:t>N</w:t>
            </w:r>
            <w:r w:rsidRPr="001E2410">
              <w:rPr>
                <w:vertAlign w:val="subscript"/>
              </w:rPr>
              <w:t>2</w:t>
            </w:r>
            <w:r w:rsidRPr="001E2410">
              <w:t xml:space="preserve"> </w:t>
            </w:r>
            <w:r>
              <w:t>и</w:t>
            </w:r>
            <w:r w:rsidRPr="001E2410">
              <w:t xml:space="preserve"> </w:t>
            </w:r>
            <w:r w:rsidRPr="00C92600">
              <w:rPr>
                <w:lang w:val="en-US"/>
              </w:rPr>
              <w:t>N</w:t>
            </w:r>
            <w:r w:rsidRPr="001E2410">
              <w:rPr>
                <w:vertAlign w:val="subscript"/>
              </w:rPr>
              <w:t>3</w:t>
            </w:r>
          </w:p>
        </w:tc>
        <w:tc>
          <w:tcPr>
            <w:tcW w:w="3969" w:type="dxa"/>
          </w:tcPr>
          <w:p w:rsidR="008174D8" w:rsidRPr="00BD0F76" w:rsidRDefault="008174D8" w:rsidP="008174D8">
            <w:pPr>
              <w:spacing w:before="40" w:after="120"/>
            </w:pPr>
            <w:r w:rsidRPr="00BD0F76">
              <w:t xml:space="preserve">Через один год после первой регистрации (либо, если регистрации транспортного средства не требуется, с даты первоначального </w:t>
            </w:r>
            <w:r>
              <w:t>использования</w:t>
            </w:r>
            <w:r w:rsidRPr="00BD0F76">
              <w:t>) и затем ежегодно</w:t>
            </w:r>
          </w:p>
        </w:tc>
      </w:tr>
    </w:tbl>
    <w:p w:rsidR="008174D8" w:rsidRPr="008174D8" w:rsidRDefault="008174D8" w:rsidP="008174D8">
      <w:pPr>
        <w:pStyle w:val="HChGR"/>
      </w:pPr>
      <w:r w:rsidRPr="008174D8">
        <w:tab/>
      </w:r>
      <w:r w:rsidR="00C60378" w:rsidRPr="00D52518">
        <w:tab/>
      </w:r>
      <w:r w:rsidRPr="008174D8">
        <w:t>4.</w:t>
      </w:r>
      <w:r w:rsidRPr="008174D8">
        <w:tab/>
      </w:r>
      <w:r w:rsidRPr="008174D8">
        <w:tab/>
        <w:t>Технический осмотр</w:t>
      </w:r>
    </w:p>
    <w:p w:rsidR="008174D8" w:rsidRPr="008174D8" w:rsidRDefault="008174D8" w:rsidP="00C60378">
      <w:pPr>
        <w:pStyle w:val="SingleTxtGR"/>
        <w:ind w:left="2268" w:hanging="1134"/>
      </w:pPr>
      <w:r w:rsidRPr="008174D8">
        <w:tab/>
      </w:r>
      <w:r w:rsidR="00C60378" w:rsidRPr="00D52518">
        <w:tab/>
      </w:r>
      <w:r w:rsidRPr="008174D8">
        <w:t>Транспортные средства, к которым применяются настоящие положения, должны подвергаться периодическому техническому осмотру в соответствии с приведенным ниже приложением, а также осмотру, определенному в Предписании 1 (в случае применимости) и Предписании 2, прилагаемых к Соглашению 1997 года.</w:t>
      </w:r>
    </w:p>
    <w:p w:rsidR="008174D8" w:rsidRPr="008174D8" w:rsidRDefault="008174D8" w:rsidP="00C60378">
      <w:pPr>
        <w:pStyle w:val="SingleTxtGR"/>
        <w:ind w:left="2268" w:hanging="1134"/>
      </w:pPr>
      <w:r w:rsidRPr="008174D8">
        <w:tab/>
      </w:r>
      <w:r w:rsidR="00C60378">
        <w:rPr>
          <w:lang w:val="en-US"/>
        </w:rPr>
        <w:tab/>
      </w:r>
      <w:r w:rsidRPr="008174D8">
        <w:t>После проверки соответствие − по крайней мере положениям этого приложения − подтверждается международным сертификатом технического осмотра.</w:t>
      </w:r>
    </w:p>
    <w:p w:rsidR="008174D8" w:rsidRPr="008174D8" w:rsidRDefault="008174D8" w:rsidP="008174D8">
      <w:pPr>
        <w:pStyle w:val="HChGR"/>
      </w:pPr>
      <w:r w:rsidRPr="008174D8">
        <w:tab/>
      </w:r>
      <w:r w:rsidR="00C60378" w:rsidRPr="00C60378">
        <w:tab/>
      </w:r>
      <w:r w:rsidRPr="008174D8">
        <w:t>5.</w:t>
      </w:r>
      <w:r w:rsidRPr="008174D8">
        <w:tab/>
      </w:r>
      <w:r w:rsidRPr="008174D8">
        <w:tab/>
        <w:t>Требования, предъявляемые к осмотру</w:t>
      </w:r>
    </w:p>
    <w:p w:rsidR="008174D8" w:rsidRPr="008174D8" w:rsidRDefault="008174D8" w:rsidP="00C60378">
      <w:pPr>
        <w:pStyle w:val="SingleTxtGR"/>
        <w:ind w:left="2268" w:hanging="1134"/>
      </w:pPr>
      <w:r w:rsidRPr="008174D8">
        <w:tab/>
      </w:r>
      <w:r w:rsidR="00C60378" w:rsidRPr="00D52518">
        <w:tab/>
      </w:r>
      <w:r w:rsidRPr="008174D8">
        <w:t xml:space="preserve">Осмотр охватывает по крайней мере перечисленные ниже детали </w:t>
      </w:r>
      <w:r w:rsidR="00C7524F">
        <w:t>и</w:t>
      </w:r>
      <w:r w:rsidRPr="008174D8">
        <w:t xml:space="preserve"> узлы при условии, что они установлены на транспортном средстве.</w:t>
      </w:r>
    </w:p>
    <w:p w:rsidR="008174D8" w:rsidRPr="008174D8" w:rsidRDefault="008174D8" w:rsidP="008174D8">
      <w:pPr>
        <w:pStyle w:val="HChGR"/>
      </w:pPr>
      <w:r w:rsidRPr="008174D8">
        <w:lastRenderedPageBreak/>
        <w:tab/>
      </w:r>
      <w:r w:rsidRPr="008174D8">
        <w:tab/>
        <w:t>6.</w:t>
      </w:r>
      <w:r w:rsidRPr="008174D8">
        <w:tab/>
      </w:r>
      <w:r w:rsidRPr="008174D8">
        <w:tab/>
        <w:t>Методы проведения осмотра</w:t>
      </w:r>
    </w:p>
    <w:p w:rsidR="008174D8" w:rsidRPr="008174D8" w:rsidRDefault="008174D8" w:rsidP="00C60378">
      <w:pPr>
        <w:pStyle w:val="SingleTxtGR"/>
        <w:ind w:left="2268" w:hanging="1134"/>
      </w:pPr>
      <w:r w:rsidRPr="008174D8">
        <w:tab/>
      </w:r>
      <w:r w:rsidR="00C60378" w:rsidRPr="00D52518">
        <w:tab/>
      </w:r>
      <w:r w:rsidRPr="008174D8">
        <w:t>Метод проведения осмотра, предусмотренный в приложении, соответствует минимальному требованию.</w:t>
      </w:r>
      <w:r>
        <w:t xml:space="preserve"> </w:t>
      </w:r>
      <w:r w:rsidRPr="008174D8">
        <w:t>Если в качестве соответствующего метода указан визуальный осмотр, то это означает, что инспектор − помимо собственно осмотра − может также трогать детали и узлы, оценивать уровень шума и прочее.</w:t>
      </w:r>
    </w:p>
    <w:p w:rsidR="008174D8" w:rsidRPr="008174D8" w:rsidRDefault="008174D8" w:rsidP="008174D8">
      <w:pPr>
        <w:pStyle w:val="HChGR"/>
      </w:pPr>
      <w:r w:rsidRPr="008174D8">
        <w:tab/>
      </w:r>
      <w:r w:rsidRPr="008174D8">
        <w:tab/>
        <w:t>7.</w:t>
      </w:r>
      <w:r w:rsidRPr="008174D8">
        <w:tab/>
      </w:r>
      <w:r w:rsidRPr="008174D8">
        <w:tab/>
        <w:t xml:space="preserve">Основные причины для отказа и оценка </w:t>
      </w:r>
      <w:r w:rsidRPr="008174D8">
        <w:tab/>
      </w:r>
      <w:r w:rsidRPr="008174D8">
        <w:tab/>
      </w:r>
      <w:r w:rsidRPr="008174D8">
        <w:tab/>
        <w:t xml:space="preserve">дефектов </w:t>
      </w:r>
    </w:p>
    <w:p w:rsidR="008174D8" w:rsidRPr="008174D8" w:rsidRDefault="008174D8" w:rsidP="00C60378">
      <w:pPr>
        <w:pStyle w:val="SingleTxtGR"/>
        <w:tabs>
          <w:tab w:val="clear" w:pos="1701"/>
        </w:tabs>
        <w:ind w:left="2268" w:hanging="1134"/>
      </w:pPr>
      <w:r w:rsidRPr="008174D8">
        <w:tab/>
        <w:t>В приложении указаны также рекомендации в отношении основных причин для отказа и оценки дефектов.</w:t>
      </w:r>
      <w:r>
        <w:t xml:space="preserve"> </w:t>
      </w:r>
      <w:r w:rsidRPr="008174D8">
        <w:t>Ниже определены три критери</w:t>
      </w:r>
      <w:r w:rsidR="00C7524F">
        <w:t>я</w:t>
      </w:r>
      <w:r w:rsidRPr="008174D8">
        <w:t xml:space="preserve"> для оценки дефектов. </w:t>
      </w:r>
    </w:p>
    <w:p w:rsidR="008174D8" w:rsidRPr="008174D8" w:rsidRDefault="00C7524F" w:rsidP="00C60378">
      <w:pPr>
        <w:pStyle w:val="SingleTxtGR"/>
        <w:tabs>
          <w:tab w:val="clear" w:pos="1701"/>
        </w:tabs>
        <w:ind w:left="2268" w:hanging="1134"/>
      </w:pPr>
      <w:r>
        <w:t>7.1</w:t>
      </w:r>
      <w:r w:rsidR="008174D8" w:rsidRPr="008174D8">
        <w:tab/>
        <w:t xml:space="preserve">К </w:t>
      </w:r>
      <w:r w:rsidR="00C60378">
        <w:rPr>
          <w:i/>
        </w:rPr>
        <w:t>«</w:t>
      </w:r>
      <w:r w:rsidR="008174D8" w:rsidRPr="008174D8">
        <w:rPr>
          <w:i/>
        </w:rPr>
        <w:t>незначительным дефектам</w:t>
      </w:r>
      <w:r w:rsidR="00C60378">
        <w:rPr>
          <w:i/>
        </w:rPr>
        <w:t>»</w:t>
      </w:r>
      <w:r w:rsidR="008174D8" w:rsidRPr="008174D8">
        <w:t xml:space="preserve"> (НД) относятся технические дефекты, не сказывающиеся существенным образом на безопасности транспортного средства, и другие незначительные несоответствия. Проведение повторного осмотра транспортного средства не требуется, поскольку можно с полным основанием рассчитывать на то, что выявленные дефекты будут безотлагательно устранены.</w:t>
      </w:r>
    </w:p>
    <w:p w:rsidR="008174D8" w:rsidRPr="008174D8" w:rsidRDefault="00C7524F" w:rsidP="00C60378">
      <w:pPr>
        <w:pStyle w:val="SingleTxtGR"/>
        <w:tabs>
          <w:tab w:val="clear" w:pos="1701"/>
        </w:tabs>
        <w:ind w:left="2268" w:hanging="1134"/>
      </w:pPr>
      <w:r>
        <w:t>7.2</w:t>
      </w:r>
      <w:r w:rsidR="008174D8" w:rsidRPr="008174D8">
        <w:tab/>
        <w:t xml:space="preserve">К </w:t>
      </w:r>
      <w:r w:rsidR="00C60378">
        <w:rPr>
          <w:i/>
        </w:rPr>
        <w:t>«</w:t>
      </w:r>
      <w:r w:rsidR="008174D8" w:rsidRPr="008174D8">
        <w:rPr>
          <w:i/>
        </w:rPr>
        <w:t>серьезным дефектам</w:t>
      </w:r>
      <w:r w:rsidR="00C60378">
        <w:rPr>
          <w:i/>
        </w:rPr>
        <w:t>»</w:t>
      </w:r>
      <w:r w:rsidR="008174D8" w:rsidRPr="008174D8">
        <w:t xml:space="preserve"> (СД) относятся дефекты, которые могут снизить безопасность транспортного средства и/или поставить под угрозу других участников дорожного движения, а также иные более существенные несоответствия. Дальнейшая эксплуатация транспортного средства в дорожных условиях без устранения выявленных дефектов не допускается, хотя оно может все же быть отогнано до места проведения ремонтных работ и впоследствии − до специальной площадки для проверки качества выполненного ремонта. </w:t>
      </w:r>
    </w:p>
    <w:p w:rsidR="008174D8" w:rsidRPr="008174D8" w:rsidRDefault="00C7524F" w:rsidP="00C60378">
      <w:pPr>
        <w:pStyle w:val="SingleTxtGR"/>
        <w:tabs>
          <w:tab w:val="clear" w:pos="1701"/>
        </w:tabs>
        <w:ind w:left="2268" w:hanging="1134"/>
      </w:pPr>
      <w:r>
        <w:t>7.3</w:t>
      </w:r>
      <w:r w:rsidR="008174D8" w:rsidRPr="008174D8">
        <w:tab/>
        <w:t xml:space="preserve">К </w:t>
      </w:r>
      <w:r w:rsidR="00C60378" w:rsidRPr="00C7524F">
        <w:rPr>
          <w:i/>
        </w:rPr>
        <w:t>«</w:t>
      </w:r>
      <w:r w:rsidR="008174D8" w:rsidRPr="00C7524F">
        <w:rPr>
          <w:i/>
        </w:rPr>
        <w:t>опасным дефектам</w:t>
      </w:r>
      <w:r w:rsidR="00C60378" w:rsidRPr="00C7524F">
        <w:rPr>
          <w:i/>
        </w:rPr>
        <w:t>»</w:t>
      </w:r>
      <w:r w:rsidR="008174D8" w:rsidRPr="00C7524F">
        <w:rPr>
          <w:i/>
        </w:rPr>
        <w:t xml:space="preserve"> </w:t>
      </w:r>
      <w:r w:rsidR="008174D8" w:rsidRPr="008174D8">
        <w:t>(ОД) относятся дефекты, которые представляют такую прямую и непосредственную угрозу для безопасности дорожного движения, что данное транспортное средство не должно эксплуатироваться в дорожных условиях ни при каких обстоятельствах.</w:t>
      </w:r>
    </w:p>
    <w:p w:rsidR="008174D8" w:rsidRPr="008174D8" w:rsidRDefault="00C7524F" w:rsidP="00C60378">
      <w:pPr>
        <w:pStyle w:val="SingleTxtGR"/>
        <w:tabs>
          <w:tab w:val="clear" w:pos="1701"/>
        </w:tabs>
        <w:ind w:left="2268" w:hanging="1134"/>
      </w:pPr>
      <w:r>
        <w:t>7.4</w:t>
      </w:r>
      <w:r w:rsidR="008174D8" w:rsidRPr="008174D8">
        <w:tab/>
        <w:t>Транспортное средство, имеющее дефекты, подпадающие под более чем одну группу дефектов, следует классифицировать в соответствии с наиболее серьезным из выявленных дефектов.</w:t>
      </w:r>
      <w:r w:rsidR="008174D8">
        <w:t xml:space="preserve"> </w:t>
      </w:r>
      <w:r w:rsidR="008174D8" w:rsidRPr="008174D8">
        <w:t>Транспортное средство с несколькими дефектами, относящимися к одной и той же группе, может быть приписано к следующей порядковой группе, если совокупность имеющихся дефектов делает транспортное средство более опасным в эксплуатации.</w:t>
      </w:r>
    </w:p>
    <w:p w:rsidR="008174D8" w:rsidRPr="008174D8" w:rsidRDefault="008174D8" w:rsidP="008174D8">
      <w:pPr>
        <w:pStyle w:val="HChGR"/>
      </w:pPr>
      <w:r w:rsidRPr="008174D8">
        <w:tab/>
      </w:r>
      <w:r w:rsidRPr="008174D8">
        <w:tab/>
        <w:t>8.</w:t>
      </w:r>
      <w:r w:rsidRPr="008174D8">
        <w:tab/>
      </w:r>
      <w:r w:rsidRPr="008174D8">
        <w:tab/>
        <w:t>Названия и адреса</w:t>
      </w:r>
    </w:p>
    <w:p w:rsidR="008174D8" w:rsidRPr="008174D8" w:rsidRDefault="008174D8" w:rsidP="00C60378">
      <w:pPr>
        <w:pStyle w:val="SingleTxtGR"/>
        <w:ind w:left="2268" w:hanging="1134"/>
      </w:pPr>
      <w:r w:rsidRPr="008174D8">
        <w:tab/>
      </w:r>
      <w:r w:rsidR="00C60378">
        <w:tab/>
      </w:r>
      <w:r w:rsidRPr="008174D8">
        <w:t>Договаривающиеся стороны Соглашения, применяющие настоящее Предписание, сообщают в Секретариат Организации Объединенных Наций основные данные об административных органах, осуществляющих контроль за техническим осмотром и выдающих международные сертификаты технического осмотра.</w:t>
      </w:r>
    </w:p>
    <w:p w:rsidR="008174D8" w:rsidRPr="008174D8" w:rsidRDefault="008174D8" w:rsidP="008174D8">
      <w:pPr>
        <w:pStyle w:val="HChGR"/>
      </w:pPr>
      <w:r>
        <w:br w:type="page"/>
      </w:r>
      <w:r w:rsidRPr="008174D8">
        <w:lastRenderedPageBreak/>
        <w:t>Приложение</w:t>
      </w:r>
    </w:p>
    <w:p w:rsidR="008174D8" w:rsidRPr="008174D8" w:rsidRDefault="008174D8" w:rsidP="008174D8">
      <w:pPr>
        <w:pStyle w:val="HChGR"/>
      </w:pPr>
      <w:r w:rsidRPr="008174D8">
        <w:tab/>
      </w:r>
      <w:r w:rsidRPr="008174D8">
        <w:tab/>
        <w:t xml:space="preserve">Минимальные требования к осмотрам </w:t>
      </w:r>
      <w:r w:rsidR="007E74F0">
        <w:br/>
      </w:r>
      <w:r w:rsidRPr="008174D8">
        <w:t>для электромобилей и гибридных электрических транспортных средств</w:t>
      </w:r>
    </w:p>
    <w:p w:rsidR="008174D8" w:rsidRPr="008174D8" w:rsidRDefault="008174D8" w:rsidP="008174D8">
      <w:pPr>
        <w:pStyle w:val="SingleTxtGR"/>
      </w:pPr>
      <w:r w:rsidRPr="008174D8">
        <w:t xml:space="preserve">Осмотр охватывает по крайней мере перечисленные ниже позиции. </w:t>
      </w:r>
    </w:p>
    <w:tbl>
      <w:tblPr>
        <w:tblStyle w:val="TableGrid0"/>
        <w:tblW w:w="9498" w:type="dxa"/>
        <w:tblInd w:w="120" w:type="dxa"/>
        <w:tblCellMar>
          <w:top w:w="7" w:type="dxa"/>
          <w:left w:w="120" w:type="dxa"/>
          <w:right w:w="99" w:type="dxa"/>
        </w:tblCellMar>
        <w:tblLook w:val="04A0" w:firstRow="1" w:lastRow="0" w:firstColumn="1" w:lastColumn="0" w:noHBand="0" w:noVBand="1"/>
      </w:tblPr>
      <w:tblGrid>
        <w:gridCol w:w="2204"/>
        <w:gridCol w:w="1978"/>
        <w:gridCol w:w="3589"/>
        <w:gridCol w:w="567"/>
        <w:gridCol w:w="567"/>
        <w:gridCol w:w="593"/>
      </w:tblGrid>
      <w:tr w:rsidR="008174D8" w:rsidRPr="00C92600" w:rsidTr="008174D8">
        <w:trPr>
          <w:trHeight w:val="31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D8" w:rsidRPr="00C92600" w:rsidRDefault="008174D8" w:rsidP="00C7524F">
            <w:pPr>
              <w:spacing w:before="40" w:after="40"/>
              <w:ind w:left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Позиция</w:t>
            </w:r>
            <w:r w:rsidRPr="00C9260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D8" w:rsidRPr="00C92600" w:rsidRDefault="008174D8" w:rsidP="00C7524F">
            <w:pPr>
              <w:spacing w:before="40" w:after="40"/>
              <w:ind w:left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Метод</w:t>
            </w:r>
            <w:r w:rsidRPr="00C9260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D8" w:rsidRPr="00C92600" w:rsidRDefault="008174D8" w:rsidP="00C7524F">
            <w:pPr>
              <w:spacing w:before="40" w:after="40"/>
              <w:ind w:left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9413C">
              <w:rPr>
                <w:rFonts w:ascii="Times New Roman" w:hAnsi="Times New Roman" w:cs="Times New Roman"/>
                <w:i/>
                <w:sz w:val="16"/>
                <w:szCs w:val="16"/>
              </w:rPr>
              <w:t>Основные причины для отказа</w:t>
            </w:r>
            <w:r w:rsidRPr="00C9260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74D8" w:rsidRPr="00C92600" w:rsidRDefault="008174D8" w:rsidP="00C7524F">
            <w:pPr>
              <w:spacing w:before="40" w:after="4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1B71">
              <w:rPr>
                <w:rFonts w:ascii="Times New Roman" w:hAnsi="Times New Roman" w:cs="Times New Roman"/>
                <w:i/>
                <w:sz w:val="16"/>
                <w:szCs w:val="16"/>
              </w:rPr>
              <w:t>Оценка дефектов</w:t>
            </w:r>
          </w:p>
        </w:tc>
      </w:tr>
      <w:tr w:rsidR="008174D8" w:rsidRPr="00C92600" w:rsidTr="00C60378">
        <w:trPr>
          <w:trHeight w:val="223"/>
        </w:trPr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8174D8" w:rsidRPr="00C92600" w:rsidRDefault="008174D8" w:rsidP="00C7524F">
            <w:pPr>
              <w:spacing w:before="40" w:after="40"/>
              <w:ind w:left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9260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74D8" w:rsidRPr="00C92600" w:rsidRDefault="008174D8" w:rsidP="00C7524F">
            <w:pPr>
              <w:spacing w:before="40" w:after="4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8174D8" w:rsidRPr="00C92600" w:rsidRDefault="008174D8" w:rsidP="00C7524F">
            <w:pPr>
              <w:spacing w:before="40" w:after="4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174D8" w:rsidRPr="000B1B71" w:rsidRDefault="008174D8" w:rsidP="00C7524F">
            <w:pPr>
              <w:spacing w:before="40" w:after="4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174D8" w:rsidRPr="00C92600" w:rsidRDefault="008174D8" w:rsidP="00C7524F">
            <w:pPr>
              <w:spacing w:before="40" w:after="40"/>
              <w:ind w:left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СД</w:t>
            </w:r>
            <w:r w:rsidRPr="00C9260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174D8" w:rsidRPr="00C92600" w:rsidRDefault="008174D8" w:rsidP="00C7524F">
            <w:pPr>
              <w:spacing w:before="40" w:after="40"/>
              <w:ind w:left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ОД</w:t>
            </w:r>
            <w:r w:rsidRPr="00C9260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8174D8" w:rsidRPr="00C92600" w:rsidTr="008174D8">
        <w:trPr>
          <w:trHeight w:val="1513"/>
        </w:trPr>
        <w:tc>
          <w:tcPr>
            <w:tcW w:w="22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7E2570" w:rsidRDefault="008174D8" w:rsidP="00BE0826">
            <w:pPr>
              <w:tabs>
                <w:tab w:val="left" w:pos="304"/>
              </w:tabs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142B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142B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Маркировка электромобиля или </w:t>
            </w:r>
            <w:r w:rsidRPr="004B432A">
              <w:rPr>
                <w:rFonts w:ascii="Times New Roman" w:hAnsi="Times New Roman" w:cs="Times New Roman"/>
                <w:sz w:val="18"/>
                <w:szCs w:val="18"/>
              </w:rPr>
              <w:t>гибридного электрического транспортного 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связи с опасностью поражения электрическим током, опреде</w:t>
            </w:r>
            <w:r w:rsidR="00BE0826">
              <w:rPr>
                <w:rFonts w:ascii="Times New Roman" w:hAnsi="Times New Roman" w:cs="Times New Roman"/>
                <w:sz w:val="18"/>
                <w:szCs w:val="18"/>
              </w:rPr>
              <w:t>ленная в Правилах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BE08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 ООН (если требуется/нанесена)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5A763E" w:rsidRDefault="008174D8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Визуальный осмотр</w:t>
            </w:r>
            <w:r w:rsidRPr="005A76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8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C60378" w:rsidRDefault="00C60378" w:rsidP="007E74F0">
            <w:pPr>
              <w:spacing w:before="40" w:after="120"/>
              <w:ind w:left="326" w:hanging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  <w:lang w:val="en-US"/>
              </w:rPr>
              <w:t>a</w:t>
            </w:r>
            <w:r w:rsidRPr="00C6037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)</w:t>
            </w:r>
            <w:r w:rsidRPr="00C6037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 w:rsidRPr="00C60378">
              <w:rPr>
                <w:rFonts w:ascii="Times New Roman" w:hAnsi="Times New Roman" w:cs="Times New Roman"/>
                <w:sz w:val="18"/>
                <w:szCs w:val="18"/>
              </w:rPr>
              <w:t>Отсутствует или невозможно найти</w:t>
            </w:r>
          </w:p>
          <w:p w:rsidR="008174D8" w:rsidRPr="00C60378" w:rsidRDefault="00C60378" w:rsidP="007E74F0">
            <w:pPr>
              <w:spacing w:before="40" w:after="120"/>
              <w:ind w:left="326" w:hanging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5A763E">
              <w:rPr>
                <w:rFonts w:ascii="Times New Roman" w:hAnsi="Times New Roman" w:cs="Times New Roman"/>
                <w:color w:val="000000"/>
                <w:sz w:val="18"/>
                <w:u w:color="000000"/>
                <w:lang w:val="en-US"/>
              </w:rPr>
              <w:t>b</w:t>
            </w:r>
            <w:r w:rsidRPr="00C6037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)</w:t>
            </w:r>
            <w:r w:rsidRPr="00C6037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 w:rsidRPr="00C60378">
              <w:rPr>
                <w:rFonts w:ascii="Times New Roman" w:hAnsi="Times New Roman" w:cs="Times New Roman"/>
                <w:sz w:val="18"/>
                <w:szCs w:val="18"/>
              </w:rPr>
              <w:t>Неполн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="008174D8" w:rsidRPr="00C60378">
              <w:rPr>
                <w:rFonts w:ascii="Times New Roman" w:hAnsi="Times New Roman" w:cs="Times New Roman"/>
                <w:sz w:val="18"/>
                <w:szCs w:val="18"/>
              </w:rPr>
              <w:t xml:space="preserve"> или неразборчив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</w:p>
          <w:p w:rsidR="008174D8" w:rsidRPr="008B04D2" w:rsidRDefault="00C60378" w:rsidP="007E74F0">
            <w:pPr>
              <w:spacing w:before="40" w:after="120"/>
              <w:ind w:left="326" w:hanging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D2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c)</w:t>
            </w:r>
            <w:r w:rsidRPr="008B04D2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>Не соответствует документам или протоколам на транспортное средство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Default="008174D8" w:rsidP="007E74F0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4D8" w:rsidRPr="008B04D2" w:rsidRDefault="008174D8" w:rsidP="007E74F0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C92600" w:rsidRDefault="008174D8" w:rsidP="007E74F0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Pr="00C92600" w:rsidRDefault="008174D8" w:rsidP="007E74F0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Pr="00C92600" w:rsidRDefault="008174D8" w:rsidP="007E74F0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Pr="00C92600" w:rsidRDefault="008174D8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C92600" w:rsidRDefault="008174D8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174D8" w:rsidRPr="00C92600" w:rsidTr="008174D8">
        <w:trPr>
          <w:trHeight w:val="134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C92600" w:rsidRDefault="008174D8" w:rsidP="007E74F0">
            <w:pPr>
              <w:tabs>
                <w:tab w:val="left" w:pos="306"/>
              </w:tabs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926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Электрическая система рекуперативного торможения</w:t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C92600" w:rsidRDefault="008174D8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Визуальный осмотр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8B04D2" w:rsidRDefault="00C60378" w:rsidP="007E74F0">
            <w:pPr>
              <w:spacing w:before="40" w:after="120"/>
              <w:ind w:left="386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D2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a)</w:t>
            </w:r>
            <w:r w:rsidRPr="008B04D2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>Компоненты отсутству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ют</w:t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>, поврежден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 xml:space="preserve">подвержены </w:t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>коррози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74D8" w:rsidRPr="00717AC8" w:rsidRDefault="00C60378" w:rsidP="007E74F0">
            <w:pPr>
              <w:spacing w:before="40" w:after="120"/>
              <w:ind w:left="386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17AC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b)</w:t>
            </w:r>
            <w:r w:rsidRPr="00717AC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174D8" w:rsidRPr="00717AC8">
              <w:rPr>
                <w:rFonts w:ascii="Times New Roman" w:hAnsi="Times New Roman" w:cs="Times New Roman"/>
                <w:sz w:val="18"/>
                <w:szCs w:val="18"/>
              </w:rPr>
              <w:t xml:space="preserve">стройство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сигнализации неисправно</w:t>
            </w:r>
            <w:r w:rsidR="008174D8" w:rsidRPr="00717A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74D8" w:rsidRPr="008768E9" w:rsidRDefault="00C60378" w:rsidP="007E74F0">
            <w:pPr>
              <w:spacing w:before="40" w:after="120"/>
              <w:ind w:left="386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768E9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c)</w:t>
            </w:r>
            <w:r w:rsidRPr="008768E9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174D8" w:rsidRPr="008768E9">
              <w:rPr>
                <w:rFonts w:ascii="Times New Roman" w:hAnsi="Times New Roman" w:cs="Times New Roman"/>
                <w:sz w:val="18"/>
                <w:szCs w:val="18"/>
              </w:rPr>
              <w:t>стройство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 xml:space="preserve"> сигнализации</w:t>
            </w:r>
            <w:r w:rsidR="008174D8" w:rsidRPr="008768E9">
              <w:rPr>
                <w:rFonts w:ascii="Times New Roman" w:hAnsi="Times New Roman" w:cs="Times New Roman"/>
                <w:sz w:val="18"/>
                <w:szCs w:val="18"/>
              </w:rPr>
              <w:t xml:space="preserve"> указывает на неисправность системы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8768E9" w:rsidRDefault="008174D8" w:rsidP="007E74F0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76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C92600" w:rsidRDefault="008174D8" w:rsidP="007E74F0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Pr="00C92600" w:rsidRDefault="008174D8" w:rsidP="00BE0826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74D8" w:rsidRPr="00C92600" w:rsidRDefault="008174D8" w:rsidP="00BE0826">
            <w:pPr>
              <w:spacing w:before="4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Pr="00C92600" w:rsidRDefault="007E74F0" w:rsidP="007E74F0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C92600" w:rsidRDefault="008174D8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174D8" w:rsidRPr="00C92600" w:rsidTr="008174D8">
        <w:tblPrEx>
          <w:tblCellMar>
            <w:right w:w="79" w:type="dxa"/>
          </w:tblCellMar>
        </w:tblPrEx>
        <w:trPr>
          <w:trHeight w:val="1900"/>
        </w:trPr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A87F24" w:rsidRDefault="008174D8" w:rsidP="00BE0826">
            <w:pPr>
              <w:tabs>
                <w:tab w:val="left" w:pos="304"/>
              </w:tabs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8768E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8768E9">
              <w:rPr>
                <w:rFonts w:ascii="Times New Roman" w:hAnsi="Times New Roman" w:cs="Times New Roman"/>
                <w:sz w:val="18"/>
                <w:szCs w:val="18"/>
              </w:rPr>
              <w:tab/>
              <w:t>Низковольтны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768E9">
              <w:rPr>
                <w:rFonts w:ascii="Times New Roman" w:hAnsi="Times New Roman" w:cs="Times New Roman"/>
                <w:sz w:val="18"/>
                <w:szCs w:val="18"/>
              </w:rPr>
              <w:t xml:space="preserve"> электрически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768E9">
              <w:rPr>
                <w:rFonts w:ascii="Times New Roman" w:hAnsi="Times New Roman" w:cs="Times New Roman"/>
                <w:sz w:val="18"/>
                <w:szCs w:val="18"/>
              </w:rPr>
              <w:t xml:space="preserve"> провод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68E9">
              <w:rPr>
                <w:rFonts w:ascii="Times New Roman" w:hAnsi="Times New Roman" w:cs="Times New Roman"/>
                <w:sz w:val="18"/>
                <w:szCs w:val="18"/>
              </w:rPr>
              <w:t xml:space="preserve"> (в соответствии с определением, содержащимся в Правилах</w:t>
            </w:r>
            <w:r w:rsidR="00BE08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768E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BE08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768E9">
              <w:rPr>
                <w:rFonts w:ascii="Times New Roman" w:hAnsi="Times New Roman" w:cs="Times New Roman"/>
                <w:sz w:val="18"/>
                <w:szCs w:val="18"/>
              </w:rPr>
              <w:t>100 ООН)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A87F24" w:rsidRDefault="008174D8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A87F24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ставят на смотровую яму или на подъемник, проводят визуальный осмотр, в том числе осмотр моторного отделения (если это применимо)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4D8" w:rsidRPr="00C60378" w:rsidRDefault="00C60378" w:rsidP="007E74F0">
            <w:pPr>
              <w:spacing w:before="40" w:after="120"/>
              <w:ind w:left="386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  <w:lang w:val="en-US"/>
              </w:rPr>
              <w:t>a</w:t>
            </w:r>
            <w:r w:rsidRPr="00C6037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)</w:t>
            </w:r>
            <w:r w:rsidRPr="00C6037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 w:rsidRPr="00C60378">
              <w:rPr>
                <w:rFonts w:ascii="Times New Roman" w:hAnsi="Times New Roman" w:cs="Times New Roman"/>
                <w:sz w:val="18"/>
                <w:szCs w:val="18"/>
              </w:rPr>
              <w:t>Ненадежность или недостаточная надежность проводки</w:t>
            </w:r>
          </w:p>
          <w:p w:rsidR="008174D8" w:rsidRPr="001C6AC8" w:rsidRDefault="00C60378" w:rsidP="007E74F0">
            <w:pPr>
              <w:spacing w:before="40" w:after="120"/>
              <w:ind w:left="386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C6AC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b)</w:t>
            </w:r>
            <w:r w:rsidRPr="001C6AC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 w:rsidRPr="001C6AC8">
              <w:rPr>
                <w:rFonts w:ascii="Times New Roman" w:hAnsi="Times New Roman" w:cs="Times New Roman"/>
                <w:sz w:val="18"/>
                <w:szCs w:val="18"/>
              </w:rPr>
              <w:t>Крепления разболтаны, касаются острых краев, соединительные провода могут отсоединиться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74D8" w:rsidRPr="001C6AC8" w:rsidRDefault="00C60378" w:rsidP="007E74F0">
            <w:pPr>
              <w:spacing w:before="40" w:after="120"/>
              <w:ind w:left="386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C6AC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c)</w:t>
            </w:r>
            <w:r w:rsidRPr="001C6AC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 w:rsidRPr="001C6AC8">
              <w:rPr>
                <w:rFonts w:ascii="Times New Roman" w:hAnsi="Times New Roman" w:cs="Times New Roman"/>
                <w:sz w:val="18"/>
                <w:szCs w:val="18"/>
              </w:rPr>
              <w:t xml:space="preserve">Провода могут касаться горячих деталей, вращающихся частей или земли, соединительные провода отсоединены (соответствующие детали системы торможения, рулевого управления)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4D8" w:rsidRPr="008640B7" w:rsidRDefault="008174D8" w:rsidP="007E74F0">
            <w:pPr>
              <w:spacing w:before="40" w:after="120"/>
              <w:ind w:hanging="3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40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:rsidR="008174D8" w:rsidRPr="008640B7" w:rsidRDefault="008174D8" w:rsidP="007E74F0">
            <w:pPr>
              <w:spacing w:before="40" w:after="120"/>
              <w:ind w:hanging="3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40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4D8" w:rsidRPr="00C92600" w:rsidRDefault="008174D8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74D8" w:rsidRPr="00C92600" w:rsidRDefault="008174D8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74F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Pr="00C92600" w:rsidRDefault="008174D8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4D8" w:rsidRPr="00C92600" w:rsidRDefault="008174D8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74D8" w:rsidRPr="00C92600" w:rsidRDefault="008174D8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74D8" w:rsidRPr="00C92600" w:rsidRDefault="008174D8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74D8" w:rsidRPr="00C92600" w:rsidRDefault="008174D8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74F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  <w:p w:rsidR="008174D8" w:rsidRPr="00C92600" w:rsidRDefault="008174D8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174D8" w:rsidRPr="00C92600" w:rsidTr="008174D8">
        <w:tblPrEx>
          <w:tblCellMar>
            <w:right w:w="79" w:type="dxa"/>
          </w:tblCellMar>
        </w:tblPrEx>
        <w:trPr>
          <w:trHeight w:val="1018"/>
        </w:trPr>
        <w:tc>
          <w:tcPr>
            <w:tcW w:w="22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74D8" w:rsidRPr="00C92600" w:rsidRDefault="008174D8" w:rsidP="007E74F0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74D8" w:rsidRPr="00C92600" w:rsidRDefault="008174D8" w:rsidP="007E74F0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9" w:type="dxa"/>
            <w:tcBorders>
              <w:left w:val="single" w:sz="4" w:space="0" w:color="000000"/>
              <w:right w:val="single" w:sz="4" w:space="0" w:color="000000"/>
            </w:tcBorders>
          </w:tcPr>
          <w:p w:rsidR="008174D8" w:rsidRPr="00C92600" w:rsidRDefault="00C60378" w:rsidP="007E74F0">
            <w:pPr>
              <w:spacing w:before="40" w:after="120"/>
              <w:ind w:left="386" w:hanging="386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d)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 w:rsidRPr="001C6AC8">
              <w:rPr>
                <w:rFonts w:ascii="Times New Roman" w:hAnsi="Times New Roman" w:cs="Times New Roman"/>
                <w:sz w:val="18"/>
                <w:szCs w:val="18"/>
              </w:rPr>
              <w:t>Проводка слегка повреждена</w:t>
            </w:r>
          </w:p>
          <w:p w:rsidR="008174D8" w:rsidRPr="00C92600" w:rsidRDefault="00C60378" w:rsidP="007E74F0">
            <w:pPr>
              <w:spacing w:before="40" w:after="120"/>
              <w:ind w:left="386" w:hanging="386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e)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 w:rsidRPr="001C6AC8">
              <w:rPr>
                <w:rFonts w:ascii="Times New Roman" w:hAnsi="Times New Roman" w:cs="Times New Roman"/>
                <w:sz w:val="18"/>
                <w:szCs w:val="18"/>
              </w:rPr>
              <w:t>Проводка сильно повреждена</w:t>
            </w:r>
          </w:p>
          <w:p w:rsidR="008174D8" w:rsidRPr="001B0CDA" w:rsidRDefault="00C60378" w:rsidP="00BE0826">
            <w:pPr>
              <w:spacing w:before="40" w:after="120"/>
              <w:ind w:left="386" w:hanging="386"/>
              <w:rPr>
                <w:rFonts w:ascii="Times New Roman" w:hAnsi="Times New Roman" w:cs="Times New Roman"/>
                <w:sz w:val="18"/>
                <w:szCs w:val="18"/>
              </w:rPr>
            </w:pPr>
            <w:r w:rsidRPr="001B0CDA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f)</w:t>
            </w:r>
            <w:r w:rsidRPr="001B0CDA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 w:rsidRPr="001B0CDA">
              <w:rPr>
                <w:rFonts w:ascii="Times New Roman" w:hAnsi="Times New Roman" w:cs="Times New Roman"/>
                <w:sz w:val="18"/>
                <w:szCs w:val="18"/>
              </w:rPr>
              <w:t>Проводка крайне повреждена (соответствующие детали системы торможения, рулевого управления)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8174D8" w:rsidRPr="00C92600" w:rsidRDefault="008174D8" w:rsidP="007E74F0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  <w:p w:rsidR="008174D8" w:rsidRPr="00C92600" w:rsidRDefault="008174D8" w:rsidP="007E74F0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8174D8" w:rsidRPr="00C92600" w:rsidRDefault="008174D8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74D8" w:rsidRPr="00C92600" w:rsidRDefault="008174D8" w:rsidP="007E74F0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Pr="00C92600" w:rsidRDefault="008174D8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8174D8" w:rsidRPr="00C92600" w:rsidRDefault="008174D8" w:rsidP="007E74F0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74F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E74F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E74F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</w:tr>
      <w:tr w:rsidR="008174D8" w:rsidRPr="00C92600" w:rsidTr="008174D8">
        <w:tblPrEx>
          <w:tblCellMar>
            <w:right w:w="79" w:type="dxa"/>
          </w:tblCellMar>
        </w:tblPrEx>
        <w:trPr>
          <w:trHeight w:val="1339"/>
        </w:trPr>
        <w:tc>
          <w:tcPr>
            <w:tcW w:w="2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C92600" w:rsidRDefault="008174D8" w:rsidP="007E74F0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C92600" w:rsidRDefault="008174D8" w:rsidP="007E74F0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C92600" w:rsidRDefault="00C60378" w:rsidP="007E74F0">
            <w:pPr>
              <w:spacing w:before="40" w:after="120"/>
              <w:ind w:left="386" w:hanging="386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g)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Изоляция п</w:t>
            </w:r>
            <w:r w:rsidR="008174D8" w:rsidRPr="001B0CDA">
              <w:rPr>
                <w:rFonts w:ascii="Times New Roman" w:hAnsi="Times New Roman" w:cs="Times New Roman"/>
                <w:sz w:val="18"/>
                <w:szCs w:val="18"/>
              </w:rPr>
              <w:t>оврежден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174D8" w:rsidRPr="001B0CDA">
              <w:rPr>
                <w:rFonts w:ascii="Times New Roman" w:hAnsi="Times New Roman" w:cs="Times New Roman"/>
                <w:sz w:val="18"/>
                <w:szCs w:val="18"/>
              </w:rPr>
              <w:t xml:space="preserve"> или изно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шена</w:t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74D8" w:rsidRPr="00C60378" w:rsidRDefault="00C60378" w:rsidP="007E74F0">
            <w:pPr>
              <w:spacing w:before="40" w:after="120"/>
              <w:ind w:left="386" w:hanging="386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  <w:lang w:val="en-US"/>
              </w:rPr>
              <w:t>h</w:t>
            </w:r>
            <w:r w:rsidRPr="00C6037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)</w:t>
            </w:r>
            <w:r w:rsidRPr="00C6037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 xml:space="preserve">Возможность </w:t>
            </w:r>
            <w:r w:rsidR="008174D8" w:rsidRPr="00C60378">
              <w:rPr>
                <w:rFonts w:ascii="Times New Roman" w:hAnsi="Times New Roman" w:cs="Times New Roman"/>
                <w:sz w:val="18"/>
                <w:szCs w:val="18"/>
              </w:rPr>
              <w:t>коротко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8174D8" w:rsidRPr="00C60378">
              <w:rPr>
                <w:rFonts w:ascii="Times New Roman" w:hAnsi="Times New Roman" w:cs="Times New Roman"/>
                <w:sz w:val="18"/>
                <w:szCs w:val="18"/>
              </w:rPr>
              <w:t xml:space="preserve"> замыкани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8174D8" w:rsidRPr="001B0CDA" w:rsidRDefault="00C60378" w:rsidP="007E74F0">
            <w:pPr>
              <w:spacing w:before="40" w:after="120"/>
              <w:ind w:left="386" w:hanging="386"/>
              <w:rPr>
                <w:rFonts w:ascii="Times New Roman" w:hAnsi="Times New Roman" w:cs="Times New Roman"/>
                <w:sz w:val="18"/>
                <w:szCs w:val="18"/>
              </w:rPr>
            </w:pPr>
            <w:r w:rsidRPr="001B0CDA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i)</w:t>
            </w:r>
            <w:r w:rsidRPr="001B0CDA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 w:rsidRPr="001B0CDA">
              <w:rPr>
                <w:rFonts w:ascii="Times New Roman" w:hAnsi="Times New Roman" w:cs="Times New Roman"/>
                <w:sz w:val="18"/>
                <w:szCs w:val="18"/>
              </w:rPr>
              <w:t>Непосредственная опасность пожа</w:t>
            </w:r>
            <w:r w:rsidR="00BE0826">
              <w:rPr>
                <w:rFonts w:ascii="Times New Roman" w:hAnsi="Times New Roman" w:cs="Times New Roman"/>
                <w:sz w:val="18"/>
                <w:szCs w:val="18"/>
              </w:rPr>
              <w:t>ра, образования искр</w:t>
            </w:r>
            <w:r w:rsidR="008174D8" w:rsidRPr="001B0C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C92600" w:rsidRDefault="008174D8" w:rsidP="007E74F0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  <w:p w:rsidR="008174D8" w:rsidRPr="00C92600" w:rsidRDefault="008174D8" w:rsidP="007E74F0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Default="008174D8" w:rsidP="00BE0826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74F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8174D8" w:rsidRPr="00C92600" w:rsidRDefault="008174D8" w:rsidP="007E74F0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Pr="00C92600" w:rsidRDefault="008174D8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C92600" w:rsidRDefault="008174D8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74D8" w:rsidRDefault="008174D8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74D8" w:rsidRPr="00C92600" w:rsidRDefault="007E74F0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</w:tr>
    </w:tbl>
    <w:p w:rsidR="00E12C5F" w:rsidRPr="007E74F0" w:rsidRDefault="00E12C5F" w:rsidP="007E74F0">
      <w:pPr>
        <w:pStyle w:val="SingleTxtGR"/>
        <w:spacing w:before="40"/>
      </w:pPr>
    </w:p>
    <w:tbl>
      <w:tblPr>
        <w:tblStyle w:val="TableGrid0"/>
        <w:tblW w:w="9498" w:type="dxa"/>
        <w:tblInd w:w="120" w:type="dxa"/>
        <w:tblCellMar>
          <w:top w:w="7" w:type="dxa"/>
          <w:left w:w="120" w:type="dxa"/>
          <w:right w:w="99" w:type="dxa"/>
        </w:tblCellMar>
        <w:tblLook w:val="04A0" w:firstRow="1" w:lastRow="0" w:firstColumn="1" w:lastColumn="0" w:noHBand="0" w:noVBand="1"/>
      </w:tblPr>
      <w:tblGrid>
        <w:gridCol w:w="2195"/>
        <w:gridCol w:w="1948"/>
        <w:gridCol w:w="3688"/>
        <w:gridCol w:w="597"/>
        <w:gridCol w:w="551"/>
        <w:gridCol w:w="519"/>
      </w:tblGrid>
      <w:tr w:rsidR="008174D8" w:rsidRPr="00C92600" w:rsidTr="009D0768">
        <w:trPr>
          <w:trHeight w:val="312"/>
          <w:tblHeader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D8" w:rsidRPr="00C92600" w:rsidRDefault="008174D8" w:rsidP="00BE0826">
            <w:pPr>
              <w:keepNext/>
              <w:spacing w:before="40" w:after="40"/>
              <w:ind w:left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Позиция</w:t>
            </w:r>
            <w:r w:rsidRPr="00C9260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D8" w:rsidRPr="00C92600" w:rsidRDefault="008174D8" w:rsidP="00BE0826">
            <w:pPr>
              <w:keepNext/>
              <w:spacing w:before="40" w:after="40"/>
              <w:ind w:left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Метод</w:t>
            </w:r>
            <w:r w:rsidRPr="00C9260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D8" w:rsidRPr="00C92600" w:rsidRDefault="008174D8" w:rsidP="00BE0826">
            <w:pPr>
              <w:keepNext/>
              <w:spacing w:before="40" w:after="40"/>
              <w:ind w:left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9413C">
              <w:rPr>
                <w:rFonts w:ascii="Times New Roman" w:hAnsi="Times New Roman" w:cs="Times New Roman"/>
                <w:i/>
                <w:sz w:val="16"/>
                <w:szCs w:val="16"/>
              </w:rPr>
              <w:t>Основные причины для отказа</w:t>
            </w:r>
            <w:r w:rsidRPr="00C9260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74D8" w:rsidRPr="00C92600" w:rsidRDefault="008174D8" w:rsidP="00BE0826">
            <w:pPr>
              <w:keepNext/>
              <w:spacing w:before="40" w:after="4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1B71">
              <w:rPr>
                <w:rFonts w:ascii="Times New Roman" w:hAnsi="Times New Roman" w:cs="Times New Roman"/>
                <w:i/>
                <w:sz w:val="16"/>
                <w:szCs w:val="16"/>
              </w:rPr>
              <w:t>Оценка дефектов</w:t>
            </w:r>
          </w:p>
        </w:tc>
      </w:tr>
      <w:tr w:rsidR="008174D8" w:rsidRPr="00C92600" w:rsidTr="009D0768">
        <w:trPr>
          <w:trHeight w:val="218"/>
          <w:tblHeader/>
        </w:trPr>
        <w:tc>
          <w:tcPr>
            <w:tcW w:w="219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8174D8" w:rsidRPr="00C92600" w:rsidRDefault="008174D8" w:rsidP="00BE0826">
            <w:pPr>
              <w:keepNext/>
              <w:spacing w:before="40" w:after="40"/>
              <w:ind w:left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9260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74D8" w:rsidRPr="00C92600" w:rsidRDefault="008174D8" w:rsidP="00BE0826">
            <w:pPr>
              <w:keepNext/>
              <w:spacing w:before="40" w:after="4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8174D8" w:rsidRPr="00C92600" w:rsidRDefault="008174D8" w:rsidP="00BE0826">
            <w:pPr>
              <w:keepNext/>
              <w:spacing w:before="40" w:after="4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174D8" w:rsidRPr="000B1B71" w:rsidRDefault="008174D8" w:rsidP="00BE0826">
            <w:pPr>
              <w:keepNext/>
              <w:spacing w:before="40" w:after="4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НД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174D8" w:rsidRPr="000F7775" w:rsidRDefault="008174D8" w:rsidP="00BE0826">
            <w:pPr>
              <w:keepNext/>
              <w:spacing w:before="40" w:after="40"/>
              <w:ind w:left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ОД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174D8" w:rsidRPr="000F7775" w:rsidRDefault="008174D8" w:rsidP="00BE0826">
            <w:pPr>
              <w:keepNext/>
              <w:spacing w:before="40" w:after="4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СД</w:t>
            </w:r>
          </w:p>
        </w:tc>
      </w:tr>
      <w:tr w:rsidR="008174D8" w:rsidRPr="001E2410" w:rsidTr="008174D8">
        <w:tblPrEx>
          <w:tblCellMar>
            <w:right w:w="79" w:type="dxa"/>
          </w:tblCellMar>
        </w:tblPrEx>
        <w:trPr>
          <w:trHeight w:val="331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B80A52" w:rsidRDefault="008174D8" w:rsidP="00C96000">
            <w:pPr>
              <w:keepNext/>
              <w:tabs>
                <w:tab w:val="left" w:pos="384"/>
                <w:tab w:val="center" w:pos="3023"/>
              </w:tabs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80A5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B80A5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Электропривод</w:t>
            </w:r>
            <w:r w:rsidRPr="00B80A52">
              <w:rPr>
                <w:rFonts w:ascii="Times New Roman" w:hAnsi="Times New Roman" w:cs="Times New Roman"/>
                <w:sz w:val="18"/>
                <w:szCs w:val="18"/>
              </w:rPr>
              <w:t xml:space="preserve"> (согласно определению, содержащемуся в Правилах № 100 ООН) </w:t>
            </w:r>
          </w:p>
        </w:tc>
      </w:tr>
      <w:tr w:rsidR="008174D8" w:rsidRPr="00C92600" w:rsidTr="009D0768">
        <w:tblPrEx>
          <w:tblCellMar>
            <w:right w:w="79" w:type="dxa"/>
          </w:tblCellMar>
        </w:tblPrEx>
        <w:trPr>
          <w:trHeight w:val="2033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A976EB" w:rsidRDefault="008174D8" w:rsidP="00C96000">
            <w:pPr>
              <w:tabs>
                <w:tab w:val="left" w:pos="384"/>
              </w:tabs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A976EB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A976E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Система</w:t>
            </w:r>
            <w:r w:rsidRPr="00A976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хранения</w:t>
            </w:r>
            <w:r w:rsidRPr="00A976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остаточной</w:t>
            </w:r>
            <w:r w:rsidRPr="00A976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энергии</w:t>
            </w:r>
            <w:r w:rsidRPr="00A976E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ПСХЭ</w:t>
            </w:r>
            <w:r w:rsidRPr="00A976EB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r w:rsidRPr="00A976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тяговый</w:t>
            </w:r>
            <w:r w:rsidRPr="00A976E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Pr="00A976E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аккумулятор</w:t>
            </w:r>
            <w:r w:rsidRPr="00A976E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976E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B80A52" w:rsidRDefault="008174D8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80A52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ставят на смотровую яму или на подъемник, проводят визуальный осмотр, в том числе осмотр моторного отделения (если это применимо)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C92600" w:rsidRDefault="00C60378" w:rsidP="007E74F0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a)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 w:rsidRPr="00B80A52">
              <w:rPr>
                <w:rFonts w:ascii="Times New Roman" w:hAnsi="Times New Roman" w:cs="Times New Roman"/>
                <w:sz w:val="18"/>
                <w:szCs w:val="18"/>
              </w:rPr>
              <w:t>Не соответствуют предъявляемым требованиям</w:t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74D8" w:rsidRPr="00B80A52" w:rsidRDefault="00C60378" w:rsidP="007E74F0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80A52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b)</w:t>
            </w:r>
            <w:r w:rsidRPr="00B80A52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Закреплена н</w:t>
            </w:r>
            <w:r w:rsidR="008174D8" w:rsidRPr="00B80A52">
              <w:rPr>
                <w:rFonts w:ascii="Times New Roman" w:hAnsi="Times New Roman" w:cs="Times New Roman"/>
                <w:sz w:val="18"/>
                <w:szCs w:val="18"/>
              </w:rPr>
              <w:t xml:space="preserve">енадежным или ненадлежащим образом </w:t>
            </w:r>
          </w:p>
          <w:p w:rsidR="008174D8" w:rsidRPr="00B5603B" w:rsidRDefault="00C60378" w:rsidP="007E74F0">
            <w:pPr>
              <w:spacing w:before="40"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B5603B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c)</w:t>
            </w:r>
            <w:r w:rsidRPr="00B5603B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Закреплена</w:t>
            </w:r>
            <w:r w:rsidR="008174D8" w:rsidRPr="00B560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174D8" w:rsidRPr="00B80A52">
              <w:rPr>
                <w:rFonts w:ascii="Times New Roman" w:hAnsi="Times New Roman" w:cs="Times New Roman"/>
                <w:sz w:val="18"/>
                <w:szCs w:val="18"/>
              </w:rPr>
              <w:t>енадежным</w:t>
            </w:r>
            <w:r w:rsidR="008174D8" w:rsidRPr="00B560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 w:rsidRPr="00B80A52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8174D8" w:rsidRPr="00B560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 w:rsidRPr="00B80A52">
              <w:rPr>
                <w:rFonts w:ascii="Times New Roman" w:hAnsi="Times New Roman" w:cs="Times New Roman"/>
                <w:sz w:val="18"/>
                <w:szCs w:val="18"/>
              </w:rPr>
              <w:t>ненадлежащим</w:t>
            </w:r>
            <w:r w:rsidR="008174D8" w:rsidRPr="00B560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 w:rsidRPr="00B80A52">
              <w:rPr>
                <w:rFonts w:ascii="Times New Roman" w:hAnsi="Times New Roman" w:cs="Times New Roman"/>
                <w:sz w:val="18"/>
                <w:szCs w:val="18"/>
              </w:rPr>
              <w:t>образом</w:t>
            </w:r>
            <w:r w:rsidR="008174D8" w:rsidRPr="00B5603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причем существует опасность выпадания, короткого замыкания или поражения током</w:t>
            </w:r>
          </w:p>
          <w:p w:rsidR="008174D8" w:rsidRPr="00817E8A" w:rsidRDefault="00C60378" w:rsidP="007E74F0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17E8A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d)</w:t>
            </w:r>
            <w:r w:rsidRPr="00817E8A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>Компоненты поврежден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 xml:space="preserve">подвержены </w:t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>коррози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8174D8" w:rsidRPr="00A62700" w:rsidRDefault="00C60378" w:rsidP="007E74F0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627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e)</w:t>
            </w:r>
            <w:r w:rsidRPr="00A627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>Компоненты поврежден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 xml:space="preserve">подвержены </w:t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>коррози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и, причем существует непосредственная угроза выпадания, короткого замыкания или поражения током</w:t>
            </w:r>
          </w:p>
          <w:p w:rsidR="008174D8" w:rsidRPr="00C92600" w:rsidRDefault="00C60378" w:rsidP="007E74F0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f)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Протечка</w:t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74D8" w:rsidRPr="00E36A2C" w:rsidRDefault="00C60378" w:rsidP="007E74F0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36A2C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g)</w:t>
            </w:r>
            <w:r w:rsidRPr="00E36A2C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Защитные кожух</w:t>
            </w:r>
            <w:r w:rsidR="00C9600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отсутствуют или повреждены</w:t>
            </w:r>
          </w:p>
          <w:p w:rsidR="008174D8" w:rsidRPr="001B372A" w:rsidRDefault="00C60378" w:rsidP="007E74F0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B372A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h)</w:t>
            </w:r>
            <w:r w:rsidRPr="001B372A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Защитные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кожух</w:t>
            </w:r>
            <w:r w:rsidR="00C9600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повреждены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 xml:space="preserve">непосредственная </w:t>
            </w:r>
            <w:r w:rsidR="008174D8" w:rsidRPr="00132A65">
              <w:rPr>
                <w:rFonts w:ascii="Times New Roman" w:hAnsi="Times New Roman" w:cs="Times New Roman"/>
                <w:sz w:val="18"/>
                <w:szCs w:val="18"/>
              </w:rPr>
              <w:t>опасность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  <w:p w:rsidR="008174D8" w:rsidRPr="00C92600" w:rsidRDefault="00C60378" w:rsidP="007E74F0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i)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Электроизоляция повреждена или изношена</w:t>
            </w:r>
          </w:p>
          <w:p w:rsidR="008174D8" w:rsidRPr="00BD3492" w:rsidRDefault="00C60378" w:rsidP="007E74F0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D3492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j)</w:t>
            </w:r>
            <w:r w:rsidRPr="00BD3492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Электроизоляция</w:t>
            </w:r>
            <w:r w:rsidR="008174D8"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повреждена</w:t>
            </w:r>
            <w:r w:rsidR="008174D8"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8174D8"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изношена</w:t>
            </w:r>
            <w:r w:rsidR="008174D8"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непосредственная опасность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BD3492" w:rsidRDefault="008174D8" w:rsidP="007E74F0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74D8" w:rsidRDefault="008174D8" w:rsidP="007E74F0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74D8" w:rsidRPr="00BD3492" w:rsidRDefault="008174D8" w:rsidP="007E74F0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C92600" w:rsidRDefault="008174D8" w:rsidP="007E74F0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Default="007E74F0" w:rsidP="007E74F0">
            <w:pPr>
              <w:spacing w:before="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Default="007E74F0" w:rsidP="007E74F0">
            <w:pPr>
              <w:spacing w:before="120" w:after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Default="007E74F0" w:rsidP="007E74F0">
            <w:pPr>
              <w:spacing w:before="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Pr="00C92600" w:rsidRDefault="007E74F0" w:rsidP="007E74F0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Default="008174D8" w:rsidP="007E74F0">
            <w:pPr>
              <w:spacing w:before="40"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74D8" w:rsidRDefault="007E74F0" w:rsidP="007E74F0">
            <w:pPr>
              <w:spacing w:before="40"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Default="007E74F0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Default="00FC234B" w:rsidP="00FC234B">
            <w:pPr>
              <w:spacing w:before="40"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  <w:p w:rsidR="008174D8" w:rsidRDefault="00FC234B" w:rsidP="00FC234B">
            <w:pPr>
              <w:spacing w:before="40"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Pr="00C92600" w:rsidRDefault="00FC234B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D0768" w:rsidRPr="00C92600" w:rsidTr="009D0768">
        <w:tblPrEx>
          <w:tblCellMar>
            <w:right w:w="79" w:type="dxa"/>
          </w:tblCellMar>
        </w:tblPrEx>
        <w:trPr>
          <w:trHeight w:val="27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768" w:rsidRDefault="009D0768" w:rsidP="00C96000">
            <w:pPr>
              <w:tabs>
                <w:tab w:val="left" w:pos="384"/>
              </w:tabs>
              <w:spacing w:before="40" w:after="120"/>
              <w:ind w:left="2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r w:rsidRPr="006C26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Система</w:t>
            </w:r>
            <w:r w:rsidRPr="006C2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r w:rsidRPr="006C2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ПСХЭ</w:t>
            </w:r>
            <w:r w:rsidRPr="006C26C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если</w:t>
            </w:r>
            <w:r w:rsidRPr="006C2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</w:t>
            </w:r>
            <w:r w:rsidRPr="006C2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r w:rsidRPr="006C26C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требуется</w:t>
            </w:r>
            <w:r w:rsidRPr="006C26C6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r w:rsidRPr="006C2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0C83">
              <w:rPr>
                <w:rFonts w:ascii="Times New Roman" w:hAnsi="Times New Roman" w:cs="Times New Roman"/>
                <w:sz w:val="18"/>
                <w:szCs w:val="18"/>
              </w:rPr>
              <w:t>информация о диапазоне емкости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индикатор степени зарядки</w:t>
            </w:r>
            <w:r w:rsidRPr="006C26C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тепловым режимом аккумулятора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768" w:rsidRDefault="009D0768" w:rsidP="007E74F0">
            <w:pPr>
              <w:spacing w:before="40" w:after="120"/>
              <w:ind w:left="2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Визуальный</w:t>
            </w:r>
            <w:r w:rsidRPr="00D444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осмотр, если это возможно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768" w:rsidRPr="00C92600" w:rsidRDefault="009D0768" w:rsidP="009D0768">
            <w:pPr>
              <w:tabs>
                <w:tab w:val="left" w:pos="356"/>
              </w:tabs>
              <w:spacing w:before="40" w:after="120"/>
              <w:ind w:left="356" w:hanging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a)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D4442D">
              <w:rPr>
                <w:rFonts w:ascii="Times New Roman" w:hAnsi="Times New Roman" w:cs="Times New Roman"/>
                <w:sz w:val="18"/>
                <w:szCs w:val="18"/>
              </w:rPr>
              <w:t>Не соответствуют предъявляемым требованиям</w:t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0768" w:rsidRPr="00C92600" w:rsidRDefault="009D0768" w:rsidP="009D0768">
            <w:pPr>
              <w:spacing w:before="40" w:after="120"/>
              <w:ind w:left="363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b)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Компоненты отсутствуют или повреждены</w:t>
            </w:r>
          </w:p>
          <w:p w:rsidR="009D0768" w:rsidRPr="007816DD" w:rsidRDefault="009D0768" w:rsidP="009D0768">
            <w:pPr>
              <w:spacing w:before="40" w:after="120"/>
              <w:ind w:left="363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816DD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c)</w:t>
            </w:r>
            <w:r w:rsidRPr="007816DD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Компоненты</w:t>
            </w:r>
            <w:r w:rsidRPr="007816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  <w:r w:rsidRPr="007816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7816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повреждены</w:t>
            </w:r>
            <w:r w:rsidRPr="007816D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непосредственная опасность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  <w:p w:rsidR="009D0768" w:rsidRDefault="009D0768" w:rsidP="009D0768">
            <w:pPr>
              <w:spacing w:before="40" w:after="120"/>
              <w:ind w:left="363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d)</w:t>
            </w:r>
            <w:r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3360F9">
              <w:rPr>
                <w:rFonts w:ascii="Times New Roman" w:hAnsi="Times New Roman" w:cs="Times New Roman"/>
                <w:sz w:val="18"/>
                <w:szCs w:val="18"/>
              </w:rPr>
              <w:t>Устройство сигнализации работает неисправно</w:t>
            </w:r>
          </w:p>
          <w:p w:rsidR="009D0768" w:rsidRPr="003360F9" w:rsidRDefault="009D0768" w:rsidP="009D0768">
            <w:pPr>
              <w:spacing w:before="40" w:after="120"/>
              <w:ind w:left="363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3360F9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e)</w:t>
            </w:r>
            <w:r w:rsidRPr="003360F9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3360F9">
              <w:rPr>
                <w:rFonts w:ascii="Times New Roman" w:hAnsi="Times New Roman" w:cs="Times New Roman"/>
                <w:sz w:val="18"/>
                <w:szCs w:val="18"/>
              </w:rPr>
              <w:t>Устройство сигнализации ука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зывает на неисправность системы</w:t>
            </w:r>
          </w:p>
          <w:p w:rsidR="009D0768" w:rsidRPr="00C92600" w:rsidRDefault="009D0768" w:rsidP="009D0768">
            <w:pPr>
              <w:spacing w:before="40" w:after="120"/>
              <w:ind w:left="363" w:hanging="360"/>
              <w:rPr>
                <w:rFonts w:cs="Times New Roman"/>
                <w:color w:val="000000"/>
                <w:sz w:val="18"/>
                <w:u w:color="000000"/>
              </w:rPr>
            </w:pPr>
            <w:r w:rsidRPr="005213AA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f)</w:t>
            </w:r>
            <w:r w:rsidRPr="005213AA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3360F9">
              <w:rPr>
                <w:rFonts w:ascii="Times New Roman" w:hAnsi="Times New Roman" w:cs="Times New Roman"/>
                <w:sz w:val="18"/>
                <w:szCs w:val="18"/>
              </w:rPr>
              <w:t>Устройство сигнализации ука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зывает на существенную неисправность системы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768" w:rsidRPr="00A17381" w:rsidRDefault="009D0768" w:rsidP="006E0FAC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173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0768" w:rsidRDefault="009D0768" w:rsidP="006E0FAC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173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0768" w:rsidRDefault="009D0768" w:rsidP="006E0FAC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173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0768" w:rsidRPr="00A17381" w:rsidRDefault="009D0768" w:rsidP="006E0FAC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768" w:rsidRPr="00C92600" w:rsidRDefault="009D0768" w:rsidP="006E0FAC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9D0768" w:rsidRDefault="009D0768" w:rsidP="006E0FAC">
            <w:pPr>
              <w:spacing w:before="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9D0768" w:rsidRPr="00C92600" w:rsidRDefault="009D0768" w:rsidP="006E0FAC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9D0768" w:rsidRPr="00C92600" w:rsidRDefault="009D0768" w:rsidP="006E0FAC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9D0768" w:rsidRPr="00C92600" w:rsidRDefault="009D0768" w:rsidP="009D0768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768" w:rsidRDefault="009D0768" w:rsidP="006E0FAC">
            <w:pPr>
              <w:spacing w:before="40"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768" w:rsidRDefault="009D0768" w:rsidP="009D0768">
            <w:pPr>
              <w:spacing w:before="40" w:after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9D0768" w:rsidRPr="00C92600" w:rsidRDefault="009D0768" w:rsidP="006E0FAC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174D8" w:rsidRPr="00C92600" w:rsidTr="009D0768">
        <w:tblPrEx>
          <w:tblCellMar>
            <w:right w:w="79" w:type="dxa"/>
          </w:tblCellMar>
        </w:tblPrEx>
        <w:trPr>
          <w:trHeight w:val="27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D8" w:rsidRPr="006C26C6" w:rsidRDefault="008174D8" w:rsidP="00C96000">
            <w:pPr>
              <w:tabs>
                <w:tab w:val="left" w:pos="384"/>
              </w:tabs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D8" w:rsidRPr="00D4442D" w:rsidRDefault="008174D8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D8" w:rsidRPr="00A17381" w:rsidRDefault="00C60378" w:rsidP="007E74F0">
            <w:pPr>
              <w:spacing w:before="40" w:after="120"/>
              <w:ind w:left="363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17381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g)</w:t>
            </w:r>
            <w:r w:rsidRPr="00A17381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Нарушена</w:t>
            </w:r>
            <w:r w:rsidR="008174D8" w:rsidRPr="005054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  <w:r w:rsidR="008174D8" w:rsidRPr="005054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системы</w:t>
            </w:r>
            <w:r w:rsidR="008174D8" w:rsidRPr="005054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вентиляции</w:t>
            </w:r>
            <w:r w:rsidR="008174D8" w:rsidRPr="0050543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96A1D">
              <w:rPr>
                <w:rFonts w:ascii="Times New Roman" w:hAnsi="Times New Roman" w:cs="Times New Roman"/>
                <w:sz w:val="18"/>
                <w:szCs w:val="18"/>
              </w:rPr>
              <w:t>охлаждения ПСХЭ, например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 xml:space="preserve"> закупорка вентиляционных отвер</w:t>
            </w:r>
            <w:r w:rsidR="00796A1D">
              <w:rPr>
                <w:rFonts w:ascii="Times New Roman" w:hAnsi="Times New Roman" w:cs="Times New Roman"/>
                <w:sz w:val="18"/>
                <w:szCs w:val="18"/>
              </w:rPr>
              <w:t>стий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 xml:space="preserve"> или патрубков, утечка жидкости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D8" w:rsidRPr="00A17381" w:rsidRDefault="008174D8" w:rsidP="007E74F0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D8" w:rsidRPr="00C92600" w:rsidRDefault="009D0768" w:rsidP="007E74F0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4D8" w:rsidRPr="00C92600" w:rsidRDefault="008174D8" w:rsidP="00FC234B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4D8" w:rsidRPr="00C92600" w:rsidTr="009D0768">
        <w:tblPrEx>
          <w:tblCellMar>
            <w:right w:w="79" w:type="dxa"/>
          </w:tblCellMar>
        </w:tblPrEx>
        <w:trPr>
          <w:trHeight w:val="1783"/>
        </w:trPr>
        <w:tc>
          <w:tcPr>
            <w:tcW w:w="2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C669E6" w:rsidRDefault="00796A1D" w:rsidP="00796A1D">
            <w:pPr>
              <w:tabs>
                <w:tab w:val="left" w:pos="342"/>
              </w:tabs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  <w:r w:rsidR="008174D8" w:rsidRPr="00C669E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Электронные</w:t>
            </w:r>
            <w:r w:rsidR="008174D8" w:rsidRPr="00C66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преообразователи</w:t>
            </w:r>
            <w:r w:rsidR="008174D8" w:rsidRPr="00C669E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двигателем и переключателями и жгуты проводки и соединения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970440" w:rsidRDefault="008174D8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970440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Транспортное средство ставят на смотровую яму или на подъемник, проводят визуальный осмотр, в том числе осмотр моторного отделения (если это применимо)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C92600" w:rsidRDefault="00C60378" w:rsidP="007E74F0">
            <w:pPr>
              <w:spacing w:before="40"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a)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 w:rsidRPr="00D4442D">
              <w:rPr>
                <w:rFonts w:ascii="Times New Roman" w:hAnsi="Times New Roman" w:cs="Times New Roman"/>
                <w:sz w:val="18"/>
                <w:szCs w:val="18"/>
              </w:rPr>
              <w:t>Не соответствуют предъявляемым требованиям</w:t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74D8" w:rsidRPr="00BB0369" w:rsidRDefault="00C60378" w:rsidP="007E74F0">
            <w:pPr>
              <w:spacing w:before="40"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BB0369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b)</w:t>
            </w:r>
            <w:r w:rsidRPr="00BB0369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 xml:space="preserve">Компоненты закреплены </w:t>
            </w:r>
            <w:r w:rsidR="001F65AB">
              <w:rPr>
                <w:rFonts w:ascii="Times New Roman" w:hAnsi="Times New Roman" w:cs="Times New Roman"/>
                <w:sz w:val="18"/>
                <w:szCs w:val="18"/>
              </w:rPr>
              <w:t>ненадежным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 xml:space="preserve"> или ненадлежащим образом</w:t>
            </w:r>
          </w:p>
          <w:p w:rsidR="008174D8" w:rsidRPr="00B71964" w:rsidRDefault="00C60378" w:rsidP="007E74F0">
            <w:pPr>
              <w:spacing w:before="40"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B71964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c)</w:t>
            </w:r>
            <w:r w:rsidRPr="00B71964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Компоненты</w:t>
            </w:r>
            <w:r w:rsidR="008174D8"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закреплены</w:t>
            </w:r>
            <w:r w:rsidR="008174D8"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65AB">
              <w:rPr>
                <w:rFonts w:ascii="Times New Roman" w:hAnsi="Times New Roman" w:cs="Times New Roman"/>
                <w:sz w:val="18"/>
                <w:szCs w:val="18"/>
              </w:rPr>
              <w:t>ненадежным</w:t>
            </w:r>
            <w:r w:rsidR="008174D8"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8174D8"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ненадлежащим</w:t>
            </w:r>
            <w:r w:rsidR="008174D8"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образом</w:t>
            </w:r>
            <w:r w:rsidR="008174D8"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 w:rsidRPr="00A5249E">
              <w:rPr>
                <w:rFonts w:ascii="Times New Roman" w:hAnsi="Times New Roman" w:cs="Times New Roman"/>
                <w:sz w:val="18"/>
                <w:szCs w:val="18"/>
              </w:rPr>
              <w:t>непосредственн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ая опасность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  <w:p w:rsidR="008174D8" w:rsidRPr="00B71964" w:rsidRDefault="00C60378" w:rsidP="007E74F0">
            <w:pPr>
              <w:spacing w:before="40"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B71964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d)</w:t>
            </w:r>
            <w:r w:rsidRPr="00B71964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>Компоненты поврежден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 xml:space="preserve">подвержены </w:t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>коррози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174D8"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74D8" w:rsidRPr="00B71964" w:rsidRDefault="00C60378" w:rsidP="007E74F0">
            <w:pPr>
              <w:spacing w:before="40"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B71964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e)</w:t>
            </w:r>
            <w:r w:rsidRPr="00B71964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>Компоненты</w:t>
            </w:r>
            <w:r w:rsidR="008174D8"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>поврежден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8174D8"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8174D8"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подвержены</w:t>
            </w:r>
            <w:r w:rsidR="008174D8"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>коррози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174D8"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 w:rsidRPr="00A5249E">
              <w:rPr>
                <w:rFonts w:ascii="Times New Roman" w:hAnsi="Times New Roman" w:cs="Times New Roman"/>
                <w:sz w:val="18"/>
                <w:szCs w:val="18"/>
              </w:rPr>
              <w:t>непосредственн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ая опасность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  <w:r w:rsidR="008174D8"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74D8" w:rsidRPr="00CD030C" w:rsidRDefault="00C60378" w:rsidP="007E74F0">
            <w:pPr>
              <w:spacing w:before="40"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C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f)</w:t>
            </w:r>
            <w:r w:rsidRPr="00CD030C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Защитные кожухи отсутствуют или повреждены</w:t>
            </w:r>
          </w:p>
          <w:p w:rsidR="008174D8" w:rsidRPr="00A5249E" w:rsidRDefault="00C60378" w:rsidP="007E74F0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5249E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g)</w:t>
            </w:r>
            <w:r w:rsidRPr="00A5249E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Защитные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кожухи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повреждены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 w:rsidRPr="00A96532">
              <w:rPr>
                <w:rFonts w:ascii="Times New Roman" w:hAnsi="Times New Roman" w:cs="Times New Roman"/>
                <w:sz w:val="18"/>
                <w:szCs w:val="18"/>
              </w:rPr>
              <w:t>непосредственная опасность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  <w:p w:rsidR="008174D8" w:rsidRPr="00C92600" w:rsidRDefault="00C60378" w:rsidP="007E74F0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h)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Электроизоляция повреждена или изношена</w:t>
            </w:r>
          </w:p>
          <w:p w:rsidR="008174D8" w:rsidRPr="00C162B2" w:rsidRDefault="00C60378" w:rsidP="007E74F0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162B2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i)</w:t>
            </w:r>
            <w:r w:rsidRPr="00C162B2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Электроизоляция</w:t>
            </w:r>
            <w:r w:rsidR="008174D8"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повреждена</w:t>
            </w:r>
            <w:r w:rsidR="008174D8"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8174D8"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изношена</w:t>
            </w:r>
            <w:r w:rsidR="008174D8"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 w:rsidRPr="00A96532">
              <w:rPr>
                <w:rFonts w:ascii="Times New Roman" w:hAnsi="Times New Roman" w:cs="Times New Roman"/>
                <w:sz w:val="18"/>
                <w:szCs w:val="18"/>
              </w:rPr>
              <w:t>непосредственная опасность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  <w:r w:rsidR="008174D8" w:rsidRPr="00C162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C162B2" w:rsidRDefault="008174D8" w:rsidP="007E74F0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162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74D8" w:rsidRDefault="008174D8" w:rsidP="007E74F0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162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74D8" w:rsidRPr="00C162B2" w:rsidRDefault="008174D8" w:rsidP="007E74F0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C92600" w:rsidRDefault="008174D8" w:rsidP="007E74F0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Default="00FC234B" w:rsidP="00FC234B">
            <w:pPr>
              <w:spacing w:before="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Default="00FC234B" w:rsidP="00FC234B">
            <w:pPr>
              <w:spacing w:before="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Default="00FC234B" w:rsidP="00FC234B">
            <w:pPr>
              <w:spacing w:before="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Pr="00C92600" w:rsidRDefault="00FC234B" w:rsidP="00FC234B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C92600" w:rsidRDefault="008174D8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74D8" w:rsidRPr="00C92600" w:rsidRDefault="008174D8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74D8" w:rsidRDefault="00FC234B" w:rsidP="00FC234B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Default="00FC234B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Default="00FC234B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Pr="00C92600" w:rsidRDefault="00FC234B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Pr="00C92600" w:rsidRDefault="008174D8" w:rsidP="007E74F0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4D8" w:rsidRPr="00C92600" w:rsidTr="009D0768">
        <w:tblPrEx>
          <w:tblCellMar>
            <w:right w:w="79" w:type="dxa"/>
          </w:tblCellMar>
        </w:tblPrEx>
        <w:trPr>
          <w:trHeight w:val="178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C92600" w:rsidRDefault="008174D8" w:rsidP="00796A1D">
            <w:pPr>
              <w:tabs>
                <w:tab w:val="left" w:pos="342"/>
              </w:tabs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  <w:r w:rsidRPr="00FC234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Тяговый(е) двигатель(и)</w:t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895E15" w:rsidRDefault="008174D8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970440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ставят на смотровую яму или на подъемник, проводят визуальный осмотр, в том числе осмотр моторного отделения (если это применимо)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C92600" w:rsidRDefault="00C60378" w:rsidP="007E74F0">
            <w:pPr>
              <w:spacing w:before="40" w:after="120"/>
              <w:ind w:left="362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a)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 w:rsidRPr="00D4442D">
              <w:rPr>
                <w:rFonts w:ascii="Times New Roman" w:hAnsi="Times New Roman" w:cs="Times New Roman"/>
                <w:sz w:val="18"/>
                <w:szCs w:val="18"/>
              </w:rPr>
              <w:t>Не соответствуют предъявляемым требованиям</w:t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74D8" w:rsidRPr="00BB0369" w:rsidRDefault="00C60378" w:rsidP="007E74F0">
            <w:pPr>
              <w:spacing w:before="40" w:after="120"/>
              <w:ind w:left="362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BB0369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b)</w:t>
            </w:r>
            <w:r w:rsidRPr="00BB0369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Компоненты закреплены ненадежным или ненадлежащим образом</w:t>
            </w:r>
          </w:p>
          <w:p w:rsidR="008174D8" w:rsidRPr="00C53F80" w:rsidRDefault="00C60378" w:rsidP="007E74F0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53F8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c)</w:t>
            </w:r>
            <w:r w:rsidRPr="00C53F8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Компоненты</w:t>
            </w:r>
            <w:r w:rsidR="008174D8"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закреплены</w:t>
            </w:r>
            <w:r w:rsidR="008174D8"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ненадежным</w:t>
            </w:r>
            <w:r w:rsidR="008174D8"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8174D8"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ненадлежащим</w:t>
            </w:r>
            <w:r w:rsidR="008174D8"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образом</w:t>
            </w:r>
            <w:r w:rsidR="008174D8"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 w:rsidRPr="00A96532">
              <w:rPr>
                <w:rFonts w:ascii="Times New Roman" w:hAnsi="Times New Roman" w:cs="Times New Roman"/>
                <w:sz w:val="18"/>
                <w:szCs w:val="18"/>
              </w:rPr>
              <w:t xml:space="preserve">непосредственная опасность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  <w:p w:rsidR="008174D8" w:rsidRPr="00F30419" w:rsidRDefault="00C60378" w:rsidP="005601FD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53F8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d)</w:t>
            </w:r>
            <w:r w:rsidRPr="00C53F8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>Компоненты поврежден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 xml:space="preserve">подвержены </w:t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>коррози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Default="008174D8" w:rsidP="007E74F0">
            <w:pPr>
              <w:spacing w:before="40" w:after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04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74D8" w:rsidRPr="00F30419" w:rsidRDefault="008174D8" w:rsidP="007E74F0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C92600" w:rsidRDefault="008174D8" w:rsidP="007E74F0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Default="00FC234B" w:rsidP="00FC234B">
            <w:pPr>
              <w:spacing w:before="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  <w:p w:rsidR="008174D8" w:rsidRDefault="00FC234B" w:rsidP="00FC234B">
            <w:pPr>
              <w:spacing w:before="4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  <w:p w:rsidR="008174D8" w:rsidRPr="00C92600" w:rsidRDefault="008174D8" w:rsidP="007E74F0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C92600" w:rsidRDefault="008174D8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74D8" w:rsidRPr="00C92600" w:rsidRDefault="008174D8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74D8" w:rsidRDefault="00FC234B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Pr="00C92600" w:rsidRDefault="00FC234B" w:rsidP="005601FD">
            <w:pPr>
              <w:spacing w:before="40"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796A1D" w:rsidRPr="00C92600" w:rsidTr="009D0768">
        <w:tblPrEx>
          <w:tblCellMar>
            <w:right w:w="79" w:type="dxa"/>
          </w:tblCellMar>
        </w:tblPrEx>
        <w:trPr>
          <w:trHeight w:val="272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1D" w:rsidRPr="007824DB" w:rsidRDefault="00796A1D" w:rsidP="005601FD">
            <w:pPr>
              <w:keepNext/>
              <w:tabs>
                <w:tab w:val="left" w:pos="445"/>
              </w:tabs>
              <w:spacing w:before="40" w:after="120"/>
              <w:ind w:left="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1D" w:rsidRPr="007824DB" w:rsidRDefault="00796A1D" w:rsidP="005601FD">
            <w:pPr>
              <w:keepNext/>
              <w:spacing w:before="40" w:after="120"/>
              <w:ind w:left="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7B" w:rsidRPr="00C7248F" w:rsidRDefault="000A427B" w:rsidP="005601FD">
            <w:pPr>
              <w:keepNext/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7248F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e)</w:t>
            </w:r>
            <w:r w:rsidRPr="00C7248F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Компоненты</w:t>
            </w:r>
            <w:r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поврежден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подвержены</w:t>
            </w:r>
            <w:r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04D2">
              <w:rPr>
                <w:rFonts w:ascii="Times New Roman" w:hAnsi="Times New Roman" w:cs="Times New Roman"/>
                <w:sz w:val="18"/>
                <w:szCs w:val="18"/>
              </w:rPr>
              <w:t>коррози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532">
              <w:rPr>
                <w:rFonts w:ascii="Times New Roman" w:hAnsi="Times New Roman" w:cs="Times New Roman"/>
                <w:sz w:val="18"/>
                <w:szCs w:val="18"/>
              </w:rPr>
              <w:t>непосредственная опасность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  <w:p w:rsidR="000A427B" w:rsidRPr="00195BF0" w:rsidRDefault="000A427B" w:rsidP="005601FD">
            <w:pPr>
              <w:keepNext/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95BF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f)</w:t>
            </w:r>
            <w:r w:rsidRPr="00195BF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Защитные кожухи отсутствуют или повреждены</w:t>
            </w:r>
          </w:p>
          <w:p w:rsidR="000A427B" w:rsidRPr="00C7248F" w:rsidRDefault="000A427B" w:rsidP="005601FD">
            <w:pPr>
              <w:keepNext/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7248F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g)</w:t>
            </w:r>
            <w:r w:rsidRPr="00C7248F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Защитные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5BF0">
              <w:rPr>
                <w:rFonts w:ascii="Times New Roman" w:hAnsi="Times New Roman" w:cs="Times New Roman"/>
                <w:sz w:val="18"/>
                <w:szCs w:val="18"/>
              </w:rPr>
              <w:t xml:space="preserve">кожухи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повреждены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5BF0">
              <w:rPr>
                <w:rFonts w:ascii="Times New Roman" w:hAnsi="Times New Roman" w:cs="Times New Roman"/>
                <w:sz w:val="18"/>
                <w:szCs w:val="18"/>
              </w:rPr>
              <w:t>непосредственная опасность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  <w:p w:rsidR="000A427B" w:rsidRPr="00C92600" w:rsidRDefault="000A427B" w:rsidP="005601FD">
            <w:pPr>
              <w:keepNext/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h)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Электроизоляция повреждена или изношена</w:t>
            </w:r>
          </w:p>
          <w:p w:rsidR="00796A1D" w:rsidRPr="00C92600" w:rsidRDefault="000A427B" w:rsidP="005601FD">
            <w:pPr>
              <w:keepNext/>
              <w:spacing w:before="40" w:after="120"/>
              <w:ind w:left="362" w:hanging="357"/>
              <w:rPr>
                <w:rFonts w:cs="Times New Roman"/>
                <w:color w:val="000000"/>
                <w:sz w:val="18"/>
                <w:u w:color="000000"/>
              </w:rPr>
            </w:pPr>
            <w:r w:rsidRPr="00F30419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i)</w:t>
            </w:r>
            <w:r w:rsidRPr="00F30419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Электроизоляция</w:t>
            </w:r>
            <w:r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повреждена</w:t>
            </w:r>
            <w:r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изношена</w:t>
            </w:r>
            <w:r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5BF0">
              <w:rPr>
                <w:rFonts w:ascii="Times New Roman" w:hAnsi="Times New Roman" w:cs="Times New Roman"/>
                <w:sz w:val="18"/>
                <w:szCs w:val="18"/>
              </w:rPr>
              <w:t>непосредственная опасность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1D" w:rsidRDefault="00796A1D" w:rsidP="005601FD">
            <w:pPr>
              <w:keepNext/>
              <w:spacing w:before="40" w:after="1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7B" w:rsidRDefault="000A427B" w:rsidP="00C37701">
            <w:pPr>
              <w:keepNext/>
              <w:spacing w:before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  <w:p w:rsidR="00796A1D" w:rsidRDefault="000A427B" w:rsidP="005601FD">
            <w:pPr>
              <w:keepNext/>
              <w:spacing w:before="40" w:after="120"/>
              <w:ind w:left="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601F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7B" w:rsidRDefault="000A427B" w:rsidP="005601FD">
            <w:pPr>
              <w:keepNext/>
              <w:spacing w:before="40"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0A427B" w:rsidRDefault="000A427B" w:rsidP="005601FD">
            <w:pPr>
              <w:keepNext/>
              <w:spacing w:before="40"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796A1D" w:rsidRPr="00C92600" w:rsidRDefault="000A427B" w:rsidP="005601FD">
            <w:pPr>
              <w:keepNext/>
              <w:spacing w:before="40" w:after="24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174D8" w:rsidRPr="00C92600" w:rsidTr="009D0768">
        <w:tblPrEx>
          <w:tblCellMar>
            <w:right w:w="79" w:type="dxa"/>
          </w:tblCellMar>
        </w:tblPrEx>
        <w:trPr>
          <w:trHeight w:val="272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7824DB" w:rsidRDefault="00C37701" w:rsidP="007E74F0">
            <w:pPr>
              <w:tabs>
                <w:tab w:val="left" w:pos="445"/>
              </w:tabs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  <w:r w:rsidR="008174D8" w:rsidRPr="007824D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Вспомогательно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электрооборудование, например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 xml:space="preserve"> система отопления, обдува</w:t>
            </w:r>
            <w:r w:rsidR="008174D8" w:rsidRPr="007824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7824DB" w:rsidRDefault="008174D8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7824DB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ставят на смотровую яму или на подъемник, проводят визуальный осмотр, в том числе осмотр моторного отделения (если это применимо)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C92600" w:rsidRDefault="00C60378" w:rsidP="007E74F0">
            <w:pPr>
              <w:spacing w:before="40" w:after="120"/>
              <w:ind w:left="362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a)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 w:rsidRPr="00D4442D">
              <w:rPr>
                <w:rFonts w:ascii="Times New Roman" w:hAnsi="Times New Roman" w:cs="Times New Roman"/>
                <w:sz w:val="18"/>
                <w:szCs w:val="18"/>
              </w:rPr>
              <w:t>Не соответствуют предъявляемым требованиям</w:t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74D8" w:rsidRPr="00BB0369" w:rsidRDefault="00C60378" w:rsidP="007E74F0">
            <w:pPr>
              <w:spacing w:before="40" w:after="120"/>
              <w:ind w:left="362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BB0369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b)</w:t>
            </w:r>
            <w:r w:rsidRPr="00BB0369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Компоненты закреплены недадежным или ненадлежащим образом</w:t>
            </w:r>
          </w:p>
          <w:p w:rsidR="008174D8" w:rsidRPr="00C53F80" w:rsidRDefault="00C60378" w:rsidP="007E74F0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53F8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c)</w:t>
            </w:r>
            <w:r w:rsidRPr="00C53F8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Компоненты</w:t>
            </w:r>
            <w:r w:rsidR="008174D8"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закреплены</w:t>
            </w:r>
            <w:r w:rsidR="008174D8"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недадежным</w:t>
            </w:r>
            <w:r w:rsidR="008174D8"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8174D8"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ненадлежащим</w:t>
            </w:r>
            <w:r w:rsidR="008174D8"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образом</w:t>
            </w:r>
            <w:r w:rsidR="008174D8"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 w:rsidRPr="00195BF0">
              <w:rPr>
                <w:rFonts w:ascii="Times New Roman" w:hAnsi="Times New Roman" w:cs="Times New Roman"/>
                <w:sz w:val="18"/>
                <w:szCs w:val="18"/>
              </w:rPr>
              <w:t>непосредственная опасность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  <w:p w:rsidR="008174D8" w:rsidRPr="00C53F80" w:rsidRDefault="00C60378" w:rsidP="007E74F0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53F8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d)</w:t>
            </w:r>
            <w:r w:rsidRPr="00C53F8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>Компоненты поврежден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 xml:space="preserve">подвержены </w:t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>коррози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8174D8" w:rsidRPr="00C7248F" w:rsidRDefault="00C60378" w:rsidP="007E74F0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7248F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e)</w:t>
            </w:r>
            <w:r w:rsidRPr="00C7248F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>Компоненты</w:t>
            </w:r>
            <w:r w:rsidR="008174D8"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>поврежден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8174D8"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8174D8"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подвержены</w:t>
            </w:r>
            <w:r w:rsidR="008174D8"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>коррози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174D8"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 w:rsidRPr="007A2A50">
              <w:rPr>
                <w:rFonts w:ascii="Times New Roman" w:hAnsi="Times New Roman" w:cs="Times New Roman"/>
                <w:sz w:val="18"/>
                <w:szCs w:val="18"/>
              </w:rPr>
              <w:t>непосредственная опасность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  <w:p w:rsidR="008174D8" w:rsidRPr="007A2A50" w:rsidRDefault="00C60378" w:rsidP="007E74F0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A2A5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f)</w:t>
            </w:r>
            <w:r w:rsidRPr="007A2A5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 xml:space="preserve">Защитные </w:t>
            </w:r>
            <w:r w:rsidR="008174D8" w:rsidRPr="007A2A50">
              <w:rPr>
                <w:rFonts w:ascii="Times New Roman" w:hAnsi="Times New Roman" w:cs="Times New Roman"/>
                <w:sz w:val="18"/>
                <w:szCs w:val="18"/>
              </w:rPr>
              <w:t>кожухи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отсутствуют или повреждены</w:t>
            </w:r>
          </w:p>
          <w:p w:rsidR="008174D8" w:rsidRPr="00C7248F" w:rsidRDefault="00C60378" w:rsidP="007E74F0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7248F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g)</w:t>
            </w:r>
            <w:r w:rsidRPr="00C7248F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Защитные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 w:rsidRPr="007A2A50">
              <w:rPr>
                <w:rFonts w:ascii="Times New Roman" w:hAnsi="Times New Roman" w:cs="Times New Roman"/>
                <w:sz w:val="18"/>
                <w:szCs w:val="18"/>
              </w:rPr>
              <w:t xml:space="preserve">кожухи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повреждены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 w:rsidRPr="007A2A50">
              <w:rPr>
                <w:rFonts w:ascii="Times New Roman" w:hAnsi="Times New Roman" w:cs="Times New Roman"/>
                <w:sz w:val="18"/>
                <w:szCs w:val="18"/>
              </w:rPr>
              <w:t>непосредственная опасность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  <w:p w:rsidR="008174D8" w:rsidRPr="00C92600" w:rsidRDefault="00C60378" w:rsidP="00E962FA">
            <w:pPr>
              <w:spacing w:before="40" w:after="80"/>
              <w:ind w:left="363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h)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Электроизоляция повреждена или изношена</w:t>
            </w:r>
          </w:p>
          <w:p w:rsidR="008174D8" w:rsidRPr="002E1F14" w:rsidRDefault="00C60378" w:rsidP="00E962FA">
            <w:pPr>
              <w:spacing w:before="40"/>
              <w:ind w:left="363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E1F14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i)</w:t>
            </w:r>
            <w:r w:rsidRPr="002E1F14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Электроизоляция</w:t>
            </w:r>
            <w:r w:rsidR="008174D8"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повреждена</w:t>
            </w:r>
            <w:r w:rsidR="008174D8"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8174D8"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изношена</w:t>
            </w:r>
            <w:r w:rsidR="008174D8"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 w:rsidRPr="007A2A50">
              <w:rPr>
                <w:rFonts w:ascii="Times New Roman" w:hAnsi="Times New Roman" w:cs="Times New Roman"/>
                <w:sz w:val="18"/>
                <w:szCs w:val="18"/>
              </w:rPr>
              <w:t xml:space="preserve">непосредственная опасность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Default="008174D8" w:rsidP="007E74F0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4D8" w:rsidRPr="002E1F14" w:rsidRDefault="008174D8" w:rsidP="007E74F0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C92600" w:rsidRDefault="008174D8" w:rsidP="007E74F0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Default="00E962FA" w:rsidP="00E962FA">
            <w:pPr>
              <w:spacing w:before="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Default="00E962FA" w:rsidP="00C37701">
            <w:pPr>
              <w:spacing w:before="40" w:after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Default="00E962FA" w:rsidP="00E962FA">
            <w:pPr>
              <w:spacing w:before="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Pr="00C92600" w:rsidRDefault="00E962FA" w:rsidP="007E74F0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Default="008174D8" w:rsidP="00E962FA">
            <w:pPr>
              <w:spacing w:before="40"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74D8" w:rsidRDefault="00E962FA" w:rsidP="00E962FA">
            <w:pPr>
              <w:spacing w:before="40"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Default="00E962FA" w:rsidP="00E962FA">
            <w:pPr>
              <w:spacing w:before="40"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Default="00E962FA" w:rsidP="00C37701">
            <w:pPr>
              <w:spacing w:before="40" w:after="3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Pr="00C92600" w:rsidRDefault="00E962FA" w:rsidP="00E962FA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174D8" w:rsidRPr="00C92600" w:rsidTr="009D0768">
        <w:tblPrEx>
          <w:tblCellMar>
            <w:right w:w="79" w:type="dxa"/>
          </w:tblCellMar>
        </w:tblPrEx>
        <w:trPr>
          <w:trHeight w:val="567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C92600" w:rsidRDefault="008174D8" w:rsidP="00C37701">
            <w:pPr>
              <w:tabs>
                <w:tab w:val="left" w:pos="445"/>
              </w:tabs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  <w:r w:rsidRPr="00E962F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806F02">
              <w:rPr>
                <w:rFonts w:ascii="Times New Roman" w:hAnsi="Times New Roman" w:cs="Times New Roman"/>
                <w:sz w:val="18"/>
                <w:szCs w:val="18"/>
              </w:rPr>
              <w:t>Служебный разъединитель</w:t>
            </w: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806F02" w:rsidRDefault="008174D8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Визуальный</w:t>
            </w:r>
            <w:r w:rsidRPr="00806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осмотр</w:t>
            </w:r>
            <w:r w:rsidRPr="00806F02">
              <w:rPr>
                <w:rFonts w:ascii="Times New Roman" w:hAnsi="Times New Roman" w:cs="Times New Roman"/>
                <w:sz w:val="18"/>
                <w:szCs w:val="18"/>
              </w:rPr>
              <w:t xml:space="preserve"> и проверка отсутствия напряжения, по возможности без демонтажа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BB0369" w:rsidRDefault="00C60378" w:rsidP="007E74F0">
            <w:pPr>
              <w:spacing w:before="40" w:after="120"/>
              <w:ind w:left="362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BB0369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a)</w:t>
            </w:r>
            <w:r w:rsidRPr="00BB0369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Компоненты закреплены недадежным или ненадлежащим образом</w:t>
            </w:r>
          </w:p>
          <w:p w:rsidR="008174D8" w:rsidRPr="00884CCD" w:rsidRDefault="00C60378" w:rsidP="007E74F0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84CCD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b)</w:t>
            </w:r>
            <w:r w:rsidRPr="00884CCD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Компоненты</w:t>
            </w:r>
            <w:r w:rsidR="008174D8"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закреплены</w:t>
            </w:r>
            <w:r w:rsidR="008174D8"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недадежным</w:t>
            </w:r>
            <w:r w:rsidR="008174D8"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8174D8"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ненадлежащим</w:t>
            </w:r>
            <w:r w:rsidR="008174D8"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образом</w:t>
            </w:r>
            <w:r w:rsidR="008174D8" w:rsidRPr="000042E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 w:rsidRPr="007A2A50">
              <w:rPr>
                <w:rFonts w:ascii="Times New Roman" w:hAnsi="Times New Roman" w:cs="Times New Roman"/>
                <w:sz w:val="18"/>
                <w:szCs w:val="18"/>
              </w:rPr>
              <w:t>непосредственная опасность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  <w:p w:rsidR="008174D8" w:rsidRPr="00C53F80" w:rsidRDefault="00C60378" w:rsidP="007E74F0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53F8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c)</w:t>
            </w:r>
            <w:r w:rsidRPr="00C53F8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>Компоненты поврежден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 xml:space="preserve">подвержены </w:t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>коррози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8174D8" w:rsidRPr="00884CCD" w:rsidRDefault="00C60378" w:rsidP="007E74F0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84CCD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d)</w:t>
            </w:r>
            <w:r w:rsidRPr="00884CCD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>Компоненты</w:t>
            </w:r>
            <w:r w:rsidR="008174D8"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>поврежден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8174D8"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8174D8"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подвержены</w:t>
            </w:r>
            <w:r w:rsidR="008174D8"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>коррози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174D8"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 w:rsidRPr="007A2A50">
              <w:rPr>
                <w:rFonts w:ascii="Times New Roman" w:hAnsi="Times New Roman" w:cs="Times New Roman"/>
                <w:sz w:val="18"/>
                <w:szCs w:val="18"/>
              </w:rPr>
              <w:t xml:space="preserve">непосредственная опасность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  <w:r w:rsidR="008174D8" w:rsidRPr="00884C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74D8" w:rsidRPr="00A00DC8" w:rsidRDefault="00C60378" w:rsidP="007E74F0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00DC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e)</w:t>
            </w:r>
            <w:r w:rsidRPr="00A00DC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 xml:space="preserve">Защитные </w:t>
            </w:r>
            <w:r w:rsidR="008174D8" w:rsidRPr="00A00DC8">
              <w:rPr>
                <w:rFonts w:ascii="Times New Roman" w:hAnsi="Times New Roman" w:cs="Times New Roman"/>
                <w:sz w:val="18"/>
                <w:szCs w:val="18"/>
              </w:rPr>
              <w:t xml:space="preserve">кожухи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отсутствуют или повреждены</w:t>
            </w:r>
          </w:p>
          <w:p w:rsidR="008174D8" w:rsidRPr="00884CCD" w:rsidRDefault="00C60378" w:rsidP="007E74F0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84CCD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f)</w:t>
            </w:r>
            <w:r w:rsidRPr="00884CCD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Защитные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 w:rsidRPr="00A00DC8">
              <w:rPr>
                <w:rFonts w:ascii="Times New Roman" w:hAnsi="Times New Roman" w:cs="Times New Roman"/>
                <w:sz w:val="18"/>
                <w:szCs w:val="18"/>
              </w:rPr>
              <w:t xml:space="preserve">кожухи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повреждены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 w:rsidRPr="00A00DC8">
              <w:rPr>
                <w:rFonts w:ascii="Times New Roman" w:hAnsi="Times New Roman" w:cs="Times New Roman"/>
                <w:sz w:val="18"/>
                <w:szCs w:val="18"/>
              </w:rPr>
              <w:t>непосредственная опасность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  <w:p w:rsidR="008174D8" w:rsidRPr="00C92600" w:rsidRDefault="00C60378" w:rsidP="007E74F0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g)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Электроизоляция повреждена или изношена</w:t>
            </w:r>
          </w:p>
          <w:p w:rsidR="008174D8" w:rsidRPr="00884CCD" w:rsidRDefault="00C60378" w:rsidP="007E74F0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84CCD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h)</w:t>
            </w:r>
            <w:r w:rsidRPr="00884CCD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Электроизоляция</w:t>
            </w:r>
            <w:r w:rsidR="008174D8"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повреждена</w:t>
            </w:r>
            <w:r w:rsidR="008174D8"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8174D8"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изношена</w:t>
            </w:r>
            <w:r w:rsidR="008174D8"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 w:rsidRPr="00A00DC8">
              <w:rPr>
                <w:rFonts w:ascii="Times New Roman" w:hAnsi="Times New Roman" w:cs="Times New Roman"/>
                <w:sz w:val="18"/>
                <w:szCs w:val="18"/>
              </w:rPr>
              <w:t>непосредственная опасность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  <w:p w:rsidR="008174D8" w:rsidRPr="00C92600" w:rsidRDefault="00C60378" w:rsidP="007E74F0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i)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Компоненты находятся под напряжением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Default="008174D8" w:rsidP="007E74F0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4D8" w:rsidRPr="00C92600" w:rsidRDefault="008174D8" w:rsidP="007E74F0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Default="008174D8" w:rsidP="00E962FA">
            <w:pPr>
              <w:spacing w:before="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Default="00E962FA" w:rsidP="00E962FA">
            <w:pPr>
              <w:spacing w:before="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Default="00E962FA" w:rsidP="00E962FA">
            <w:pPr>
              <w:spacing w:before="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Pr="00C92600" w:rsidRDefault="00E962FA" w:rsidP="007E74F0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C92600" w:rsidRDefault="008174D8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4D8" w:rsidRDefault="00E962FA" w:rsidP="00E962FA">
            <w:pPr>
              <w:spacing w:before="40"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Default="00E962FA" w:rsidP="00E962FA">
            <w:pPr>
              <w:spacing w:before="40"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Default="00E962FA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Pr="00C92600" w:rsidRDefault="008174D8" w:rsidP="00C37701">
            <w:pPr>
              <w:spacing w:before="40" w:after="32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74D8" w:rsidRDefault="00E962FA" w:rsidP="00E962FA">
            <w:pPr>
              <w:spacing w:before="40"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Pr="00C92600" w:rsidRDefault="00E962FA" w:rsidP="00E962FA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</w:tr>
      <w:tr w:rsidR="008174D8" w:rsidRPr="00C92600" w:rsidTr="009D0768">
        <w:tblPrEx>
          <w:tblCellMar>
            <w:right w:w="79" w:type="dxa"/>
          </w:tblCellMar>
        </w:tblPrEx>
        <w:trPr>
          <w:trHeight w:val="2033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3951CE" w:rsidRDefault="00C37701" w:rsidP="00C37701">
            <w:pPr>
              <w:tabs>
                <w:tab w:val="left" w:pos="445"/>
              </w:tabs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r w:rsidR="008174D8" w:rsidRPr="00604A6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Индикатор</w:t>
            </w:r>
            <w:r w:rsidR="008174D8" w:rsidRPr="00604A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174D8" w:rsidRPr="00604A6E">
              <w:rPr>
                <w:rFonts w:ascii="Times New Roman" w:hAnsi="Times New Roman" w:cs="Times New Roman"/>
                <w:sz w:val="18"/>
                <w:szCs w:val="18"/>
              </w:rPr>
              <w:t>режим, допускающий движение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 xml:space="preserve"> и соответствующий информационный сигнал в том случае, если водитель покидает транспортное средство в тот момент, когда оно находится </w:t>
            </w:r>
            <w:r w:rsidR="008174D8" w:rsidRPr="003951CE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C6037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174D8" w:rsidRPr="003951CE">
              <w:rPr>
                <w:rFonts w:ascii="Times New Roman" w:hAnsi="Times New Roman" w:cs="Times New Roman"/>
                <w:sz w:val="18"/>
                <w:szCs w:val="18"/>
              </w:rPr>
              <w:t>режиме, допускающем движение</w:t>
            </w:r>
            <w:r w:rsidR="00C6037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 xml:space="preserve"> (если</w:t>
            </w:r>
            <w:r w:rsidR="008174D8" w:rsidRPr="006C2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  <w:r w:rsidR="008174D8" w:rsidRPr="006C2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r w:rsidR="008174D8" w:rsidRPr="006C26C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требуется</w:t>
            </w:r>
            <w:r w:rsidR="008174D8" w:rsidRPr="006C26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174D8" w:rsidRPr="003951C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A847F5" w:rsidRDefault="008174D8" w:rsidP="007E74F0">
            <w:pPr>
              <w:spacing w:before="40" w:after="120"/>
              <w:ind w:left="2" w:right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Визуальный</w:t>
            </w:r>
            <w:r w:rsidRPr="00A847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осмотр</w:t>
            </w:r>
            <w:r w:rsidRPr="00A847F5">
              <w:rPr>
                <w:rFonts w:ascii="Times New Roman" w:hAnsi="Times New Roman" w:cs="Times New Roman"/>
                <w:sz w:val="18"/>
                <w:szCs w:val="18"/>
              </w:rPr>
              <w:t xml:space="preserve"> и, по возможности, проверка работы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503C28" w:rsidRDefault="00C60378" w:rsidP="007E74F0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503C2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a)</w:t>
            </w:r>
            <w:r w:rsidRPr="00503C2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 w:rsidRPr="00503C28">
              <w:rPr>
                <w:rFonts w:ascii="Times New Roman" w:hAnsi="Times New Roman" w:cs="Times New Roman"/>
                <w:sz w:val="18"/>
                <w:szCs w:val="18"/>
              </w:rPr>
              <w:t xml:space="preserve">Индикатор/информационный сигнал не установлен в соответствии с требованиями </w:t>
            </w:r>
          </w:p>
          <w:p w:rsidR="008174D8" w:rsidRPr="00503C28" w:rsidRDefault="00C60378" w:rsidP="007E74F0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503C2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b)</w:t>
            </w:r>
            <w:r w:rsidRPr="00503C2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 w:rsidRPr="00503C28">
              <w:rPr>
                <w:rFonts w:ascii="Times New Roman" w:hAnsi="Times New Roman" w:cs="Times New Roman"/>
                <w:sz w:val="18"/>
                <w:szCs w:val="18"/>
              </w:rPr>
              <w:t xml:space="preserve">Индикатор/информационный сигнал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работает неисправно</w:t>
            </w:r>
            <w:r w:rsidR="008174D8" w:rsidRPr="00503C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503C28" w:rsidRDefault="008174D8" w:rsidP="007E74F0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03C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C92600" w:rsidRDefault="008174D8" w:rsidP="007E74F0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Pr="00C92600" w:rsidRDefault="008174D8" w:rsidP="00E962FA">
            <w:pPr>
              <w:spacing w:before="40"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74D8" w:rsidRPr="00C92600" w:rsidRDefault="008174D8" w:rsidP="00C37701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C92600" w:rsidRDefault="008174D8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174D8" w:rsidRPr="00C92600" w:rsidTr="009D0768">
        <w:tblPrEx>
          <w:tblCellMar>
            <w:right w:w="79" w:type="dxa"/>
          </w:tblCellMar>
        </w:tblPrEx>
        <w:trPr>
          <w:trHeight w:val="1339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EF6690" w:rsidRDefault="001F65AB" w:rsidP="001F65AB">
            <w:pPr>
              <w:tabs>
                <w:tab w:val="left" w:pos="445"/>
              </w:tabs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  <w:r w:rsidR="008174D8" w:rsidRPr="00EF669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Индикатор</w:t>
            </w:r>
            <w:r w:rsidR="008174D8" w:rsidRPr="00EF66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направление движения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 xml:space="preserve"> (если</w:t>
            </w:r>
            <w:r w:rsidR="008174D8" w:rsidRPr="006C2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  <w:r w:rsidR="008174D8" w:rsidRPr="006C2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r w:rsidR="008174D8" w:rsidRPr="006C26C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требуется</w:t>
            </w:r>
            <w:r w:rsidR="008174D8" w:rsidRPr="006C26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174D8" w:rsidRPr="00EF66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2874EE" w:rsidRDefault="008174D8" w:rsidP="007E74F0">
            <w:pPr>
              <w:spacing w:before="40" w:after="120"/>
              <w:ind w:left="2" w:right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Визуальный</w:t>
            </w:r>
            <w:r w:rsidRPr="00A847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осмотр</w:t>
            </w:r>
            <w:r w:rsidRPr="00A847F5">
              <w:rPr>
                <w:rFonts w:ascii="Times New Roman" w:hAnsi="Times New Roman" w:cs="Times New Roman"/>
                <w:sz w:val="18"/>
                <w:szCs w:val="18"/>
              </w:rPr>
              <w:t xml:space="preserve"> и проверка работы</w:t>
            </w:r>
            <w:r w:rsidRPr="00287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503C28" w:rsidRDefault="00C60378" w:rsidP="007E74F0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503C2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a)</w:t>
            </w:r>
            <w:r w:rsidRPr="00503C28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 w:rsidRPr="00503C28">
              <w:rPr>
                <w:rFonts w:ascii="Times New Roman" w:hAnsi="Times New Roman" w:cs="Times New Roman"/>
                <w:sz w:val="18"/>
                <w:szCs w:val="18"/>
              </w:rPr>
              <w:t xml:space="preserve">Индикатор не установлен в соответствии с требованиями </w:t>
            </w:r>
          </w:p>
          <w:p w:rsidR="008174D8" w:rsidRPr="00C92600" w:rsidRDefault="00C60378" w:rsidP="007E74F0">
            <w:pPr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b)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 w:rsidRPr="00503C28">
              <w:rPr>
                <w:rFonts w:ascii="Times New Roman" w:hAnsi="Times New Roman" w:cs="Times New Roman"/>
                <w:sz w:val="18"/>
                <w:szCs w:val="18"/>
              </w:rPr>
              <w:t xml:space="preserve">Индикатор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работает неисправно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C92600" w:rsidRDefault="008174D8" w:rsidP="007E74F0">
            <w:pPr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FA" w:rsidRDefault="008174D8" w:rsidP="00E962FA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Pr="00C92600" w:rsidRDefault="00E962FA" w:rsidP="00E962FA">
            <w:pPr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C92600" w:rsidRDefault="008174D8" w:rsidP="007E74F0">
            <w:pPr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174D8" w:rsidRPr="001E2410" w:rsidTr="008174D8">
        <w:tblPrEx>
          <w:tblCellMar>
            <w:right w:w="79" w:type="dxa"/>
          </w:tblCellMar>
        </w:tblPrEx>
        <w:trPr>
          <w:trHeight w:val="370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633382" w:rsidRDefault="001F65AB" w:rsidP="001F65AB">
            <w:pPr>
              <w:keepNext/>
              <w:tabs>
                <w:tab w:val="center" w:pos="482"/>
                <w:tab w:val="center" w:pos="2892"/>
              </w:tabs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174D8" w:rsidRPr="0063338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Внешняя</w:t>
            </w:r>
            <w:r w:rsidR="008174D8" w:rsidRPr="006333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система</w:t>
            </w:r>
            <w:r w:rsidR="008174D8" w:rsidRPr="006333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зарядки</w:t>
            </w:r>
            <w:r w:rsidR="008174D8" w:rsidRPr="006333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ПСХЭ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(если</w:t>
            </w:r>
            <w:r w:rsidR="008174D8" w:rsidRPr="006C2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она</w:t>
            </w:r>
            <w:r w:rsidR="008174D8" w:rsidRPr="006C2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r w:rsidR="008174D8" w:rsidRPr="006C26C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требуется</w:t>
            </w:r>
            <w:r w:rsidR="008174D8" w:rsidRPr="006C26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174D8" w:rsidRPr="006333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8174D8" w:rsidRPr="00C92600" w:rsidTr="009D0768">
        <w:tblPrEx>
          <w:tblCellMar>
            <w:right w:w="79" w:type="dxa"/>
          </w:tblCellMar>
        </w:tblPrEx>
        <w:trPr>
          <w:trHeight w:val="1340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3D4A07" w:rsidRDefault="001F65AB" w:rsidP="001F65AB">
            <w:pPr>
              <w:keepNext/>
              <w:tabs>
                <w:tab w:val="left" w:pos="445"/>
                <w:tab w:val="center" w:pos="482"/>
              </w:tabs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4.9.1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Зарядный</w:t>
            </w:r>
            <w:r w:rsidR="008174D8" w:rsidRPr="004E69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174D8" w:rsidRPr="004E69B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 w:rsidR="008174D8" w:rsidRPr="004E69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174D8" w:rsidRPr="004E69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, если они есть/требуются и если это возможно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2874EE" w:rsidRDefault="008174D8" w:rsidP="001F65AB">
            <w:pPr>
              <w:keepNext/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Визуальный</w:t>
            </w:r>
            <w:r w:rsidRPr="00287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осмотр (по возможности)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C92600" w:rsidRDefault="00C60378" w:rsidP="001F65AB">
            <w:pPr>
              <w:keepNext/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a)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 w:rsidRPr="00633382">
              <w:rPr>
                <w:rFonts w:ascii="Times New Roman" w:hAnsi="Times New Roman" w:cs="Times New Roman"/>
                <w:sz w:val="18"/>
                <w:szCs w:val="18"/>
              </w:rPr>
              <w:t>Не соответствуют требованиям</w:t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74D8" w:rsidRPr="00633382" w:rsidRDefault="00C60378" w:rsidP="001F65AB">
            <w:pPr>
              <w:keepNext/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60378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  <w:r w:rsidRPr="00C6037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>Компоненты поврежден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 xml:space="preserve">подвержены </w:t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>коррози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8174D8" w:rsidRPr="00633382" w:rsidRDefault="00C60378" w:rsidP="001F65AB">
            <w:pPr>
              <w:keepNext/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60378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  <w:r w:rsidRPr="00C6037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>Компоненты</w:t>
            </w:r>
            <w:r w:rsidR="008174D8"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>поврежден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8174D8"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8174D8"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подвержены</w:t>
            </w:r>
            <w:r w:rsidR="008174D8"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 w:rsidRPr="008B04D2">
              <w:rPr>
                <w:rFonts w:ascii="Times New Roman" w:hAnsi="Times New Roman" w:cs="Times New Roman"/>
                <w:sz w:val="18"/>
                <w:szCs w:val="18"/>
              </w:rPr>
              <w:t>коррози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174D8" w:rsidRPr="00B719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 w:rsidRPr="00CC0585">
              <w:rPr>
                <w:rFonts w:ascii="Times New Roman" w:hAnsi="Times New Roman" w:cs="Times New Roman"/>
                <w:sz w:val="18"/>
                <w:szCs w:val="18"/>
              </w:rPr>
              <w:t>непосредственная опасность</w:t>
            </w:r>
            <w:r w:rsidR="001F65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  <w:p w:rsidR="008174D8" w:rsidRPr="00C92600" w:rsidRDefault="00C60378" w:rsidP="001F65AB">
            <w:pPr>
              <w:keepNext/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>d)</w:t>
            </w:r>
            <w:r w:rsidRPr="00C92600">
              <w:rPr>
                <w:rFonts w:ascii="Times New Roman" w:hAnsi="Times New Roman" w:cs="Times New Roman"/>
                <w:color w:val="000000"/>
                <w:sz w:val="18"/>
                <w:u w:color="000000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Электроизоляция повреждена или изношена</w:t>
            </w:r>
          </w:p>
          <w:p w:rsidR="008174D8" w:rsidRPr="00B46505" w:rsidRDefault="00C60378" w:rsidP="001F65AB">
            <w:pPr>
              <w:keepNext/>
              <w:spacing w:before="40" w:after="120"/>
              <w:ind w:left="362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60378">
              <w:rPr>
                <w:rFonts w:ascii="Times New Roman" w:hAnsi="Times New Roman" w:cs="Times New Roman"/>
                <w:sz w:val="18"/>
                <w:szCs w:val="18"/>
              </w:rPr>
              <w:t>e)</w:t>
            </w:r>
            <w:r w:rsidRPr="00C6037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Электроизоляция</w:t>
            </w:r>
            <w:r w:rsidR="008174D8"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повреждена</w:t>
            </w:r>
            <w:r w:rsidR="008174D8"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8174D8"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изношена</w:t>
            </w:r>
            <w:r w:rsidR="008174D8" w:rsidRPr="00BD349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причем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существует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 w:rsidRPr="00CC0585">
              <w:rPr>
                <w:rFonts w:ascii="Times New Roman" w:hAnsi="Times New Roman" w:cs="Times New Roman"/>
                <w:sz w:val="18"/>
                <w:szCs w:val="18"/>
              </w:rPr>
              <w:t>непосредственная опасность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выпадания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короткого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замыкания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8174D8" w:rsidRPr="001B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поражения током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B46505" w:rsidRDefault="008174D8" w:rsidP="001F65AB">
            <w:pPr>
              <w:keepNext/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4D8" w:rsidRDefault="008174D8" w:rsidP="001F65AB">
            <w:pPr>
              <w:keepNext/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4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74D8" w:rsidRPr="00B46505" w:rsidRDefault="008174D8" w:rsidP="001F65AB">
            <w:pPr>
              <w:keepNext/>
              <w:spacing w:before="4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Pr="00C92600" w:rsidRDefault="008174D8" w:rsidP="001F65AB">
            <w:pPr>
              <w:keepNext/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Default="008174D8" w:rsidP="001F65AB">
            <w:pPr>
              <w:keepNext/>
              <w:spacing w:before="4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Pr="00C92600" w:rsidRDefault="00E962FA" w:rsidP="001F65AB">
            <w:pPr>
              <w:keepNext/>
              <w:spacing w:before="40" w:after="120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D8" w:rsidRDefault="008174D8" w:rsidP="001F65AB">
            <w:pPr>
              <w:keepNext/>
              <w:spacing w:before="40"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4D8" w:rsidRDefault="00E962FA" w:rsidP="001F65AB">
            <w:pPr>
              <w:keepNext/>
              <w:spacing w:before="4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8174D8" w:rsidRPr="00C92600" w:rsidRDefault="00E962FA" w:rsidP="001F65AB">
            <w:pPr>
              <w:keepNext/>
              <w:spacing w:before="40" w:after="120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74D8" w:rsidRPr="00C926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8174D8" w:rsidRPr="008174D8" w:rsidRDefault="008174D8" w:rsidP="008174D8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8174D8" w:rsidRPr="008174D8" w:rsidSect="00342EA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5C0" w:rsidRPr="00A312BC" w:rsidRDefault="00F825C0" w:rsidP="00A312BC"/>
  </w:endnote>
  <w:endnote w:type="continuationSeparator" w:id="0">
    <w:p w:rsidR="00F825C0" w:rsidRPr="00A312BC" w:rsidRDefault="00F825C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D67" w:rsidRPr="00342EAE" w:rsidRDefault="005F5D67">
    <w:pPr>
      <w:pStyle w:val="Footer"/>
    </w:pPr>
    <w:r w:rsidRPr="00342EAE">
      <w:rPr>
        <w:b/>
        <w:sz w:val="18"/>
      </w:rPr>
      <w:fldChar w:fldCharType="begin"/>
    </w:r>
    <w:r w:rsidRPr="00342EAE">
      <w:rPr>
        <w:b/>
        <w:sz w:val="18"/>
      </w:rPr>
      <w:instrText xml:space="preserve"> PAGE  \* MERGEFORMAT </w:instrText>
    </w:r>
    <w:r w:rsidRPr="00342EAE">
      <w:rPr>
        <w:b/>
        <w:sz w:val="18"/>
      </w:rPr>
      <w:fldChar w:fldCharType="separate"/>
    </w:r>
    <w:r w:rsidR="009823E8">
      <w:rPr>
        <w:b/>
        <w:noProof/>
        <w:sz w:val="18"/>
      </w:rPr>
      <w:t>2</w:t>
    </w:r>
    <w:r w:rsidRPr="00342EAE">
      <w:rPr>
        <w:b/>
        <w:sz w:val="18"/>
      </w:rPr>
      <w:fldChar w:fldCharType="end"/>
    </w:r>
    <w:r>
      <w:rPr>
        <w:b/>
        <w:sz w:val="18"/>
      </w:rPr>
      <w:tab/>
    </w:r>
    <w:r>
      <w:t>GE.17-15221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D67" w:rsidRPr="00342EAE" w:rsidRDefault="005F5D67" w:rsidP="00342EAE">
    <w:pPr>
      <w:pStyle w:val="Footer"/>
      <w:tabs>
        <w:tab w:val="clear" w:pos="9639"/>
        <w:tab w:val="right" w:pos="9638"/>
      </w:tabs>
      <w:rPr>
        <w:b/>
        <w:sz w:val="18"/>
      </w:rPr>
    </w:pPr>
    <w:r>
      <w:t>GE.17-15221</w:t>
    </w:r>
    <w:r>
      <w:tab/>
    </w:r>
    <w:r w:rsidRPr="00342EAE">
      <w:rPr>
        <w:b/>
        <w:sz w:val="18"/>
      </w:rPr>
      <w:fldChar w:fldCharType="begin"/>
    </w:r>
    <w:r w:rsidRPr="00342EAE">
      <w:rPr>
        <w:b/>
        <w:sz w:val="18"/>
      </w:rPr>
      <w:instrText xml:space="preserve"> PAGE  \* MERGEFORMAT </w:instrText>
    </w:r>
    <w:r w:rsidRPr="00342EAE">
      <w:rPr>
        <w:b/>
        <w:sz w:val="18"/>
      </w:rPr>
      <w:fldChar w:fldCharType="separate"/>
    </w:r>
    <w:r w:rsidR="009823E8">
      <w:rPr>
        <w:b/>
        <w:noProof/>
        <w:sz w:val="18"/>
      </w:rPr>
      <w:t>11</w:t>
    </w:r>
    <w:r w:rsidRPr="00342EA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D67" w:rsidRPr="00342EAE" w:rsidRDefault="005F5D67" w:rsidP="00342EAE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F9DBEDA" wp14:editId="51AF6D7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17-15221  (R)   150917  200917</w:t>
    </w:r>
    <w:r>
      <w:br/>
    </w:r>
    <w:r w:rsidRPr="00342EAE">
      <w:rPr>
        <w:rFonts w:ascii="C39T30Lfz" w:hAnsi="C39T30Lfz"/>
        <w:spacing w:val="0"/>
        <w:w w:val="100"/>
        <w:sz w:val="56"/>
      </w:rPr>
      <w:t></w:t>
    </w:r>
    <w:r w:rsidRPr="00342EAE">
      <w:rPr>
        <w:rFonts w:ascii="C39T30Lfz" w:hAnsi="C39T30Lfz"/>
        <w:spacing w:val="0"/>
        <w:w w:val="100"/>
        <w:sz w:val="56"/>
      </w:rPr>
      <w:t></w:t>
    </w:r>
    <w:r w:rsidRPr="00342EAE">
      <w:rPr>
        <w:rFonts w:ascii="C39T30Lfz" w:hAnsi="C39T30Lfz"/>
        <w:spacing w:val="0"/>
        <w:w w:val="100"/>
        <w:sz w:val="56"/>
      </w:rPr>
      <w:t></w:t>
    </w:r>
    <w:r w:rsidRPr="00342EAE">
      <w:rPr>
        <w:rFonts w:ascii="C39T30Lfz" w:hAnsi="C39T30Lfz"/>
        <w:spacing w:val="0"/>
        <w:w w:val="100"/>
        <w:sz w:val="56"/>
      </w:rPr>
      <w:t></w:t>
    </w:r>
    <w:r w:rsidRPr="00342EAE">
      <w:rPr>
        <w:rFonts w:ascii="C39T30Lfz" w:hAnsi="C39T30Lfz"/>
        <w:spacing w:val="0"/>
        <w:w w:val="100"/>
        <w:sz w:val="56"/>
      </w:rPr>
      <w:t></w:t>
    </w:r>
    <w:r w:rsidRPr="00342EAE">
      <w:rPr>
        <w:rFonts w:ascii="C39T30Lfz" w:hAnsi="C39T30Lfz"/>
        <w:spacing w:val="0"/>
        <w:w w:val="100"/>
        <w:sz w:val="56"/>
      </w:rPr>
      <w:t></w:t>
    </w:r>
    <w:r w:rsidRPr="00342EAE">
      <w:rPr>
        <w:rFonts w:ascii="C39T30Lfz" w:hAnsi="C39T30Lfz"/>
        <w:spacing w:val="0"/>
        <w:w w:val="100"/>
        <w:sz w:val="56"/>
      </w:rPr>
      <w:t></w:t>
    </w:r>
    <w:r w:rsidRPr="00342EAE">
      <w:rPr>
        <w:rFonts w:ascii="C39T30Lfz" w:hAnsi="C39T30Lfz"/>
        <w:spacing w:val="0"/>
        <w:w w:val="100"/>
        <w:sz w:val="56"/>
      </w:rPr>
      <w:t></w:t>
    </w:r>
    <w:r w:rsidRPr="00342EA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2017/13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3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5C0" w:rsidRPr="001075E9" w:rsidRDefault="00F825C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825C0" w:rsidRDefault="00F825C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F5D67" w:rsidRPr="008174D8" w:rsidRDefault="005F5D67" w:rsidP="008174D8">
      <w:pPr>
        <w:pStyle w:val="FootnoteText"/>
        <w:rPr>
          <w:lang w:val="ru-RU"/>
        </w:rPr>
      </w:pPr>
      <w:r>
        <w:tab/>
      </w:r>
      <w:r w:rsidRPr="008174D8">
        <w:rPr>
          <w:rStyle w:val="FootnoteReference"/>
          <w:szCs w:val="18"/>
          <w:vertAlign w:val="baseline"/>
          <w:lang w:val="ru-RU"/>
        </w:rPr>
        <w:t>*</w:t>
      </w:r>
      <w:r w:rsidRPr="00EC03EE">
        <w:rPr>
          <w:sz w:val="20"/>
          <w:lang w:val="ru-RU"/>
        </w:rPr>
        <w:tab/>
      </w:r>
      <w:r w:rsidRPr="00EC03EE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 w:rsidRPr="008174D8">
        <w:rPr>
          <w:szCs w:val="18"/>
          <w:lang w:val="ru-RU"/>
        </w:rPr>
        <w:br/>
      </w:r>
      <w:r w:rsidRPr="00EC03EE">
        <w:rPr>
          <w:szCs w:val="18"/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D67" w:rsidRPr="00342EAE" w:rsidRDefault="009823E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ECE/TRANS/WP.29/2017/135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D67" w:rsidRPr="00342EAE" w:rsidRDefault="009823E8" w:rsidP="00342EA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ECE/TRANS/WP.29/2017/135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DA85079"/>
    <w:multiLevelType w:val="hybridMultilevel"/>
    <w:tmpl w:val="011CD506"/>
    <w:lvl w:ilvl="0" w:tplc="04190017">
      <w:start w:val="1"/>
      <w:numFmt w:val="lowerLetter"/>
      <w:lvlText w:val="%1)"/>
      <w:lvlJc w:val="left"/>
      <w:pPr>
        <w:ind w:left="326"/>
      </w:pPr>
      <w:rPr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5C1FBA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6BAD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0C82F4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DA5A42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0695E2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88C0CE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0E49FE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1CD916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5520C1"/>
    <w:multiLevelType w:val="hybridMultilevel"/>
    <w:tmpl w:val="D880605E"/>
    <w:lvl w:ilvl="0" w:tplc="04190017">
      <w:start w:val="1"/>
      <w:numFmt w:val="lowerLetter"/>
      <w:lvlText w:val="%1)"/>
      <w:lvlJc w:val="left"/>
      <w:pPr>
        <w:ind w:left="386"/>
      </w:pPr>
      <w:rPr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462B00">
      <w:start w:val="1"/>
      <w:numFmt w:val="lowerLetter"/>
      <w:lvlText w:val="%2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A8822C">
      <w:start w:val="1"/>
      <w:numFmt w:val="lowerRoman"/>
      <w:lvlText w:val="%3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2C3AFE">
      <w:start w:val="1"/>
      <w:numFmt w:val="decimal"/>
      <w:lvlText w:val="%4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D0AFF4">
      <w:start w:val="1"/>
      <w:numFmt w:val="lowerLetter"/>
      <w:lvlText w:val="%5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963B40">
      <w:start w:val="1"/>
      <w:numFmt w:val="lowerRoman"/>
      <w:lvlText w:val="%6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6220">
      <w:start w:val="1"/>
      <w:numFmt w:val="decimal"/>
      <w:lvlText w:val="%7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F85814">
      <w:start w:val="1"/>
      <w:numFmt w:val="lowerLetter"/>
      <w:lvlText w:val="%8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98AFA2">
      <w:start w:val="1"/>
      <w:numFmt w:val="lowerRoman"/>
      <w:lvlText w:val="%9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52C02"/>
    <w:multiLevelType w:val="hybridMultilevel"/>
    <w:tmpl w:val="2FD0C2F2"/>
    <w:lvl w:ilvl="0" w:tplc="04190017">
      <w:start w:val="1"/>
      <w:numFmt w:val="lowerLetter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10A102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D833A8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B2F6EE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62016A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08D242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76A2C2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2C4D16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36EA3E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B13EB3"/>
    <w:multiLevelType w:val="hybridMultilevel"/>
    <w:tmpl w:val="F9C6DD1C"/>
    <w:lvl w:ilvl="0" w:tplc="04190017">
      <w:start w:val="1"/>
      <w:numFmt w:val="lowerLetter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82466A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920502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00A6D4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30329E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04A6D4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809C76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5624EE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F0573A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53951"/>
    <w:multiLevelType w:val="hybridMultilevel"/>
    <w:tmpl w:val="74988BE2"/>
    <w:lvl w:ilvl="0" w:tplc="04190017">
      <w:start w:val="1"/>
      <w:numFmt w:val="lowerLetter"/>
      <w:lvlText w:val="%1)"/>
      <w:lvlJc w:val="left"/>
      <w:pPr>
        <w:ind w:left="386"/>
      </w:pPr>
      <w:rPr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462B00">
      <w:start w:val="1"/>
      <w:numFmt w:val="lowerLetter"/>
      <w:lvlText w:val="%2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A8822C">
      <w:start w:val="1"/>
      <w:numFmt w:val="lowerRoman"/>
      <w:lvlText w:val="%3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2C3AFE">
      <w:start w:val="1"/>
      <w:numFmt w:val="decimal"/>
      <w:lvlText w:val="%4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D0AFF4">
      <w:start w:val="1"/>
      <w:numFmt w:val="lowerLetter"/>
      <w:lvlText w:val="%5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963B40">
      <w:start w:val="1"/>
      <w:numFmt w:val="lowerRoman"/>
      <w:lvlText w:val="%6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6220">
      <w:start w:val="1"/>
      <w:numFmt w:val="decimal"/>
      <w:lvlText w:val="%7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F85814">
      <w:start w:val="1"/>
      <w:numFmt w:val="lowerLetter"/>
      <w:lvlText w:val="%8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98AFA2">
      <w:start w:val="1"/>
      <w:numFmt w:val="lowerRoman"/>
      <w:lvlText w:val="%9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6F3B79"/>
    <w:multiLevelType w:val="hybridMultilevel"/>
    <w:tmpl w:val="CC846466"/>
    <w:lvl w:ilvl="0" w:tplc="04190017">
      <w:start w:val="1"/>
      <w:numFmt w:val="lowerLetter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DCE4AC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44308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76FB18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D04CC6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0EE6D4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AE0EFE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4C106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66CFEE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372A2F"/>
    <w:multiLevelType w:val="hybridMultilevel"/>
    <w:tmpl w:val="2CB0EC0A"/>
    <w:lvl w:ilvl="0" w:tplc="04190017">
      <w:start w:val="1"/>
      <w:numFmt w:val="lowerLetter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0CE388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361BE0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0894B0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601120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5A1082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C069D4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588742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7E5274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B93CF5"/>
    <w:multiLevelType w:val="hybridMultilevel"/>
    <w:tmpl w:val="2CB0E968"/>
    <w:lvl w:ilvl="0" w:tplc="04190017">
      <w:start w:val="1"/>
      <w:numFmt w:val="lowerLetter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C273D0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2231FC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B81EA6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4AD31C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CAB20E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8C5580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F2464A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2EA76E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4F2CEA"/>
    <w:multiLevelType w:val="hybridMultilevel"/>
    <w:tmpl w:val="A586B334"/>
    <w:lvl w:ilvl="0" w:tplc="04190017">
      <w:start w:val="1"/>
      <w:numFmt w:val="lowerLetter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D68952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E7EB8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C61328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447276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E6D050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54FB06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C8A3E6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6A7A7E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126B7"/>
    <w:multiLevelType w:val="hybridMultilevel"/>
    <w:tmpl w:val="D7AED32C"/>
    <w:lvl w:ilvl="0" w:tplc="04190017">
      <w:start w:val="1"/>
      <w:numFmt w:val="lowerLetter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7074A0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928470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2ED1E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46F5A6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50BE66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5E3568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26871C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7CBF86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E474E71"/>
    <w:multiLevelType w:val="hybridMultilevel"/>
    <w:tmpl w:val="6D780DA6"/>
    <w:lvl w:ilvl="0" w:tplc="04190017">
      <w:start w:val="1"/>
      <w:numFmt w:val="lowerLetter"/>
      <w:lvlText w:val="%1)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 w:tplc="164806EA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BAAF18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02CD1A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9033C8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7EDA34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E879EA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F4CF4E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CEA210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EA67EAC"/>
    <w:multiLevelType w:val="hybridMultilevel"/>
    <w:tmpl w:val="5EDC710C"/>
    <w:lvl w:ilvl="0" w:tplc="04190017">
      <w:start w:val="1"/>
      <w:numFmt w:val="lowerLetter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881B8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46B972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BAE6AA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3EA82C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260B34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BA1A32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FA7FEE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181A84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27"/>
  </w:num>
  <w:num w:numId="5">
    <w:abstractNumId w:val="2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4"/>
  </w:num>
  <w:num w:numId="17">
    <w:abstractNumId w:val="16"/>
  </w:num>
  <w:num w:numId="18">
    <w:abstractNumId w:val="21"/>
  </w:num>
  <w:num w:numId="19">
    <w:abstractNumId w:val="11"/>
  </w:num>
  <w:num w:numId="20">
    <w:abstractNumId w:val="17"/>
  </w:num>
  <w:num w:numId="21">
    <w:abstractNumId w:val="12"/>
  </w:num>
  <w:num w:numId="22">
    <w:abstractNumId w:val="14"/>
  </w:num>
  <w:num w:numId="23">
    <w:abstractNumId w:val="28"/>
  </w:num>
  <w:num w:numId="24">
    <w:abstractNumId w:val="23"/>
  </w:num>
  <w:num w:numId="25">
    <w:abstractNumId w:val="18"/>
  </w:num>
  <w:num w:numId="26">
    <w:abstractNumId w:val="15"/>
  </w:num>
  <w:num w:numId="27">
    <w:abstractNumId w:val="19"/>
  </w:num>
  <w:num w:numId="28">
    <w:abstractNumId w:val="22"/>
  </w:num>
  <w:num w:numId="29">
    <w:abstractNumId w:val="25"/>
  </w:num>
  <w:num w:numId="3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08"/>
    <w:rsid w:val="00033EE1"/>
    <w:rsid w:val="00042B72"/>
    <w:rsid w:val="000558BD"/>
    <w:rsid w:val="000A427B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580A"/>
    <w:rsid w:val="00196389"/>
    <w:rsid w:val="001B3EF6"/>
    <w:rsid w:val="001C7A89"/>
    <w:rsid w:val="001F65AB"/>
    <w:rsid w:val="00255343"/>
    <w:rsid w:val="0027151D"/>
    <w:rsid w:val="00273408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002B"/>
    <w:rsid w:val="003402C2"/>
    <w:rsid w:val="00342EAE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A45B1"/>
    <w:rsid w:val="004E05B7"/>
    <w:rsid w:val="0050108D"/>
    <w:rsid w:val="00513081"/>
    <w:rsid w:val="00517901"/>
    <w:rsid w:val="00526683"/>
    <w:rsid w:val="005601FD"/>
    <w:rsid w:val="005639C1"/>
    <w:rsid w:val="005709E0"/>
    <w:rsid w:val="00572E19"/>
    <w:rsid w:val="005916A8"/>
    <w:rsid w:val="005961C8"/>
    <w:rsid w:val="005966F1"/>
    <w:rsid w:val="005D7914"/>
    <w:rsid w:val="005E2B41"/>
    <w:rsid w:val="005F0B42"/>
    <w:rsid w:val="005F5D67"/>
    <w:rsid w:val="0060152F"/>
    <w:rsid w:val="006345DB"/>
    <w:rsid w:val="00640F49"/>
    <w:rsid w:val="00680D03"/>
    <w:rsid w:val="00681A10"/>
    <w:rsid w:val="006A1ED8"/>
    <w:rsid w:val="006C1E30"/>
    <w:rsid w:val="006C2031"/>
    <w:rsid w:val="006D461A"/>
    <w:rsid w:val="006F35EE"/>
    <w:rsid w:val="007021FF"/>
    <w:rsid w:val="00712895"/>
    <w:rsid w:val="00734ACB"/>
    <w:rsid w:val="00757357"/>
    <w:rsid w:val="00792497"/>
    <w:rsid w:val="00796A1D"/>
    <w:rsid w:val="007E74F0"/>
    <w:rsid w:val="00806737"/>
    <w:rsid w:val="008174D8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23E8"/>
    <w:rsid w:val="009A24AC"/>
    <w:rsid w:val="009C6FE6"/>
    <w:rsid w:val="009D0768"/>
    <w:rsid w:val="009D7E7D"/>
    <w:rsid w:val="00A14DA8"/>
    <w:rsid w:val="00A312BC"/>
    <w:rsid w:val="00A84021"/>
    <w:rsid w:val="00A84D35"/>
    <w:rsid w:val="00A917B3"/>
    <w:rsid w:val="00AB4B51"/>
    <w:rsid w:val="00AF2E06"/>
    <w:rsid w:val="00B10CC7"/>
    <w:rsid w:val="00B36DF7"/>
    <w:rsid w:val="00B539E7"/>
    <w:rsid w:val="00B62458"/>
    <w:rsid w:val="00BC18B2"/>
    <w:rsid w:val="00BD33EE"/>
    <w:rsid w:val="00BE0826"/>
    <w:rsid w:val="00BE1CC7"/>
    <w:rsid w:val="00C106D6"/>
    <w:rsid w:val="00C119AE"/>
    <w:rsid w:val="00C37701"/>
    <w:rsid w:val="00C60378"/>
    <w:rsid w:val="00C60F0C"/>
    <w:rsid w:val="00C6133D"/>
    <w:rsid w:val="00C7524F"/>
    <w:rsid w:val="00C805C9"/>
    <w:rsid w:val="00C92939"/>
    <w:rsid w:val="00C96000"/>
    <w:rsid w:val="00CA1679"/>
    <w:rsid w:val="00CB151C"/>
    <w:rsid w:val="00CE5A1A"/>
    <w:rsid w:val="00CF55F6"/>
    <w:rsid w:val="00D24A8C"/>
    <w:rsid w:val="00D33D63"/>
    <w:rsid w:val="00D52518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962FA"/>
    <w:rsid w:val="00EA2C9F"/>
    <w:rsid w:val="00EA420E"/>
    <w:rsid w:val="00ED0BDA"/>
    <w:rsid w:val="00EE142A"/>
    <w:rsid w:val="00EF1360"/>
    <w:rsid w:val="00EF3220"/>
    <w:rsid w:val="00F2523A"/>
    <w:rsid w:val="00F43903"/>
    <w:rsid w:val="00F825C0"/>
    <w:rsid w:val="00F94155"/>
    <w:rsid w:val="00F9783F"/>
    <w:rsid w:val="00FC234B"/>
    <w:rsid w:val="00FC5128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280521D-65B8-4766-A442-195E664C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table" w:customStyle="1" w:styleId="TableGrid0">
    <w:name w:val="TableGrid"/>
    <w:rsid w:val="008174D8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2B1C-2C5D-42A5-9EE8-E223E5BA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2755</Words>
  <Characters>16090</Characters>
  <Application>Microsoft Office Word</Application>
  <DocSecurity>0</DocSecurity>
  <Lines>335</Lines>
  <Paragraphs>172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ECE/TRANS/WP.29/2017/135</vt:lpstr>
      <vt:lpstr>ECE/TRANS/WP.29/2017/135</vt:lpstr>
      <vt:lpstr>A/</vt:lpstr>
    </vt:vector>
  </TitlesOfParts>
  <Company>DCM</Company>
  <LinksUpToDate>false</LinksUpToDate>
  <CharactersWithSpaces>18673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ECE/TRANS/WP.29/2017/135</dc:title>
  <dc:creator>Anna Blagodatskikh</dc:creator>
  <cp:lastModifiedBy>Marie-Claude Collet</cp:lastModifiedBy>
  <cp:revision>3</cp:revision>
  <cp:lastPrinted>2017-09-22T11:37:00Z</cp:lastPrinted>
  <dcterms:created xsi:type="dcterms:W3CDTF">2017-09-22T11:37:00Z</dcterms:created>
  <dcterms:modified xsi:type="dcterms:W3CDTF">2017-09-22T11:38:00Z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