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Tr="009E6CB7">
        <w:trPr>
          <w:cantSplit/>
          <w:trHeight w:hRule="exact" w:val="851"/>
        </w:trPr>
        <w:tc>
          <w:tcPr>
            <w:tcW w:w="1276" w:type="dxa"/>
            <w:tcBorders>
              <w:bottom w:val="single" w:sz="4" w:space="0" w:color="auto"/>
            </w:tcBorders>
            <w:vAlign w:val="bottom"/>
          </w:tcPr>
          <w:p w:rsidR="009E6CB7" w:rsidRDefault="009E6CB7" w:rsidP="009E6CB7">
            <w:pPr>
              <w:spacing w:after="80"/>
            </w:pPr>
          </w:p>
        </w:tc>
        <w:tc>
          <w:tcPr>
            <w:tcW w:w="2268" w:type="dxa"/>
            <w:tcBorders>
              <w:bottom w:val="single" w:sz="4" w:space="0" w:color="auto"/>
            </w:tcBorders>
            <w:vAlign w:val="bottom"/>
          </w:tcPr>
          <w:p w:rsidR="009E6CB7" w:rsidRPr="00B97172" w:rsidRDefault="009E6CB7" w:rsidP="009E6CB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E6CB7" w:rsidRPr="00D47EEA" w:rsidRDefault="00402CD4" w:rsidP="00402CD4">
            <w:pPr>
              <w:jc w:val="right"/>
            </w:pPr>
            <w:r w:rsidRPr="00402CD4">
              <w:rPr>
                <w:sz w:val="40"/>
              </w:rPr>
              <w:t>ECE</w:t>
            </w:r>
            <w:r>
              <w:t>/TRANS/WP.11/2017/5</w:t>
            </w:r>
          </w:p>
        </w:tc>
      </w:tr>
      <w:tr w:rsidR="009E6CB7" w:rsidTr="009E6CB7">
        <w:trPr>
          <w:cantSplit/>
          <w:trHeight w:hRule="exact" w:val="2835"/>
        </w:trPr>
        <w:tc>
          <w:tcPr>
            <w:tcW w:w="1276" w:type="dxa"/>
            <w:tcBorders>
              <w:top w:val="single" w:sz="4" w:space="0" w:color="auto"/>
              <w:bottom w:val="single" w:sz="12" w:space="0" w:color="auto"/>
            </w:tcBorders>
          </w:tcPr>
          <w:p w:rsidR="009E6CB7" w:rsidRDefault="00BC7F91" w:rsidP="009E6CB7">
            <w:pPr>
              <w:spacing w:before="120"/>
            </w:pPr>
            <w:r>
              <w:rPr>
                <w:noProof/>
                <w:lang w:eastAsia="en-GB"/>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D773DF" w:rsidRDefault="009E6CB7" w:rsidP="009E6CB7">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9E6CB7" w:rsidRDefault="00402CD4" w:rsidP="00402CD4">
            <w:pPr>
              <w:spacing w:before="240" w:line="240" w:lineRule="exact"/>
            </w:pPr>
            <w:r>
              <w:t>Distr.: Distr.: General</w:t>
            </w:r>
          </w:p>
          <w:p w:rsidR="00402CD4" w:rsidRDefault="0050313F" w:rsidP="00402CD4">
            <w:pPr>
              <w:spacing w:line="240" w:lineRule="exact"/>
            </w:pPr>
            <w:r>
              <w:t>24</w:t>
            </w:r>
            <w:r w:rsidR="00402CD4">
              <w:t xml:space="preserve"> July 2017</w:t>
            </w:r>
          </w:p>
          <w:p w:rsidR="00402CD4" w:rsidRDefault="00402CD4" w:rsidP="00402CD4">
            <w:pPr>
              <w:spacing w:line="240" w:lineRule="exact"/>
            </w:pPr>
          </w:p>
          <w:p w:rsidR="00402CD4" w:rsidRDefault="00402CD4" w:rsidP="00402CD4">
            <w:pPr>
              <w:spacing w:line="240" w:lineRule="exact"/>
            </w:pPr>
            <w:r>
              <w:t>Original: English</w:t>
            </w:r>
          </w:p>
        </w:tc>
      </w:tr>
    </w:tbl>
    <w:p w:rsidR="008D4D8E" w:rsidRDefault="008D4D8E" w:rsidP="008D4D8E">
      <w:pPr>
        <w:spacing w:before="120"/>
        <w:rPr>
          <w:sz w:val="28"/>
          <w:szCs w:val="28"/>
        </w:rPr>
      </w:pPr>
      <w:r>
        <w:rPr>
          <w:b/>
          <w:sz w:val="28"/>
          <w:szCs w:val="28"/>
        </w:rPr>
        <w:t>Economic Commission for Europe</w:t>
      </w:r>
    </w:p>
    <w:p w:rsidR="008D4D8E" w:rsidRDefault="008D4D8E" w:rsidP="008D4D8E">
      <w:pPr>
        <w:spacing w:before="120"/>
        <w:rPr>
          <w:b/>
          <w:sz w:val="24"/>
          <w:szCs w:val="24"/>
        </w:rPr>
      </w:pPr>
      <w:r>
        <w:rPr>
          <w:sz w:val="28"/>
          <w:szCs w:val="28"/>
        </w:rPr>
        <w:t>Inland Transport Committee</w:t>
      </w:r>
    </w:p>
    <w:p w:rsidR="008D4D8E" w:rsidRDefault="008D4D8E" w:rsidP="008D4D8E">
      <w:pPr>
        <w:spacing w:before="120"/>
        <w:rPr>
          <w:b/>
        </w:rPr>
      </w:pPr>
      <w:r>
        <w:rPr>
          <w:b/>
          <w:sz w:val="24"/>
          <w:szCs w:val="24"/>
        </w:rPr>
        <w:t>Working Party on the Transport of Perishable Foodstuffs</w:t>
      </w:r>
    </w:p>
    <w:p w:rsidR="008B3835" w:rsidRPr="000B5F0F" w:rsidRDefault="008B3835" w:rsidP="008B3835">
      <w:pPr>
        <w:spacing w:before="120"/>
        <w:rPr>
          <w:b/>
        </w:rPr>
      </w:pPr>
      <w:r>
        <w:rPr>
          <w:b/>
        </w:rPr>
        <w:t>Seventy-third</w:t>
      </w:r>
      <w:r w:rsidRPr="000B5F0F">
        <w:rPr>
          <w:b/>
        </w:rPr>
        <w:t xml:space="preserve"> session</w:t>
      </w:r>
    </w:p>
    <w:p w:rsidR="008B3835" w:rsidRPr="000B5F0F" w:rsidRDefault="008B3835" w:rsidP="008B3835">
      <w:r w:rsidRPr="000B5F0F">
        <w:t xml:space="preserve">Geneva, </w:t>
      </w:r>
      <w:r>
        <w:t>10-</w:t>
      </w:r>
      <w:r w:rsidRPr="000B5F0F">
        <w:t>1</w:t>
      </w:r>
      <w:r>
        <w:t>3</w:t>
      </w:r>
      <w:r w:rsidRPr="000B5F0F">
        <w:t xml:space="preserve"> October 201</w:t>
      </w:r>
      <w:r>
        <w:t>7</w:t>
      </w:r>
    </w:p>
    <w:p w:rsidR="008B3835" w:rsidRPr="000B5F0F" w:rsidRDefault="008B3835" w:rsidP="008B3835">
      <w:r w:rsidRPr="000B5F0F">
        <w:t xml:space="preserve">Item </w:t>
      </w:r>
      <w:r w:rsidRPr="009B4035">
        <w:t>5 (b) of</w:t>
      </w:r>
      <w:r w:rsidRPr="000B5F0F">
        <w:t xml:space="preserve"> the provisional agenda</w:t>
      </w:r>
    </w:p>
    <w:p w:rsidR="001C6663" w:rsidRDefault="008B3835" w:rsidP="008B3835">
      <w:pPr>
        <w:rPr>
          <w:b/>
        </w:rPr>
      </w:pPr>
      <w:r w:rsidRPr="000B5F0F">
        <w:rPr>
          <w:b/>
        </w:rPr>
        <w:t xml:space="preserve">Proposals of amendments to ATP: </w:t>
      </w:r>
      <w:r>
        <w:rPr>
          <w:b/>
        </w:rPr>
        <w:br/>
        <w:t>new</w:t>
      </w:r>
      <w:r w:rsidRPr="000B5F0F">
        <w:rPr>
          <w:b/>
        </w:rPr>
        <w:t xml:space="preserve"> proposals</w:t>
      </w:r>
    </w:p>
    <w:p w:rsidR="008D4D8E" w:rsidRDefault="008D4D8E" w:rsidP="008D4D8E">
      <w:pPr>
        <w:pStyle w:val="HChG"/>
        <w:rPr>
          <w:lang w:val="en-US" w:eastAsia="ar-SA"/>
        </w:rPr>
      </w:pPr>
      <w:r>
        <w:rPr>
          <w:lang w:val="en-US" w:eastAsia="ar-SA"/>
        </w:rPr>
        <w:tab/>
      </w:r>
      <w:r>
        <w:rPr>
          <w:lang w:val="en-US" w:eastAsia="ar-SA"/>
        </w:rPr>
        <w:tab/>
        <w:t>Methodology for the approval of a liquefied gas-refrigerating unit separately from the transport vehicle</w:t>
      </w:r>
    </w:p>
    <w:p w:rsidR="008D4D8E" w:rsidRDefault="00F716A2" w:rsidP="008D4D8E">
      <w:pPr>
        <w:pStyle w:val="Style1"/>
      </w:pPr>
      <w:r>
        <w:tab/>
      </w:r>
      <w:r>
        <w:tab/>
        <w:t>Transmitted by the g</w:t>
      </w:r>
      <w:r w:rsidR="008D4D8E">
        <w:t>overnments of France and the Netherlands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156"/>
        <w:gridCol w:w="6710"/>
      </w:tblGrid>
      <w:tr w:rsidR="008D4D8E" w:rsidTr="00E15C11">
        <w:trPr>
          <w:trHeight w:val="397"/>
        </w:trPr>
        <w:tc>
          <w:tcPr>
            <w:tcW w:w="2156" w:type="dxa"/>
            <w:tcBorders>
              <w:top w:val="single" w:sz="4" w:space="0" w:color="000000"/>
              <w:left w:val="single" w:sz="4" w:space="0" w:color="000000"/>
              <w:bottom w:val="single" w:sz="4" w:space="0" w:color="000000"/>
            </w:tcBorders>
            <w:shd w:val="clear" w:color="auto" w:fill="auto"/>
          </w:tcPr>
          <w:p w:rsidR="008D4D8E" w:rsidRDefault="008D4D8E" w:rsidP="00E15C11">
            <w:pPr>
              <w:pStyle w:val="Contenudetableau"/>
            </w:pPr>
            <w:r>
              <w:t>Summary</w:t>
            </w:r>
          </w:p>
        </w:tc>
        <w:tc>
          <w:tcPr>
            <w:tcW w:w="6710" w:type="dxa"/>
            <w:tcBorders>
              <w:top w:val="single" w:sz="4" w:space="0" w:color="000000"/>
              <w:left w:val="single" w:sz="4" w:space="0" w:color="000000"/>
              <w:bottom w:val="single" w:sz="4" w:space="0" w:color="000000"/>
              <w:right w:val="single" w:sz="4" w:space="0" w:color="000000"/>
            </w:tcBorders>
            <w:shd w:val="clear" w:color="auto" w:fill="auto"/>
          </w:tcPr>
          <w:p w:rsidR="008D4D8E" w:rsidRDefault="008D4D8E" w:rsidP="00E15C11">
            <w:pPr>
              <w:pStyle w:val="Contenudetableau"/>
            </w:pPr>
          </w:p>
        </w:tc>
      </w:tr>
      <w:tr w:rsidR="008D4D8E" w:rsidTr="00E15C11">
        <w:trPr>
          <w:trHeight w:val="1276"/>
        </w:trPr>
        <w:tc>
          <w:tcPr>
            <w:tcW w:w="2156" w:type="dxa"/>
            <w:tcBorders>
              <w:left w:val="single" w:sz="4" w:space="0" w:color="000000"/>
              <w:bottom w:val="single" w:sz="4" w:space="0" w:color="000000"/>
            </w:tcBorders>
            <w:shd w:val="clear" w:color="auto" w:fill="auto"/>
          </w:tcPr>
          <w:p w:rsidR="008D4D8E" w:rsidRDefault="008D4D8E" w:rsidP="00E15C11">
            <w:pPr>
              <w:pStyle w:val="Contenudetableau"/>
              <w:rPr>
                <w:lang w:val="en-US"/>
              </w:rPr>
            </w:pPr>
            <w:r>
              <w:rPr>
                <w:b/>
              </w:rPr>
              <w:t>Executive summary</w:t>
            </w:r>
            <w:r>
              <w:t>:</w:t>
            </w:r>
            <w:r>
              <w:tab/>
            </w:r>
          </w:p>
        </w:tc>
        <w:tc>
          <w:tcPr>
            <w:tcW w:w="6710" w:type="dxa"/>
            <w:tcBorders>
              <w:left w:val="single" w:sz="4" w:space="0" w:color="000000"/>
              <w:bottom w:val="single" w:sz="4" w:space="0" w:color="000000"/>
              <w:right w:val="single" w:sz="4" w:space="0" w:color="000000"/>
            </w:tcBorders>
            <w:shd w:val="clear" w:color="auto" w:fill="auto"/>
          </w:tcPr>
          <w:p w:rsidR="008D4D8E" w:rsidRDefault="008D4D8E" w:rsidP="00E15C11">
            <w:pPr>
              <w:pStyle w:val="Contenudetableau"/>
              <w:rPr>
                <w:lang w:val="en-US"/>
              </w:rPr>
            </w:pPr>
            <w:r>
              <w:rPr>
                <w:lang w:val="en-US"/>
              </w:rPr>
              <w:t>Today, refrigerating units based on a thermodynamic cycle using liquefied gas are emerging as an alternative to compression units.</w:t>
            </w:r>
          </w:p>
          <w:p w:rsidR="008D4D8E" w:rsidRDefault="008D4D8E" w:rsidP="00E15C11">
            <w:pPr>
              <w:pStyle w:val="Contenudetableau"/>
              <w:spacing w:after="60"/>
              <w:rPr>
                <w:lang w:val="en-US"/>
              </w:rPr>
            </w:pPr>
            <w:r>
              <w:rPr>
                <w:lang w:val="en-US"/>
              </w:rPr>
              <w:t>Three proposals are presented below:</w:t>
            </w:r>
          </w:p>
          <w:p w:rsidR="008D4D8E" w:rsidRDefault="008D4D8E" w:rsidP="00E15C11">
            <w:pPr>
              <w:pStyle w:val="Contenudetableau"/>
              <w:spacing w:after="60"/>
              <w:rPr>
                <w:lang w:val="en-US"/>
              </w:rPr>
            </w:pPr>
            <w:r>
              <w:rPr>
                <w:lang w:val="en-US"/>
              </w:rPr>
              <w:tab/>
              <w:t>(a)</w:t>
            </w:r>
            <w:r>
              <w:rPr>
                <w:lang w:val="en-US"/>
              </w:rPr>
              <w:tab/>
              <w:t xml:space="preserve">The possibility for refrigerating units working with liquefied gas to be tested separately from the vehicle body; </w:t>
            </w:r>
          </w:p>
          <w:p w:rsidR="008D4D8E" w:rsidRDefault="008D4D8E" w:rsidP="00E15C11">
            <w:pPr>
              <w:pStyle w:val="Contenudetableau"/>
              <w:spacing w:after="60"/>
              <w:rPr>
                <w:lang w:val="en-US"/>
              </w:rPr>
            </w:pPr>
            <w:r>
              <w:rPr>
                <w:lang w:val="en-US"/>
              </w:rPr>
              <w:tab/>
              <w:t>(b)</w:t>
            </w:r>
            <w:r>
              <w:rPr>
                <w:lang w:val="en-US"/>
              </w:rPr>
              <w:tab/>
              <w:t>A test methodology for measuring the capacity of liquefied gas units, whether mono-temperature or multi-temperature operation, and a dimensioning methodology for vehicle fitted with liquefied gas unit;</w:t>
            </w:r>
          </w:p>
          <w:p w:rsidR="008D4D8E" w:rsidRDefault="008D4D8E" w:rsidP="00E15C11">
            <w:pPr>
              <w:pStyle w:val="Contenudetableau"/>
              <w:spacing w:after="60"/>
            </w:pPr>
            <w:r>
              <w:rPr>
                <w:lang w:val="en-US"/>
              </w:rPr>
              <w:tab/>
              <w:t>(c)</w:t>
            </w:r>
            <w:r>
              <w:rPr>
                <w:lang w:val="en-US"/>
              </w:rPr>
              <w:tab/>
              <w:t>A test report for liquefied gas unit.</w:t>
            </w:r>
          </w:p>
        </w:tc>
      </w:tr>
      <w:tr w:rsidR="008D4D8E" w:rsidTr="00E15C11">
        <w:trPr>
          <w:trHeight w:val="348"/>
        </w:trPr>
        <w:tc>
          <w:tcPr>
            <w:tcW w:w="2156" w:type="dxa"/>
            <w:tcBorders>
              <w:left w:val="single" w:sz="4" w:space="0" w:color="000000"/>
              <w:bottom w:val="single" w:sz="4" w:space="0" w:color="000000"/>
            </w:tcBorders>
            <w:shd w:val="clear" w:color="auto" w:fill="auto"/>
          </w:tcPr>
          <w:p w:rsidR="008D4D8E" w:rsidRDefault="008D4D8E" w:rsidP="00E15C11">
            <w:pPr>
              <w:pStyle w:val="Contenudetableau"/>
            </w:pPr>
            <w:r>
              <w:rPr>
                <w:b/>
              </w:rPr>
              <w:t>Action to be taken</w:t>
            </w:r>
            <w:r>
              <w:t>:</w:t>
            </w:r>
            <w:r>
              <w:tab/>
            </w:r>
          </w:p>
        </w:tc>
        <w:tc>
          <w:tcPr>
            <w:tcW w:w="6710" w:type="dxa"/>
            <w:tcBorders>
              <w:left w:val="single" w:sz="4" w:space="0" w:color="000000"/>
              <w:bottom w:val="single" w:sz="4" w:space="0" w:color="000000"/>
              <w:right w:val="single" w:sz="4" w:space="0" w:color="000000"/>
            </w:tcBorders>
            <w:shd w:val="clear" w:color="auto" w:fill="auto"/>
          </w:tcPr>
          <w:p w:rsidR="008D4D8E" w:rsidRDefault="008D4D8E" w:rsidP="00E15C11">
            <w:pPr>
              <w:pStyle w:val="Contenudetableau"/>
            </w:pPr>
            <w:r>
              <w:t xml:space="preserve">Amend annex 1, </w:t>
            </w:r>
            <w:r w:rsidR="00F716A2">
              <w:t>appendice</w:t>
            </w:r>
            <w:r>
              <w:t xml:space="preserve"> 2</w:t>
            </w:r>
          </w:p>
        </w:tc>
      </w:tr>
      <w:tr w:rsidR="008D4D8E" w:rsidTr="00E15C11">
        <w:trPr>
          <w:trHeight w:val="363"/>
        </w:trPr>
        <w:tc>
          <w:tcPr>
            <w:tcW w:w="2156" w:type="dxa"/>
            <w:tcBorders>
              <w:left w:val="single" w:sz="4" w:space="0" w:color="000000"/>
              <w:bottom w:val="single" w:sz="4" w:space="0" w:color="000000"/>
            </w:tcBorders>
            <w:shd w:val="clear" w:color="auto" w:fill="auto"/>
          </w:tcPr>
          <w:p w:rsidR="008D4D8E" w:rsidRDefault="008D4D8E" w:rsidP="00E15C11">
            <w:pPr>
              <w:pStyle w:val="Contenudetableau"/>
            </w:pPr>
            <w:r>
              <w:rPr>
                <w:b/>
              </w:rPr>
              <w:t>Related documents</w:t>
            </w:r>
            <w:r>
              <w:t xml:space="preserve">: </w:t>
            </w:r>
          </w:p>
        </w:tc>
        <w:tc>
          <w:tcPr>
            <w:tcW w:w="6710" w:type="dxa"/>
            <w:tcBorders>
              <w:left w:val="single" w:sz="4" w:space="0" w:color="000000"/>
              <w:bottom w:val="single" w:sz="4" w:space="0" w:color="000000"/>
              <w:right w:val="single" w:sz="4" w:space="0" w:color="000000"/>
            </w:tcBorders>
            <w:shd w:val="clear" w:color="auto" w:fill="auto"/>
          </w:tcPr>
          <w:p w:rsidR="008D4D8E" w:rsidRDefault="008D4D8E" w:rsidP="00E15C11">
            <w:pPr>
              <w:pStyle w:val="Contenudetableau"/>
            </w:pPr>
          </w:p>
        </w:tc>
      </w:tr>
    </w:tbl>
    <w:p w:rsidR="008D4D8E" w:rsidRPr="008D4D8E" w:rsidRDefault="008D4D8E" w:rsidP="008D4D8E">
      <w:pPr>
        <w:pStyle w:val="Style1"/>
        <w:rPr>
          <w:lang w:val="en-US" w:eastAsia="ar-SA"/>
        </w:rPr>
      </w:pPr>
    </w:p>
    <w:p w:rsidR="00402CD4" w:rsidRDefault="00402CD4">
      <w:pPr>
        <w:suppressAutoHyphens w:val="0"/>
        <w:spacing w:line="240" w:lineRule="auto"/>
      </w:pPr>
      <w:r>
        <w:br w:type="page"/>
      </w:r>
    </w:p>
    <w:p w:rsidR="008D4D8E" w:rsidRDefault="0024630F" w:rsidP="008D4D8E">
      <w:pPr>
        <w:pStyle w:val="HChG"/>
        <w:rPr>
          <w:lang w:val="en-US"/>
        </w:rPr>
      </w:pPr>
      <w:r>
        <w:rPr>
          <w:lang w:val="en-US"/>
        </w:rPr>
        <w:lastRenderedPageBreak/>
        <w:tab/>
      </w:r>
      <w:r>
        <w:rPr>
          <w:lang w:val="en-US"/>
        </w:rPr>
        <w:tab/>
      </w:r>
      <w:r w:rsidR="008D4D8E">
        <w:rPr>
          <w:lang w:val="en-US"/>
        </w:rPr>
        <w:t>Introduction</w:t>
      </w:r>
    </w:p>
    <w:p w:rsidR="008D4D8E" w:rsidRPr="003D51D0" w:rsidRDefault="008D4D8E" w:rsidP="003D51D0">
      <w:pPr>
        <w:pStyle w:val="SingleTxtG"/>
      </w:pPr>
      <w:r w:rsidRPr="003D51D0">
        <w:t>1.</w:t>
      </w:r>
      <w:r w:rsidRPr="003D51D0">
        <w:tab/>
        <w:t>Today, refrigerating units based on a thermodynamic cycle using liquefied gas are emerging as an alternative to compression units. They usually use a system of indirect release of liquid nitrogen (N2) or carbon dioxide (CO2).</w:t>
      </w:r>
    </w:p>
    <w:p w:rsidR="008D4D8E" w:rsidRPr="003D51D0" w:rsidRDefault="008D4D8E" w:rsidP="003D51D0">
      <w:pPr>
        <w:pStyle w:val="SingleTxtG"/>
      </w:pPr>
      <w:r w:rsidRPr="003D51D0">
        <w:t>2.</w:t>
      </w:r>
      <w:r w:rsidRPr="003D51D0">
        <w:tab/>
        <w:t>A vehicle with liquefied gas unit can already be certified with the ATP but it’s yet not possible for a liquefied gas unit to be certified separately from the vehicle body.</w:t>
      </w:r>
    </w:p>
    <w:p w:rsidR="008D4D8E" w:rsidRPr="003D51D0" w:rsidRDefault="008D4D8E" w:rsidP="003D51D0">
      <w:pPr>
        <w:pStyle w:val="SingleTxtG"/>
      </w:pPr>
      <w:r w:rsidRPr="003D51D0">
        <w:t>3.</w:t>
      </w:r>
      <w:r w:rsidRPr="003D51D0">
        <w:tab/>
        <w:t>This amendment offers a methodology to measure the refrigerating capacity of a liquefied gas unit and for dimensioning the transport equipment using a liquefied gas unit.</w:t>
      </w:r>
    </w:p>
    <w:p w:rsidR="008D4D8E" w:rsidRDefault="008D4D8E" w:rsidP="008D4D8E">
      <w:pPr>
        <w:pStyle w:val="HChG"/>
        <w:rPr>
          <w:lang w:val="en-US"/>
        </w:rPr>
      </w:pPr>
      <w:r>
        <w:rPr>
          <w:color w:val="0000CC"/>
          <w:lang w:val="en-US"/>
        </w:rPr>
        <w:tab/>
      </w:r>
      <w:r w:rsidR="00AD4404" w:rsidRPr="00AD4404">
        <w:rPr>
          <w:lang w:val="en-US"/>
        </w:rPr>
        <w:t>I.</w:t>
      </w:r>
      <w:r>
        <w:rPr>
          <w:lang w:val="en-US"/>
        </w:rPr>
        <w:tab/>
        <w:t>Proposals</w:t>
      </w:r>
    </w:p>
    <w:p w:rsidR="008D4D8E" w:rsidRDefault="008D4D8E" w:rsidP="008D4D8E">
      <w:pPr>
        <w:pStyle w:val="SingleTxtG"/>
        <w:rPr>
          <w:lang w:val="en-US"/>
        </w:rPr>
      </w:pPr>
      <w:r>
        <w:rPr>
          <w:lang w:val="en-US"/>
        </w:rPr>
        <w:t>4.</w:t>
      </w:r>
      <w:r>
        <w:rPr>
          <w:lang w:val="en-US"/>
        </w:rPr>
        <w:tab/>
        <w:t>The three following proposals are presented below:</w:t>
      </w:r>
    </w:p>
    <w:p w:rsidR="008D4D8E" w:rsidRPr="00F716A2" w:rsidRDefault="00F24117" w:rsidP="00FB04FE">
      <w:pPr>
        <w:pStyle w:val="SingleTxtG"/>
        <w:ind w:left="2268" w:hanging="567"/>
      </w:pPr>
      <w:r>
        <w:rPr>
          <w:lang w:val="en-US"/>
        </w:rPr>
        <w:t>(</w:t>
      </w:r>
      <w:r w:rsidR="008D4D8E">
        <w:rPr>
          <w:lang w:val="en-US"/>
        </w:rPr>
        <w:t>a)</w:t>
      </w:r>
      <w:r w:rsidR="008D4D8E">
        <w:rPr>
          <w:lang w:val="en-US"/>
        </w:rPr>
        <w:tab/>
        <w:t xml:space="preserve">The possibility for refrigerating units working with liquefied gas to be tested separately from the vehicle body; </w:t>
      </w:r>
    </w:p>
    <w:p w:rsidR="00100102" w:rsidRDefault="00F24117" w:rsidP="00FB04FE">
      <w:pPr>
        <w:pStyle w:val="SingleTxtG"/>
        <w:ind w:left="2268" w:hanging="567"/>
      </w:pPr>
      <w:r>
        <w:rPr>
          <w:lang w:val="en-US"/>
        </w:rPr>
        <w:t>(</w:t>
      </w:r>
      <w:r w:rsidR="008D4D8E">
        <w:rPr>
          <w:lang w:val="en-US"/>
        </w:rPr>
        <w:t>b)</w:t>
      </w:r>
      <w:r w:rsidR="008D4D8E">
        <w:rPr>
          <w:lang w:val="en-US"/>
        </w:rPr>
        <w:tab/>
        <w:t>A test methodology for measuring the capacity of liquefied gas units, whether mono-temperature or multi-temperature operation, and a dimensioning methodology for vehicle fitted with liquefied gas unit;</w:t>
      </w:r>
    </w:p>
    <w:p w:rsidR="008D4D8E" w:rsidRPr="00F716A2" w:rsidRDefault="00F24117" w:rsidP="00FB04FE">
      <w:pPr>
        <w:pStyle w:val="SingleTxtG"/>
        <w:ind w:left="2268" w:hanging="567"/>
      </w:pPr>
      <w:r>
        <w:rPr>
          <w:lang w:val="en-US"/>
        </w:rPr>
        <w:t>(</w:t>
      </w:r>
      <w:r w:rsidR="008D4D8E">
        <w:rPr>
          <w:lang w:val="en-US"/>
        </w:rPr>
        <w:t>c)</w:t>
      </w:r>
      <w:r w:rsidR="008D4D8E">
        <w:rPr>
          <w:lang w:val="en-US"/>
        </w:rPr>
        <w:tab/>
        <w:t>A test report for liquefied gas unit.</w:t>
      </w:r>
    </w:p>
    <w:p w:rsidR="008D4D8E" w:rsidRDefault="008D4D8E" w:rsidP="008D4D8E">
      <w:pPr>
        <w:pStyle w:val="SingleTxtG"/>
        <w:rPr>
          <w:color w:val="0000CC"/>
          <w:lang w:val="en-US"/>
        </w:rPr>
      </w:pPr>
      <w:r>
        <w:rPr>
          <w:lang w:val="en-US"/>
        </w:rPr>
        <w:t>5.</w:t>
      </w:r>
      <w:r>
        <w:rPr>
          <w:lang w:val="en-US"/>
        </w:rPr>
        <w:tab/>
        <w:t>These proposals are applicable to “indirect” refrigerating units, meaning without any gas injection inside the insulated body.</w:t>
      </w:r>
    </w:p>
    <w:p w:rsidR="008D4D8E" w:rsidRDefault="008D4D8E" w:rsidP="008D4D8E">
      <w:pPr>
        <w:pStyle w:val="H1G"/>
        <w:rPr>
          <w:lang w:val="en-US"/>
        </w:rPr>
      </w:pPr>
      <w:r>
        <w:rPr>
          <w:color w:val="0000CC"/>
          <w:lang w:val="en-US"/>
        </w:rPr>
        <w:tab/>
      </w:r>
      <w:r>
        <w:rPr>
          <w:color w:val="0000CC"/>
          <w:lang w:val="en-US"/>
        </w:rPr>
        <w:tab/>
      </w:r>
      <w:r w:rsidRPr="00031DCC">
        <w:t>Amendment</w:t>
      </w:r>
      <w:r>
        <w:rPr>
          <w:lang w:val="en-US"/>
        </w:rPr>
        <w:t xml:space="preserve"> N°1 proposed for agreement</w:t>
      </w:r>
    </w:p>
    <w:p w:rsidR="008D4D8E" w:rsidRDefault="008D4D8E" w:rsidP="008D4D8E">
      <w:pPr>
        <w:pStyle w:val="SingleTxtG"/>
        <w:rPr>
          <w:lang w:val="en-US"/>
        </w:rPr>
      </w:pPr>
      <w:r>
        <w:rPr>
          <w:lang w:val="en-US"/>
        </w:rPr>
        <w:t>6.</w:t>
      </w:r>
      <w:r>
        <w:rPr>
          <w:lang w:val="en-US"/>
        </w:rPr>
        <w:tab/>
        <w:t>Proposition to add to Appendix 2, Annex 1 of ATP three new paragraphs 3</w:t>
      </w:r>
      <w:r w:rsidR="00855FAB">
        <w:rPr>
          <w:lang w:val="en-US"/>
        </w:rPr>
        <w:t>.1.7, 3.1.8 and</w:t>
      </w:r>
      <w:r w:rsidR="0024630F">
        <w:rPr>
          <w:lang w:val="en-US"/>
        </w:rPr>
        <w:t xml:space="preserve"> 3.1.9 as follows</w:t>
      </w:r>
      <w:r>
        <w:rPr>
          <w:lang w:val="en-US"/>
        </w:rPr>
        <w:t>:</w:t>
      </w:r>
    </w:p>
    <w:p w:rsidR="008D4D8E" w:rsidRDefault="008D4D8E" w:rsidP="00F716A2">
      <w:pPr>
        <w:pStyle w:val="SingleTxtG"/>
        <w:tabs>
          <w:tab w:val="left" w:pos="1843"/>
        </w:tabs>
        <w:rPr>
          <w:lang w:val="en-US"/>
        </w:rPr>
      </w:pPr>
      <w:r>
        <w:rPr>
          <w:b/>
          <w:lang w:val="en-US"/>
        </w:rPr>
        <w:t>“</w:t>
      </w:r>
      <w:r w:rsidR="00F716A2">
        <w:rPr>
          <w:lang w:val="en-US"/>
        </w:rPr>
        <w:t>3.1.7</w:t>
      </w:r>
      <w:r w:rsidR="00F716A2">
        <w:rPr>
          <w:lang w:val="en-US"/>
        </w:rPr>
        <w:tab/>
      </w:r>
      <w:r>
        <w:rPr>
          <w:lang w:val="en-US"/>
        </w:rPr>
        <w:t>If a refrigerating appliance of paragraph 3.1.3 (c) with all its accessories has undergone separately, to the satisfaction of the competent authority, the test in section 9 of this appendix to determine its effective refrigerating capacity at the prescribed reference temperatures, the transport equipment may be accepted as refrigerated equipment without undergoing an efficiency test if the effective refrigerating capacity of the appliance in continuous operation exceeds the heat loss through the walls for the class under consideration, multiplied by the factor 1,</w:t>
      </w:r>
      <w:r w:rsidRPr="00855FAB">
        <w:rPr>
          <w:lang w:val="en-US"/>
        </w:rPr>
        <w:t>75</w:t>
      </w:r>
      <w:r w:rsidR="00F716A2">
        <w:rPr>
          <w:b/>
          <w:lang w:val="en-US"/>
        </w:rPr>
        <w:t>.</w:t>
      </w:r>
    </w:p>
    <w:p w:rsidR="008D4D8E" w:rsidRDefault="00F716A2" w:rsidP="00F716A2">
      <w:pPr>
        <w:pStyle w:val="SingleTxtG"/>
        <w:tabs>
          <w:tab w:val="left" w:pos="1843"/>
        </w:tabs>
      </w:pPr>
      <w:r>
        <w:rPr>
          <w:lang w:val="en-US"/>
        </w:rPr>
        <w:t>3.1.8</w:t>
      </w:r>
      <w:r>
        <w:rPr>
          <w:lang w:val="en-US"/>
        </w:rPr>
        <w:tab/>
      </w:r>
      <w:r w:rsidR="008D4D8E">
        <w:t>If the refrigerating appliance is replaced by a unit of a different type, the competent authority may:</w:t>
      </w:r>
    </w:p>
    <w:p w:rsidR="008D4D8E" w:rsidRDefault="008D4D8E" w:rsidP="00FB04FE">
      <w:pPr>
        <w:pStyle w:val="SingleTxtG"/>
        <w:ind w:left="2268" w:hanging="567"/>
      </w:pPr>
      <w:r>
        <w:t>(a)</w:t>
      </w:r>
      <w:r>
        <w:tab/>
        <w:t>Require the equipment to undergo the determinations and verifications prescribed in paragraphs 3.1.3 to 3.1.5; or</w:t>
      </w:r>
    </w:p>
    <w:p w:rsidR="008D4D8E" w:rsidRDefault="008D4D8E" w:rsidP="00FB04FE">
      <w:pPr>
        <w:pStyle w:val="SingleTxtG"/>
        <w:ind w:left="2268" w:hanging="567"/>
      </w:pPr>
      <w:r>
        <w:t>(b)</w:t>
      </w:r>
      <w:r>
        <w:tab/>
        <w:t>Satisfy itself that the effective refrigerating capacity of the new refrigerating appliance is, at the temperature prescribed for equipment of the class concerned, at least equal to that of the unit replaced; or</w:t>
      </w:r>
    </w:p>
    <w:p w:rsidR="008D4D8E" w:rsidRPr="00F716A2" w:rsidRDefault="008D4D8E" w:rsidP="00FB04FE">
      <w:pPr>
        <w:pStyle w:val="SingleTxtG"/>
        <w:ind w:left="2268" w:hanging="567"/>
      </w:pPr>
      <w:r>
        <w:rPr>
          <w:lang w:val="en-US"/>
        </w:rPr>
        <w:t>(c)</w:t>
      </w:r>
      <w:r>
        <w:rPr>
          <w:lang w:val="en-US"/>
        </w:rPr>
        <w:tab/>
        <w:t xml:space="preserve">Satisfy itself that the effective refrigerating capacity of the new refrigerating appliance meets the </w:t>
      </w:r>
      <w:r w:rsidR="00F716A2">
        <w:rPr>
          <w:lang w:val="en-US"/>
        </w:rPr>
        <w:t>requirements of paragraph 3.1.7</w:t>
      </w:r>
      <w:r>
        <w:rPr>
          <w:lang w:val="en-US"/>
        </w:rPr>
        <w:t>.</w:t>
      </w:r>
    </w:p>
    <w:p w:rsidR="008D4D8E" w:rsidRPr="00F716A2" w:rsidRDefault="008D4D8E" w:rsidP="00F716A2">
      <w:pPr>
        <w:pStyle w:val="SingleTxtG"/>
        <w:tabs>
          <w:tab w:val="left" w:pos="1843"/>
        </w:tabs>
      </w:pPr>
      <w:r>
        <w:rPr>
          <w:lang w:val="en-US"/>
        </w:rPr>
        <w:t>3.1.9</w:t>
      </w:r>
      <w:r>
        <w:rPr>
          <w:lang w:val="en-US"/>
        </w:rPr>
        <w:tab/>
        <w:t>A refrigerating unit working with liquefied gas is regarded as being of the same type as the unit tested if:</w:t>
      </w:r>
    </w:p>
    <w:p w:rsidR="008D4D8E" w:rsidRPr="00F716A2" w:rsidRDefault="0024630F" w:rsidP="00F10352">
      <w:pPr>
        <w:pStyle w:val="Bullet2G"/>
      </w:pPr>
      <w:bookmarkStart w:id="0" w:name="_GoBack"/>
      <w:bookmarkEnd w:id="0"/>
      <w:r w:rsidRPr="00F716A2">
        <w:rPr>
          <w:lang w:val="en-US"/>
        </w:rPr>
        <w:t>The same refrigerant is used;</w:t>
      </w:r>
    </w:p>
    <w:p w:rsidR="008D4D8E" w:rsidRPr="00F716A2" w:rsidRDefault="008D4D8E" w:rsidP="00F10352">
      <w:pPr>
        <w:pStyle w:val="Bullet2G"/>
      </w:pPr>
      <w:r w:rsidRPr="00F716A2">
        <w:rPr>
          <w:lang w:val="en-US"/>
        </w:rPr>
        <w:lastRenderedPageBreak/>
        <w:t>The evaporator has t</w:t>
      </w:r>
      <w:r w:rsidR="0024630F" w:rsidRPr="00F716A2">
        <w:rPr>
          <w:lang w:val="en-US"/>
        </w:rPr>
        <w:t>he same capacity;</w:t>
      </w:r>
    </w:p>
    <w:p w:rsidR="008D4D8E" w:rsidRPr="00F716A2" w:rsidRDefault="008D4D8E" w:rsidP="00F10352">
      <w:pPr>
        <w:pStyle w:val="Bullet2G"/>
      </w:pPr>
      <w:r w:rsidRPr="00F716A2">
        <w:rPr>
          <w:lang w:val="en-US"/>
        </w:rPr>
        <w:t>The regulation syst</w:t>
      </w:r>
      <w:r w:rsidR="0024630F" w:rsidRPr="00F716A2">
        <w:rPr>
          <w:lang w:val="en-US"/>
        </w:rPr>
        <w:t>em has the same characteristics;</w:t>
      </w:r>
    </w:p>
    <w:p w:rsidR="008D4D8E" w:rsidRPr="00F716A2" w:rsidRDefault="008D4D8E" w:rsidP="00F10352">
      <w:pPr>
        <w:pStyle w:val="Bullet2G"/>
      </w:pPr>
      <w:r w:rsidRPr="00F716A2">
        <w:rPr>
          <w:lang w:val="en-US"/>
        </w:rPr>
        <w:t>The liquefied gas tank has the same design and its capacity is equal or upper to the cap</w:t>
      </w:r>
      <w:r w:rsidR="0024630F" w:rsidRPr="00F716A2">
        <w:rPr>
          <w:lang w:val="en-US"/>
        </w:rPr>
        <w:t>acity stated in the test report;</w:t>
      </w:r>
    </w:p>
    <w:p w:rsidR="008D4D8E" w:rsidRPr="00F716A2" w:rsidRDefault="008D4D8E" w:rsidP="00F10352">
      <w:pPr>
        <w:pStyle w:val="Bullet2G"/>
      </w:pPr>
      <w:r w:rsidRPr="00F716A2">
        <w:rPr>
          <w:lang w:val="en-US"/>
        </w:rPr>
        <w:t xml:space="preserve">The diameters and the technology of the supply lines are </w:t>
      </w:r>
      <w:r w:rsidR="0024630F" w:rsidRPr="00F716A2">
        <w:rPr>
          <w:lang w:val="en-US"/>
        </w:rPr>
        <w:t>identical.”</w:t>
      </w:r>
      <w:r w:rsidR="001B784F">
        <w:rPr>
          <w:lang w:val="en-US"/>
        </w:rPr>
        <w:t>.</w:t>
      </w:r>
    </w:p>
    <w:p w:rsidR="008D4D8E" w:rsidRDefault="008D4D8E" w:rsidP="0024630F">
      <w:pPr>
        <w:pStyle w:val="H1G"/>
        <w:rPr>
          <w:lang w:val="en-US"/>
        </w:rPr>
      </w:pPr>
      <w:r>
        <w:rPr>
          <w:lang w:val="en-US"/>
        </w:rPr>
        <w:tab/>
      </w:r>
      <w:r>
        <w:rPr>
          <w:lang w:val="en-US"/>
        </w:rPr>
        <w:tab/>
        <w:t>Amendment N°2 proposed for agreement</w:t>
      </w:r>
    </w:p>
    <w:p w:rsidR="008D4D8E" w:rsidRDefault="008D4D8E" w:rsidP="008D4D8E">
      <w:pPr>
        <w:pStyle w:val="SingleTxtG"/>
        <w:rPr>
          <w:lang w:val="en-US"/>
        </w:rPr>
      </w:pPr>
      <w:r>
        <w:rPr>
          <w:lang w:val="en-US"/>
        </w:rPr>
        <w:t>7.</w:t>
      </w:r>
      <w:r>
        <w:rPr>
          <w:lang w:val="en-US"/>
        </w:rPr>
        <w:tab/>
        <w:t>Proposition to add to Appendix 2, Annex 1 of A</w:t>
      </w:r>
      <w:r w:rsidR="0024630F">
        <w:rPr>
          <w:lang w:val="en-US"/>
        </w:rPr>
        <w:t>TP a new paragraph 9 as follows</w:t>
      </w:r>
      <w:r>
        <w:rPr>
          <w:lang w:val="en-US"/>
        </w:rPr>
        <w:t>:</w:t>
      </w:r>
    </w:p>
    <w:p w:rsidR="008D4D8E" w:rsidRPr="0022715E" w:rsidRDefault="0024630F" w:rsidP="003D51D0">
      <w:pPr>
        <w:pStyle w:val="SingleTxtG"/>
        <w:rPr>
          <w:b/>
        </w:rPr>
      </w:pPr>
      <w:r w:rsidRPr="0022715E">
        <w:rPr>
          <w:b/>
        </w:rPr>
        <w:t>“</w:t>
      </w:r>
      <w:r w:rsidR="008D4D8E" w:rsidRPr="0022715E">
        <w:rPr>
          <w:b/>
        </w:rPr>
        <w:t>9.</w:t>
      </w:r>
      <w:r w:rsidR="008D4D8E" w:rsidRPr="0022715E">
        <w:rPr>
          <w:b/>
        </w:rPr>
        <w:tab/>
        <w:t>PROCEDURE FOR MEASURING THE CAPACITY OF LIQUEFIED GAS UNITS AND DIMENSIONING THE EQUIPMENT THAT USES THESE UNITS</w:t>
      </w:r>
    </w:p>
    <w:p w:rsidR="008D4D8E" w:rsidRPr="009C7072" w:rsidRDefault="008D4D8E" w:rsidP="003D51D0">
      <w:pPr>
        <w:pStyle w:val="SingleTxtG"/>
        <w:rPr>
          <w:b/>
          <w:sz w:val="22"/>
          <w:szCs w:val="22"/>
        </w:rPr>
      </w:pPr>
      <w:r w:rsidRPr="009C7072">
        <w:rPr>
          <w:b/>
          <w:sz w:val="22"/>
          <w:szCs w:val="22"/>
        </w:rPr>
        <w:t>9.1</w:t>
      </w:r>
      <w:r w:rsidRPr="009C7072">
        <w:rPr>
          <w:b/>
          <w:sz w:val="22"/>
          <w:szCs w:val="22"/>
        </w:rPr>
        <w:tab/>
        <w:t>Definitions</w:t>
      </w:r>
    </w:p>
    <w:p w:rsidR="008D4D8E" w:rsidRPr="0022715E" w:rsidRDefault="00B163D1" w:rsidP="00B163D1">
      <w:pPr>
        <w:pStyle w:val="SingleTxtG"/>
        <w:ind w:left="2268" w:hanging="567"/>
      </w:pPr>
      <w:r>
        <w:rPr>
          <w:lang w:val="en-US"/>
        </w:rPr>
        <w:t>(</w:t>
      </w:r>
      <w:r w:rsidR="008D4D8E">
        <w:rPr>
          <w:lang w:val="en-US"/>
        </w:rPr>
        <w:t>a)</w:t>
      </w:r>
      <w:r w:rsidR="008D4D8E">
        <w:rPr>
          <w:lang w:val="en-US"/>
        </w:rPr>
        <w:tab/>
        <w:t>A liquefied gas unit is composed of a tank containing liquefied gas, a regulating system, an interconnection system, a muffler if applic</w:t>
      </w:r>
      <w:r w:rsidR="0024630F">
        <w:rPr>
          <w:lang w:val="en-US"/>
        </w:rPr>
        <w:t>able and one or more evaporator</w:t>
      </w:r>
      <w:r w:rsidR="008D4D8E">
        <w:rPr>
          <w:rFonts w:eastAsia="Calibri"/>
          <w:lang w:val="en-US"/>
        </w:rPr>
        <w:t>;</w:t>
      </w:r>
    </w:p>
    <w:p w:rsidR="008D4D8E" w:rsidRPr="0022715E" w:rsidRDefault="00B163D1" w:rsidP="00B163D1">
      <w:pPr>
        <w:pStyle w:val="SingleTxtG"/>
        <w:ind w:left="2268" w:hanging="567"/>
      </w:pPr>
      <w:r>
        <w:rPr>
          <w:rFonts w:eastAsia="Calibri"/>
          <w:lang w:val="en-US"/>
        </w:rPr>
        <w:t>(</w:t>
      </w:r>
      <w:r w:rsidR="0024630F">
        <w:rPr>
          <w:rFonts w:eastAsia="Calibri"/>
          <w:lang w:val="en-US"/>
        </w:rPr>
        <w:t>b)</w:t>
      </w:r>
      <w:r w:rsidR="0024630F">
        <w:rPr>
          <w:rFonts w:eastAsia="Calibri"/>
          <w:lang w:val="en-US"/>
        </w:rPr>
        <w:tab/>
        <w:t>Primary evaporator</w:t>
      </w:r>
      <w:r w:rsidR="008D4D8E">
        <w:rPr>
          <w:rFonts w:eastAsia="Calibri"/>
          <w:lang w:val="en-US"/>
        </w:rPr>
        <w:t>: any minimal structure comprising a liquefied gas unit intended to absorb thermal capac</w:t>
      </w:r>
      <w:r w:rsidR="0024630F">
        <w:rPr>
          <w:rFonts w:eastAsia="Calibri"/>
          <w:lang w:val="en-US"/>
        </w:rPr>
        <w:t>ity in an insulated compartment</w:t>
      </w:r>
      <w:r w:rsidR="008D4D8E">
        <w:rPr>
          <w:lang w:val="en-US"/>
        </w:rPr>
        <w:t>;</w:t>
      </w:r>
    </w:p>
    <w:p w:rsidR="008D4D8E" w:rsidRDefault="00B163D1" w:rsidP="00B163D1">
      <w:pPr>
        <w:pStyle w:val="SingleTxtG"/>
        <w:ind w:left="2268" w:hanging="567"/>
        <w:rPr>
          <w:lang w:val="en-US"/>
        </w:rPr>
      </w:pPr>
      <w:r>
        <w:rPr>
          <w:lang w:val="en-US"/>
        </w:rPr>
        <w:t>(</w:t>
      </w:r>
      <w:r w:rsidR="0024630F">
        <w:rPr>
          <w:lang w:val="en-US"/>
        </w:rPr>
        <w:t>c)</w:t>
      </w:r>
      <w:r w:rsidR="0024630F">
        <w:rPr>
          <w:lang w:val="en-US"/>
        </w:rPr>
        <w:tab/>
        <w:t>Evaporator</w:t>
      </w:r>
      <w:r w:rsidR="008D4D8E">
        <w:rPr>
          <w:lang w:val="en-US"/>
        </w:rPr>
        <w:t>: any composition made up of primary evaporators loca</w:t>
      </w:r>
      <w:r w:rsidR="0024630F">
        <w:rPr>
          <w:lang w:val="en-US"/>
        </w:rPr>
        <w:t>ted in an insulated compartment</w:t>
      </w:r>
      <w:r w:rsidR="008D4D8E">
        <w:rPr>
          <w:lang w:val="en-US"/>
        </w:rPr>
        <w:t>;</w:t>
      </w:r>
    </w:p>
    <w:p w:rsidR="008D4D8E" w:rsidRPr="0022715E" w:rsidRDefault="00B163D1" w:rsidP="00B163D1">
      <w:pPr>
        <w:pStyle w:val="SingleTxtG"/>
        <w:ind w:left="2268" w:hanging="567"/>
      </w:pPr>
      <w:r>
        <w:rPr>
          <w:lang w:val="en-US"/>
        </w:rPr>
        <w:t>(</w:t>
      </w:r>
      <w:r w:rsidR="0024630F">
        <w:rPr>
          <w:lang w:val="en-US"/>
        </w:rPr>
        <w:t>d)</w:t>
      </w:r>
      <w:r w:rsidR="0024630F">
        <w:rPr>
          <w:lang w:val="en-US"/>
        </w:rPr>
        <w:tab/>
        <w:t>Maximum nominal evaporator</w:t>
      </w:r>
      <w:r w:rsidR="008D4D8E">
        <w:rPr>
          <w:lang w:val="en-US"/>
        </w:rPr>
        <w:t>: any composition made up of primary evaporators located in one</w:t>
      </w:r>
      <w:r w:rsidR="0024630F">
        <w:rPr>
          <w:lang w:val="en-US"/>
        </w:rPr>
        <w:t xml:space="preserve"> or more insulated compartments</w:t>
      </w:r>
      <w:r w:rsidR="008D4D8E">
        <w:rPr>
          <w:lang w:val="en-US"/>
        </w:rPr>
        <w:t>;</w:t>
      </w:r>
    </w:p>
    <w:p w:rsidR="008D4D8E" w:rsidRPr="0022715E" w:rsidRDefault="00B163D1" w:rsidP="00B163D1">
      <w:pPr>
        <w:pStyle w:val="SingleTxtG"/>
        <w:ind w:left="2268" w:hanging="567"/>
      </w:pPr>
      <w:r>
        <w:rPr>
          <w:lang w:val="en-US"/>
        </w:rPr>
        <w:t>(</w:t>
      </w:r>
      <w:r w:rsidR="008D4D8E">
        <w:rPr>
          <w:lang w:val="en-US"/>
        </w:rPr>
        <w:t>e)</w:t>
      </w:r>
      <w:r w:rsidR="008D4D8E">
        <w:rPr>
          <w:lang w:val="en-US"/>
        </w:rPr>
        <w:tab/>
        <w:t>Mono</w:t>
      </w:r>
      <w:r w:rsidR="0024630F">
        <w:rPr>
          <w:lang w:val="en-US"/>
        </w:rPr>
        <w:t>-temperature liquefied gas unit</w:t>
      </w:r>
      <w:r w:rsidR="008D4D8E">
        <w:rPr>
          <w:lang w:val="en-US"/>
        </w:rPr>
        <w:t>: liquefied gas unit made up of a liquefied gas tank connected to a single evaporator for regulating the temperature of</w:t>
      </w:r>
      <w:r w:rsidR="0024630F">
        <w:rPr>
          <w:lang w:val="en-US"/>
        </w:rPr>
        <w:t xml:space="preserve"> a single insulated compartment</w:t>
      </w:r>
      <w:r w:rsidR="008D4D8E">
        <w:rPr>
          <w:lang w:val="en-US"/>
        </w:rPr>
        <w:t>;</w:t>
      </w:r>
    </w:p>
    <w:p w:rsidR="008D4D8E" w:rsidRPr="0022715E" w:rsidRDefault="00B163D1" w:rsidP="00B163D1">
      <w:pPr>
        <w:pStyle w:val="SingleTxtG"/>
        <w:ind w:left="2268" w:hanging="567"/>
      </w:pPr>
      <w:r>
        <w:rPr>
          <w:lang w:val="en-US"/>
        </w:rPr>
        <w:t>(</w:t>
      </w:r>
      <w:r w:rsidR="008D4D8E">
        <w:rPr>
          <w:lang w:val="en-US"/>
        </w:rPr>
        <w:t>f)</w:t>
      </w:r>
      <w:r w:rsidR="008D4D8E">
        <w:rPr>
          <w:lang w:val="en-US"/>
        </w:rPr>
        <w:tab/>
        <w:t>Multi-temperature liquefied gas unit : liquefied gas unit made up of a liquefied gas tank connected to at least two evaporators, each regulating the temperature of a single, distinct insulated compartment in the s</w:t>
      </w:r>
      <w:r w:rsidR="0024630F">
        <w:rPr>
          <w:lang w:val="en-US"/>
        </w:rPr>
        <w:t>ame multi-compartment equipment</w:t>
      </w:r>
      <w:r w:rsidR="008D4D8E">
        <w:rPr>
          <w:lang w:val="en-US"/>
        </w:rPr>
        <w:t>;</w:t>
      </w:r>
    </w:p>
    <w:p w:rsidR="008D4D8E" w:rsidRPr="0022715E" w:rsidRDefault="00B163D1" w:rsidP="00B163D1">
      <w:pPr>
        <w:pStyle w:val="SingleTxtG"/>
        <w:ind w:left="2268" w:hanging="567"/>
      </w:pPr>
      <w:r>
        <w:rPr>
          <w:lang w:val="en-US"/>
        </w:rPr>
        <w:t>(</w:t>
      </w:r>
      <w:r w:rsidR="008D4D8E">
        <w:rPr>
          <w:lang w:val="en-US"/>
        </w:rPr>
        <w:t>g)</w:t>
      </w:r>
      <w:r w:rsidR="008D4D8E">
        <w:rPr>
          <w:lang w:val="en-US"/>
        </w:rPr>
        <w:tab/>
        <w:t>Mono-temperature op</w:t>
      </w:r>
      <w:r w:rsidR="0024630F">
        <w:rPr>
          <w:lang w:val="en-US"/>
        </w:rPr>
        <w:t>eration</w:t>
      </w:r>
      <w:r w:rsidR="008D4D8E">
        <w:rPr>
          <w:lang w:val="en-US"/>
        </w:rPr>
        <w:t>: operation of a mono- or multi-temperature liquefied gas unit in which a single evaporator is activated and maintains a single compartment in mono-compartment</w:t>
      </w:r>
      <w:r w:rsidR="0024630F">
        <w:rPr>
          <w:lang w:val="en-US"/>
        </w:rPr>
        <w:t xml:space="preserve"> or multi-compartment equipment</w:t>
      </w:r>
      <w:r w:rsidR="008D4D8E">
        <w:rPr>
          <w:lang w:val="en-US"/>
        </w:rPr>
        <w:t>;</w:t>
      </w:r>
    </w:p>
    <w:p w:rsidR="008D4D8E" w:rsidRPr="0022715E" w:rsidRDefault="00B163D1" w:rsidP="00B163D1">
      <w:pPr>
        <w:pStyle w:val="SingleTxtG"/>
        <w:ind w:left="2268" w:hanging="567"/>
      </w:pPr>
      <w:r>
        <w:rPr>
          <w:lang w:val="en-US"/>
        </w:rPr>
        <w:t>(</w:t>
      </w:r>
      <w:r w:rsidR="0024630F">
        <w:rPr>
          <w:lang w:val="en-US"/>
        </w:rPr>
        <w:t>h)</w:t>
      </w:r>
      <w:r w:rsidR="0024630F">
        <w:rPr>
          <w:lang w:val="en-US"/>
        </w:rPr>
        <w:tab/>
        <w:t>Multi-temperature operation</w:t>
      </w:r>
      <w:r w:rsidR="008D4D8E">
        <w:rPr>
          <w:lang w:val="en-US"/>
        </w:rPr>
        <w:t>: operation of a multi-temperature liquefied gas unit with two or more activated evaporators that maintain two different temperatures in insulated compartments</w:t>
      </w:r>
      <w:r w:rsidR="0024630F">
        <w:rPr>
          <w:lang w:val="en-US"/>
        </w:rPr>
        <w:t xml:space="preserve"> in multi-compartment equipment</w:t>
      </w:r>
      <w:r w:rsidR="008D4D8E">
        <w:rPr>
          <w:lang w:val="en-US"/>
        </w:rPr>
        <w:t>;</w:t>
      </w:r>
    </w:p>
    <w:p w:rsidR="008D4D8E" w:rsidRPr="0022715E" w:rsidRDefault="00B163D1" w:rsidP="00B163D1">
      <w:pPr>
        <w:pStyle w:val="SingleTxtG"/>
        <w:ind w:left="2268" w:hanging="567"/>
      </w:pPr>
      <w:r>
        <w:rPr>
          <w:lang w:val="en-US"/>
        </w:rPr>
        <w:t>(</w:t>
      </w:r>
      <w:r w:rsidR="008D4D8E">
        <w:rPr>
          <w:lang w:val="en-US"/>
        </w:rPr>
        <w:t>i)</w:t>
      </w:r>
      <w:r w:rsidR="008D4D8E">
        <w:rPr>
          <w:lang w:val="en-US"/>
        </w:rPr>
        <w:tab/>
        <w:t>Maximum nominal re</w:t>
      </w:r>
      <w:r w:rsidR="0024630F">
        <w:rPr>
          <w:lang w:val="en-US"/>
        </w:rPr>
        <w:t>frigerating capacity (Pmax-nom)</w:t>
      </w:r>
      <w:r w:rsidR="008D4D8E">
        <w:rPr>
          <w:lang w:val="en-US"/>
        </w:rPr>
        <w:t>: the maximum specified refrigerating capacity set by the manufac</w:t>
      </w:r>
      <w:r w:rsidR="0024630F">
        <w:rPr>
          <w:lang w:val="en-US"/>
        </w:rPr>
        <w:t>turer of the liquefied gas unit</w:t>
      </w:r>
      <w:r w:rsidR="008D4D8E">
        <w:rPr>
          <w:lang w:val="en-US"/>
        </w:rPr>
        <w:t>;</w:t>
      </w:r>
    </w:p>
    <w:p w:rsidR="008D4D8E" w:rsidRPr="0022715E" w:rsidRDefault="00B163D1" w:rsidP="00B163D1">
      <w:pPr>
        <w:pStyle w:val="SingleTxtG"/>
        <w:ind w:left="2268" w:hanging="567"/>
      </w:pPr>
      <w:r>
        <w:rPr>
          <w:lang w:val="en-US"/>
        </w:rPr>
        <w:t>(</w:t>
      </w:r>
      <w:r w:rsidR="008D4D8E">
        <w:rPr>
          <w:lang w:val="en-US"/>
        </w:rPr>
        <w:t>j)</w:t>
      </w:r>
      <w:r w:rsidR="008D4D8E">
        <w:rPr>
          <w:lang w:val="en-US"/>
        </w:rPr>
        <w:tab/>
        <w:t>Nominal installed re</w:t>
      </w:r>
      <w:r w:rsidR="0024630F">
        <w:rPr>
          <w:lang w:val="en-US"/>
        </w:rPr>
        <w:t>frigeration capacity (Pnom-ins)</w:t>
      </w:r>
      <w:r w:rsidR="008D4D8E">
        <w:rPr>
          <w:lang w:val="en-US"/>
        </w:rPr>
        <w:t>: the maximum refrigeration capacity within the maximum nominal refrigerating capacity that can be provided by a given configuration of evap</w:t>
      </w:r>
      <w:r w:rsidR="0024630F">
        <w:rPr>
          <w:lang w:val="en-US"/>
        </w:rPr>
        <w:t>orators in a liquefied gas unit</w:t>
      </w:r>
      <w:r w:rsidR="008D4D8E">
        <w:rPr>
          <w:lang w:val="en-US"/>
        </w:rPr>
        <w:t>;</w:t>
      </w:r>
    </w:p>
    <w:p w:rsidR="008D4D8E" w:rsidRPr="0022715E" w:rsidRDefault="00B163D1" w:rsidP="00B163D1">
      <w:pPr>
        <w:pStyle w:val="SingleTxtG"/>
        <w:ind w:left="2268" w:hanging="567"/>
      </w:pPr>
      <w:r>
        <w:rPr>
          <w:lang w:val="en-US"/>
        </w:rPr>
        <w:t>(</w:t>
      </w:r>
      <w:r w:rsidR="008D4D8E">
        <w:rPr>
          <w:lang w:val="en-US"/>
        </w:rPr>
        <w:t>k)</w:t>
      </w:r>
      <w:r w:rsidR="008D4D8E">
        <w:rPr>
          <w:lang w:val="en-US"/>
        </w:rPr>
        <w:tab/>
        <w:t>Individual ref</w:t>
      </w:r>
      <w:r w:rsidR="0024630F">
        <w:rPr>
          <w:lang w:val="en-US"/>
        </w:rPr>
        <w:t>rigerating capacity (Pind-evap)</w:t>
      </w:r>
      <w:r w:rsidR="008D4D8E">
        <w:rPr>
          <w:lang w:val="en-US"/>
        </w:rPr>
        <w:t>: the maximum refrigerating capacity generated by each evaporator when the liquefied gas unit is opera</w:t>
      </w:r>
      <w:r w:rsidR="0024630F">
        <w:rPr>
          <w:lang w:val="en-US"/>
        </w:rPr>
        <w:t>ting as a mono-temperature unit</w:t>
      </w:r>
      <w:r w:rsidR="008D4D8E">
        <w:rPr>
          <w:lang w:val="en-US"/>
        </w:rPr>
        <w:t>;</w:t>
      </w:r>
    </w:p>
    <w:p w:rsidR="008D4D8E" w:rsidRPr="0022715E" w:rsidRDefault="00B163D1" w:rsidP="00B163D1">
      <w:pPr>
        <w:pStyle w:val="SingleTxtG"/>
        <w:ind w:left="2268" w:hanging="567"/>
      </w:pPr>
      <w:r>
        <w:rPr>
          <w:lang w:val="en-US"/>
        </w:rPr>
        <w:lastRenderedPageBreak/>
        <w:t>(</w:t>
      </w:r>
      <w:r w:rsidR="008D4D8E">
        <w:rPr>
          <w:lang w:val="en-US"/>
        </w:rPr>
        <w:t>l)</w:t>
      </w:r>
      <w:r w:rsidR="008D4D8E">
        <w:rPr>
          <w:lang w:val="en-US"/>
        </w:rPr>
        <w:tab/>
        <w:t>Effective refrigerating capacity (Peff-frozen-evap): the refrigerating capacity available to the lowest temperature evaporator when the liquefied gas unit is operating as described in paragraph 9.2.4.</w:t>
      </w:r>
    </w:p>
    <w:p w:rsidR="008D4D8E" w:rsidRPr="009C7072" w:rsidRDefault="003D51D0" w:rsidP="003D51D0">
      <w:pPr>
        <w:pStyle w:val="H23G"/>
        <w:jc w:val="both"/>
        <w:rPr>
          <w:sz w:val="22"/>
          <w:szCs w:val="22"/>
        </w:rPr>
      </w:pPr>
      <w:r>
        <w:rPr>
          <w:sz w:val="22"/>
          <w:szCs w:val="22"/>
          <w:lang w:val="en-US"/>
        </w:rPr>
        <w:tab/>
      </w:r>
      <w:r w:rsidR="008D4D8E" w:rsidRPr="009C7072">
        <w:rPr>
          <w:sz w:val="22"/>
          <w:szCs w:val="22"/>
          <w:lang w:val="en-US"/>
        </w:rPr>
        <w:t>9.2</w:t>
      </w:r>
      <w:r w:rsidR="008D4D8E" w:rsidRPr="009C7072">
        <w:rPr>
          <w:sz w:val="22"/>
          <w:szCs w:val="22"/>
          <w:lang w:val="en-US"/>
        </w:rPr>
        <w:tab/>
        <w:t>Test procedure for liquefied gas units</w:t>
      </w:r>
    </w:p>
    <w:p w:rsidR="008D4D8E" w:rsidRPr="003D51D0" w:rsidRDefault="003D51D0" w:rsidP="003D51D0">
      <w:pPr>
        <w:pStyle w:val="H23G"/>
        <w:jc w:val="both"/>
      </w:pPr>
      <w:r w:rsidRPr="003D51D0">
        <w:rPr>
          <w:lang w:val="en-US"/>
        </w:rPr>
        <w:tab/>
      </w:r>
      <w:r w:rsidR="0024630F" w:rsidRPr="003D51D0">
        <w:rPr>
          <w:lang w:val="en-US"/>
        </w:rPr>
        <w:t>9.2.1</w:t>
      </w:r>
      <w:r w:rsidR="008D4D8E" w:rsidRPr="003D51D0">
        <w:rPr>
          <w:lang w:val="en-US"/>
        </w:rPr>
        <w:tab/>
        <w:t>General procedure</w:t>
      </w:r>
    </w:p>
    <w:p w:rsidR="008D4D8E" w:rsidRDefault="008D4D8E" w:rsidP="003D51D0">
      <w:pPr>
        <w:pStyle w:val="SingleTxtG"/>
      </w:pPr>
      <w:r>
        <w:t>The test procedure shall be as specified in annex 1, appendix 2, section 4, of ATP, taking account of the following particularities.</w:t>
      </w:r>
    </w:p>
    <w:p w:rsidR="008D4D8E" w:rsidRDefault="008D4D8E" w:rsidP="003D51D0">
      <w:pPr>
        <w:pStyle w:val="SingleTxtG"/>
      </w:pPr>
      <w:r>
        <w:t>The tests shall be conducted for the different primary evaporators. Each primary evaporator shall be tested on a separate calorimeter, if applicable, and placed in a temperature-controlled test cell.</w:t>
      </w:r>
    </w:p>
    <w:p w:rsidR="008D4D8E" w:rsidRDefault="008D4D8E" w:rsidP="003D51D0">
      <w:pPr>
        <w:pStyle w:val="SingleTxtG"/>
      </w:pPr>
      <w:r>
        <w:t>For mono-temperature liquefied gas units, only the refrigeration capacity of the regulating unit with the maximum nominal capacity evaporator will be measured. A third temperature level is added in accordance with annex 1, appendix 2, para</w:t>
      </w:r>
      <w:r w:rsidR="0024630F">
        <w:t>.</w:t>
      </w:r>
      <w:r w:rsidR="003D51D0">
        <w:t> </w:t>
      </w:r>
      <w:r>
        <w:t>4</w:t>
      </w:r>
      <w:r w:rsidR="003D51D0">
        <w:t> </w:t>
      </w:r>
      <w:r>
        <w:t>of</w:t>
      </w:r>
      <w:r w:rsidR="003D51D0">
        <w:t> </w:t>
      </w:r>
      <w:r>
        <w:t>ATP.</w:t>
      </w:r>
    </w:p>
    <w:p w:rsidR="008D4D8E" w:rsidRDefault="008D4D8E" w:rsidP="003D51D0">
      <w:pPr>
        <w:pStyle w:val="SingleTxtG"/>
      </w:pPr>
      <w:r>
        <w:t>For multi-temperature liquefied gas units, the individual refrigerating capacity shall be measured for all primary evaporators, each operating in mono-temperature mode as specified in paragraph 9.2.3.</w:t>
      </w:r>
    </w:p>
    <w:p w:rsidR="008D4D8E" w:rsidRDefault="008D4D8E" w:rsidP="003D51D0">
      <w:pPr>
        <w:pStyle w:val="SingleTxtG"/>
      </w:pPr>
      <w:r>
        <w:t>The refrigerating capacities are determined by using a liquefied gas tank provided by the manufacturer that allows a complete test to be carried out without intermediate refilling.</w:t>
      </w:r>
    </w:p>
    <w:p w:rsidR="008D4D8E" w:rsidRDefault="008D4D8E" w:rsidP="003D51D0">
      <w:pPr>
        <w:pStyle w:val="SingleTxtG"/>
      </w:pPr>
      <w:r>
        <w:t>All the elements of the liquefied gas refrigeration unit shall be placed in a thermostatic enclosure maintained at an ambient temperature of 30 ± 0,5 °C.</w:t>
      </w:r>
    </w:p>
    <w:p w:rsidR="008D4D8E" w:rsidRDefault="008D4D8E" w:rsidP="003D51D0">
      <w:pPr>
        <w:pStyle w:val="SingleTxtG"/>
      </w:pPr>
      <w:r>
        <w:t>For each test, the f</w:t>
      </w:r>
      <w:r w:rsidR="0024630F">
        <w:t>ollowing shall also be recorded</w:t>
      </w:r>
      <w:r>
        <w:t>:</w:t>
      </w:r>
    </w:p>
    <w:p w:rsidR="008D4D8E" w:rsidRDefault="008D4D8E" w:rsidP="003D51D0">
      <w:pPr>
        <w:pStyle w:val="SingleTxtG"/>
      </w:pPr>
      <w:r>
        <w:t>The flow, temperature and pressure of the liquefied ga</w:t>
      </w:r>
      <w:r w:rsidR="0024630F">
        <w:t>s emerging from the tank in use</w:t>
      </w:r>
      <w:r>
        <w:t>;</w:t>
      </w:r>
    </w:p>
    <w:p w:rsidR="008D4D8E" w:rsidRDefault="008D4D8E" w:rsidP="003D51D0">
      <w:pPr>
        <w:pStyle w:val="SingleTxtG"/>
      </w:pPr>
      <w:r>
        <w:t>The voltage, electrical current and total electrical consumption absorbed by th</w:t>
      </w:r>
      <w:r w:rsidR="0024630F">
        <w:t>e liquefied gas unit (</w:t>
      </w:r>
      <w:r w:rsidR="003D51D0">
        <w:t>i.e.</w:t>
      </w:r>
      <w:r w:rsidR="0024630F">
        <w:t xml:space="preserve"> fan…).</w:t>
      </w:r>
    </w:p>
    <w:p w:rsidR="008D4D8E" w:rsidRDefault="008D4D8E" w:rsidP="003D51D0">
      <w:pPr>
        <w:pStyle w:val="SingleTxtG"/>
      </w:pPr>
      <w:r>
        <w:t>The gas flow is equal to the mean mass consumption of fluid t</w:t>
      </w:r>
      <w:r w:rsidR="0024630F">
        <w:t>hroughout the test in question.</w:t>
      </w:r>
    </w:p>
    <w:p w:rsidR="008D4D8E" w:rsidRDefault="008D4D8E" w:rsidP="003D51D0">
      <w:pPr>
        <w:pStyle w:val="SingleTxtG"/>
      </w:pPr>
      <w:r>
        <w:t>Except when determining the liquefied gas flow, each quantity shall be physically captured for a fixed period equal to or less than 10 seconds and each quantity shall be recorded for a fixed maximum period of 2 mi</w:t>
      </w:r>
      <w:r w:rsidR="0024630F">
        <w:t>nutes, subject to the following</w:t>
      </w:r>
      <w:r>
        <w:t>:</w:t>
      </w:r>
    </w:p>
    <w:p w:rsidR="008D4D8E" w:rsidRDefault="008D4D8E" w:rsidP="003D51D0">
      <w:pPr>
        <w:pStyle w:val="SingleTxtG"/>
      </w:pPr>
      <w:r>
        <w:t>Each temperature recorded at the air intake of the ventilated evaporator or each air temperature recorded inside the body of the non-ventilated evaporator shall comply with the expected class temperature ± 1 K.</w:t>
      </w:r>
    </w:p>
    <w:p w:rsidR="008D4D8E" w:rsidRDefault="008D4D8E" w:rsidP="003D51D0">
      <w:pPr>
        <w:pStyle w:val="SingleTxtG"/>
        <w:rPr>
          <w:lang w:val="en-US"/>
        </w:rPr>
      </w:pPr>
      <w:r>
        <w:t>If the electrical components of the liquefied gas unit can be fed by more than one electrical power supply, the tests shall be repeated accordingly.</w:t>
      </w:r>
    </w:p>
    <w:p w:rsidR="008D4D8E" w:rsidRDefault="008D4D8E" w:rsidP="003D51D0">
      <w:pPr>
        <w:pStyle w:val="SingleTxtG"/>
      </w:pPr>
      <w:r>
        <w:rPr>
          <w:lang w:val="en-US"/>
        </w:rPr>
        <w:t xml:space="preserve">If the tests show equivalent maximum nominal refrigerating capacities, regardless of the operating mode of the liquefied gas refrigeration unit, then the tests may be restricted to a single electrical power supply mode, taking into account the potential impact on the air flow expelled by the evaporators, where applicable. </w:t>
      </w:r>
      <w:r w:rsidR="0024630F">
        <w:rPr>
          <w:lang w:val="fr-FR"/>
        </w:rPr>
        <w:t>Equivalence is demonstrated if</w:t>
      </w:r>
      <w:r>
        <w:rPr>
          <w:lang w:val="fr-FR"/>
        </w:rPr>
        <w:t>:</w:t>
      </w:r>
    </w:p>
    <w:p w:rsidR="008D4D8E" w:rsidRDefault="008D4D8E" w:rsidP="00855FAB">
      <w:pPr>
        <w:pStyle w:val="SingleTxtG"/>
        <w:jc w:val="center"/>
        <w:rPr>
          <w:rFonts w:eastAsia="Calibri"/>
          <w:lang w:val="en-US"/>
        </w:rPr>
      </w:pPr>
      <w:r>
        <w:rPr>
          <w:position w:val="-25"/>
        </w:rPr>
        <w:object w:dxaOrig="3275" w:dyaOrig="7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3.6pt;height:35.7pt" o:ole="" filled="t">
            <v:fill color2="black"/>
            <v:imagedata r:id="rId8" o:title=""/>
          </v:shape>
          <o:OLEObject Type="Embed" ProgID="Equation.3" ShapeID="_x0000_i1025" DrawAspect="Content" ObjectID="_1562162998" r:id="rId9"/>
        </w:object>
      </w:r>
    </w:p>
    <w:p w:rsidR="008D4D8E" w:rsidRDefault="0024630F" w:rsidP="0024630F">
      <w:pPr>
        <w:pStyle w:val="SingleTxtG"/>
        <w:keepNext/>
        <w:keepLines/>
      </w:pPr>
      <w:r>
        <w:rPr>
          <w:rFonts w:eastAsia="Calibri"/>
          <w:lang w:val="en-US"/>
        </w:rPr>
        <w:lastRenderedPageBreak/>
        <w:t>Where</w:t>
      </w:r>
      <w:r w:rsidR="008D4D8E">
        <w:rPr>
          <w:rFonts w:eastAsia="Calibri"/>
          <w:lang w:val="en-US"/>
        </w:rPr>
        <w:t>:</w:t>
      </w:r>
    </w:p>
    <w:p w:rsidR="008D4D8E" w:rsidRDefault="008D4D8E" w:rsidP="0024630F">
      <w:pPr>
        <w:pStyle w:val="SingleTxtG"/>
        <w:keepNext/>
        <w:keepLines/>
      </w:pPr>
      <w:r>
        <w:rPr>
          <w:position w:val="-5"/>
        </w:rPr>
        <w:object w:dxaOrig="1019" w:dyaOrig="319">
          <v:shape id="_x0000_i1026" type="#_x0000_t75" style="width:51.25pt;height:16.7pt" o:ole="" filled="t">
            <v:fill color2="black"/>
            <v:imagedata r:id="rId10" o:title=""/>
          </v:shape>
          <o:OLEObject Type="Embed" ProgID="Equation.3" ShapeID="_x0000_i1026" DrawAspect="Content" ObjectID="_1562162999" r:id="rId11"/>
        </w:object>
      </w:r>
      <w:r>
        <w:rPr>
          <w:lang w:val="en-US"/>
        </w:rPr>
        <w:t>: The maximum nominal capacity of the liquefied gas unit for a given electrical power supply mode,</w:t>
      </w:r>
    </w:p>
    <w:p w:rsidR="008D4D8E" w:rsidRDefault="008D4D8E" w:rsidP="008D4D8E">
      <w:pPr>
        <w:pStyle w:val="SingleTxtG"/>
        <w:rPr>
          <w:lang w:val="en-US"/>
        </w:rPr>
      </w:pPr>
      <w:r>
        <w:rPr>
          <w:position w:val="-5"/>
        </w:rPr>
        <w:object w:dxaOrig="1019" w:dyaOrig="319">
          <v:shape id="_x0000_i1027" type="#_x0000_t75" style="width:51.25pt;height:16.7pt" o:ole="" filled="t">
            <v:fill color2="black"/>
            <v:imagedata r:id="rId12" o:title=""/>
          </v:shape>
          <o:OLEObject Type="Embed" ProgID="Equation.3" ShapeID="_x0000_i1027" DrawAspect="Content" ObjectID="_1562163000" r:id="rId13"/>
        </w:object>
      </w:r>
      <w:r>
        <w:rPr>
          <w:lang w:val="en-US"/>
        </w:rPr>
        <w:t>: The second maximum nominal capacity of the liquefied gas unit for a different electrical power supply mode.</w:t>
      </w:r>
    </w:p>
    <w:p w:rsidR="008D4D8E" w:rsidRPr="009C7072" w:rsidRDefault="009C7072" w:rsidP="009C7072">
      <w:pPr>
        <w:pStyle w:val="H23G"/>
      </w:pPr>
      <w:r>
        <w:rPr>
          <w:lang w:val="en-US"/>
        </w:rPr>
        <w:tab/>
      </w:r>
      <w:r w:rsidR="0024630F" w:rsidRPr="009C7072">
        <w:rPr>
          <w:lang w:val="en-US"/>
        </w:rPr>
        <w:t>9.2.2</w:t>
      </w:r>
      <w:r w:rsidR="008D4D8E" w:rsidRPr="009C7072">
        <w:rPr>
          <w:lang w:val="en-US"/>
        </w:rPr>
        <w:tab/>
        <w:t>Determination of the maximum nominal refrigerating capacity of the liquefied gas unit</w:t>
      </w:r>
    </w:p>
    <w:p w:rsidR="008D4D8E" w:rsidRDefault="008D4D8E" w:rsidP="008D4D8E">
      <w:pPr>
        <w:pStyle w:val="SingleTxtG"/>
      </w:pPr>
      <w:r>
        <w:t>The test shall be conducted at reference temperatures of -20 °C and 0 °C.</w:t>
      </w:r>
    </w:p>
    <w:p w:rsidR="008D4D8E" w:rsidRDefault="008D4D8E" w:rsidP="008D4D8E">
      <w:pPr>
        <w:pStyle w:val="SingleTxtG"/>
      </w:pPr>
      <w:r>
        <w:t>The nominal refrigerating capacity at -10 °C shall be calculated by linear interpolation of the capacities at -20 °C and 0 °C.</w:t>
      </w:r>
    </w:p>
    <w:p w:rsidR="008D4D8E" w:rsidRDefault="008D4D8E" w:rsidP="008D4D8E">
      <w:pPr>
        <w:pStyle w:val="SingleTxtG"/>
      </w:pPr>
      <w:r>
        <w:t>The maximum nominal refrigerating capacity of the regulating unit in mono-temperature operation shall be measured with the maximum nominal evaporator offered by the manufacturer. This evaporator is formed of the primary refrigeration evaporator(s).</w:t>
      </w:r>
    </w:p>
    <w:p w:rsidR="008D4D8E" w:rsidRDefault="008D4D8E" w:rsidP="008D4D8E">
      <w:pPr>
        <w:pStyle w:val="SingleTxtG"/>
      </w:pPr>
      <w:r>
        <w:t>The test shall be conducted with the unit operating at a single reference temperature, corresponding to the temperature of the air intake in the case of ventilated evaporators or the temperature of the air inside the body in the case of non-ventilated evaporators.</w:t>
      </w:r>
    </w:p>
    <w:p w:rsidR="008D4D8E" w:rsidRDefault="008D4D8E" w:rsidP="008D4D8E">
      <w:pPr>
        <w:pStyle w:val="SingleTxtG"/>
        <w:rPr>
          <w:lang w:val="en-US"/>
        </w:rPr>
      </w:pPr>
      <w:r>
        <w:t xml:space="preserve">The maximum nominal refrigerating capacity shall be estimated at each </w:t>
      </w:r>
      <w:r w:rsidR="0024630F">
        <w:t>level of temperature as follows</w:t>
      </w:r>
      <w:r>
        <w:t xml:space="preserve">: </w:t>
      </w:r>
    </w:p>
    <w:p w:rsidR="008D4D8E" w:rsidRDefault="008D4D8E" w:rsidP="008D4D8E">
      <w:pPr>
        <w:pStyle w:val="SingleTxtG"/>
        <w:rPr>
          <w:lang w:val="en-US"/>
        </w:rPr>
      </w:pPr>
      <w:r>
        <w:rPr>
          <w:lang w:val="en-US"/>
        </w:rPr>
        <w:t>A first test shall be carried out, for at least four hours, under control of the thermostat (of the refrigeration unit) to stabilize the heat transfer between the interior and exterior of the calorimeter box.</w:t>
      </w:r>
    </w:p>
    <w:p w:rsidR="008D4D8E" w:rsidRDefault="008D4D8E" w:rsidP="008D4D8E">
      <w:pPr>
        <w:pStyle w:val="SingleTxtG"/>
        <w:rPr>
          <w:lang w:val="en-US"/>
        </w:rPr>
      </w:pPr>
      <w:r>
        <w:rPr>
          <w:lang w:val="en-US"/>
        </w:rPr>
        <w:t xml:space="preserve">After re-filling of the tank (if needed), a second test shall be carried out for at least three hours for the measurement of the maximum nominal </w:t>
      </w:r>
      <w:r w:rsidR="0024630F">
        <w:rPr>
          <w:lang w:val="en-US"/>
        </w:rPr>
        <w:t>refrigerating capacity in which</w:t>
      </w:r>
      <w:r>
        <w:rPr>
          <w:lang w:val="en-US"/>
        </w:rPr>
        <w:t>:</w:t>
      </w:r>
    </w:p>
    <w:p w:rsidR="008D4D8E" w:rsidRPr="00B163D1" w:rsidRDefault="00B163D1" w:rsidP="00B163D1">
      <w:pPr>
        <w:pStyle w:val="SingleTxtG"/>
        <w:ind w:left="2268" w:hanging="567"/>
      </w:pPr>
      <w:r>
        <w:rPr>
          <w:lang w:val="en-US"/>
        </w:rPr>
        <w:t>(</w:t>
      </w:r>
      <w:r w:rsidR="008D4D8E">
        <w:rPr>
          <w:lang w:val="en-US"/>
        </w:rPr>
        <w:t>a)</w:t>
      </w:r>
      <w:r w:rsidR="008D4D8E">
        <w:rPr>
          <w:lang w:val="en-US"/>
        </w:rPr>
        <w:tab/>
        <w:t>The set point of the liquefied gas unit shall be set to the chosen test temperature with a set point shift if necessary, in accordance with the i</w:t>
      </w:r>
      <w:r w:rsidR="0024630F">
        <w:rPr>
          <w:lang w:val="en-US"/>
        </w:rPr>
        <w:t>nstructions of the test sponsor;</w:t>
      </w:r>
    </w:p>
    <w:p w:rsidR="008D4D8E" w:rsidRDefault="00B163D1" w:rsidP="00B163D1">
      <w:pPr>
        <w:pStyle w:val="SingleTxtG"/>
        <w:ind w:left="2268" w:hanging="567"/>
      </w:pPr>
      <w:r>
        <w:rPr>
          <w:lang w:val="en-US"/>
        </w:rPr>
        <w:t>(</w:t>
      </w:r>
      <w:r w:rsidR="008D4D8E">
        <w:rPr>
          <w:lang w:val="en-US"/>
        </w:rPr>
        <w:t>b)</w:t>
      </w:r>
      <w:r w:rsidR="008D4D8E">
        <w:rPr>
          <w:lang w:val="en-US"/>
        </w:rPr>
        <w:tab/>
        <w:t>The electrical power dissipated in the calorimeter box shall be adjusted throughout the test to ensure that the referenc</w:t>
      </w:r>
      <w:r w:rsidR="0024630F">
        <w:rPr>
          <w:lang w:val="en-US"/>
        </w:rPr>
        <w:t>e temperature remains constant.</w:t>
      </w:r>
    </w:p>
    <w:p w:rsidR="008D4D8E" w:rsidRDefault="008D4D8E" w:rsidP="008D4D8E">
      <w:pPr>
        <w:pStyle w:val="SingleTxtG"/>
      </w:pPr>
      <w:r>
        <w:t>The refrigerating capacity drift during this second test shall be lower than a rolling average of 5 % per hour and shall not exceed 10 % during the course of the test. If this is the case, the refrigeration capacity obtained corresponds to the minimum refrigeration capacity recorded during the course of the test.</w:t>
      </w:r>
    </w:p>
    <w:p w:rsidR="008D4D8E" w:rsidRDefault="008D4D8E" w:rsidP="008D4D8E">
      <w:pPr>
        <w:pStyle w:val="SingleTxtG"/>
        <w:rPr>
          <w:lang w:val="en-US"/>
        </w:rPr>
      </w:pPr>
      <w:r>
        <w:t>Only for the measurement of the maximum nominal refrigerating capacity of the liquefied gas unit, a single additional test of one hour shall be conducted with the smallest tank sold with the unit to quantify the impact of its volume on the regulation of the refrigerating capacity. The new refrigerating capacity obtained shall not vary by more than 5 % from the lower value or compared to the value found with the tank used for the tests of three hours or more. Where the impact is greater, a restriction on the volume of the tank shall be included in the official test report.</w:t>
      </w:r>
    </w:p>
    <w:p w:rsidR="008D4D8E" w:rsidRDefault="008D4D8E" w:rsidP="009C7072">
      <w:pPr>
        <w:pStyle w:val="H23G"/>
      </w:pPr>
      <w:r>
        <w:rPr>
          <w:lang w:val="en-US"/>
        </w:rPr>
        <w:lastRenderedPageBreak/>
        <w:tab/>
        <w:t>9.2.3</w:t>
      </w:r>
      <w:r>
        <w:rPr>
          <w:lang w:val="en-US"/>
        </w:rPr>
        <w:tab/>
        <w:t>Determination of the individual refrigerating capacity of each primary evaporator of a liquefied gas unit</w:t>
      </w:r>
    </w:p>
    <w:p w:rsidR="008D4D8E" w:rsidRDefault="008D4D8E" w:rsidP="008D4D8E">
      <w:pPr>
        <w:pStyle w:val="SingleTxtG"/>
      </w:pPr>
      <w:r>
        <w:t xml:space="preserve">The individual refrigerating capacity of each primary evaporator shall be measured in mono-temperature operation. The test shall be conducted at -20 C and 0 </w:t>
      </w:r>
      <w:r>
        <w:rPr>
          <w:rFonts w:ascii="Symbol" w:hAnsi="Symbol"/>
        </w:rPr>
        <w:t></w:t>
      </w:r>
      <w:r>
        <w:t>C, as prescribed in paragraph 9.2.2.</w:t>
      </w:r>
    </w:p>
    <w:p w:rsidR="008D4D8E" w:rsidRDefault="008D4D8E" w:rsidP="008D4D8E">
      <w:pPr>
        <w:pStyle w:val="SingleTxtG"/>
        <w:rPr>
          <w:lang w:val="en-US"/>
        </w:rPr>
      </w:pPr>
      <w:r>
        <w:t xml:space="preserve">The individual refrigerating capacity at -10 </w:t>
      </w:r>
      <w:r>
        <w:rPr>
          <w:rFonts w:ascii="Symbol" w:hAnsi="Symbol"/>
        </w:rPr>
        <w:t></w:t>
      </w:r>
      <w:r>
        <w:t xml:space="preserve">C shall be calculated by linear interpolation of the capacities at -20 </w:t>
      </w:r>
      <w:r>
        <w:rPr>
          <w:rFonts w:ascii="Symbol" w:hAnsi="Symbol"/>
        </w:rPr>
        <w:t></w:t>
      </w:r>
      <w:r>
        <w:t xml:space="preserve">C and 0 </w:t>
      </w:r>
      <w:r>
        <w:rPr>
          <w:rFonts w:ascii="Symbol" w:hAnsi="Symbol"/>
        </w:rPr>
        <w:t></w:t>
      </w:r>
      <w:r>
        <w:t>C.</w:t>
      </w:r>
    </w:p>
    <w:p w:rsidR="008D4D8E" w:rsidRDefault="008D4D8E" w:rsidP="009C7072">
      <w:pPr>
        <w:pStyle w:val="H23G"/>
      </w:pPr>
      <w:r>
        <w:rPr>
          <w:lang w:val="en-US"/>
        </w:rPr>
        <w:tab/>
        <w:t>9.2.4</w:t>
      </w:r>
      <w:r>
        <w:rPr>
          <w:lang w:val="en-US"/>
        </w:rPr>
        <w:tab/>
        <w:t>Determination of the remaining effective refrigerating capacity of a liquefied gas unit in multi-temperature operation at a reference heat load</w:t>
      </w:r>
    </w:p>
    <w:p w:rsidR="008D4D8E" w:rsidRDefault="008D4D8E" w:rsidP="008D4D8E">
      <w:pPr>
        <w:pStyle w:val="SingleTxtG"/>
      </w:pPr>
      <w:r>
        <w:t>Determination of the remaining effective capacity of a liquefied gas refrigeration unit requires the simultaneous use of two o</w:t>
      </w:r>
      <w:r w:rsidR="009C7072">
        <w:t>r three evaporators, as follows</w:t>
      </w:r>
      <w:r>
        <w:t>:</w:t>
      </w:r>
    </w:p>
    <w:p w:rsidR="008D4D8E" w:rsidRDefault="008D4D8E" w:rsidP="00F10352">
      <w:pPr>
        <w:pStyle w:val="Bullet1G"/>
      </w:pPr>
      <w:r>
        <w:t>For a two-compartment unit, the evaporators with the highest and lowest indi</w:t>
      </w:r>
      <w:r w:rsidR="009C7072">
        <w:t>vidual refrigerating capacities</w:t>
      </w:r>
      <w:r>
        <w:t>;</w:t>
      </w:r>
    </w:p>
    <w:p w:rsidR="008D4D8E" w:rsidRDefault="008D4D8E" w:rsidP="00F10352">
      <w:pPr>
        <w:pStyle w:val="Bullet1G"/>
      </w:pPr>
      <w:r>
        <w:t>For a unit with three or more compartments, the same evaporators as above and as many others as needed, with intermediate refrigerating capacity.</w:t>
      </w:r>
    </w:p>
    <w:p w:rsidR="008D4D8E" w:rsidRDefault="008D4D8E" w:rsidP="008D4D8E">
      <w:pPr>
        <w:pStyle w:val="SingleTxtG"/>
      </w:pPr>
      <w:r>
        <w:t>Set</w:t>
      </w:r>
      <w:r w:rsidR="0024630F">
        <w:t>ting of the reference heat load</w:t>
      </w:r>
      <w:r>
        <w:t>:</w:t>
      </w:r>
    </w:p>
    <w:p w:rsidR="008D4D8E" w:rsidRDefault="008D4D8E" w:rsidP="00F10352">
      <w:pPr>
        <w:pStyle w:val="Bullet1G"/>
      </w:pPr>
      <w:r>
        <w:t>The set points of all but one of the evaporators shall be set in such a way as to obtain an air intake temperature, or, if not applicable, an air tempe</w:t>
      </w:r>
      <w:r w:rsidR="0024630F">
        <w:t>rature inside the body, of 0 °C</w:t>
      </w:r>
      <w:r>
        <w:t>;</w:t>
      </w:r>
    </w:p>
    <w:p w:rsidR="008D4D8E" w:rsidRDefault="008D4D8E" w:rsidP="00F10352">
      <w:pPr>
        <w:pStyle w:val="Bullet1G"/>
      </w:pPr>
      <w:r>
        <w:t>A heat load shall be applied to each calorimeter/ evaporator pair under control of the thermostat, except the one not selected ;</w:t>
      </w:r>
    </w:p>
    <w:p w:rsidR="008D4D8E" w:rsidRDefault="008D4D8E" w:rsidP="00F10352">
      <w:pPr>
        <w:pStyle w:val="Bullet1G"/>
      </w:pPr>
      <w:r>
        <w:t xml:space="preserve">The heat load shall be equal to 20 % of the individual refrigerating capacity at -20 °C of each evaporator. </w:t>
      </w:r>
    </w:p>
    <w:p w:rsidR="008D4D8E" w:rsidRDefault="008D4D8E" w:rsidP="008D4D8E">
      <w:pPr>
        <w:pStyle w:val="SingleTxtG"/>
      </w:pPr>
      <w:r>
        <w:t>The effective capacity of the remaining evaporator shall be determined at an air intake temperature, or, if not applicable, an air temperature inside the body, of -20 °C.</w:t>
      </w:r>
    </w:p>
    <w:p w:rsidR="008D4D8E" w:rsidRDefault="008D4D8E" w:rsidP="008D4D8E">
      <w:pPr>
        <w:pStyle w:val="SingleTxtG"/>
        <w:rPr>
          <w:lang w:val="en-US"/>
        </w:rPr>
      </w:pPr>
      <w:r>
        <w:t>Once the effective capacity of the remaining evaporator has been determined, the test shall be repeated after conducting a circular permutation of the temperature classes.</w:t>
      </w:r>
    </w:p>
    <w:p w:rsidR="008D4D8E" w:rsidRPr="009C7072" w:rsidRDefault="008D4D8E" w:rsidP="009C7072">
      <w:pPr>
        <w:pStyle w:val="H23G"/>
        <w:jc w:val="both"/>
        <w:rPr>
          <w:sz w:val="22"/>
          <w:szCs w:val="22"/>
        </w:rPr>
      </w:pPr>
      <w:r>
        <w:rPr>
          <w:lang w:val="en-US"/>
        </w:rPr>
        <w:tab/>
      </w:r>
      <w:r w:rsidRPr="009C7072">
        <w:rPr>
          <w:sz w:val="22"/>
          <w:szCs w:val="22"/>
          <w:lang w:val="en-US"/>
        </w:rPr>
        <w:t>9.3</w:t>
      </w:r>
      <w:r w:rsidRPr="009C7072">
        <w:rPr>
          <w:sz w:val="22"/>
          <w:szCs w:val="22"/>
          <w:lang w:val="en-US"/>
        </w:rPr>
        <w:tab/>
        <w:t>Refrigerating capacity of evaporators</w:t>
      </w:r>
    </w:p>
    <w:p w:rsidR="008D4D8E" w:rsidRDefault="008D4D8E" w:rsidP="008D4D8E">
      <w:pPr>
        <w:pStyle w:val="SingleTxtG"/>
        <w:rPr>
          <w:lang w:val="en-US"/>
        </w:rPr>
      </w:pPr>
      <w:r>
        <w:rPr>
          <w:rFonts w:eastAsia="Calibri"/>
          <w:lang w:val="en-US"/>
        </w:rPr>
        <w:t>Refrigeration evaporators can be created on the basis of refrigeration capacity tests carried out on primary evaporators. The refrigeration capacity and liquefied gas consumption of the evaporators equal the arithmetic sum of the refrigeration capacity and of the liquefied gas consumption, respectively, of the primary evaporators within the limit of the maximum nominal refrigerating capacity and of the associated flow of liquefied gas.</w:t>
      </w:r>
    </w:p>
    <w:p w:rsidR="008D4D8E" w:rsidRPr="009C7072" w:rsidRDefault="008D4D8E" w:rsidP="009C7072">
      <w:pPr>
        <w:pStyle w:val="H23G"/>
        <w:jc w:val="both"/>
        <w:rPr>
          <w:sz w:val="22"/>
          <w:szCs w:val="22"/>
        </w:rPr>
      </w:pPr>
      <w:r>
        <w:rPr>
          <w:lang w:val="en-US"/>
        </w:rPr>
        <w:tab/>
      </w:r>
      <w:r w:rsidRPr="009C7072">
        <w:rPr>
          <w:sz w:val="22"/>
          <w:szCs w:val="22"/>
          <w:lang w:val="en-US"/>
        </w:rPr>
        <w:t>9.4</w:t>
      </w:r>
      <w:r w:rsidRPr="009C7072">
        <w:rPr>
          <w:sz w:val="22"/>
          <w:szCs w:val="22"/>
          <w:lang w:val="en-US"/>
        </w:rPr>
        <w:tab/>
        <w:t>Dimensioning and certification of refrigerated multi-temperature liquefied gas equipment</w:t>
      </w:r>
    </w:p>
    <w:p w:rsidR="008D4D8E" w:rsidRDefault="008D4D8E" w:rsidP="008D4D8E">
      <w:pPr>
        <w:pStyle w:val="SingleTxtG"/>
      </w:pPr>
      <w:r>
        <w:t>The dimensioning and certification of refrigerated equipment using liquefied gas refrigeration units shall be carried out as prescribed in section 3.2.6 for mono-temperature equipment, with the</w:t>
      </w:r>
      <w:r w:rsidR="0024630F">
        <w:t xml:space="preserve"> following capacity equivalents</w:t>
      </w:r>
      <w:r>
        <w:t>:</w:t>
      </w:r>
    </w:p>
    <w:p w:rsidR="008D4D8E" w:rsidRDefault="008D4D8E" w:rsidP="008D4D8E">
      <w:pPr>
        <w:pStyle w:val="SingleTxtG"/>
        <w:ind w:left="567" w:firstLine="567"/>
        <w:jc w:val="center"/>
      </w:pPr>
      <w:r>
        <w:t>P</w:t>
      </w:r>
      <w:r>
        <w:rPr>
          <w:vertAlign w:val="subscript"/>
        </w:rPr>
        <w:t>nom-ins</w:t>
      </w:r>
      <w:r>
        <w:t xml:space="preserve"> = P</w:t>
      </w:r>
      <w:r>
        <w:rPr>
          <w:vertAlign w:val="subscript"/>
        </w:rPr>
        <w:t>eff</w:t>
      </w:r>
      <w:r>
        <w:t xml:space="preserve"> (effective refrigerating capacity)</w:t>
      </w:r>
    </w:p>
    <w:p w:rsidR="008D4D8E" w:rsidRDefault="008D4D8E" w:rsidP="008D4D8E">
      <w:pPr>
        <w:pStyle w:val="SingleTxtG"/>
      </w:pPr>
      <w:r>
        <w:t>or section 7.3 for multi-temperature refrigerating equipment, with the following capacity equivalents :</w:t>
      </w:r>
    </w:p>
    <w:p w:rsidR="008D4D8E" w:rsidRDefault="008D4D8E" w:rsidP="008D4D8E">
      <w:pPr>
        <w:pStyle w:val="SingleTxtG"/>
        <w:jc w:val="center"/>
      </w:pPr>
      <w:r>
        <w:t>P</w:t>
      </w:r>
      <w:r>
        <w:rPr>
          <w:vertAlign w:val="subscript"/>
        </w:rPr>
        <w:t>max-nom</w:t>
      </w:r>
      <w:r>
        <w:t xml:space="preserve"> = P</w:t>
      </w:r>
      <w:r>
        <w:rPr>
          <w:vertAlign w:val="subscript"/>
        </w:rPr>
        <w:t>nominal</w:t>
      </w:r>
    </w:p>
    <w:p w:rsidR="008D4D8E" w:rsidRDefault="008D4D8E" w:rsidP="008D4D8E">
      <w:pPr>
        <w:pStyle w:val="SingleTxtG"/>
        <w:rPr>
          <w:u w:val="single"/>
        </w:rPr>
      </w:pPr>
      <w:r>
        <w:lastRenderedPageBreak/>
        <w:t>In addition, the usable volume of liquefied gas tanks shall be such as to permit the liquefied gas unit to maintain the temperature for that class of equipment for a minimum of 12 hours</w:t>
      </w:r>
      <w:r w:rsidR="0024630F">
        <w:rPr>
          <w:lang w:val="en-US"/>
        </w:rPr>
        <w:t>.”</w:t>
      </w:r>
      <w:r w:rsidR="001B784F">
        <w:rPr>
          <w:lang w:val="en-US"/>
        </w:rPr>
        <w:t>.</w:t>
      </w:r>
    </w:p>
    <w:p w:rsidR="008D4D8E" w:rsidRDefault="008D4D8E" w:rsidP="0024630F">
      <w:pPr>
        <w:pStyle w:val="H1G"/>
        <w:rPr>
          <w:lang w:val="en-US"/>
        </w:rPr>
      </w:pPr>
      <w:r>
        <w:rPr>
          <w:lang w:val="en-US"/>
        </w:rPr>
        <w:tab/>
      </w:r>
      <w:r>
        <w:rPr>
          <w:lang w:val="en-US"/>
        </w:rPr>
        <w:tab/>
        <w:t>Amendment N°3 proposed for agreement</w:t>
      </w:r>
    </w:p>
    <w:p w:rsidR="008D4D8E" w:rsidRDefault="008D4D8E" w:rsidP="008D4D8E">
      <w:pPr>
        <w:pStyle w:val="SingleTxtG"/>
        <w:rPr>
          <w:rFonts w:eastAsia="SimSun"/>
          <w:lang w:val="en-US"/>
        </w:rPr>
      </w:pPr>
      <w:r>
        <w:rPr>
          <w:lang w:val="en-US"/>
        </w:rPr>
        <w:t>8.</w:t>
      </w:r>
      <w:r>
        <w:rPr>
          <w:lang w:val="en-US"/>
        </w:rPr>
        <w:tab/>
        <w:t>Proposition to add to Appendix 2, Annex 1, Paragra</w:t>
      </w:r>
      <w:r w:rsidR="0024630F">
        <w:rPr>
          <w:lang w:val="en-US"/>
        </w:rPr>
        <w:t>ph 8 of ATP the following model</w:t>
      </w:r>
      <w:r>
        <w:rPr>
          <w:lang w:val="en-US"/>
        </w:rPr>
        <w:t>:</w:t>
      </w:r>
    </w:p>
    <w:p w:rsidR="008D4D8E" w:rsidRDefault="008D4D8E" w:rsidP="00AD4404">
      <w:pPr>
        <w:pStyle w:val="H1G"/>
        <w:rPr>
          <w:rFonts w:eastAsia="SimSun"/>
          <w:sz w:val="22"/>
          <w:szCs w:val="22"/>
          <w:lang w:val="en-US"/>
        </w:rPr>
      </w:pPr>
      <w:r>
        <w:rPr>
          <w:rFonts w:eastAsia="SimSun"/>
          <w:lang w:val="en-US"/>
        </w:rPr>
        <w:tab/>
      </w:r>
      <w:r>
        <w:rPr>
          <w:rFonts w:eastAsia="SimSun"/>
          <w:lang w:val="en-US"/>
        </w:rPr>
        <w:tab/>
      </w:r>
      <w:r w:rsidR="00AD4404">
        <w:rPr>
          <w:rFonts w:eastAsia="SimSun"/>
          <w:lang w:val="en-US"/>
        </w:rPr>
        <w:t>“</w:t>
      </w:r>
      <w:r>
        <w:rPr>
          <w:rFonts w:eastAsia="SimSun"/>
          <w:lang w:val="en-US"/>
        </w:rPr>
        <w:t>Model No. zy</w:t>
      </w:r>
    </w:p>
    <w:p w:rsidR="008D4D8E" w:rsidRDefault="008D4D8E" w:rsidP="0024630F">
      <w:pPr>
        <w:spacing w:after="240" w:line="276" w:lineRule="auto"/>
        <w:ind w:left="1134" w:right="1134"/>
        <w:jc w:val="center"/>
        <w:rPr>
          <w:rFonts w:eastAsia="SimSun"/>
          <w:sz w:val="22"/>
          <w:szCs w:val="22"/>
          <w:lang w:val="en-US"/>
        </w:rPr>
      </w:pPr>
      <w:r>
        <w:rPr>
          <w:rFonts w:eastAsia="SimSun"/>
          <w:sz w:val="22"/>
          <w:szCs w:val="22"/>
          <w:lang w:val="en-US"/>
        </w:rPr>
        <w:t>TEST REPORT</w:t>
      </w:r>
    </w:p>
    <w:p w:rsidR="008D4D8E" w:rsidRPr="004C5FAB" w:rsidRDefault="008D4D8E" w:rsidP="0024630F">
      <w:pPr>
        <w:pStyle w:val="SingleTxtG"/>
        <w:jc w:val="center"/>
        <w:rPr>
          <w:rFonts w:eastAsia="SimSun"/>
          <w:lang w:val="en-US"/>
        </w:rPr>
      </w:pPr>
      <w:r w:rsidRPr="004C5FAB">
        <w:rPr>
          <w:rFonts w:eastAsia="SimSun"/>
          <w:lang w:val="en-US"/>
        </w:rPr>
        <w:t>Prepared in conformity with the special provisions of the Agreement on the International Carriage of Perishable Foodstuffs and on the Special Equipment to be used for such carriage (ATP)</w:t>
      </w:r>
    </w:p>
    <w:p w:rsidR="008D4D8E" w:rsidRPr="004C5FAB" w:rsidRDefault="008D4D8E" w:rsidP="0024630F">
      <w:pPr>
        <w:pStyle w:val="SingleTxtG"/>
        <w:jc w:val="center"/>
        <w:rPr>
          <w:rFonts w:eastAsia="SimSun"/>
          <w:lang w:val="en-US"/>
        </w:rPr>
      </w:pPr>
      <w:r w:rsidRPr="004C5FAB">
        <w:rPr>
          <w:rFonts w:eastAsia="SimSun"/>
          <w:lang w:val="en-US"/>
        </w:rPr>
        <w:t>Test Report No………..</w:t>
      </w:r>
    </w:p>
    <w:p w:rsidR="008D4D8E" w:rsidRPr="004C5FAB" w:rsidRDefault="008D4D8E" w:rsidP="0024630F">
      <w:pPr>
        <w:pStyle w:val="SingleTxtG"/>
        <w:jc w:val="center"/>
        <w:rPr>
          <w:rFonts w:eastAsia="SimSun"/>
          <w:lang w:val="en-US"/>
        </w:rPr>
      </w:pPr>
      <w:r w:rsidRPr="004C5FAB">
        <w:rPr>
          <w:rFonts w:eastAsia="SimSun"/>
          <w:lang w:val="en-US"/>
        </w:rPr>
        <w:t>Determination of the effective refrigeration capacity of a refrigeration unit in accordance with section 9 of ATP Annex 1, Appendix 2</w:t>
      </w:r>
    </w:p>
    <w:p w:rsidR="008D4D8E" w:rsidRPr="004C5FAB" w:rsidRDefault="008D4D8E" w:rsidP="00B85E9C">
      <w:pPr>
        <w:pStyle w:val="SingleTxtG"/>
        <w:pBdr>
          <w:bottom w:val="single" w:sz="4" w:space="1" w:color="auto"/>
        </w:pBdr>
        <w:jc w:val="center"/>
        <w:rPr>
          <w:rFonts w:eastAsia="SimSun"/>
          <w:lang w:val="en-US"/>
        </w:rPr>
      </w:pPr>
      <w:r w:rsidRPr="004C5FAB">
        <w:rPr>
          <w:rFonts w:eastAsia="SimSun"/>
          <w:lang w:val="en-US"/>
        </w:rPr>
        <w:t>Tests carried out from mm/dd/yyyy to mm/dd/yyyy</w:t>
      </w:r>
    </w:p>
    <w:p w:rsidR="008D4D8E" w:rsidRPr="004C5FAB" w:rsidRDefault="008D4D8E" w:rsidP="00855FAB">
      <w:pPr>
        <w:pStyle w:val="SingleTxtG"/>
        <w:rPr>
          <w:rFonts w:eastAsia="SimSun"/>
          <w:lang w:val="en-US"/>
        </w:rPr>
      </w:pPr>
      <w:r w:rsidRPr="004C5FAB">
        <w:rPr>
          <w:rFonts w:eastAsia="SimSun"/>
          <w:lang w:val="en-US"/>
        </w:rPr>
        <w:t>Approved testing station</w:t>
      </w:r>
    </w:p>
    <w:p w:rsidR="008D4D8E" w:rsidRPr="004C5FAB" w:rsidRDefault="00B85E9C" w:rsidP="00855FAB">
      <w:pPr>
        <w:pStyle w:val="SingleTxtG"/>
        <w:rPr>
          <w:rFonts w:eastAsia="SimSun"/>
          <w:lang w:val="en-US"/>
        </w:rPr>
      </w:pPr>
      <w:r w:rsidRPr="004C5FAB">
        <w:rPr>
          <w:rFonts w:eastAsia="SimSun"/>
          <w:lang w:val="en-US"/>
        </w:rPr>
        <w:t>Name</w:t>
      </w:r>
      <w:r w:rsidR="008D4D8E" w:rsidRPr="004C5FAB">
        <w:rPr>
          <w:rFonts w:eastAsia="SimSun"/>
          <w:lang w:val="en-US"/>
        </w:rPr>
        <w:t>: ……………….</w:t>
      </w:r>
    </w:p>
    <w:p w:rsidR="008D4D8E" w:rsidRPr="004C5FAB" w:rsidRDefault="00B85E9C" w:rsidP="00855FAB">
      <w:pPr>
        <w:pStyle w:val="SingleTxtG"/>
        <w:rPr>
          <w:rFonts w:eastAsia="SimSun"/>
          <w:lang w:val="en-US"/>
        </w:rPr>
      </w:pPr>
      <w:r w:rsidRPr="004C5FAB">
        <w:rPr>
          <w:rFonts w:eastAsia="SimSun"/>
          <w:lang w:val="en-US"/>
        </w:rPr>
        <w:t>Adress</w:t>
      </w:r>
      <w:r w:rsidR="008D4D8E" w:rsidRPr="004C5FAB">
        <w:rPr>
          <w:rFonts w:eastAsia="SimSun"/>
          <w:lang w:val="en-US"/>
        </w:rPr>
        <w:t>: ……………..</w:t>
      </w:r>
    </w:p>
    <w:p w:rsidR="008D4D8E" w:rsidRPr="004C5FAB" w:rsidRDefault="00855FAB" w:rsidP="00855FAB">
      <w:pPr>
        <w:pStyle w:val="H23G"/>
        <w:rPr>
          <w:rFonts w:eastAsia="SimSun"/>
          <w:b w:val="0"/>
          <w:u w:val="single"/>
          <w:lang w:val="en-US"/>
        </w:rPr>
      </w:pPr>
      <w:r w:rsidRPr="004C5FAB">
        <w:rPr>
          <w:rFonts w:eastAsia="SimSun"/>
          <w:b w:val="0"/>
          <w:lang w:val="en-US"/>
        </w:rPr>
        <w:tab/>
      </w:r>
      <w:r w:rsidRPr="004C5FAB">
        <w:rPr>
          <w:rFonts w:eastAsia="SimSun"/>
          <w:b w:val="0"/>
          <w:lang w:val="en-US"/>
        </w:rPr>
        <w:tab/>
      </w:r>
      <w:r w:rsidR="00B85E9C" w:rsidRPr="004C5FAB">
        <w:rPr>
          <w:rFonts w:eastAsia="SimSun"/>
          <w:b w:val="0"/>
          <w:lang w:val="en-US"/>
        </w:rPr>
        <w:t>Refrigerating unit presented by</w:t>
      </w:r>
      <w:r w:rsidR="008D4D8E" w:rsidRPr="004C5FAB">
        <w:rPr>
          <w:rFonts w:eastAsia="SimSun"/>
          <w:b w:val="0"/>
          <w:lang w:val="en-US"/>
        </w:rPr>
        <w:t>: …………………………………….......................</w:t>
      </w:r>
      <w:r w:rsidR="008D4D8E" w:rsidRPr="004C5FAB">
        <w:rPr>
          <w:rFonts w:eastAsia="SimSun"/>
          <w:b w:val="0"/>
          <w:lang w:val="en-US"/>
        </w:rPr>
        <w:br/>
        <w:t>[(a declaration by the manufacturer shall be provided if the applicant is not the manufacturer)]</w:t>
      </w:r>
    </w:p>
    <w:p w:rsidR="008D4D8E" w:rsidRPr="004C5FAB" w:rsidRDefault="00B85E9C" w:rsidP="00B85E9C">
      <w:pPr>
        <w:pStyle w:val="SingleTxtG"/>
        <w:rPr>
          <w:rFonts w:eastAsia="SimSun"/>
          <w:lang w:val="en-US"/>
        </w:rPr>
      </w:pPr>
      <w:r w:rsidRPr="004C5FAB">
        <w:rPr>
          <w:rFonts w:eastAsia="SimSun"/>
          <w:lang w:val="en-US"/>
        </w:rPr>
        <w:t>(a)</w:t>
      </w:r>
      <w:r w:rsidRPr="004C5FAB">
        <w:rPr>
          <w:rFonts w:eastAsia="SimSun"/>
          <w:lang w:val="en-US"/>
        </w:rPr>
        <w:tab/>
      </w:r>
      <w:r w:rsidR="008D4D8E" w:rsidRPr="004C5FAB">
        <w:rPr>
          <w:rFonts w:eastAsia="SimSun"/>
          <w:u w:val="single"/>
          <w:lang w:val="en-US"/>
        </w:rPr>
        <w:t>Techn</w:t>
      </w:r>
      <w:r w:rsidRPr="004C5FAB">
        <w:rPr>
          <w:rFonts w:eastAsia="SimSun"/>
          <w:u w:val="single"/>
          <w:lang w:val="en-US"/>
        </w:rPr>
        <w:t>ical specifications of the unit</w:t>
      </w:r>
      <w:r w:rsidR="008D4D8E" w:rsidRPr="004C5FAB">
        <w:rPr>
          <w:rFonts w:eastAsia="SimSun"/>
          <w:lang w:val="en-US"/>
        </w:rPr>
        <w:t>:</w:t>
      </w:r>
    </w:p>
    <w:p w:rsidR="008D4D8E" w:rsidRPr="004C5FAB" w:rsidRDefault="00855FAB" w:rsidP="00855FAB">
      <w:pPr>
        <w:pStyle w:val="SingleTxtG"/>
        <w:rPr>
          <w:rFonts w:eastAsia="SimSun"/>
        </w:rPr>
      </w:pPr>
      <w:r w:rsidRPr="004C5FAB">
        <w:rPr>
          <w:rFonts w:eastAsia="SimSun"/>
          <w:lang w:val="en-US"/>
        </w:rPr>
        <w:tab/>
      </w:r>
      <w:r w:rsidRPr="004C5FAB">
        <w:rPr>
          <w:rFonts w:eastAsia="SimSun"/>
          <w:lang w:val="en-US"/>
        </w:rPr>
        <w:tab/>
      </w:r>
      <w:r w:rsidR="008D4D8E" w:rsidRPr="004C5FAB">
        <w:rPr>
          <w:rFonts w:eastAsia="SimSun"/>
          <w:lang w:val="en-US"/>
        </w:rPr>
        <w:t>Make/Brand</w:t>
      </w:r>
      <w:r w:rsidR="008D4D8E" w:rsidRPr="004C5FAB">
        <w:rPr>
          <w:rFonts w:eastAsia="SimSun"/>
          <w:lang w:val="en-US"/>
        </w:rPr>
        <w:tab/>
      </w:r>
      <w:r w:rsidRPr="004C5FAB">
        <w:rPr>
          <w:rFonts w:eastAsia="SimSun"/>
          <w:lang w:val="en-US"/>
        </w:rPr>
        <w:tab/>
      </w:r>
      <w:r w:rsidRPr="004C5FAB">
        <w:rPr>
          <w:rFonts w:eastAsia="SimSun"/>
          <w:lang w:val="en-US"/>
        </w:rPr>
        <w:tab/>
      </w:r>
      <w:r w:rsidR="008D4D8E" w:rsidRPr="004C5FAB">
        <w:rPr>
          <w:rFonts w:eastAsia="SimSun"/>
          <w:lang w:val="en-US"/>
        </w:rPr>
        <w:t>:</w:t>
      </w:r>
      <w:r w:rsidR="008D4D8E" w:rsidRPr="004C5FAB">
        <w:rPr>
          <w:rFonts w:eastAsia="SimSun"/>
          <w:lang w:val="en-US"/>
        </w:rPr>
        <w:br/>
      </w:r>
      <w:r w:rsidRPr="004C5FAB">
        <w:rPr>
          <w:rFonts w:eastAsia="SimSun"/>
          <w:lang w:val="en-US"/>
        </w:rPr>
        <w:tab/>
      </w:r>
      <w:r w:rsidRPr="004C5FAB">
        <w:rPr>
          <w:rFonts w:eastAsia="SimSun"/>
          <w:lang w:val="en-US"/>
        </w:rPr>
        <w:tab/>
      </w:r>
      <w:r w:rsidR="008D4D8E" w:rsidRPr="004C5FAB">
        <w:rPr>
          <w:rFonts w:eastAsia="SimSun"/>
          <w:lang w:val="en-US"/>
        </w:rPr>
        <w:t>Type designation</w:t>
      </w:r>
      <w:r w:rsidR="008D4D8E" w:rsidRPr="004C5FAB">
        <w:rPr>
          <w:rFonts w:eastAsia="SimSun"/>
          <w:lang w:val="en-US"/>
        </w:rPr>
        <w:tab/>
      </w:r>
      <w:r w:rsidRPr="004C5FAB">
        <w:rPr>
          <w:rFonts w:eastAsia="SimSun"/>
          <w:lang w:val="en-US"/>
        </w:rPr>
        <w:tab/>
      </w:r>
      <w:r w:rsidR="008D4D8E" w:rsidRPr="004C5FAB">
        <w:rPr>
          <w:rFonts w:eastAsia="SimSun"/>
          <w:lang w:val="en-US"/>
        </w:rPr>
        <w:t>:</w:t>
      </w:r>
      <w:r w:rsidR="008D4D8E" w:rsidRPr="004C5FAB">
        <w:rPr>
          <w:rFonts w:eastAsia="SimSun"/>
          <w:lang w:val="en-US"/>
        </w:rPr>
        <w:br/>
      </w:r>
      <w:r w:rsidRPr="004C5FAB">
        <w:rPr>
          <w:rFonts w:eastAsia="SimSun"/>
          <w:lang w:val="en-US"/>
        </w:rPr>
        <w:tab/>
      </w:r>
      <w:r w:rsidRPr="004C5FAB">
        <w:rPr>
          <w:rFonts w:eastAsia="SimSun"/>
          <w:lang w:val="en-US"/>
        </w:rPr>
        <w:tab/>
      </w:r>
      <w:r w:rsidR="008D4D8E" w:rsidRPr="004C5FAB">
        <w:rPr>
          <w:rFonts w:eastAsia="SimSun"/>
          <w:lang w:val="en-US"/>
        </w:rPr>
        <w:t>Type of liquefied gas</w:t>
      </w:r>
      <w:r w:rsidR="008D4D8E" w:rsidRPr="004C5FAB">
        <w:rPr>
          <w:rFonts w:eastAsia="SimSun"/>
          <w:lang w:val="en-US"/>
        </w:rPr>
        <w:tab/>
        <w:t>:</w:t>
      </w:r>
    </w:p>
    <w:p w:rsidR="008D4D8E" w:rsidRPr="004C5FAB" w:rsidRDefault="00855FAB" w:rsidP="00855FAB">
      <w:pPr>
        <w:pStyle w:val="SingleTxtG"/>
        <w:rPr>
          <w:rFonts w:eastAsia="SimSun"/>
          <w:lang w:val="en-US"/>
        </w:rPr>
      </w:pPr>
      <w:r w:rsidRPr="004C5FAB">
        <w:rPr>
          <w:rFonts w:eastAsia="SimSun"/>
        </w:rPr>
        <w:tab/>
      </w:r>
      <w:r w:rsidRPr="004C5FAB">
        <w:rPr>
          <w:rFonts w:eastAsia="SimSun"/>
        </w:rPr>
        <w:tab/>
      </w:r>
      <w:r w:rsidR="008D4D8E" w:rsidRPr="004C5FAB">
        <w:rPr>
          <w:rFonts w:eastAsia="SimSun"/>
        </w:rPr>
        <w:t>Serial number</w:t>
      </w:r>
      <w:r w:rsidR="008D4D8E" w:rsidRPr="004C5FAB">
        <w:rPr>
          <w:rFonts w:eastAsia="SimSun"/>
        </w:rPr>
        <w:tab/>
      </w:r>
      <w:r w:rsidRPr="004C5FAB">
        <w:rPr>
          <w:rFonts w:eastAsia="SimSun"/>
        </w:rPr>
        <w:tab/>
      </w:r>
      <w:r w:rsidRPr="004C5FAB">
        <w:rPr>
          <w:rFonts w:eastAsia="SimSun"/>
        </w:rPr>
        <w:tab/>
      </w:r>
      <w:r w:rsidR="008D4D8E" w:rsidRPr="004C5FAB">
        <w:rPr>
          <w:rFonts w:eastAsia="SimSun"/>
        </w:rPr>
        <w:t>:</w:t>
      </w:r>
    </w:p>
    <w:p w:rsidR="008D4D8E" w:rsidRPr="004C5FAB" w:rsidRDefault="008D4D8E" w:rsidP="00855FAB">
      <w:pPr>
        <w:pStyle w:val="SingleTxtG"/>
        <w:rPr>
          <w:rFonts w:eastAsia="SimSun"/>
          <w:lang w:val="en-US"/>
        </w:rPr>
      </w:pPr>
      <w:r w:rsidRPr="004C5FAB">
        <w:rPr>
          <w:rFonts w:eastAsia="SimSun"/>
          <w:lang w:val="en-US"/>
        </w:rPr>
        <w:t>Dat</w:t>
      </w:r>
      <w:r w:rsidR="00855FAB" w:rsidRPr="004C5FAB">
        <w:rPr>
          <w:rFonts w:eastAsia="SimSun"/>
          <w:lang w:val="en-US"/>
        </w:rPr>
        <w:t>e of manufacture (month/year)</w:t>
      </w:r>
      <w:r w:rsidRPr="004C5FAB">
        <w:rPr>
          <w:rFonts w:eastAsia="SimSun"/>
          <w:lang w:val="en-US"/>
        </w:rPr>
        <w:t>:(The tested unit  shall not have been built more than 1 year prior to ATP tests.)</w:t>
      </w:r>
    </w:p>
    <w:p w:rsidR="008D4D8E" w:rsidRPr="004C5FAB" w:rsidRDefault="00B85E9C" w:rsidP="00855FAB">
      <w:pPr>
        <w:pStyle w:val="SingleTxtG"/>
        <w:rPr>
          <w:rFonts w:eastAsia="SimSun"/>
          <w:lang w:val="en-US"/>
        </w:rPr>
      </w:pPr>
      <w:r w:rsidRPr="004C5FAB">
        <w:rPr>
          <w:rFonts w:eastAsia="SimSun"/>
          <w:lang w:val="en-US"/>
        </w:rPr>
        <w:t>Description</w:t>
      </w:r>
      <w:r w:rsidR="008D4D8E" w:rsidRPr="004C5FAB">
        <w:rPr>
          <w:rFonts w:eastAsia="SimSun"/>
          <w:lang w:val="en-US"/>
        </w:rPr>
        <w:t>: …………………………………………………………………………………………………………………………………………………………………...……………………………………………………………………………………….</w:t>
      </w:r>
    </w:p>
    <w:p w:rsidR="008D4D8E" w:rsidRPr="004C5FAB" w:rsidRDefault="008D4D8E" w:rsidP="00B85E9C">
      <w:pPr>
        <w:pStyle w:val="SingleTxtG"/>
        <w:rPr>
          <w:rFonts w:eastAsia="SimSun"/>
          <w:lang w:val="en-US"/>
        </w:rPr>
      </w:pPr>
      <w:r w:rsidRPr="004C5FAB">
        <w:rPr>
          <w:rFonts w:eastAsia="SimSun"/>
          <w:lang w:val="en-US"/>
        </w:rPr>
        <w:t>Regulating valve</w:t>
      </w:r>
      <w:r w:rsidRPr="004C5FAB">
        <w:rPr>
          <w:rFonts w:eastAsia="SimSun"/>
          <w:i/>
          <w:lang w:val="en-US"/>
        </w:rPr>
        <w:t xml:space="preserve"> </w:t>
      </w:r>
      <w:r w:rsidRPr="004C5FAB">
        <w:rPr>
          <w:lang w:val="en-US"/>
        </w:rPr>
        <w:t>(if different types of fans are used repeat i</w:t>
      </w:r>
      <w:r w:rsidR="00B85E9C" w:rsidRPr="004C5FAB">
        <w:rPr>
          <w:lang w:val="en-US"/>
        </w:rPr>
        <w:t>nformation below for each type)</w:t>
      </w:r>
      <w:r w:rsidRPr="004C5FAB">
        <w:rPr>
          <w:rFonts w:eastAsia="SimSun"/>
          <w:i/>
          <w:lang w:val="en-US"/>
        </w:rPr>
        <w:br/>
      </w:r>
      <w:r w:rsidR="00B85E9C" w:rsidRPr="004C5FAB">
        <w:rPr>
          <w:rFonts w:eastAsia="SimSun"/>
          <w:lang w:val="en-US"/>
        </w:rPr>
        <w:tab/>
      </w:r>
      <w:r w:rsidR="00B85E9C" w:rsidRPr="004C5FAB">
        <w:rPr>
          <w:rFonts w:eastAsia="SimSun"/>
          <w:lang w:val="en-US"/>
        </w:rPr>
        <w:tab/>
      </w:r>
      <w:r w:rsidRPr="004C5FAB">
        <w:rPr>
          <w:rFonts w:eastAsia="SimSun"/>
          <w:lang w:val="en-US"/>
        </w:rPr>
        <w:t xml:space="preserve">Make/Brand </w:t>
      </w:r>
      <w:r w:rsidRPr="004C5FAB">
        <w:rPr>
          <w:rFonts w:eastAsia="SimSun"/>
          <w:lang w:val="en-US"/>
        </w:rPr>
        <w:tab/>
      </w:r>
      <w:r w:rsidR="00B85E9C" w:rsidRPr="004C5FAB">
        <w:rPr>
          <w:rFonts w:eastAsia="SimSun"/>
          <w:lang w:val="en-US"/>
        </w:rPr>
        <w:tab/>
      </w:r>
      <w:r w:rsidRPr="004C5FAB">
        <w:rPr>
          <w:rFonts w:eastAsia="SimSun"/>
          <w:lang w:val="en-US"/>
        </w:rPr>
        <w:t>:</w:t>
      </w:r>
      <w:r w:rsidRPr="004C5FAB">
        <w:rPr>
          <w:rFonts w:eastAsia="SimSun"/>
          <w:lang w:val="en-US"/>
        </w:rPr>
        <w:br/>
      </w:r>
      <w:r w:rsidR="00B85E9C" w:rsidRPr="004C5FAB">
        <w:rPr>
          <w:rFonts w:eastAsia="SimSun"/>
          <w:lang w:val="en-US"/>
        </w:rPr>
        <w:tab/>
      </w:r>
      <w:r w:rsidR="00B85E9C" w:rsidRPr="004C5FAB">
        <w:rPr>
          <w:rFonts w:eastAsia="SimSun"/>
          <w:lang w:val="en-US"/>
        </w:rPr>
        <w:tab/>
      </w:r>
      <w:r w:rsidRPr="004C5FAB">
        <w:rPr>
          <w:rFonts w:eastAsia="SimSun"/>
          <w:lang w:val="en-US"/>
        </w:rPr>
        <w:t>Type</w:t>
      </w:r>
      <w:r w:rsidRPr="004C5FAB">
        <w:rPr>
          <w:rFonts w:eastAsia="SimSun"/>
          <w:lang w:val="en-US"/>
        </w:rPr>
        <w:tab/>
      </w:r>
      <w:r w:rsidRPr="004C5FAB">
        <w:rPr>
          <w:rFonts w:eastAsia="SimSun"/>
          <w:lang w:val="en-US"/>
        </w:rPr>
        <w:tab/>
      </w:r>
      <w:r w:rsidRPr="004C5FAB">
        <w:rPr>
          <w:rFonts w:eastAsia="SimSun"/>
          <w:lang w:val="en-US"/>
        </w:rPr>
        <w:tab/>
      </w:r>
      <w:r w:rsidR="00B85E9C" w:rsidRPr="004C5FAB">
        <w:rPr>
          <w:rFonts w:eastAsia="SimSun"/>
          <w:lang w:val="en-US"/>
        </w:rPr>
        <w:tab/>
      </w:r>
      <w:r w:rsidRPr="004C5FAB">
        <w:rPr>
          <w:rFonts w:eastAsia="SimSun"/>
          <w:lang w:val="en-US"/>
        </w:rPr>
        <w:t>:</w:t>
      </w:r>
      <w:r w:rsidRPr="004C5FAB">
        <w:rPr>
          <w:rFonts w:eastAsia="SimSun"/>
          <w:lang w:val="en-US"/>
        </w:rPr>
        <w:br/>
      </w:r>
      <w:r w:rsidR="00B85E9C" w:rsidRPr="004C5FAB">
        <w:rPr>
          <w:rFonts w:eastAsia="SimSun"/>
          <w:lang w:val="en-US"/>
        </w:rPr>
        <w:tab/>
      </w:r>
      <w:r w:rsidR="00B85E9C" w:rsidRPr="004C5FAB">
        <w:rPr>
          <w:rFonts w:eastAsia="SimSun"/>
          <w:lang w:val="en-US"/>
        </w:rPr>
        <w:tab/>
      </w:r>
      <w:r w:rsidRPr="004C5FAB">
        <w:rPr>
          <w:rFonts w:eastAsia="SimSun"/>
          <w:lang w:val="en-US"/>
        </w:rPr>
        <w:t>Serial number</w:t>
      </w:r>
      <w:r w:rsidRPr="004C5FAB">
        <w:rPr>
          <w:rFonts w:eastAsia="SimSun"/>
          <w:lang w:val="en-US"/>
        </w:rPr>
        <w:tab/>
      </w:r>
      <w:r w:rsidR="00B85E9C" w:rsidRPr="004C5FAB">
        <w:rPr>
          <w:rFonts w:eastAsia="SimSun"/>
          <w:lang w:val="en-US"/>
        </w:rPr>
        <w:tab/>
      </w:r>
      <w:r w:rsidRPr="004C5FAB">
        <w:rPr>
          <w:rFonts w:eastAsia="SimSun"/>
          <w:lang w:val="en-US"/>
        </w:rPr>
        <w:t>:</w:t>
      </w:r>
    </w:p>
    <w:p w:rsidR="008D4D8E" w:rsidRPr="004C5FAB" w:rsidRDefault="008D4D8E" w:rsidP="00B85E9C">
      <w:pPr>
        <w:pStyle w:val="SingleTxtG"/>
        <w:keepNext/>
        <w:keepLines/>
        <w:rPr>
          <w:rFonts w:eastAsia="SimSun"/>
          <w:lang w:val="en-US"/>
        </w:rPr>
      </w:pPr>
      <w:r w:rsidRPr="004C5FAB">
        <w:rPr>
          <w:rFonts w:eastAsia="SimSun"/>
          <w:lang w:val="en-US"/>
        </w:rPr>
        <w:lastRenderedPageBreak/>
        <w:t>Tank</w:t>
      </w:r>
      <w:r w:rsidRPr="004C5FAB">
        <w:rPr>
          <w:rFonts w:eastAsia="SimSun"/>
          <w:i/>
          <w:lang w:val="en-US"/>
        </w:rPr>
        <w:t xml:space="preserve"> </w:t>
      </w:r>
      <w:r w:rsidRPr="004C5FAB">
        <w:rPr>
          <w:lang w:val="en-US"/>
        </w:rPr>
        <w:t>(if different types of fans are used repeat information below for each type) </w:t>
      </w:r>
      <w:r w:rsidRPr="004C5FAB">
        <w:rPr>
          <w:rFonts w:eastAsia="SimSun"/>
          <w:i/>
          <w:lang w:val="en-US"/>
        </w:rPr>
        <w:br/>
      </w:r>
      <w:r w:rsidR="00B85E9C" w:rsidRPr="004C5FAB">
        <w:rPr>
          <w:rFonts w:eastAsia="SimSun"/>
          <w:lang w:val="en-US"/>
        </w:rPr>
        <w:tab/>
      </w:r>
      <w:r w:rsidR="00B85E9C" w:rsidRPr="004C5FAB">
        <w:rPr>
          <w:rFonts w:eastAsia="SimSun"/>
          <w:lang w:val="en-US"/>
        </w:rPr>
        <w:tab/>
      </w:r>
      <w:r w:rsidRPr="004C5FAB">
        <w:rPr>
          <w:rFonts w:eastAsia="SimSun"/>
          <w:lang w:val="en-US"/>
        </w:rPr>
        <w:t>Make/Brand</w:t>
      </w:r>
      <w:r w:rsidRPr="004C5FAB">
        <w:rPr>
          <w:rFonts w:eastAsia="SimSun"/>
          <w:lang w:val="en-US"/>
        </w:rPr>
        <w:tab/>
      </w:r>
      <w:r w:rsidRPr="004C5FAB">
        <w:rPr>
          <w:rFonts w:eastAsia="SimSun"/>
          <w:lang w:val="en-US"/>
        </w:rPr>
        <w:tab/>
      </w:r>
      <w:r w:rsidR="00B85E9C" w:rsidRPr="004C5FAB">
        <w:rPr>
          <w:rFonts w:eastAsia="SimSun"/>
          <w:lang w:val="en-US"/>
        </w:rPr>
        <w:tab/>
      </w:r>
      <w:r w:rsidRPr="004C5FAB">
        <w:rPr>
          <w:rFonts w:eastAsia="SimSun"/>
          <w:lang w:val="en-US"/>
        </w:rPr>
        <w:t>:</w:t>
      </w:r>
      <w:r w:rsidRPr="004C5FAB">
        <w:rPr>
          <w:rFonts w:eastAsia="SimSun"/>
          <w:lang w:val="en-US"/>
        </w:rPr>
        <w:br/>
      </w:r>
      <w:r w:rsidR="00B85E9C" w:rsidRPr="004C5FAB">
        <w:rPr>
          <w:rFonts w:eastAsia="SimSun"/>
          <w:lang w:val="en-US"/>
        </w:rPr>
        <w:tab/>
      </w:r>
      <w:r w:rsidR="00B85E9C" w:rsidRPr="004C5FAB">
        <w:rPr>
          <w:rFonts w:eastAsia="SimSun"/>
          <w:lang w:val="en-US"/>
        </w:rPr>
        <w:tab/>
      </w:r>
      <w:r w:rsidRPr="004C5FAB">
        <w:rPr>
          <w:rFonts w:eastAsia="SimSun"/>
          <w:lang w:val="en-US"/>
        </w:rPr>
        <w:t>Type</w:t>
      </w:r>
      <w:r w:rsidRPr="004C5FAB">
        <w:rPr>
          <w:rFonts w:eastAsia="SimSun"/>
          <w:lang w:val="en-US"/>
        </w:rPr>
        <w:tab/>
      </w:r>
      <w:r w:rsidRPr="004C5FAB">
        <w:rPr>
          <w:rFonts w:eastAsia="SimSun"/>
          <w:lang w:val="en-US"/>
        </w:rPr>
        <w:tab/>
      </w:r>
      <w:r w:rsidRPr="004C5FAB">
        <w:rPr>
          <w:rFonts w:eastAsia="SimSun"/>
          <w:lang w:val="en-US"/>
        </w:rPr>
        <w:tab/>
      </w:r>
      <w:r w:rsidR="00B85E9C" w:rsidRPr="004C5FAB">
        <w:rPr>
          <w:rFonts w:eastAsia="SimSun"/>
          <w:lang w:val="en-US"/>
        </w:rPr>
        <w:tab/>
      </w:r>
      <w:r w:rsidRPr="004C5FAB">
        <w:rPr>
          <w:rFonts w:eastAsia="SimSun"/>
          <w:lang w:val="en-US"/>
        </w:rPr>
        <w:t>:</w:t>
      </w:r>
      <w:r w:rsidRPr="004C5FAB">
        <w:rPr>
          <w:rFonts w:eastAsia="SimSun"/>
          <w:lang w:val="en-US"/>
        </w:rPr>
        <w:br/>
      </w:r>
      <w:r w:rsidR="00B85E9C" w:rsidRPr="004C5FAB">
        <w:rPr>
          <w:rFonts w:eastAsia="SimSun"/>
          <w:lang w:val="en-US"/>
        </w:rPr>
        <w:tab/>
      </w:r>
      <w:r w:rsidR="00B85E9C" w:rsidRPr="004C5FAB">
        <w:rPr>
          <w:rFonts w:eastAsia="SimSun"/>
          <w:lang w:val="en-US"/>
        </w:rPr>
        <w:tab/>
      </w:r>
      <w:r w:rsidRPr="004C5FAB">
        <w:rPr>
          <w:rFonts w:eastAsia="SimSun"/>
          <w:lang w:val="en-US"/>
        </w:rPr>
        <w:t>Serial number</w:t>
      </w:r>
      <w:r w:rsidRPr="004C5FAB">
        <w:rPr>
          <w:rFonts w:eastAsia="SimSun"/>
          <w:lang w:val="en-US"/>
        </w:rPr>
        <w:tab/>
        <w:t>:</w:t>
      </w:r>
      <w:r w:rsidRPr="004C5FAB">
        <w:rPr>
          <w:rFonts w:eastAsia="SimSun"/>
          <w:lang w:val="en-US"/>
        </w:rPr>
        <w:br/>
      </w:r>
      <w:r w:rsidR="00B85E9C" w:rsidRPr="004C5FAB">
        <w:rPr>
          <w:rFonts w:eastAsia="SimSun"/>
          <w:lang w:val="en-US"/>
        </w:rPr>
        <w:tab/>
      </w:r>
      <w:r w:rsidR="00B85E9C" w:rsidRPr="004C5FAB">
        <w:rPr>
          <w:rFonts w:eastAsia="SimSun"/>
          <w:lang w:val="en-US"/>
        </w:rPr>
        <w:tab/>
      </w:r>
      <w:r w:rsidRPr="004C5FAB">
        <w:rPr>
          <w:rFonts w:eastAsia="SimSun"/>
          <w:lang w:val="en-US"/>
        </w:rPr>
        <w:t>Capacity [l]</w:t>
      </w:r>
      <w:r w:rsidRPr="004C5FAB">
        <w:rPr>
          <w:rFonts w:eastAsia="SimSun"/>
          <w:lang w:val="en-US"/>
        </w:rPr>
        <w:tab/>
      </w:r>
      <w:r w:rsidRPr="004C5FAB">
        <w:rPr>
          <w:rFonts w:eastAsia="SimSun"/>
          <w:lang w:val="en-US"/>
        </w:rPr>
        <w:tab/>
      </w:r>
      <w:r w:rsidR="00B85E9C" w:rsidRPr="004C5FAB">
        <w:rPr>
          <w:rFonts w:eastAsia="SimSun"/>
          <w:lang w:val="en-US"/>
        </w:rPr>
        <w:tab/>
      </w:r>
      <w:r w:rsidRPr="004C5FAB">
        <w:rPr>
          <w:rFonts w:eastAsia="SimSun"/>
          <w:lang w:val="en-US"/>
        </w:rPr>
        <w:t>:</w:t>
      </w:r>
      <w:r w:rsidRPr="004C5FAB">
        <w:rPr>
          <w:lang w:val="en-US"/>
        </w:rPr>
        <w:t xml:space="preserve"> </w:t>
      </w:r>
      <w:r w:rsidRPr="004C5FAB">
        <w:rPr>
          <w:lang w:val="en-US"/>
        </w:rPr>
        <w:br/>
      </w:r>
      <w:r w:rsidR="00B85E9C" w:rsidRPr="004C5FAB">
        <w:rPr>
          <w:lang w:val="en-US"/>
        </w:rPr>
        <w:tab/>
      </w:r>
      <w:r w:rsidR="00B85E9C" w:rsidRPr="004C5FAB">
        <w:rPr>
          <w:lang w:val="en-US"/>
        </w:rPr>
        <w:tab/>
      </w:r>
      <w:r w:rsidRPr="004C5FAB">
        <w:rPr>
          <w:lang w:val="en-US"/>
        </w:rPr>
        <w:t>Gas pressure at tank outlet</w:t>
      </w:r>
      <w:r w:rsidRPr="004C5FAB">
        <w:rPr>
          <w:lang w:val="en-US"/>
        </w:rPr>
        <w:tab/>
        <w:t>:</w:t>
      </w:r>
    </w:p>
    <w:p w:rsidR="008D4D8E" w:rsidRPr="004C5FAB" w:rsidRDefault="00B85E9C" w:rsidP="00AB611E">
      <w:pPr>
        <w:pStyle w:val="SingleTxtG"/>
        <w:rPr>
          <w:rFonts w:eastAsia="SimSun"/>
        </w:rPr>
      </w:pPr>
      <w:r w:rsidRPr="004C5FAB">
        <w:rPr>
          <w:rFonts w:eastAsia="SimSun"/>
          <w:lang w:val="en-US"/>
        </w:rPr>
        <w:tab/>
      </w:r>
      <w:r w:rsidRPr="004C5FAB">
        <w:rPr>
          <w:rFonts w:eastAsia="SimSun"/>
          <w:lang w:val="en-US"/>
        </w:rPr>
        <w:tab/>
      </w:r>
      <w:r w:rsidR="008D4D8E" w:rsidRPr="004C5FAB">
        <w:rPr>
          <w:rFonts w:eastAsia="SimSun"/>
          <w:lang w:val="en-US"/>
        </w:rPr>
        <w:t>Method of insulation</w:t>
      </w:r>
      <w:r w:rsidR="008D4D8E" w:rsidRPr="004C5FAB">
        <w:rPr>
          <w:rFonts w:eastAsia="SimSun"/>
          <w:lang w:val="en-US"/>
        </w:rPr>
        <w:tab/>
        <w:t>:</w:t>
      </w:r>
      <w:r w:rsidR="008D4D8E" w:rsidRPr="004C5FAB">
        <w:rPr>
          <w:rFonts w:eastAsia="SimSun"/>
          <w:lang w:val="en-US"/>
        </w:rPr>
        <w:br/>
      </w:r>
      <w:r w:rsidRPr="004C5FAB">
        <w:rPr>
          <w:rFonts w:eastAsia="SimSun"/>
          <w:lang w:val="en-US"/>
        </w:rPr>
        <w:tab/>
      </w:r>
      <w:r w:rsidRPr="004C5FAB">
        <w:rPr>
          <w:rFonts w:eastAsia="SimSun"/>
          <w:lang w:val="en-US"/>
        </w:rPr>
        <w:tab/>
      </w:r>
      <w:r w:rsidR="008D4D8E" w:rsidRPr="004C5FAB">
        <w:rPr>
          <w:rFonts w:eastAsia="SimSun"/>
          <w:lang w:val="en-US"/>
        </w:rPr>
        <w:t>Material of inner tank</w:t>
      </w:r>
      <w:r w:rsidR="008D4D8E" w:rsidRPr="004C5FAB">
        <w:rPr>
          <w:rFonts w:eastAsia="SimSun"/>
          <w:lang w:val="en-US"/>
        </w:rPr>
        <w:tab/>
        <w:t>:</w:t>
      </w:r>
      <w:r w:rsidR="008D4D8E" w:rsidRPr="004C5FAB">
        <w:rPr>
          <w:rFonts w:eastAsia="SimSun"/>
          <w:lang w:val="en-US"/>
        </w:rPr>
        <w:br/>
      </w:r>
      <w:r w:rsidRPr="004C5FAB">
        <w:rPr>
          <w:rFonts w:eastAsia="SimSun"/>
          <w:lang w:val="en-US"/>
        </w:rPr>
        <w:tab/>
      </w:r>
      <w:r w:rsidRPr="004C5FAB">
        <w:rPr>
          <w:rFonts w:eastAsia="SimSun"/>
          <w:lang w:val="en-US"/>
        </w:rPr>
        <w:tab/>
      </w:r>
      <w:r w:rsidR="008D4D8E" w:rsidRPr="004C5FAB">
        <w:rPr>
          <w:rFonts w:eastAsia="SimSun"/>
          <w:lang w:val="en-US"/>
        </w:rPr>
        <w:t>Material of outer tank</w:t>
      </w:r>
      <w:r w:rsidR="008D4D8E" w:rsidRPr="004C5FAB">
        <w:rPr>
          <w:rFonts w:eastAsia="SimSun"/>
          <w:lang w:val="en-US"/>
        </w:rPr>
        <w:tab/>
        <w:t>:</w:t>
      </w:r>
      <w:r w:rsidR="008D4D8E" w:rsidRPr="004C5FAB">
        <w:rPr>
          <w:rFonts w:eastAsia="SimSun"/>
          <w:lang w:val="en-US"/>
        </w:rPr>
        <w:br/>
      </w:r>
      <w:r w:rsidRPr="004C5FAB">
        <w:rPr>
          <w:rFonts w:eastAsia="SimSun"/>
          <w:lang w:val="en-US"/>
        </w:rPr>
        <w:tab/>
      </w:r>
      <w:r w:rsidRPr="004C5FAB">
        <w:rPr>
          <w:rFonts w:eastAsia="SimSun"/>
          <w:lang w:val="en-US"/>
        </w:rPr>
        <w:tab/>
      </w:r>
      <w:r w:rsidR="008D4D8E" w:rsidRPr="004C5FAB">
        <w:rPr>
          <w:rFonts w:eastAsia="SimSun"/>
          <w:lang w:val="en-US"/>
        </w:rPr>
        <w:t>Supply of liquefied gas</w:t>
      </w:r>
      <w:r w:rsidR="008D4D8E" w:rsidRPr="004C5FAB">
        <w:rPr>
          <w:rFonts w:eastAsia="SimSun"/>
          <w:lang w:val="en-US"/>
        </w:rPr>
        <w:tab/>
        <w:t xml:space="preserve">: (internal pressure, pressure by heat exchanger, </w:t>
      </w:r>
      <w:r w:rsidR="00AB611E">
        <w:rPr>
          <w:rFonts w:eastAsia="SimSun"/>
          <w:lang w:val="en-US"/>
        </w:rPr>
        <w:tab/>
      </w:r>
      <w:r w:rsidR="00AB611E">
        <w:rPr>
          <w:rFonts w:eastAsia="SimSun"/>
          <w:lang w:val="en-US"/>
        </w:rPr>
        <w:tab/>
      </w:r>
      <w:r w:rsidR="00AB611E">
        <w:rPr>
          <w:rFonts w:eastAsia="SimSun"/>
          <w:lang w:val="en-US"/>
        </w:rPr>
        <w:tab/>
      </w:r>
      <w:r w:rsidR="00AB611E">
        <w:rPr>
          <w:rFonts w:eastAsia="SimSun"/>
          <w:lang w:val="en-US"/>
        </w:rPr>
        <w:tab/>
      </w:r>
      <w:r w:rsidR="00AB611E">
        <w:rPr>
          <w:rFonts w:eastAsia="SimSun"/>
          <w:lang w:val="en-US"/>
        </w:rPr>
        <w:tab/>
      </w:r>
      <w:r w:rsidR="00AB611E">
        <w:rPr>
          <w:rFonts w:eastAsia="SimSun"/>
          <w:lang w:val="en-US"/>
        </w:rPr>
        <w:tab/>
        <w:t xml:space="preserve">    </w:t>
      </w:r>
      <w:r w:rsidR="008D4D8E" w:rsidRPr="004C5FAB">
        <w:rPr>
          <w:rFonts w:eastAsia="SimSun"/>
          <w:lang w:val="en-US"/>
        </w:rPr>
        <w:t>pump)</w:t>
      </w:r>
      <w:r w:rsidR="008D4D8E" w:rsidRPr="004C5FAB">
        <w:rPr>
          <w:rFonts w:eastAsia="SimSun"/>
          <w:vertAlign w:val="superscript"/>
          <w:lang w:val="en-US"/>
        </w:rPr>
        <w:t>1</w:t>
      </w:r>
    </w:p>
    <w:p w:rsidR="008D4D8E" w:rsidRPr="004C5FAB" w:rsidRDefault="008D4D8E" w:rsidP="00B85E9C">
      <w:pPr>
        <w:pStyle w:val="SingleTxtG"/>
        <w:rPr>
          <w:rFonts w:eastAsia="SimSun"/>
          <w:lang w:val="en-US"/>
        </w:rPr>
      </w:pPr>
      <w:r w:rsidRPr="004C5FAB">
        <w:rPr>
          <w:rFonts w:eastAsia="SimSun"/>
        </w:rPr>
        <w:t>Pressure regulator</w:t>
      </w:r>
    </w:p>
    <w:p w:rsidR="008D4D8E" w:rsidRPr="004C5FAB" w:rsidRDefault="00B85E9C" w:rsidP="00B85E9C">
      <w:pPr>
        <w:pStyle w:val="SingleTxtG"/>
        <w:rPr>
          <w:lang w:val="en-US"/>
        </w:rPr>
      </w:pPr>
      <w:r w:rsidRPr="004C5FAB">
        <w:rPr>
          <w:rFonts w:eastAsia="SimSun"/>
          <w:lang w:val="en-US"/>
        </w:rPr>
        <w:tab/>
      </w:r>
      <w:r w:rsidRPr="004C5FAB">
        <w:rPr>
          <w:rFonts w:eastAsia="SimSun"/>
          <w:lang w:val="en-US"/>
        </w:rPr>
        <w:tab/>
        <w:t>Make/Brand</w:t>
      </w:r>
      <w:r w:rsidRPr="004C5FAB">
        <w:rPr>
          <w:rFonts w:eastAsia="SimSun"/>
          <w:lang w:val="en-US"/>
        </w:rPr>
        <w:tab/>
      </w:r>
      <w:r w:rsidRPr="004C5FAB">
        <w:rPr>
          <w:rFonts w:eastAsia="SimSun"/>
          <w:lang w:val="en-US"/>
        </w:rPr>
        <w:tab/>
      </w:r>
      <w:r w:rsidRPr="004C5FAB">
        <w:rPr>
          <w:rFonts w:eastAsia="SimSun"/>
          <w:lang w:val="en-US"/>
        </w:rPr>
        <w:tab/>
      </w:r>
      <w:r w:rsidR="008D4D8E" w:rsidRPr="004C5FAB">
        <w:rPr>
          <w:rFonts w:eastAsia="SimSun"/>
          <w:lang w:val="en-US"/>
        </w:rPr>
        <w:t>:</w:t>
      </w:r>
      <w:r w:rsidR="008D4D8E" w:rsidRPr="004C5FAB">
        <w:rPr>
          <w:rFonts w:eastAsia="SimSun"/>
          <w:lang w:val="en-US"/>
        </w:rPr>
        <w:br/>
      </w:r>
      <w:r w:rsidRPr="004C5FAB">
        <w:rPr>
          <w:rFonts w:eastAsia="SimSun"/>
          <w:lang w:val="en-US"/>
        </w:rPr>
        <w:tab/>
      </w:r>
      <w:r w:rsidRPr="004C5FAB">
        <w:rPr>
          <w:rFonts w:eastAsia="SimSun"/>
          <w:lang w:val="en-US"/>
        </w:rPr>
        <w:tab/>
        <w:t>Type</w:t>
      </w:r>
      <w:r w:rsidRPr="004C5FAB">
        <w:rPr>
          <w:rFonts w:eastAsia="SimSun"/>
          <w:lang w:val="en-US"/>
        </w:rPr>
        <w:tab/>
      </w:r>
      <w:r w:rsidRPr="004C5FAB">
        <w:rPr>
          <w:rFonts w:eastAsia="SimSun"/>
          <w:lang w:val="en-US"/>
        </w:rPr>
        <w:tab/>
      </w:r>
      <w:r w:rsidRPr="004C5FAB">
        <w:rPr>
          <w:rFonts w:eastAsia="SimSun"/>
          <w:lang w:val="en-US"/>
        </w:rPr>
        <w:tab/>
      </w:r>
      <w:r w:rsidRPr="004C5FAB">
        <w:rPr>
          <w:rFonts w:eastAsia="SimSun"/>
          <w:lang w:val="en-US"/>
        </w:rPr>
        <w:tab/>
      </w:r>
      <w:r w:rsidR="008D4D8E" w:rsidRPr="004C5FAB">
        <w:rPr>
          <w:rFonts w:eastAsia="SimSun"/>
          <w:lang w:val="en-US"/>
        </w:rPr>
        <w:t>:</w:t>
      </w:r>
      <w:r w:rsidR="008D4D8E" w:rsidRPr="004C5FAB">
        <w:rPr>
          <w:rFonts w:eastAsia="SimSun"/>
          <w:lang w:val="en-US"/>
        </w:rPr>
        <w:br/>
      </w:r>
      <w:r w:rsidRPr="004C5FAB">
        <w:rPr>
          <w:rFonts w:eastAsia="SimSun"/>
          <w:lang w:val="en-US"/>
        </w:rPr>
        <w:tab/>
      </w:r>
      <w:r w:rsidRPr="004C5FAB">
        <w:rPr>
          <w:rFonts w:eastAsia="SimSun"/>
          <w:lang w:val="en-US"/>
        </w:rPr>
        <w:tab/>
      </w:r>
      <w:r w:rsidR="008D4D8E" w:rsidRPr="004C5FAB">
        <w:rPr>
          <w:rFonts w:eastAsia="SimSun"/>
          <w:lang w:val="en-US"/>
        </w:rPr>
        <w:t>Serial number</w:t>
      </w:r>
      <w:r w:rsidR="008D4D8E" w:rsidRPr="004C5FAB">
        <w:rPr>
          <w:rFonts w:eastAsia="SimSun"/>
          <w:lang w:val="en-US"/>
        </w:rPr>
        <w:tab/>
      </w:r>
      <w:r w:rsidR="008D4D8E" w:rsidRPr="004C5FAB">
        <w:rPr>
          <w:rFonts w:eastAsia="SimSun"/>
          <w:lang w:val="en-US"/>
        </w:rPr>
        <w:tab/>
      </w:r>
      <w:r w:rsidR="008D4D8E" w:rsidRPr="004C5FAB">
        <w:rPr>
          <w:rFonts w:eastAsia="SimSun"/>
          <w:lang w:val="en-US"/>
        </w:rPr>
        <w:tab/>
        <w:t>:</w:t>
      </w:r>
      <w:r w:rsidR="008D4D8E" w:rsidRPr="004C5FAB">
        <w:rPr>
          <w:rFonts w:eastAsia="SimSun"/>
          <w:lang w:val="en-US"/>
        </w:rPr>
        <w:br/>
      </w:r>
      <w:r w:rsidRPr="004C5FAB">
        <w:rPr>
          <w:rFonts w:eastAsia="SimSun"/>
          <w:lang w:val="en-US"/>
        </w:rPr>
        <w:tab/>
      </w:r>
      <w:r w:rsidRPr="004C5FAB">
        <w:rPr>
          <w:rFonts w:eastAsia="SimSun"/>
          <w:lang w:val="en-US"/>
        </w:rPr>
        <w:tab/>
      </w:r>
      <w:r w:rsidR="008D4D8E" w:rsidRPr="004C5FAB">
        <w:rPr>
          <w:rFonts w:eastAsia="SimSun"/>
          <w:lang w:val="en-US"/>
        </w:rPr>
        <w:t>Gas pressure at pressure outlet</w:t>
      </w:r>
      <w:r w:rsidR="008D4D8E" w:rsidRPr="004C5FAB">
        <w:rPr>
          <w:rFonts w:eastAsia="SimSun"/>
          <w:lang w:val="en-US"/>
        </w:rPr>
        <w:tab/>
        <w:t>:</w:t>
      </w:r>
    </w:p>
    <w:p w:rsidR="008D4D8E" w:rsidRPr="004C5FAB" w:rsidRDefault="008D4D8E" w:rsidP="00B85E9C">
      <w:pPr>
        <w:tabs>
          <w:tab w:val="left" w:pos="1701"/>
        </w:tabs>
        <w:spacing w:after="120" w:line="276" w:lineRule="auto"/>
        <w:ind w:left="1701" w:right="1134" w:hanging="567"/>
        <w:rPr>
          <w:rFonts w:eastAsia="SimSun"/>
          <w:lang w:val="en-US"/>
        </w:rPr>
      </w:pPr>
      <w:r w:rsidRPr="004C5FAB">
        <w:rPr>
          <w:lang w:val="en-US"/>
        </w:rPr>
        <w:t>Supply liquefied gas line (on the test bench)</w:t>
      </w:r>
      <w:r w:rsidRPr="004C5FAB">
        <w:rPr>
          <w:rFonts w:eastAsia="SimSun"/>
          <w:lang w:val="en-US"/>
        </w:rPr>
        <w:br/>
        <w:t>Diameter</w:t>
      </w:r>
      <w:r w:rsidRPr="004C5FAB">
        <w:rPr>
          <w:rFonts w:eastAsia="SimSun"/>
          <w:lang w:val="en-US"/>
        </w:rPr>
        <w:tab/>
      </w:r>
      <w:r w:rsidRPr="004C5FAB">
        <w:rPr>
          <w:rFonts w:eastAsia="SimSun"/>
          <w:lang w:val="en-US"/>
        </w:rPr>
        <w:tab/>
      </w:r>
      <w:r w:rsidRPr="004C5FAB">
        <w:rPr>
          <w:rFonts w:eastAsia="SimSun"/>
          <w:lang w:val="en-US"/>
        </w:rPr>
        <w:tab/>
        <w:t>:</w:t>
      </w:r>
      <w:r w:rsidRPr="004C5FAB">
        <w:rPr>
          <w:rFonts w:eastAsia="SimSun"/>
          <w:lang w:val="en-US"/>
        </w:rPr>
        <w:br/>
        <w:t>Length</w:t>
      </w:r>
      <w:r w:rsidRPr="004C5FAB">
        <w:rPr>
          <w:rFonts w:eastAsia="SimSun"/>
          <w:lang w:val="en-US"/>
        </w:rPr>
        <w:tab/>
      </w:r>
      <w:r w:rsidRPr="004C5FAB">
        <w:rPr>
          <w:rFonts w:eastAsia="SimSun"/>
          <w:lang w:val="en-US"/>
        </w:rPr>
        <w:tab/>
      </w:r>
      <w:r w:rsidRPr="004C5FAB">
        <w:rPr>
          <w:rFonts w:eastAsia="SimSun"/>
          <w:lang w:val="en-US"/>
        </w:rPr>
        <w:tab/>
        <w:t>:</w:t>
      </w:r>
      <w:r w:rsidRPr="004C5FAB">
        <w:rPr>
          <w:rFonts w:eastAsia="SimSun"/>
          <w:lang w:val="en-US"/>
        </w:rPr>
        <w:br/>
        <w:t>Material</w:t>
      </w:r>
      <w:r w:rsidRPr="004C5FAB">
        <w:rPr>
          <w:rFonts w:eastAsia="SimSun"/>
          <w:lang w:val="en-US"/>
        </w:rPr>
        <w:tab/>
      </w:r>
      <w:r w:rsidRPr="004C5FAB">
        <w:rPr>
          <w:rFonts w:eastAsia="SimSun"/>
          <w:lang w:val="en-US"/>
        </w:rPr>
        <w:tab/>
      </w:r>
      <w:r w:rsidRPr="004C5FAB">
        <w:rPr>
          <w:rFonts w:eastAsia="SimSun"/>
          <w:lang w:val="en-US"/>
        </w:rPr>
        <w:tab/>
        <w:t>:</w:t>
      </w:r>
      <w:r w:rsidRPr="004C5FAB">
        <w:rPr>
          <w:rFonts w:eastAsia="SimSun"/>
          <w:lang w:val="en-US"/>
        </w:rPr>
        <w:br/>
        <w:t>Number of connections</w:t>
      </w:r>
      <w:r w:rsidRPr="004C5FAB">
        <w:rPr>
          <w:rFonts w:eastAsia="SimSun"/>
          <w:lang w:val="en-US"/>
        </w:rPr>
        <w:tab/>
        <w:t xml:space="preserve">: </w:t>
      </w:r>
    </w:p>
    <w:p w:rsidR="008D4D8E" w:rsidRPr="004C5FAB" w:rsidRDefault="008D4D8E" w:rsidP="00B85E9C">
      <w:pPr>
        <w:pStyle w:val="SingleTxtG"/>
        <w:rPr>
          <w:rFonts w:eastAsia="SimSun"/>
          <w:lang w:val="en-US"/>
        </w:rPr>
      </w:pPr>
      <w:r w:rsidRPr="004C5FAB">
        <w:rPr>
          <w:rFonts w:eastAsia="SimSun"/>
          <w:lang w:val="en-US"/>
        </w:rPr>
        <w:t>Defrosting device (Electric / Combustion unit)</w:t>
      </w:r>
      <w:r w:rsidRPr="004C5FAB">
        <w:rPr>
          <w:rFonts w:eastAsia="SimSun"/>
          <w:vertAlign w:val="superscript"/>
          <w:lang w:val="en-US"/>
        </w:rPr>
        <w:t>1</w:t>
      </w:r>
    </w:p>
    <w:p w:rsidR="008D4D8E" w:rsidRPr="004C5FAB" w:rsidRDefault="00B85E9C" w:rsidP="00B85E9C">
      <w:pPr>
        <w:pStyle w:val="SingleTxtG"/>
        <w:spacing w:after="0"/>
        <w:rPr>
          <w:rFonts w:eastAsia="SimSun"/>
          <w:lang w:val="en-US"/>
        </w:rPr>
      </w:pPr>
      <w:r w:rsidRPr="004C5FAB">
        <w:rPr>
          <w:rFonts w:eastAsia="SimSun"/>
          <w:lang w:val="en-US"/>
        </w:rPr>
        <w:tab/>
      </w:r>
      <w:r w:rsidRPr="004C5FAB">
        <w:rPr>
          <w:rFonts w:eastAsia="SimSun"/>
          <w:lang w:val="en-US"/>
        </w:rPr>
        <w:tab/>
        <w:t>Make/Brand</w:t>
      </w:r>
      <w:r w:rsidRPr="004C5FAB">
        <w:rPr>
          <w:rFonts w:eastAsia="SimSun"/>
          <w:lang w:val="en-US"/>
        </w:rPr>
        <w:tab/>
      </w:r>
      <w:r w:rsidRPr="004C5FAB">
        <w:rPr>
          <w:rFonts w:eastAsia="SimSun"/>
          <w:lang w:val="en-US"/>
        </w:rPr>
        <w:tab/>
      </w:r>
      <w:r w:rsidRPr="004C5FAB">
        <w:rPr>
          <w:rFonts w:eastAsia="SimSun"/>
          <w:lang w:val="en-US"/>
        </w:rPr>
        <w:tab/>
        <w:t>:</w:t>
      </w:r>
      <w:r w:rsidRPr="004C5FAB">
        <w:rPr>
          <w:rFonts w:eastAsia="SimSun"/>
          <w:lang w:val="en-US"/>
        </w:rPr>
        <w:br/>
      </w:r>
      <w:r w:rsidRPr="004C5FAB">
        <w:rPr>
          <w:rFonts w:eastAsia="SimSun"/>
          <w:lang w:val="en-US"/>
        </w:rPr>
        <w:tab/>
      </w:r>
      <w:r w:rsidRPr="004C5FAB">
        <w:rPr>
          <w:rFonts w:eastAsia="SimSun"/>
          <w:lang w:val="en-US"/>
        </w:rPr>
        <w:tab/>
        <w:t>Type</w:t>
      </w:r>
      <w:r w:rsidRPr="004C5FAB">
        <w:rPr>
          <w:rFonts w:eastAsia="SimSun"/>
          <w:lang w:val="en-US"/>
        </w:rPr>
        <w:tab/>
      </w:r>
      <w:r w:rsidRPr="004C5FAB">
        <w:rPr>
          <w:rFonts w:eastAsia="SimSun"/>
          <w:lang w:val="en-US"/>
        </w:rPr>
        <w:tab/>
      </w:r>
      <w:r w:rsidRPr="004C5FAB">
        <w:rPr>
          <w:rFonts w:eastAsia="SimSun"/>
          <w:lang w:val="en-US"/>
        </w:rPr>
        <w:tab/>
      </w:r>
      <w:r w:rsidRPr="004C5FAB">
        <w:rPr>
          <w:rFonts w:eastAsia="SimSun"/>
          <w:lang w:val="en-US"/>
        </w:rPr>
        <w:tab/>
      </w:r>
      <w:r w:rsidR="008D4D8E" w:rsidRPr="004C5FAB">
        <w:rPr>
          <w:rFonts w:eastAsia="SimSun"/>
          <w:lang w:val="en-US"/>
        </w:rPr>
        <w:t>:</w:t>
      </w:r>
    </w:p>
    <w:p w:rsidR="008D4D8E" w:rsidRPr="004C5FAB" w:rsidRDefault="00B85E9C" w:rsidP="00B85E9C">
      <w:pPr>
        <w:pStyle w:val="SingleTxtG"/>
        <w:spacing w:after="0"/>
        <w:rPr>
          <w:rFonts w:eastAsia="SimSun"/>
          <w:lang w:val="en-US"/>
        </w:rPr>
      </w:pPr>
      <w:r w:rsidRPr="004C5FAB">
        <w:rPr>
          <w:rFonts w:eastAsia="SimSun"/>
          <w:lang w:val="en-US"/>
        </w:rPr>
        <w:tab/>
      </w:r>
      <w:r w:rsidRPr="004C5FAB">
        <w:rPr>
          <w:rFonts w:eastAsia="SimSun"/>
          <w:lang w:val="en-US"/>
        </w:rPr>
        <w:tab/>
        <w:t>Supply</w:t>
      </w:r>
      <w:r w:rsidRPr="004C5FAB">
        <w:rPr>
          <w:rFonts w:eastAsia="SimSun"/>
          <w:lang w:val="en-US"/>
        </w:rPr>
        <w:tab/>
      </w:r>
      <w:r w:rsidRPr="004C5FAB">
        <w:rPr>
          <w:rFonts w:eastAsia="SimSun"/>
          <w:lang w:val="en-US"/>
        </w:rPr>
        <w:tab/>
      </w:r>
      <w:r w:rsidRPr="004C5FAB">
        <w:rPr>
          <w:rFonts w:eastAsia="SimSun"/>
          <w:lang w:val="en-US"/>
        </w:rPr>
        <w:tab/>
      </w:r>
      <w:r w:rsidRPr="004C5FAB">
        <w:rPr>
          <w:rFonts w:eastAsia="SimSun"/>
          <w:lang w:val="en-US"/>
        </w:rPr>
        <w:tab/>
      </w:r>
      <w:r w:rsidR="008D4D8E" w:rsidRPr="004C5FAB">
        <w:rPr>
          <w:rFonts w:eastAsia="SimSun"/>
          <w:lang w:val="en-US"/>
        </w:rPr>
        <w:t>:</w:t>
      </w:r>
    </w:p>
    <w:p w:rsidR="008D4D8E" w:rsidRPr="004C5FAB" w:rsidRDefault="00B85E9C" w:rsidP="00B85E9C">
      <w:pPr>
        <w:pStyle w:val="SingleTxtG"/>
        <w:rPr>
          <w:rFonts w:eastAsia="SimSun"/>
          <w:i/>
          <w:lang w:val="en-US"/>
        </w:rPr>
      </w:pPr>
      <w:r w:rsidRPr="004C5FAB">
        <w:rPr>
          <w:rFonts w:eastAsia="SimSun"/>
          <w:lang w:val="en-US"/>
        </w:rPr>
        <w:tab/>
      </w:r>
      <w:r w:rsidRPr="004C5FAB">
        <w:rPr>
          <w:rFonts w:eastAsia="SimSun"/>
          <w:lang w:val="en-US"/>
        </w:rPr>
        <w:tab/>
        <w:t>Declared heating capacity</w:t>
      </w:r>
      <w:r w:rsidRPr="004C5FAB">
        <w:rPr>
          <w:rFonts w:eastAsia="SimSun"/>
          <w:lang w:val="en-US"/>
        </w:rPr>
        <w:tab/>
      </w:r>
      <w:r w:rsidR="008D4D8E" w:rsidRPr="004C5FAB">
        <w:rPr>
          <w:rFonts w:eastAsia="SimSun"/>
          <w:lang w:val="en-US"/>
        </w:rPr>
        <w:t>:</w:t>
      </w:r>
    </w:p>
    <w:p w:rsidR="008D4D8E" w:rsidRPr="004C5FAB" w:rsidRDefault="008D4D8E" w:rsidP="00B85E9C">
      <w:pPr>
        <w:pStyle w:val="SingleTxtG"/>
        <w:rPr>
          <w:rFonts w:eastAsia="SimSun"/>
          <w:lang w:val="en-US"/>
        </w:rPr>
      </w:pPr>
      <w:r w:rsidRPr="004C5FAB">
        <w:rPr>
          <w:rFonts w:eastAsia="SimSun"/>
          <w:lang w:val="en-US"/>
        </w:rPr>
        <w:t>Regulator</w:t>
      </w:r>
    </w:p>
    <w:p w:rsidR="008D4D8E" w:rsidRPr="004C5FAB" w:rsidRDefault="00B85E9C" w:rsidP="00B85E9C">
      <w:pPr>
        <w:pStyle w:val="SingleTxtG"/>
        <w:spacing w:after="0"/>
        <w:rPr>
          <w:rFonts w:eastAsia="SimSun"/>
          <w:lang w:val="en-US"/>
        </w:rPr>
      </w:pPr>
      <w:r w:rsidRPr="004C5FAB">
        <w:rPr>
          <w:rFonts w:eastAsia="SimSun"/>
          <w:lang w:val="en-US"/>
        </w:rPr>
        <w:tab/>
      </w:r>
      <w:r w:rsidRPr="004C5FAB">
        <w:rPr>
          <w:rFonts w:eastAsia="SimSun"/>
          <w:lang w:val="en-US"/>
        </w:rPr>
        <w:tab/>
      </w:r>
      <w:r w:rsidR="008D4D8E" w:rsidRPr="004C5FAB">
        <w:rPr>
          <w:rFonts w:eastAsia="SimSun"/>
          <w:lang w:val="en-US"/>
        </w:rPr>
        <w:t>Make/Brand</w:t>
      </w:r>
      <w:r w:rsidR="008D4D8E" w:rsidRPr="004C5FAB">
        <w:rPr>
          <w:rFonts w:eastAsia="SimSun"/>
          <w:lang w:val="en-US"/>
        </w:rPr>
        <w:tab/>
      </w:r>
      <w:r w:rsidR="008D4D8E" w:rsidRPr="004C5FAB">
        <w:rPr>
          <w:rFonts w:eastAsia="SimSun"/>
          <w:lang w:val="en-US"/>
        </w:rPr>
        <w:tab/>
      </w:r>
      <w:r w:rsidR="008D4D8E" w:rsidRPr="004C5FAB">
        <w:rPr>
          <w:rFonts w:eastAsia="SimSun"/>
          <w:lang w:val="en-US"/>
        </w:rPr>
        <w:tab/>
        <w:t>:</w:t>
      </w:r>
      <w:r w:rsidR="008D4D8E" w:rsidRPr="004C5FAB">
        <w:rPr>
          <w:rFonts w:eastAsia="SimSun"/>
          <w:lang w:val="en-US"/>
        </w:rPr>
        <w:br/>
      </w:r>
      <w:r w:rsidRPr="004C5FAB">
        <w:rPr>
          <w:rFonts w:eastAsia="SimSun"/>
          <w:lang w:val="en-US"/>
        </w:rPr>
        <w:tab/>
      </w:r>
      <w:r w:rsidRPr="004C5FAB">
        <w:rPr>
          <w:rFonts w:eastAsia="SimSun"/>
          <w:lang w:val="en-US"/>
        </w:rPr>
        <w:tab/>
        <w:t>Type</w:t>
      </w:r>
      <w:r w:rsidRPr="004C5FAB">
        <w:rPr>
          <w:rFonts w:eastAsia="SimSun"/>
          <w:lang w:val="en-US"/>
        </w:rPr>
        <w:tab/>
      </w:r>
      <w:r w:rsidRPr="004C5FAB">
        <w:rPr>
          <w:rFonts w:eastAsia="SimSun"/>
          <w:lang w:val="en-US"/>
        </w:rPr>
        <w:tab/>
      </w:r>
      <w:r w:rsidRPr="004C5FAB">
        <w:rPr>
          <w:rFonts w:eastAsia="SimSun"/>
          <w:lang w:val="en-US"/>
        </w:rPr>
        <w:tab/>
      </w:r>
      <w:r w:rsidRPr="004C5FAB">
        <w:rPr>
          <w:rFonts w:eastAsia="SimSun"/>
          <w:lang w:val="en-US"/>
        </w:rPr>
        <w:tab/>
        <w:t>:</w:t>
      </w:r>
    </w:p>
    <w:p w:rsidR="008D4D8E" w:rsidRPr="004C5FAB" w:rsidRDefault="00B85E9C" w:rsidP="00B85E9C">
      <w:pPr>
        <w:pStyle w:val="SingleTxtG"/>
        <w:spacing w:after="0"/>
        <w:rPr>
          <w:rFonts w:eastAsia="SimSun"/>
          <w:lang w:val="en-US"/>
        </w:rPr>
      </w:pPr>
      <w:r w:rsidRPr="004C5FAB">
        <w:rPr>
          <w:rFonts w:eastAsia="SimSun"/>
          <w:lang w:val="en-US"/>
        </w:rPr>
        <w:tab/>
      </w:r>
      <w:r w:rsidRPr="004C5FAB">
        <w:rPr>
          <w:rFonts w:eastAsia="SimSun"/>
          <w:lang w:val="en-US"/>
        </w:rPr>
        <w:tab/>
      </w:r>
      <w:r w:rsidR="008D4D8E" w:rsidRPr="004C5FAB">
        <w:rPr>
          <w:rFonts w:eastAsia="SimSun"/>
          <w:lang w:val="en-US"/>
        </w:rPr>
        <w:t>Hardware version</w:t>
      </w:r>
      <w:r w:rsidR="008D4D8E" w:rsidRPr="004C5FAB">
        <w:rPr>
          <w:rFonts w:eastAsia="SimSun"/>
          <w:lang w:val="en-US"/>
        </w:rPr>
        <w:tab/>
      </w:r>
      <w:r w:rsidR="008D4D8E" w:rsidRPr="004C5FAB">
        <w:rPr>
          <w:rFonts w:eastAsia="SimSun"/>
          <w:lang w:val="en-US"/>
        </w:rPr>
        <w:tab/>
        <w:t>:</w:t>
      </w:r>
    </w:p>
    <w:p w:rsidR="008D4D8E" w:rsidRPr="004C5FAB" w:rsidRDefault="00B85E9C" w:rsidP="00B85E9C">
      <w:pPr>
        <w:pStyle w:val="SingleTxtG"/>
        <w:spacing w:after="0"/>
        <w:rPr>
          <w:rFonts w:eastAsia="SimSun"/>
          <w:lang w:val="en-US"/>
        </w:rPr>
      </w:pPr>
      <w:r w:rsidRPr="004C5FAB">
        <w:rPr>
          <w:rFonts w:eastAsia="SimSun"/>
          <w:lang w:val="en-US"/>
        </w:rPr>
        <w:tab/>
      </w:r>
      <w:r w:rsidRPr="004C5FAB">
        <w:rPr>
          <w:rFonts w:eastAsia="SimSun"/>
          <w:lang w:val="en-US"/>
        </w:rPr>
        <w:tab/>
      </w:r>
      <w:r w:rsidR="008D4D8E" w:rsidRPr="004C5FAB">
        <w:rPr>
          <w:rFonts w:eastAsia="SimSun"/>
          <w:lang w:val="en-US"/>
        </w:rPr>
        <w:t>Software version</w:t>
      </w:r>
      <w:r w:rsidR="008D4D8E" w:rsidRPr="004C5FAB">
        <w:rPr>
          <w:rFonts w:eastAsia="SimSun"/>
          <w:lang w:val="en-US"/>
        </w:rPr>
        <w:tab/>
      </w:r>
      <w:r w:rsidR="008D4D8E" w:rsidRPr="004C5FAB">
        <w:rPr>
          <w:rFonts w:eastAsia="SimSun"/>
          <w:lang w:val="en-US"/>
        </w:rPr>
        <w:tab/>
        <w:t>:</w:t>
      </w:r>
    </w:p>
    <w:p w:rsidR="00B85E9C" w:rsidRPr="004C5FAB" w:rsidRDefault="00B85E9C" w:rsidP="00B85E9C">
      <w:pPr>
        <w:pStyle w:val="SingleTxtG"/>
        <w:rPr>
          <w:rFonts w:eastAsia="SimSun"/>
          <w:lang w:val="en-US"/>
        </w:rPr>
      </w:pPr>
      <w:r w:rsidRPr="004C5FAB">
        <w:rPr>
          <w:rFonts w:eastAsia="SimSun"/>
          <w:lang w:val="en-US"/>
        </w:rPr>
        <w:tab/>
      </w:r>
      <w:r w:rsidRPr="004C5FAB">
        <w:rPr>
          <w:rFonts w:eastAsia="SimSun"/>
          <w:lang w:val="en-US"/>
        </w:rPr>
        <w:tab/>
      </w:r>
      <w:r w:rsidR="008D4D8E" w:rsidRPr="004C5FAB">
        <w:rPr>
          <w:rFonts w:eastAsia="SimSun"/>
          <w:lang w:val="en-US"/>
        </w:rPr>
        <w:t>Serial number</w:t>
      </w:r>
      <w:r w:rsidR="008D4D8E" w:rsidRPr="004C5FAB">
        <w:rPr>
          <w:rFonts w:eastAsia="SimSun"/>
          <w:lang w:val="en-US"/>
        </w:rPr>
        <w:tab/>
      </w:r>
      <w:r w:rsidR="008D4D8E" w:rsidRPr="004C5FAB">
        <w:rPr>
          <w:rFonts w:eastAsia="SimSun"/>
          <w:lang w:val="en-US"/>
        </w:rPr>
        <w:tab/>
      </w:r>
      <w:r w:rsidRPr="004C5FAB">
        <w:rPr>
          <w:rFonts w:eastAsia="SimSun"/>
          <w:lang w:val="en-US"/>
        </w:rPr>
        <w:tab/>
      </w:r>
      <w:r w:rsidR="008D4D8E" w:rsidRPr="004C5FAB">
        <w:rPr>
          <w:rFonts w:eastAsia="SimSun"/>
          <w:lang w:val="en-US"/>
        </w:rPr>
        <w:t>:</w:t>
      </w:r>
      <w:r w:rsidR="008D4D8E" w:rsidRPr="004C5FAB">
        <w:rPr>
          <w:rFonts w:eastAsia="SimSun"/>
          <w:lang w:val="en-US"/>
        </w:rPr>
        <w:br/>
      </w:r>
      <w:r w:rsidRPr="004C5FAB">
        <w:rPr>
          <w:rFonts w:eastAsia="SimSun"/>
          <w:lang w:val="en-US"/>
        </w:rPr>
        <w:tab/>
      </w:r>
      <w:r w:rsidRPr="004C5FAB">
        <w:rPr>
          <w:rFonts w:eastAsia="SimSun"/>
          <w:lang w:val="en-US"/>
        </w:rPr>
        <w:tab/>
      </w:r>
      <w:r w:rsidR="008D4D8E" w:rsidRPr="004C5FAB">
        <w:rPr>
          <w:rFonts w:eastAsia="SimSun"/>
          <w:lang w:val="en-US"/>
        </w:rPr>
        <w:t>Power supply</w:t>
      </w:r>
      <w:r w:rsidR="008D4D8E" w:rsidRPr="004C5FAB">
        <w:rPr>
          <w:rFonts w:eastAsia="SimSun"/>
          <w:lang w:val="en-US"/>
        </w:rPr>
        <w:tab/>
      </w:r>
      <w:r w:rsidR="008D4D8E" w:rsidRPr="004C5FAB">
        <w:rPr>
          <w:rFonts w:eastAsia="SimSun"/>
          <w:lang w:val="en-US"/>
        </w:rPr>
        <w:tab/>
      </w:r>
      <w:r w:rsidRPr="004C5FAB">
        <w:rPr>
          <w:rFonts w:eastAsia="SimSun"/>
          <w:lang w:val="en-US"/>
        </w:rPr>
        <w:tab/>
      </w:r>
      <w:r w:rsidR="008D4D8E" w:rsidRPr="004C5FAB">
        <w:rPr>
          <w:rFonts w:eastAsia="SimSun"/>
          <w:lang w:val="en-US"/>
        </w:rPr>
        <w:t xml:space="preserve">: </w:t>
      </w:r>
    </w:p>
    <w:p w:rsidR="00B85E9C" w:rsidRPr="004C5FAB" w:rsidRDefault="008D4D8E" w:rsidP="00B85E9C">
      <w:pPr>
        <w:pStyle w:val="SingleTxtG"/>
        <w:spacing w:after="0"/>
        <w:rPr>
          <w:rFonts w:eastAsia="SimSun"/>
          <w:lang w:val="en-US"/>
        </w:rPr>
      </w:pPr>
      <w:r w:rsidRPr="004C5FAB">
        <w:rPr>
          <w:rFonts w:eastAsia="SimSun"/>
          <w:lang w:val="en-US"/>
        </w:rPr>
        <w:t>Possibility for Multi-temperature operation : (yes/no)</w:t>
      </w:r>
      <w:r w:rsidRPr="004C5FAB">
        <w:rPr>
          <w:rFonts w:eastAsia="SimSun"/>
          <w:vertAlign w:val="superscript"/>
          <w:lang w:val="en-US"/>
        </w:rPr>
        <w:t>1</w:t>
      </w:r>
    </w:p>
    <w:p w:rsidR="001D6DE1" w:rsidRPr="004C5FAB" w:rsidRDefault="008D4D8E" w:rsidP="00B85E9C">
      <w:pPr>
        <w:pStyle w:val="SingleTxtG"/>
        <w:rPr>
          <w:rFonts w:eastAsia="SimSun"/>
          <w:lang w:val="en-US"/>
        </w:rPr>
      </w:pPr>
      <w:r w:rsidRPr="004C5FAB">
        <w:rPr>
          <w:rFonts w:eastAsia="SimSun"/>
          <w:lang w:val="en-US"/>
        </w:rPr>
        <w:t>Number of compartments abl</w:t>
      </w:r>
      <w:r w:rsidR="00B85E9C" w:rsidRPr="004C5FAB">
        <w:rPr>
          <w:rFonts w:eastAsia="SimSun"/>
          <w:lang w:val="en-US"/>
        </w:rPr>
        <w:t>e to work in multi-temperatures</w:t>
      </w:r>
      <w:r w:rsidRPr="004C5FAB">
        <w:rPr>
          <w:rFonts w:eastAsia="SimSun"/>
          <w:lang w:val="en-US"/>
        </w:rPr>
        <w:t>:</w:t>
      </w:r>
    </w:p>
    <w:p w:rsidR="001D6DE1" w:rsidRDefault="001D6DE1">
      <w:pPr>
        <w:suppressAutoHyphens w:val="0"/>
        <w:spacing w:line="240" w:lineRule="auto"/>
        <w:rPr>
          <w:rFonts w:eastAsia="SimSun"/>
          <w:lang w:val="en-US"/>
        </w:rPr>
      </w:pPr>
      <w:r>
        <w:rPr>
          <w:rFonts w:eastAsia="SimSun"/>
          <w:lang w:val="en-US"/>
        </w:rPr>
        <w:br w:type="page"/>
      </w:r>
    </w:p>
    <w:p w:rsidR="008D4D8E" w:rsidRDefault="00B85E9C" w:rsidP="00B85E9C">
      <w:pPr>
        <w:pStyle w:val="H23G"/>
        <w:rPr>
          <w:i/>
        </w:rPr>
      </w:pPr>
      <w:r>
        <w:lastRenderedPageBreak/>
        <w:tab/>
      </w:r>
      <w:r>
        <w:tab/>
      </w:r>
      <w:r w:rsidR="008D4D8E">
        <w:t>HEAT EXCHANGERS</w:t>
      </w:r>
    </w:p>
    <w:tbl>
      <w:tblPr>
        <w:tblW w:w="0" w:type="auto"/>
        <w:tblInd w:w="1134" w:type="dxa"/>
        <w:tblLayout w:type="fixed"/>
        <w:tblCellMar>
          <w:left w:w="70" w:type="dxa"/>
          <w:right w:w="70" w:type="dxa"/>
        </w:tblCellMar>
        <w:tblLook w:val="0000" w:firstRow="0" w:lastRow="0" w:firstColumn="0" w:lastColumn="0" w:noHBand="0" w:noVBand="0"/>
      </w:tblPr>
      <w:tblGrid>
        <w:gridCol w:w="567"/>
        <w:gridCol w:w="2835"/>
        <w:gridCol w:w="1418"/>
        <w:gridCol w:w="1559"/>
      </w:tblGrid>
      <w:tr w:rsidR="008D4D8E" w:rsidTr="001D6DE1">
        <w:trPr>
          <w:cantSplit/>
        </w:trPr>
        <w:tc>
          <w:tcPr>
            <w:tcW w:w="3402" w:type="dxa"/>
            <w:gridSpan w:val="2"/>
            <w:shd w:val="clear" w:color="auto" w:fill="auto"/>
            <w:vAlign w:val="center"/>
          </w:tcPr>
          <w:p w:rsidR="008D4D8E" w:rsidRDefault="008D4D8E" w:rsidP="00E15C11">
            <w:pPr>
              <w:tabs>
                <w:tab w:val="left" w:pos="2694"/>
              </w:tabs>
              <w:rPr>
                <w:b/>
                <w:sz w:val="24"/>
              </w:rPr>
            </w:pPr>
          </w:p>
        </w:tc>
        <w:tc>
          <w:tcPr>
            <w:tcW w:w="1418" w:type="dxa"/>
            <w:tcBorders>
              <w:top w:val="single" w:sz="6" w:space="0" w:color="00000A"/>
              <w:left w:val="single" w:sz="6" w:space="0" w:color="00000A"/>
              <w:bottom w:val="single" w:sz="6" w:space="0" w:color="00000A"/>
              <w:right w:val="single" w:sz="6" w:space="0" w:color="00000A"/>
            </w:tcBorders>
            <w:shd w:val="clear" w:color="auto" w:fill="auto"/>
            <w:vAlign w:val="center"/>
          </w:tcPr>
          <w:p w:rsidR="008D4D8E" w:rsidRDefault="008D4D8E" w:rsidP="001D6DE1">
            <w:pPr>
              <w:jc w:val="center"/>
              <w:rPr>
                <w:i/>
                <w:sz w:val="24"/>
                <w:szCs w:val="24"/>
              </w:rPr>
            </w:pPr>
            <w:r w:rsidRPr="001D6DE1">
              <w:rPr>
                <w:i/>
                <w:sz w:val="16"/>
                <w:szCs w:val="16"/>
              </w:rPr>
              <w:t xml:space="preserve">Condenser </w:t>
            </w:r>
          </w:p>
        </w:tc>
        <w:tc>
          <w:tcPr>
            <w:tcW w:w="1559" w:type="dxa"/>
            <w:tcBorders>
              <w:top w:val="single" w:sz="6" w:space="0" w:color="00000A"/>
              <w:left w:val="single" w:sz="6" w:space="0" w:color="00000A"/>
              <w:bottom w:val="single" w:sz="6" w:space="0" w:color="00000A"/>
              <w:right w:val="single" w:sz="6" w:space="0" w:color="00000A"/>
            </w:tcBorders>
            <w:shd w:val="clear" w:color="auto" w:fill="auto"/>
            <w:vAlign w:val="center"/>
          </w:tcPr>
          <w:p w:rsidR="008D4D8E" w:rsidRDefault="008D4D8E" w:rsidP="001D6DE1">
            <w:pPr>
              <w:spacing w:before="80" w:after="80"/>
              <w:jc w:val="center"/>
              <w:rPr>
                <w:sz w:val="24"/>
                <w:szCs w:val="24"/>
              </w:rPr>
            </w:pPr>
            <w:r w:rsidRPr="001D6DE1">
              <w:rPr>
                <w:i/>
                <w:sz w:val="16"/>
                <w:szCs w:val="16"/>
              </w:rPr>
              <w:t>Evaporator</w:t>
            </w:r>
          </w:p>
        </w:tc>
      </w:tr>
      <w:tr w:rsidR="008D4D8E" w:rsidTr="001D6DE1">
        <w:trPr>
          <w:cantSplit/>
        </w:trPr>
        <w:tc>
          <w:tcPr>
            <w:tcW w:w="3402" w:type="dxa"/>
            <w:gridSpan w:val="2"/>
            <w:tcBorders>
              <w:top w:val="single" w:sz="6" w:space="0" w:color="00000A"/>
              <w:left w:val="single" w:sz="6" w:space="0" w:color="00000A"/>
              <w:bottom w:val="single" w:sz="6" w:space="0" w:color="00000A"/>
              <w:right w:val="single" w:sz="6" w:space="0" w:color="00000A"/>
            </w:tcBorders>
            <w:shd w:val="clear" w:color="auto" w:fill="auto"/>
            <w:vAlign w:val="center"/>
          </w:tcPr>
          <w:p w:rsidR="008D4D8E" w:rsidRPr="004C5FAB" w:rsidRDefault="008D4D8E" w:rsidP="00E15C11">
            <w:pPr>
              <w:rPr>
                <w:color w:val="000000"/>
              </w:rPr>
            </w:pPr>
            <w:r w:rsidRPr="004C5FAB">
              <w:t>Make-Type</w:t>
            </w:r>
          </w:p>
        </w:tc>
        <w:tc>
          <w:tcPr>
            <w:tcW w:w="1418" w:type="dxa"/>
            <w:tcBorders>
              <w:top w:val="single" w:sz="6" w:space="0" w:color="00000A"/>
              <w:left w:val="single" w:sz="6" w:space="0" w:color="00000A"/>
              <w:bottom w:val="single" w:sz="6" w:space="0" w:color="00000A"/>
              <w:right w:val="single" w:sz="6" w:space="0" w:color="00000A"/>
            </w:tcBorders>
            <w:shd w:val="clear" w:color="auto" w:fill="auto"/>
            <w:vAlign w:val="center"/>
          </w:tcPr>
          <w:p w:rsidR="008D4D8E" w:rsidRPr="004C5FAB" w:rsidRDefault="008D4D8E" w:rsidP="00E15C11">
            <w:pPr>
              <w:jc w:val="center"/>
              <w:rPr>
                <w:color w:val="000000"/>
              </w:rPr>
            </w:pPr>
          </w:p>
        </w:tc>
        <w:tc>
          <w:tcPr>
            <w:tcW w:w="1559" w:type="dxa"/>
            <w:tcBorders>
              <w:top w:val="single" w:sz="6" w:space="0" w:color="00000A"/>
              <w:left w:val="single" w:sz="6" w:space="0" w:color="00000A"/>
              <w:bottom w:val="single" w:sz="6" w:space="0" w:color="00000A"/>
              <w:right w:val="single" w:sz="6" w:space="0" w:color="00000A"/>
            </w:tcBorders>
            <w:shd w:val="clear" w:color="auto" w:fill="auto"/>
            <w:vAlign w:val="center"/>
          </w:tcPr>
          <w:p w:rsidR="008D4D8E" w:rsidRPr="004C5FAB" w:rsidRDefault="008D4D8E" w:rsidP="00E15C11">
            <w:pPr>
              <w:jc w:val="center"/>
              <w:rPr>
                <w:color w:val="000000"/>
              </w:rPr>
            </w:pPr>
          </w:p>
        </w:tc>
      </w:tr>
      <w:tr w:rsidR="008D4D8E" w:rsidTr="001D6DE1">
        <w:trPr>
          <w:cantSplit/>
        </w:trPr>
        <w:tc>
          <w:tcPr>
            <w:tcW w:w="3402" w:type="dxa"/>
            <w:gridSpan w:val="2"/>
            <w:tcBorders>
              <w:top w:val="single" w:sz="6" w:space="0" w:color="00000A"/>
              <w:left w:val="single" w:sz="6" w:space="0" w:color="00000A"/>
              <w:bottom w:val="single" w:sz="6" w:space="0" w:color="00000A"/>
              <w:right w:val="single" w:sz="6" w:space="0" w:color="00000A"/>
            </w:tcBorders>
            <w:shd w:val="clear" w:color="auto" w:fill="auto"/>
            <w:vAlign w:val="center"/>
          </w:tcPr>
          <w:p w:rsidR="008D4D8E" w:rsidRPr="004C5FAB" w:rsidRDefault="008D4D8E" w:rsidP="00E15C11">
            <w:pPr>
              <w:rPr>
                <w:color w:val="000000"/>
              </w:rPr>
            </w:pPr>
            <w:r w:rsidRPr="004C5FAB">
              <w:t xml:space="preserve">Number of circuits </w:t>
            </w:r>
          </w:p>
        </w:tc>
        <w:tc>
          <w:tcPr>
            <w:tcW w:w="1418" w:type="dxa"/>
            <w:tcBorders>
              <w:top w:val="single" w:sz="6" w:space="0" w:color="00000A"/>
              <w:left w:val="single" w:sz="6" w:space="0" w:color="00000A"/>
              <w:bottom w:val="single" w:sz="6" w:space="0" w:color="00000A"/>
              <w:right w:val="single" w:sz="6" w:space="0" w:color="00000A"/>
            </w:tcBorders>
            <w:shd w:val="clear" w:color="auto" w:fill="auto"/>
            <w:vAlign w:val="center"/>
          </w:tcPr>
          <w:p w:rsidR="008D4D8E" w:rsidRPr="004C5FAB" w:rsidRDefault="008D4D8E" w:rsidP="00E15C11">
            <w:pPr>
              <w:jc w:val="center"/>
              <w:rPr>
                <w:color w:val="000000"/>
              </w:rPr>
            </w:pPr>
          </w:p>
        </w:tc>
        <w:tc>
          <w:tcPr>
            <w:tcW w:w="1559" w:type="dxa"/>
            <w:tcBorders>
              <w:top w:val="single" w:sz="6" w:space="0" w:color="00000A"/>
              <w:left w:val="single" w:sz="6" w:space="0" w:color="00000A"/>
              <w:bottom w:val="single" w:sz="6" w:space="0" w:color="00000A"/>
              <w:right w:val="single" w:sz="6" w:space="0" w:color="00000A"/>
            </w:tcBorders>
            <w:shd w:val="clear" w:color="auto" w:fill="auto"/>
            <w:vAlign w:val="center"/>
          </w:tcPr>
          <w:p w:rsidR="008D4D8E" w:rsidRPr="004C5FAB" w:rsidRDefault="008D4D8E" w:rsidP="00E15C11">
            <w:pPr>
              <w:jc w:val="center"/>
            </w:pPr>
          </w:p>
        </w:tc>
      </w:tr>
      <w:tr w:rsidR="008D4D8E" w:rsidTr="001D6DE1">
        <w:trPr>
          <w:cantSplit/>
        </w:trPr>
        <w:tc>
          <w:tcPr>
            <w:tcW w:w="3402" w:type="dxa"/>
            <w:gridSpan w:val="2"/>
            <w:tcBorders>
              <w:top w:val="single" w:sz="6" w:space="0" w:color="00000A"/>
              <w:left w:val="single" w:sz="6" w:space="0" w:color="00000A"/>
              <w:bottom w:val="single" w:sz="6" w:space="0" w:color="00000A"/>
              <w:right w:val="single" w:sz="6" w:space="0" w:color="00000A"/>
            </w:tcBorders>
            <w:shd w:val="clear" w:color="auto" w:fill="auto"/>
            <w:vAlign w:val="center"/>
          </w:tcPr>
          <w:p w:rsidR="008D4D8E" w:rsidRPr="004C5FAB" w:rsidRDefault="008D4D8E" w:rsidP="00E15C11">
            <w:r w:rsidRPr="004C5FAB">
              <w:t xml:space="preserve">Number of rows </w:t>
            </w:r>
          </w:p>
        </w:tc>
        <w:tc>
          <w:tcPr>
            <w:tcW w:w="1418" w:type="dxa"/>
            <w:tcBorders>
              <w:top w:val="single" w:sz="6" w:space="0" w:color="00000A"/>
              <w:left w:val="single" w:sz="6" w:space="0" w:color="00000A"/>
              <w:bottom w:val="single" w:sz="6" w:space="0" w:color="00000A"/>
              <w:right w:val="single" w:sz="6" w:space="0" w:color="00000A"/>
            </w:tcBorders>
            <w:shd w:val="clear" w:color="auto" w:fill="auto"/>
            <w:vAlign w:val="center"/>
          </w:tcPr>
          <w:p w:rsidR="008D4D8E" w:rsidRPr="004C5FAB" w:rsidRDefault="008D4D8E" w:rsidP="00E15C11">
            <w:pPr>
              <w:jc w:val="center"/>
            </w:pPr>
          </w:p>
        </w:tc>
        <w:tc>
          <w:tcPr>
            <w:tcW w:w="1559" w:type="dxa"/>
            <w:tcBorders>
              <w:top w:val="single" w:sz="6" w:space="0" w:color="00000A"/>
              <w:left w:val="single" w:sz="6" w:space="0" w:color="00000A"/>
              <w:bottom w:val="single" w:sz="6" w:space="0" w:color="00000A"/>
              <w:right w:val="single" w:sz="6" w:space="0" w:color="00000A"/>
            </w:tcBorders>
            <w:shd w:val="clear" w:color="auto" w:fill="auto"/>
            <w:vAlign w:val="center"/>
          </w:tcPr>
          <w:p w:rsidR="008D4D8E" w:rsidRPr="004C5FAB" w:rsidRDefault="008D4D8E" w:rsidP="00E15C11">
            <w:pPr>
              <w:jc w:val="center"/>
            </w:pPr>
          </w:p>
        </w:tc>
      </w:tr>
      <w:tr w:rsidR="008D4D8E" w:rsidTr="001D6DE1">
        <w:trPr>
          <w:cantSplit/>
        </w:trPr>
        <w:tc>
          <w:tcPr>
            <w:tcW w:w="3402" w:type="dxa"/>
            <w:gridSpan w:val="2"/>
            <w:tcBorders>
              <w:top w:val="single" w:sz="6" w:space="0" w:color="00000A"/>
              <w:left w:val="single" w:sz="6" w:space="0" w:color="00000A"/>
              <w:bottom w:val="single" w:sz="6" w:space="0" w:color="00000A"/>
              <w:right w:val="single" w:sz="6" w:space="0" w:color="00000A"/>
            </w:tcBorders>
            <w:shd w:val="clear" w:color="auto" w:fill="auto"/>
            <w:vAlign w:val="center"/>
          </w:tcPr>
          <w:p w:rsidR="008D4D8E" w:rsidRPr="004C5FAB" w:rsidRDefault="008D4D8E" w:rsidP="00E15C11">
            <w:r w:rsidRPr="004C5FAB">
              <w:t xml:space="preserve">Number of blankets  </w:t>
            </w:r>
          </w:p>
        </w:tc>
        <w:tc>
          <w:tcPr>
            <w:tcW w:w="1418" w:type="dxa"/>
            <w:tcBorders>
              <w:top w:val="single" w:sz="6" w:space="0" w:color="00000A"/>
              <w:left w:val="single" w:sz="6" w:space="0" w:color="00000A"/>
              <w:bottom w:val="single" w:sz="6" w:space="0" w:color="00000A"/>
              <w:right w:val="single" w:sz="6" w:space="0" w:color="00000A"/>
            </w:tcBorders>
            <w:shd w:val="clear" w:color="auto" w:fill="auto"/>
            <w:vAlign w:val="center"/>
          </w:tcPr>
          <w:p w:rsidR="008D4D8E" w:rsidRPr="004C5FAB" w:rsidRDefault="008D4D8E" w:rsidP="00E15C11">
            <w:pPr>
              <w:jc w:val="center"/>
            </w:pPr>
          </w:p>
        </w:tc>
        <w:tc>
          <w:tcPr>
            <w:tcW w:w="1559" w:type="dxa"/>
            <w:tcBorders>
              <w:top w:val="single" w:sz="6" w:space="0" w:color="00000A"/>
              <w:left w:val="single" w:sz="6" w:space="0" w:color="00000A"/>
              <w:bottom w:val="single" w:sz="6" w:space="0" w:color="00000A"/>
              <w:right w:val="single" w:sz="6" w:space="0" w:color="00000A"/>
            </w:tcBorders>
            <w:shd w:val="clear" w:color="auto" w:fill="auto"/>
            <w:vAlign w:val="center"/>
          </w:tcPr>
          <w:p w:rsidR="008D4D8E" w:rsidRPr="004C5FAB" w:rsidRDefault="008D4D8E" w:rsidP="00E15C11">
            <w:pPr>
              <w:jc w:val="center"/>
            </w:pPr>
          </w:p>
        </w:tc>
      </w:tr>
      <w:tr w:rsidR="008D4D8E" w:rsidTr="001D6DE1">
        <w:trPr>
          <w:cantSplit/>
        </w:trPr>
        <w:tc>
          <w:tcPr>
            <w:tcW w:w="3402" w:type="dxa"/>
            <w:gridSpan w:val="2"/>
            <w:tcBorders>
              <w:top w:val="single" w:sz="6" w:space="0" w:color="00000A"/>
              <w:left w:val="single" w:sz="6" w:space="0" w:color="00000A"/>
              <w:bottom w:val="single" w:sz="6" w:space="0" w:color="00000A"/>
              <w:right w:val="single" w:sz="6" w:space="0" w:color="00000A"/>
            </w:tcBorders>
            <w:shd w:val="clear" w:color="auto" w:fill="auto"/>
            <w:vAlign w:val="center"/>
          </w:tcPr>
          <w:p w:rsidR="008D4D8E" w:rsidRPr="004C5FAB" w:rsidRDefault="008D4D8E" w:rsidP="00E15C11">
            <w:r w:rsidRPr="004C5FAB">
              <w:t xml:space="preserve">Number of tubes </w:t>
            </w:r>
          </w:p>
        </w:tc>
        <w:tc>
          <w:tcPr>
            <w:tcW w:w="1418" w:type="dxa"/>
            <w:tcBorders>
              <w:top w:val="single" w:sz="6" w:space="0" w:color="00000A"/>
              <w:left w:val="single" w:sz="6" w:space="0" w:color="00000A"/>
              <w:bottom w:val="single" w:sz="6" w:space="0" w:color="00000A"/>
              <w:right w:val="single" w:sz="6" w:space="0" w:color="00000A"/>
            </w:tcBorders>
            <w:shd w:val="clear" w:color="auto" w:fill="auto"/>
            <w:vAlign w:val="center"/>
          </w:tcPr>
          <w:p w:rsidR="008D4D8E" w:rsidRPr="004C5FAB" w:rsidRDefault="008D4D8E" w:rsidP="00E15C11">
            <w:pPr>
              <w:jc w:val="center"/>
            </w:pPr>
          </w:p>
        </w:tc>
        <w:tc>
          <w:tcPr>
            <w:tcW w:w="1559" w:type="dxa"/>
            <w:tcBorders>
              <w:top w:val="single" w:sz="6" w:space="0" w:color="00000A"/>
              <w:left w:val="single" w:sz="6" w:space="0" w:color="00000A"/>
              <w:bottom w:val="single" w:sz="6" w:space="0" w:color="00000A"/>
              <w:right w:val="single" w:sz="6" w:space="0" w:color="00000A"/>
            </w:tcBorders>
            <w:shd w:val="clear" w:color="auto" w:fill="auto"/>
            <w:vAlign w:val="center"/>
          </w:tcPr>
          <w:p w:rsidR="008D4D8E" w:rsidRPr="004C5FAB" w:rsidRDefault="008D4D8E" w:rsidP="00E15C11">
            <w:pPr>
              <w:jc w:val="center"/>
            </w:pPr>
          </w:p>
        </w:tc>
      </w:tr>
      <w:tr w:rsidR="008D4D8E" w:rsidTr="001D6DE1">
        <w:trPr>
          <w:cantSplit/>
        </w:trPr>
        <w:tc>
          <w:tcPr>
            <w:tcW w:w="3402" w:type="dxa"/>
            <w:gridSpan w:val="2"/>
            <w:tcBorders>
              <w:top w:val="single" w:sz="6" w:space="0" w:color="00000A"/>
              <w:left w:val="single" w:sz="6" w:space="0" w:color="00000A"/>
              <w:bottom w:val="single" w:sz="6" w:space="0" w:color="00000A"/>
              <w:right w:val="single" w:sz="6" w:space="0" w:color="00000A"/>
            </w:tcBorders>
            <w:shd w:val="clear" w:color="auto" w:fill="auto"/>
            <w:vAlign w:val="center"/>
          </w:tcPr>
          <w:p w:rsidR="008D4D8E" w:rsidRPr="004C5FAB" w:rsidRDefault="008D4D8E" w:rsidP="00E15C11">
            <w:r w:rsidRPr="004C5FAB">
              <w:t>Fin pitch</w:t>
            </w:r>
            <w:r w:rsidRPr="004C5FAB">
              <w:rPr>
                <w:i/>
              </w:rPr>
              <w:t xml:space="preserve"> </w:t>
            </w:r>
            <w:r w:rsidRPr="004C5FAB">
              <w:t>[mm]</w:t>
            </w:r>
          </w:p>
        </w:tc>
        <w:tc>
          <w:tcPr>
            <w:tcW w:w="1418" w:type="dxa"/>
            <w:tcBorders>
              <w:top w:val="single" w:sz="6" w:space="0" w:color="00000A"/>
              <w:left w:val="single" w:sz="6" w:space="0" w:color="00000A"/>
              <w:bottom w:val="single" w:sz="6" w:space="0" w:color="00000A"/>
              <w:right w:val="single" w:sz="6" w:space="0" w:color="00000A"/>
            </w:tcBorders>
            <w:shd w:val="clear" w:color="auto" w:fill="auto"/>
            <w:vAlign w:val="center"/>
          </w:tcPr>
          <w:p w:rsidR="008D4D8E" w:rsidRPr="004C5FAB" w:rsidRDefault="008D4D8E" w:rsidP="00E15C11">
            <w:pPr>
              <w:jc w:val="center"/>
            </w:pPr>
          </w:p>
        </w:tc>
        <w:tc>
          <w:tcPr>
            <w:tcW w:w="1559" w:type="dxa"/>
            <w:tcBorders>
              <w:top w:val="single" w:sz="6" w:space="0" w:color="00000A"/>
              <w:left w:val="single" w:sz="6" w:space="0" w:color="00000A"/>
              <w:bottom w:val="single" w:sz="6" w:space="0" w:color="00000A"/>
              <w:right w:val="single" w:sz="6" w:space="0" w:color="00000A"/>
            </w:tcBorders>
            <w:shd w:val="clear" w:color="auto" w:fill="auto"/>
            <w:vAlign w:val="center"/>
          </w:tcPr>
          <w:p w:rsidR="008D4D8E" w:rsidRPr="004C5FAB" w:rsidRDefault="008D4D8E" w:rsidP="00E15C11">
            <w:pPr>
              <w:jc w:val="center"/>
            </w:pPr>
          </w:p>
        </w:tc>
      </w:tr>
      <w:tr w:rsidR="008D4D8E" w:rsidTr="001D6DE1">
        <w:trPr>
          <w:cantSplit/>
        </w:trPr>
        <w:tc>
          <w:tcPr>
            <w:tcW w:w="3402" w:type="dxa"/>
            <w:gridSpan w:val="2"/>
            <w:tcBorders>
              <w:top w:val="single" w:sz="6" w:space="0" w:color="00000A"/>
              <w:left w:val="single" w:sz="6" w:space="0" w:color="00000A"/>
              <w:bottom w:val="single" w:sz="6" w:space="0" w:color="00000A"/>
              <w:right w:val="single" w:sz="6" w:space="0" w:color="00000A"/>
            </w:tcBorders>
            <w:shd w:val="clear" w:color="auto" w:fill="auto"/>
            <w:vAlign w:val="center"/>
          </w:tcPr>
          <w:p w:rsidR="008D4D8E" w:rsidRPr="004C5FAB" w:rsidRDefault="008D4D8E" w:rsidP="00E15C11">
            <w:pPr>
              <w:rPr>
                <w:lang w:val="en-US"/>
              </w:rPr>
            </w:pPr>
            <w:r w:rsidRPr="004C5FAB">
              <w:rPr>
                <w:lang w:val="en-US"/>
              </w:rPr>
              <w:t>Tube : nature and diameter [mm]</w:t>
            </w:r>
          </w:p>
        </w:tc>
        <w:tc>
          <w:tcPr>
            <w:tcW w:w="1418" w:type="dxa"/>
            <w:tcBorders>
              <w:top w:val="single" w:sz="6" w:space="0" w:color="00000A"/>
              <w:left w:val="single" w:sz="6" w:space="0" w:color="00000A"/>
              <w:bottom w:val="single" w:sz="6" w:space="0" w:color="00000A"/>
              <w:right w:val="single" w:sz="6" w:space="0" w:color="00000A"/>
            </w:tcBorders>
            <w:shd w:val="clear" w:color="auto" w:fill="auto"/>
            <w:vAlign w:val="center"/>
          </w:tcPr>
          <w:p w:rsidR="008D4D8E" w:rsidRPr="004C5FAB" w:rsidRDefault="008D4D8E" w:rsidP="00E15C11">
            <w:pPr>
              <w:jc w:val="center"/>
              <w:rPr>
                <w:lang w:val="en-US"/>
              </w:rPr>
            </w:pPr>
          </w:p>
        </w:tc>
        <w:tc>
          <w:tcPr>
            <w:tcW w:w="1559" w:type="dxa"/>
            <w:tcBorders>
              <w:top w:val="single" w:sz="6" w:space="0" w:color="00000A"/>
              <w:left w:val="single" w:sz="6" w:space="0" w:color="00000A"/>
              <w:bottom w:val="single" w:sz="6" w:space="0" w:color="00000A"/>
              <w:right w:val="single" w:sz="6" w:space="0" w:color="00000A"/>
            </w:tcBorders>
            <w:shd w:val="clear" w:color="auto" w:fill="auto"/>
            <w:vAlign w:val="center"/>
          </w:tcPr>
          <w:p w:rsidR="008D4D8E" w:rsidRPr="004C5FAB" w:rsidRDefault="008D4D8E" w:rsidP="00E15C11">
            <w:pPr>
              <w:jc w:val="center"/>
              <w:rPr>
                <w:lang w:val="en-US"/>
              </w:rPr>
            </w:pPr>
          </w:p>
        </w:tc>
      </w:tr>
      <w:tr w:rsidR="008D4D8E" w:rsidTr="001D6DE1">
        <w:trPr>
          <w:cantSplit/>
        </w:trPr>
        <w:tc>
          <w:tcPr>
            <w:tcW w:w="3402" w:type="dxa"/>
            <w:gridSpan w:val="2"/>
            <w:tcBorders>
              <w:top w:val="single" w:sz="6" w:space="0" w:color="00000A"/>
              <w:left w:val="single" w:sz="6" w:space="0" w:color="00000A"/>
              <w:bottom w:val="single" w:sz="6" w:space="0" w:color="00000A"/>
              <w:right w:val="single" w:sz="6" w:space="0" w:color="00000A"/>
            </w:tcBorders>
            <w:shd w:val="clear" w:color="auto" w:fill="auto"/>
            <w:vAlign w:val="center"/>
          </w:tcPr>
          <w:p w:rsidR="008D4D8E" w:rsidRPr="004C5FAB" w:rsidRDefault="008D4D8E" w:rsidP="00E15C11">
            <w:r w:rsidRPr="004C5FAB">
              <w:t>Total exchange surface [m²]</w:t>
            </w:r>
          </w:p>
        </w:tc>
        <w:tc>
          <w:tcPr>
            <w:tcW w:w="1418" w:type="dxa"/>
            <w:tcBorders>
              <w:top w:val="single" w:sz="6" w:space="0" w:color="00000A"/>
              <w:left w:val="single" w:sz="6" w:space="0" w:color="00000A"/>
              <w:bottom w:val="single" w:sz="6" w:space="0" w:color="00000A"/>
              <w:right w:val="single" w:sz="6" w:space="0" w:color="00000A"/>
            </w:tcBorders>
            <w:shd w:val="clear" w:color="auto" w:fill="auto"/>
            <w:vAlign w:val="center"/>
          </w:tcPr>
          <w:p w:rsidR="008D4D8E" w:rsidRPr="004C5FAB" w:rsidRDefault="008D4D8E" w:rsidP="00E15C11">
            <w:pPr>
              <w:jc w:val="center"/>
            </w:pPr>
          </w:p>
        </w:tc>
        <w:tc>
          <w:tcPr>
            <w:tcW w:w="1559" w:type="dxa"/>
            <w:tcBorders>
              <w:top w:val="single" w:sz="6" w:space="0" w:color="00000A"/>
              <w:left w:val="single" w:sz="6" w:space="0" w:color="00000A"/>
              <w:bottom w:val="single" w:sz="6" w:space="0" w:color="00000A"/>
              <w:right w:val="single" w:sz="6" w:space="0" w:color="00000A"/>
            </w:tcBorders>
            <w:shd w:val="clear" w:color="auto" w:fill="auto"/>
            <w:vAlign w:val="center"/>
          </w:tcPr>
          <w:p w:rsidR="008D4D8E" w:rsidRPr="004C5FAB" w:rsidRDefault="008D4D8E" w:rsidP="00E15C11">
            <w:pPr>
              <w:jc w:val="center"/>
            </w:pPr>
          </w:p>
        </w:tc>
      </w:tr>
      <w:tr w:rsidR="008D4D8E" w:rsidTr="001D6DE1">
        <w:trPr>
          <w:cantSplit/>
        </w:trPr>
        <w:tc>
          <w:tcPr>
            <w:tcW w:w="3402" w:type="dxa"/>
            <w:gridSpan w:val="2"/>
            <w:tcBorders>
              <w:top w:val="single" w:sz="6" w:space="0" w:color="00000A"/>
              <w:left w:val="single" w:sz="6" w:space="0" w:color="00000A"/>
              <w:bottom w:val="single" w:sz="6" w:space="0" w:color="00000A"/>
              <w:right w:val="single" w:sz="6" w:space="0" w:color="00000A"/>
            </w:tcBorders>
            <w:shd w:val="clear" w:color="auto" w:fill="auto"/>
            <w:vAlign w:val="center"/>
          </w:tcPr>
          <w:p w:rsidR="008D4D8E" w:rsidRPr="004C5FAB" w:rsidRDefault="008D4D8E" w:rsidP="00E15C11">
            <w:r w:rsidRPr="004C5FAB">
              <w:t>Face area [m²]</w:t>
            </w:r>
          </w:p>
        </w:tc>
        <w:tc>
          <w:tcPr>
            <w:tcW w:w="1418" w:type="dxa"/>
            <w:tcBorders>
              <w:top w:val="single" w:sz="6" w:space="0" w:color="00000A"/>
              <w:left w:val="single" w:sz="6" w:space="0" w:color="00000A"/>
              <w:bottom w:val="single" w:sz="6" w:space="0" w:color="00000A"/>
              <w:right w:val="single" w:sz="6" w:space="0" w:color="00000A"/>
            </w:tcBorders>
            <w:shd w:val="clear" w:color="auto" w:fill="auto"/>
            <w:vAlign w:val="center"/>
          </w:tcPr>
          <w:p w:rsidR="008D4D8E" w:rsidRPr="004C5FAB" w:rsidRDefault="008D4D8E" w:rsidP="00E15C11">
            <w:pPr>
              <w:jc w:val="center"/>
            </w:pPr>
          </w:p>
        </w:tc>
        <w:tc>
          <w:tcPr>
            <w:tcW w:w="1559" w:type="dxa"/>
            <w:tcBorders>
              <w:top w:val="single" w:sz="6" w:space="0" w:color="00000A"/>
              <w:left w:val="single" w:sz="6" w:space="0" w:color="00000A"/>
              <w:bottom w:val="single" w:sz="6" w:space="0" w:color="00000A"/>
              <w:right w:val="single" w:sz="6" w:space="0" w:color="00000A"/>
            </w:tcBorders>
            <w:shd w:val="clear" w:color="auto" w:fill="auto"/>
            <w:vAlign w:val="center"/>
          </w:tcPr>
          <w:p w:rsidR="008D4D8E" w:rsidRPr="004C5FAB" w:rsidRDefault="008D4D8E" w:rsidP="00E15C11">
            <w:pPr>
              <w:jc w:val="center"/>
            </w:pPr>
          </w:p>
        </w:tc>
      </w:tr>
      <w:tr w:rsidR="008D4D8E" w:rsidTr="001D6DE1">
        <w:trPr>
          <w:cantSplit/>
        </w:trPr>
        <w:tc>
          <w:tcPr>
            <w:tcW w:w="567" w:type="dxa"/>
            <w:vMerge w:val="restart"/>
            <w:tcBorders>
              <w:left w:val="single" w:sz="6" w:space="0" w:color="00000A"/>
              <w:bottom w:val="single" w:sz="6" w:space="0" w:color="00000A"/>
              <w:right w:val="single" w:sz="6" w:space="0" w:color="00000A"/>
            </w:tcBorders>
            <w:shd w:val="clear" w:color="auto" w:fill="auto"/>
            <w:textDirection w:val="btLr"/>
            <w:vAlign w:val="center"/>
          </w:tcPr>
          <w:p w:rsidR="008D4D8E" w:rsidRPr="004C5FAB" w:rsidRDefault="008D4D8E" w:rsidP="00E15C11">
            <w:pPr>
              <w:ind w:left="113" w:right="113"/>
              <w:jc w:val="center"/>
            </w:pPr>
            <w:r w:rsidRPr="004C5FAB">
              <w:t>FANS</w:t>
            </w:r>
          </w:p>
        </w:tc>
        <w:tc>
          <w:tcPr>
            <w:tcW w:w="2835" w:type="dxa"/>
            <w:tcBorders>
              <w:top w:val="single" w:sz="6" w:space="0" w:color="00000A"/>
              <w:left w:val="single" w:sz="6" w:space="0" w:color="00000A"/>
              <w:bottom w:val="single" w:sz="6" w:space="0" w:color="00000A"/>
              <w:right w:val="single" w:sz="6" w:space="0" w:color="00000A"/>
            </w:tcBorders>
            <w:shd w:val="clear" w:color="auto" w:fill="auto"/>
            <w:vAlign w:val="center"/>
          </w:tcPr>
          <w:p w:rsidR="008D4D8E" w:rsidRPr="004C5FAB" w:rsidRDefault="008D4D8E" w:rsidP="00E15C11">
            <w:r w:rsidRPr="004C5FAB">
              <w:t xml:space="preserve">Make-Type </w:t>
            </w:r>
          </w:p>
        </w:tc>
        <w:tc>
          <w:tcPr>
            <w:tcW w:w="1418" w:type="dxa"/>
            <w:tcBorders>
              <w:top w:val="single" w:sz="6" w:space="0" w:color="00000A"/>
              <w:left w:val="single" w:sz="6" w:space="0" w:color="00000A"/>
              <w:bottom w:val="single" w:sz="6" w:space="0" w:color="00000A"/>
              <w:right w:val="single" w:sz="6" w:space="0" w:color="00000A"/>
            </w:tcBorders>
            <w:shd w:val="clear" w:color="auto" w:fill="auto"/>
            <w:vAlign w:val="center"/>
          </w:tcPr>
          <w:p w:rsidR="008D4D8E" w:rsidRPr="004C5FAB" w:rsidRDefault="008D4D8E" w:rsidP="00E15C11">
            <w:pPr>
              <w:jc w:val="center"/>
            </w:pPr>
          </w:p>
        </w:tc>
        <w:tc>
          <w:tcPr>
            <w:tcW w:w="1559" w:type="dxa"/>
            <w:tcBorders>
              <w:top w:val="single" w:sz="6" w:space="0" w:color="00000A"/>
              <w:left w:val="single" w:sz="6" w:space="0" w:color="00000A"/>
              <w:bottom w:val="single" w:sz="6" w:space="0" w:color="00000A"/>
              <w:right w:val="single" w:sz="6" w:space="0" w:color="00000A"/>
            </w:tcBorders>
            <w:shd w:val="clear" w:color="auto" w:fill="auto"/>
            <w:vAlign w:val="center"/>
          </w:tcPr>
          <w:p w:rsidR="008D4D8E" w:rsidRPr="004C5FAB" w:rsidRDefault="008D4D8E" w:rsidP="00E15C11">
            <w:pPr>
              <w:jc w:val="center"/>
            </w:pPr>
          </w:p>
        </w:tc>
      </w:tr>
      <w:tr w:rsidR="008D4D8E" w:rsidTr="001D6DE1">
        <w:trPr>
          <w:cantSplit/>
        </w:trPr>
        <w:tc>
          <w:tcPr>
            <w:tcW w:w="567" w:type="dxa"/>
            <w:vMerge/>
            <w:tcBorders>
              <w:left w:val="single" w:sz="6" w:space="0" w:color="00000A"/>
              <w:bottom w:val="single" w:sz="6" w:space="0" w:color="00000A"/>
              <w:right w:val="single" w:sz="6" w:space="0" w:color="00000A"/>
            </w:tcBorders>
            <w:shd w:val="clear" w:color="auto" w:fill="auto"/>
            <w:vAlign w:val="center"/>
          </w:tcPr>
          <w:p w:rsidR="008D4D8E" w:rsidRPr="004C5FAB" w:rsidRDefault="008D4D8E" w:rsidP="00E15C11"/>
        </w:tc>
        <w:tc>
          <w:tcPr>
            <w:tcW w:w="2835" w:type="dxa"/>
            <w:tcBorders>
              <w:top w:val="single" w:sz="6" w:space="0" w:color="00000A"/>
              <w:left w:val="single" w:sz="6" w:space="0" w:color="00000A"/>
              <w:bottom w:val="single" w:sz="6" w:space="0" w:color="00000A"/>
              <w:right w:val="single" w:sz="6" w:space="0" w:color="00000A"/>
            </w:tcBorders>
            <w:shd w:val="clear" w:color="auto" w:fill="auto"/>
            <w:vAlign w:val="center"/>
          </w:tcPr>
          <w:p w:rsidR="008D4D8E" w:rsidRPr="004C5FAB" w:rsidRDefault="008D4D8E" w:rsidP="00E15C11">
            <w:r w:rsidRPr="004C5FAB">
              <w:t>Number</w:t>
            </w:r>
          </w:p>
        </w:tc>
        <w:tc>
          <w:tcPr>
            <w:tcW w:w="1418" w:type="dxa"/>
            <w:tcBorders>
              <w:top w:val="single" w:sz="6" w:space="0" w:color="00000A"/>
              <w:left w:val="single" w:sz="6" w:space="0" w:color="00000A"/>
              <w:bottom w:val="single" w:sz="6" w:space="0" w:color="00000A"/>
              <w:right w:val="single" w:sz="6" w:space="0" w:color="00000A"/>
            </w:tcBorders>
            <w:shd w:val="clear" w:color="auto" w:fill="auto"/>
            <w:vAlign w:val="center"/>
          </w:tcPr>
          <w:p w:rsidR="008D4D8E" w:rsidRPr="004C5FAB" w:rsidRDefault="008D4D8E" w:rsidP="00E15C11">
            <w:pPr>
              <w:jc w:val="center"/>
            </w:pPr>
          </w:p>
        </w:tc>
        <w:tc>
          <w:tcPr>
            <w:tcW w:w="1559" w:type="dxa"/>
            <w:tcBorders>
              <w:top w:val="single" w:sz="6" w:space="0" w:color="00000A"/>
              <w:left w:val="single" w:sz="6" w:space="0" w:color="00000A"/>
              <w:bottom w:val="single" w:sz="6" w:space="0" w:color="00000A"/>
              <w:right w:val="single" w:sz="6" w:space="0" w:color="00000A"/>
            </w:tcBorders>
            <w:shd w:val="clear" w:color="auto" w:fill="auto"/>
            <w:vAlign w:val="center"/>
          </w:tcPr>
          <w:p w:rsidR="008D4D8E" w:rsidRPr="004C5FAB" w:rsidRDefault="008D4D8E" w:rsidP="00E15C11">
            <w:pPr>
              <w:jc w:val="center"/>
            </w:pPr>
          </w:p>
        </w:tc>
      </w:tr>
      <w:tr w:rsidR="008D4D8E" w:rsidTr="001D6DE1">
        <w:trPr>
          <w:cantSplit/>
        </w:trPr>
        <w:tc>
          <w:tcPr>
            <w:tcW w:w="567" w:type="dxa"/>
            <w:vMerge/>
            <w:tcBorders>
              <w:left w:val="single" w:sz="6" w:space="0" w:color="00000A"/>
              <w:bottom w:val="single" w:sz="6" w:space="0" w:color="00000A"/>
              <w:right w:val="single" w:sz="6" w:space="0" w:color="00000A"/>
            </w:tcBorders>
            <w:shd w:val="clear" w:color="auto" w:fill="auto"/>
            <w:vAlign w:val="center"/>
          </w:tcPr>
          <w:p w:rsidR="008D4D8E" w:rsidRPr="004C5FAB" w:rsidRDefault="008D4D8E" w:rsidP="00E15C11"/>
        </w:tc>
        <w:tc>
          <w:tcPr>
            <w:tcW w:w="2835" w:type="dxa"/>
            <w:tcBorders>
              <w:top w:val="single" w:sz="6" w:space="0" w:color="00000A"/>
              <w:left w:val="single" w:sz="6" w:space="0" w:color="00000A"/>
              <w:bottom w:val="single" w:sz="6" w:space="0" w:color="00000A"/>
              <w:right w:val="single" w:sz="6" w:space="0" w:color="00000A"/>
            </w:tcBorders>
            <w:shd w:val="clear" w:color="auto" w:fill="auto"/>
            <w:vAlign w:val="center"/>
          </w:tcPr>
          <w:p w:rsidR="008D4D8E" w:rsidRPr="004C5FAB" w:rsidRDefault="008D4D8E" w:rsidP="00E15C11">
            <w:r w:rsidRPr="004C5FAB">
              <w:t xml:space="preserve">Blade per fan </w:t>
            </w:r>
          </w:p>
        </w:tc>
        <w:tc>
          <w:tcPr>
            <w:tcW w:w="1418" w:type="dxa"/>
            <w:tcBorders>
              <w:top w:val="single" w:sz="6" w:space="0" w:color="00000A"/>
              <w:left w:val="single" w:sz="6" w:space="0" w:color="00000A"/>
              <w:bottom w:val="single" w:sz="6" w:space="0" w:color="00000A"/>
              <w:right w:val="single" w:sz="6" w:space="0" w:color="00000A"/>
            </w:tcBorders>
            <w:shd w:val="clear" w:color="auto" w:fill="auto"/>
            <w:vAlign w:val="center"/>
          </w:tcPr>
          <w:p w:rsidR="008D4D8E" w:rsidRPr="004C5FAB" w:rsidRDefault="008D4D8E" w:rsidP="00E15C11">
            <w:pPr>
              <w:jc w:val="center"/>
            </w:pPr>
          </w:p>
        </w:tc>
        <w:tc>
          <w:tcPr>
            <w:tcW w:w="1559" w:type="dxa"/>
            <w:tcBorders>
              <w:top w:val="single" w:sz="6" w:space="0" w:color="00000A"/>
              <w:left w:val="single" w:sz="6" w:space="0" w:color="00000A"/>
              <w:bottom w:val="single" w:sz="6" w:space="0" w:color="00000A"/>
              <w:right w:val="single" w:sz="6" w:space="0" w:color="00000A"/>
            </w:tcBorders>
            <w:shd w:val="clear" w:color="auto" w:fill="auto"/>
            <w:vAlign w:val="center"/>
          </w:tcPr>
          <w:p w:rsidR="008D4D8E" w:rsidRPr="004C5FAB" w:rsidRDefault="008D4D8E" w:rsidP="00E15C11">
            <w:pPr>
              <w:jc w:val="center"/>
            </w:pPr>
          </w:p>
        </w:tc>
      </w:tr>
      <w:tr w:rsidR="008D4D8E" w:rsidTr="001D6DE1">
        <w:trPr>
          <w:cantSplit/>
        </w:trPr>
        <w:tc>
          <w:tcPr>
            <w:tcW w:w="567" w:type="dxa"/>
            <w:vMerge/>
            <w:tcBorders>
              <w:left w:val="single" w:sz="6" w:space="0" w:color="00000A"/>
              <w:bottom w:val="single" w:sz="6" w:space="0" w:color="00000A"/>
              <w:right w:val="single" w:sz="6" w:space="0" w:color="00000A"/>
            </w:tcBorders>
            <w:shd w:val="clear" w:color="auto" w:fill="auto"/>
            <w:vAlign w:val="center"/>
          </w:tcPr>
          <w:p w:rsidR="008D4D8E" w:rsidRPr="004C5FAB" w:rsidRDefault="008D4D8E" w:rsidP="00E15C11"/>
        </w:tc>
        <w:tc>
          <w:tcPr>
            <w:tcW w:w="2835" w:type="dxa"/>
            <w:tcBorders>
              <w:top w:val="single" w:sz="6" w:space="0" w:color="00000A"/>
              <w:left w:val="single" w:sz="6" w:space="0" w:color="00000A"/>
              <w:right w:val="single" w:sz="6" w:space="0" w:color="00000A"/>
            </w:tcBorders>
            <w:shd w:val="clear" w:color="auto" w:fill="auto"/>
            <w:vAlign w:val="center"/>
          </w:tcPr>
          <w:p w:rsidR="008D4D8E" w:rsidRPr="004C5FAB" w:rsidRDefault="008D4D8E" w:rsidP="00E15C11">
            <w:r w:rsidRPr="004C5FAB">
              <w:t xml:space="preserve">Diameter [mm] </w:t>
            </w:r>
          </w:p>
        </w:tc>
        <w:tc>
          <w:tcPr>
            <w:tcW w:w="1418" w:type="dxa"/>
            <w:tcBorders>
              <w:top w:val="single" w:sz="6" w:space="0" w:color="00000A"/>
              <w:left w:val="single" w:sz="6" w:space="0" w:color="00000A"/>
              <w:right w:val="single" w:sz="6" w:space="0" w:color="00000A"/>
            </w:tcBorders>
            <w:shd w:val="clear" w:color="auto" w:fill="auto"/>
            <w:vAlign w:val="center"/>
          </w:tcPr>
          <w:p w:rsidR="008D4D8E" w:rsidRPr="004C5FAB" w:rsidRDefault="008D4D8E" w:rsidP="00E15C11">
            <w:pPr>
              <w:jc w:val="center"/>
            </w:pPr>
          </w:p>
        </w:tc>
        <w:tc>
          <w:tcPr>
            <w:tcW w:w="1559" w:type="dxa"/>
            <w:tcBorders>
              <w:top w:val="single" w:sz="6" w:space="0" w:color="00000A"/>
              <w:left w:val="single" w:sz="6" w:space="0" w:color="00000A"/>
              <w:right w:val="single" w:sz="6" w:space="0" w:color="00000A"/>
            </w:tcBorders>
            <w:shd w:val="clear" w:color="auto" w:fill="auto"/>
            <w:vAlign w:val="center"/>
          </w:tcPr>
          <w:p w:rsidR="008D4D8E" w:rsidRPr="004C5FAB" w:rsidRDefault="008D4D8E" w:rsidP="00E15C11">
            <w:pPr>
              <w:jc w:val="center"/>
            </w:pPr>
          </w:p>
        </w:tc>
      </w:tr>
      <w:tr w:rsidR="008D4D8E" w:rsidTr="001D6DE1">
        <w:trPr>
          <w:cantSplit/>
        </w:trPr>
        <w:tc>
          <w:tcPr>
            <w:tcW w:w="567" w:type="dxa"/>
            <w:vMerge/>
            <w:tcBorders>
              <w:left w:val="single" w:sz="6" w:space="0" w:color="00000A"/>
              <w:bottom w:val="single" w:sz="6" w:space="0" w:color="00000A"/>
              <w:right w:val="single" w:sz="6" w:space="0" w:color="00000A"/>
            </w:tcBorders>
            <w:shd w:val="clear" w:color="auto" w:fill="auto"/>
            <w:vAlign w:val="center"/>
          </w:tcPr>
          <w:p w:rsidR="008D4D8E" w:rsidRPr="004C5FAB" w:rsidRDefault="008D4D8E" w:rsidP="00E15C11"/>
        </w:tc>
        <w:tc>
          <w:tcPr>
            <w:tcW w:w="2835" w:type="dxa"/>
            <w:tcBorders>
              <w:top w:val="single" w:sz="6" w:space="0" w:color="00000A"/>
              <w:left w:val="single" w:sz="6" w:space="0" w:color="00000A"/>
              <w:bottom w:val="single" w:sz="6" w:space="0" w:color="00000A"/>
              <w:right w:val="single" w:sz="6" w:space="0" w:color="00000A"/>
            </w:tcBorders>
            <w:shd w:val="clear" w:color="auto" w:fill="auto"/>
            <w:vAlign w:val="center"/>
          </w:tcPr>
          <w:p w:rsidR="008D4D8E" w:rsidRPr="004C5FAB" w:rsidRDefault="008D4D8E" w:rsidP="00E15C11">
            <w:r w:rsidRPr="004C5FAB">
              <w:t>Power [W]</w:t>
            </w:r>
          </w:p>
        </w:tc>
        <w:tc>
          <w:tcPr>
            <w:tcW w:w="1418" w:type="dxa"/>
            <w:tcBorders>
              <w:top w:val="single" w:sz="6" w:space="0" w:color="00000A"/>
              <w:left w:val="single" w:sz="6" w:space="0" w:color="00000A"/>
              <w:bottom w:val="single" w:sz="6" w:space="0" w:color="00000A"/>
              <w:right w:val="single" w:sz="6" w:space="0" w:color="00000A"/>
            </w:tcBorders>
            <w:shd w:val="clear" w:color="auto" w:fill="auto"/>
            <w:vAlign w:val="center"/>
          </w:tcPr>
          <w:p w:rsidR="008D4D8E" w:rsidRPr="004C5FAB" w:rsidRDefault="008D4D8E" w:rsidP="00E15C11">
            <w:pPr>
              <w:jc w:val="center"/>
            </w:pPr>
          </w:p>
        </w:tc>
        <w:tc>
          <w:tcPr>
            <w:tcW w:w="1559" w:type="dxa"/>
            <w:tcBorders>
              <w:top w:val="single" w:sz="6" w:space="0" w:color="00000A"/>
              <w:left w:val="single" w:sz="6" w:space="0" w:color="00000A"/>
              <w:bottom w:val="single" w:sz="6" w:space="0" w:color="00000A"/>
              <w:right w:val="single" w:sz="6" w:space="0" w:color="00000A"/>
            </w:tcBorders>
            <w:shd w:val="clear" w:color="auto" w:fill="auto"/>
            <w:vAlign w:val="center"/>
          </w:tcPr>
          <w:p w:rsidR="008D4D8E" w:rsidRPr="004C5FAB" w:rsidRDefault="008D4D8E" w:rsidP="00E15C11">
            <w:pPr>
              <w:jc w:val="center"/>
            </w:pPr>
          </w:p>
        </w:tc>
      </w:tr>
      <w:tr w:rsidR="008D4D8E" w:rsidTr="001D6DE1">
        <w:trPr>
          <w:cantSplit/>
        </w:trPr>
        <w:tc>
          <w:tcPr>
            <w:tcW w:w="567" w:type="dxa"/>
            <w:vMerge/>
            <w:tcBorders>
              <w:left w:val="single" w:sz="6" w:space="0" w:color="00000A"/>
              <w:bottom w:val="single" w:sz="6" w:space="0" w:color="00000A"/>
              <w:right w:val="single" w:sz="6" w:space="0" w:color="00000A"/>
            </w:tcBorders>
            <w:shd w:val="clear" w:color="auto" w:fill="auto"/>
            <w:vAlign w:val="center"/>
          </w:tcPr>
          <w:p w:rsidR="008D4D8E" w:rsidRPr="004C5FAB" w:rsidRDefault="008D4D8E" w:rsidP="00E15C11"/>
        </w:tc>
        <w:tc>
          <w:tcPr>
            <w:tcW w:w="2835" w:type="dxa"/>
            <w:tcBorders>
              <w:top w:val="single" w:sz="6" w:space="0" w:color="00000A"/>
              <w:left w:val="single" w:sz="6" w:space="0" w:color="00000A"/>
              <w:bottom w:val="single" w:sz="6" w:space="0" w:color="00000A"/>
              <w:right w:val="single" w:sz="6" w:space="0" w:color="00000A"/>
            </w:tcBorders>
            <w:shd w:val="clear" w:color="auto" w:fill="auto"/>
            <w:vAlign w:val="center"/>
          </w:tcPr>
          <w:p w:rsidR="008D4D8E" w:rsidRPr="004C5FAB" w:rsidRDefault="008D4D8E" w:rsidP="00E15C11">
            <w:r w:rsidRPr="004C5FAB">
              <w:t>Nominal speed [rpm]</w:t>
            </w:r>
            <w:r w:rsidRPr="004C5FAB">
              <w:rPr>
                <w:i/>
              </w:rPr>
              <w:t xml:space="preserve"> </w:t>
            </w:r>
          </w:p>
          <w:p w:rsidR="008D4D8E" w:rsidRPr="004C5FAB" w:rsidRDefault="008D4D8E" w:rsidP="00E15C11"/>
        </w:tc>
        <w:tc>
          <w:tcPr>
            <w:tcW w:w="1418" w:type="dxa"/>
            <w:tcBorders>
              <w:top w:val="single" w:sz="6" w:space="0" w:color="00000A"/>
              <w:left w:val="single" w:sz="6" w:space="0" w:color="00000A"/>
              <w:bottom w:val="single" w:sz="6" w:space="0" w:color="00000A"/>
              <w:right w:val="single" w:sz="6" w:space="0" w:color="00000A"/>
            </w:tcBorders>
            <w:shd w:val="clear" w:color="auto" w:fill="auto"/>
            <w:vAlign w:val="center"/>
          </w:tcPr>
          <w:p w:rsidR="008D4D8E" w:rsidRPr="004C5FAB" w:rsidRDefault="008D4D8E" w:rsidP="00E15C11">
            <w:pPr>
              <w:jc w:val="center"/>
            </w:pPr>
          </w:p>
        </w:tc>
        <w:tc>
          <w:tcPr>
            <w:tcW w:w="1559" w:type="dxa"/>
            <w:tcBorders>
              <w:top w:val="single" w:sz="6" w:space="0" w:color="00000A"/>
              <w:left w:val="single" w:sz="6" w:space="0" w:color="00000A"/>
              <w:bottom w:val="single" w:sz="6" w:space="0" w:color="00000A"/>
              <w:right w:val="single" w:sz="6" w:space="0" w:color="00000A"/>
            </w:tcBorders>
            <w:shd w:val="clear" w:color="auto" w:fill="auto"/>
            <w:vAlign w:val="center"/>
          </w:tcPr>
          <w:p w:rsidR="008D4D8E" w:rsidRPr="004C5FAB" w:rsidRDefault="008D4D8E" w:rsidP="00E15C11">
            <w:pPr>
              <w:jc w:val="center"/>
            </w:pPr>
          </w:p>
        </w:tc>
      </w:tr>
      <w:tr w:rsidR="008D4D8E" w:rsidTr="001D6DE1">
        <w:trPr>
          <w:cantSplit/>
        </w:trPr>
        <w:tc>
          <w:tcPr>
            <w:tcW w:w="567" w:type="dxa"/>
            <w:vMerge/>
            <w:tcBorders>
              <w:left w:val="single" w:sz="6" w:space="0" w:color="00000A"/>
              <w:bottom w:val="single" w:sz="6" w:space="0" w:color="00000A"/>
              <w:right w:val="single" w:sz="6" w:space="0" w:color="00000A"/>
            </w:tcBorders>
            <w:shd w:val="clear" w:color="auto" w:fill="auto"/>
            <w:vAlign w:val="center"/>
          </w:tcPr>
          <w:p w:rsidR="008D4D8E" w:rsidRPr="004C5FAB" w:rsidRDefault="008D4D8E" w:rsidP="00E15C11"/>
        </w:tc>
        <w:tc>
          <w:tcPr>
            <w:tcW w:w="2835" w:type="dxa"/>
            <w:tcBorders>
              <w:top w:val="single" w:sz="6" w:space="0" w:color="00000A"/>
              <w:left w:val="single" w:sz="6" w:space="0" w:color="00000A"/>
              <w:bottom w:val="single" w:sz="6" w:space="0" w:color="00000A"/>
              <w:right w:val="single" w:sz="6" w:space="0" w:color="00000A"/>
            </w:tcBorders>
            <w:shd w:val="clear" w:color="auto" w:fill="auto"/>
            <w:vAlign w:val="center"/>
          </w:tcPr>
          <w:p w:rsidR="008D4D8E" w:rsidRPr="004C5FAB" w:rsidRDefault="008D4D8E" w:rsidP="001D6DE1">
            <w:pPr>
              <w:spacing w:after="120" w:line="240" w:lineRule="auto"/>
              <w:rPr>
                <w:lang w:val="en-US"/>
              </w:rPr>
            </w:pPr>
            <w:r w:rsidRPr="004C5FAB">
              <w:rPr>
                <w:lang w:val="en-US"/>
              </w:rPr>
              <w:t>Total nominal output airflow [m</w:t>
            </w:r>
            <w:r w:rsidRPr="004C5FAB">
              <w:rPr>
                <w:position w:val="6"/>
                <w:lang w:val="en-US"/>
              </w:rPr>
              <w:t>3</w:t>
            </w:r>
            <w:r w:rsidRPr="004C5FAB">
              <w:rPr>
                <w:lang w:val="en-US"/>
              </w:rPr>
              <w:t xml:space="preserve">/h] at a pressure of 0 Pa </w:t>
            </w:r>
          </w:p>
        </w:tc>
        <w:tc>
          <w:tcPr>
            <w:tcW w:w="1418" w:type="dxa"/>
            <w:tcBorders>
              <w:top w:val="single" w:sz="6" w:space="0" w:color="00000A"/>
              <w:left w:val="single" w:sz="6" w:space="0" w:color="00000A"/>
              <w:bottom w:val="single" w:sz="6" w:space="0" w:color="00000A"/>
              <w:right w:val="single" w:sz="6" w:space="0" w:color="00000A"/>
            </w:tcBorders>
            <w:shd w:val="clear" w:color="auto" w:fill="auto"/>
            <w:vAlign w:val="center"/>
          </w:tcPr>
          <w:p w:rsidR="008D4D8E" w:rsidRPr="004C5FAB" w:rsidRDefault="008D4D8E" w:rsidP="00E15C11">
            <w:pPr>
              <w:jc w:val="center"/>
              <w:rPr>
                <w:lang w:val="en-US"/>
              </w:rPr>
            </w:pPr>
          </w:p>
        </w:tc>
        <w:tc>
          <w:tcPr>
            <w:tcW w:w="1559" w:type="dxa"/>
            <w:tcBorders>
              <w:top w:val="single" w:sz="6" w:space="0" w:color="00000A"/>
              <w:left w:val="single" w:sz="6" w:space="0" w:color="00000A"/>
              <w:bottom w:val="single" w:sz="6" w:space="0" w:color="00000A"/>
              <w:right w:val="single" w:sz="6" w:space="0" w:color="00000A"/>
            </w:tcBorders>
            <w:shd w:val="clear" w:color="auto" w:fill="auto"/>
            <w:vAlign w:val="center"/>
          </w:tcPr>
          <w:p w:rsidR="008D4D8E" w:rsidRPr="004C5FAB" w:rsidRDefault="008D4D8E" w:rsidP="00E15C11">
            <w:pPr>
              <w:jc w:val="center"/>
              <w:rPr>
                <w:lang w:val="en-US"/>
              </w:rPr>
            </w:pPr>
          </w:p>
        </w:tc>
      </w:tr>
      <w:tr w:rsidR="008D4D8E" w:rsidTr="001D6DE1">
        <w:trPr>
          <w:cantSplit/>
        </w:trPr>
        <w:tc>
          <w:tcPr>
            <w:tcW w:w="567" w:type="dxa"/>
            <w:vMerge/>
            <w:tcBorders>
              <w:left w:val="single" w:sz="6" w:space="0" w:color="00000A"/>
              <w:bottom w:val="single" w:sz="6" w:space="0" w:color="00000A"/>
              <w:right w:val="single" w:sz="6" w:space="0" w:color="00000A"/>
            </w:tcBorders>
            <w:shd w:val="clear" w:color="auto" w:fill="auto"/>
            <w:vAlign w:val="center"/>
          </w:tcPr>
          <w:p w:rsidR="008D4D8E" w:rsidRPr="004C5FAB" w:rsidRDefault="008D4D8E" w:rsidP="00E15C11"/>
        </w:tc>
        <w:tc>
          <w:tcPr>
            <w:tcW w:w="2835" w:type="dxa"/>
            <w:tcBorders>
              <w:top w:val="single" w:sz="6" w:space="0" w:color="00000A"/>
              <w:left w:val="single" w:sz="6" w:space="0" w:color="00000A"/>
              <w:bottom w:val="single" w:sz="6" w:space="0" w:color="00000A"/>
              <w:right w:val="single" w:sz="6" w:space="0" w:color="00000A"/>
            </w:tcBorders>
            <w:shd w:val="clear" w:color="auto" w:fill="auto"/>
            <w:vAlign w:val="center"/>
          </w:tcPr>
          <w:p w:rsidR="008D4D8E" w:rsidRPr="004C5FAB" w:rsidRDefault="008D4D8E" w:rsidP="00E15C11">
            <w:pPr>
              <w:rPr>
                <w:lang w:val="en-US"/>
              </w:rPr>
            </w:pPr>
            <w:r w:rsidRPr="004C5FAB">
              <w:rPr>
                <w:lang w:val="en-US"/>
              </w:rPr>
              <w:t>Method of drive</w:t>
            </w:r>
          </w:p>
          <w:p w:rsidR="008D4D8E" w:rsidRPr="004C5FAB" w:rsidRDefault="008D4D8E" w:rsidP="001D6DE1">
            <w:pPr>
              <w:spacing w:after="240"/>
              <w:rPr>
                <w:i/>
                <w:lang w:val="en-US"/>
              </w:rPr>
            </w:pPr>
            <w:r w:rsidRPr="004C5FAB">
              <w:rPr>
                <w:lang w:val="en-US"/>
              </w:rPr>
              <w:t>(Description direct current / alternative, frequency, etc.)</w:t>
            </w:r>
          </w:p>
        </w:tc>
        <w:tc>
          <w:tcPr>
            <w:tcW w:w="1418" w:type="dxa"/>
            <w:tcBorders>
              <w:top w:val="single" w:sz="6" w:space="0" w:color="00000A"/>
              <w:left w:val="single" w:sz="6" w:space="0" w:color="00000A"/>
              <w:bottom w:val="single" w:sz="6" w:space="0" w:color="00000A"/>
              <w:right w:val="single" w:sz="6" w:space="0" w:color="00000A"/>
            </w:tcBorders>
            <w:shd w:val="clear" w:color="auto" w:fill="auto"/>
            <w:vAlign w:val="center"/>
          </w:tcPr>
          <w:p w:rsidR="008D4D8E" w:rsidRPr="004C5FAB" w:rsidRDefault="008D4D8E" w:rsidP="00E15C11">
            <w:pPr>
              <w:jc w:val="center"/>
              <w:rPr>
                <w:i/>
                <w:lang w:val="en-US"/>
              </w:rPr>
            </w:pPr>
          </w:p>
        </w:tc>
        <w:tc>
          <w:tcPr>
            <w:tcW w:w="1559" w:type="dxa"/>
            <w:tcBorders>
              <w:top w:val="single" w:sz="6" w:space="0" w:color="00000A"/>
              <w:left w:val="single" w:sz="6" w:space="0" w:color="00000A"/>
              <w:bottom w:val="single" w:sz="6" w:space="0" w:color="00000A"/>
              <w:right w:val="single" w:sz="6" w:space="0" w:color="00000A"/>
            </w:tcBorders>
            <w:shd w:val="clear" w:color="auto" w:fill="auto"/>
            <w:vAlign w:val="center"/>
          </w:tcPr>
          <w:p w:rsidR="008D4D8E" w:rsidRPr="004C5FAB" w:rsidRDefault="008D4D8E" w:rsidP="00E15C11">
            <w:pPr>
              <w:jc w:val="center"/>
              <w:rPr>
                <w:i/>
                <w:lang w:val="en-US"/>
              </w:rPr>
            </w:pPr>
          </w:p>
        </w:tc>
      </w:tr>
    </w:tbl>
    <w:p w:rsidR="008D4D8E" w:rsidRPr="004C5FAB" w:rsidRDefault="008D4D8E" w:rsidP="004C5FAB">
      <w:pPr>
        <w:pStyle w:val="SingleTxtG"/>
        <w:spacing w:before="120"/>
        <w:rPr>
          <w:lang w:val="en-US"/>
        </w:rPr>
      </w:pPr>
      <w:r w:rsidRPr="004C5FAB">
        <w:rPr>
          <w:lang w:val="en-US"/>
        </w:rPr>
        <w:t>(b)</w:t>
      </w:r>
      <w:r w:rsidRPr="004C5FAB">
        <w:rPr>
          <w:lang w:val="en-US"/>
        </w:rPr>
        <w:tab/>
      </w:r>
      <w:r w:rsidR="001D6DE1" w:rsidRPr="004C5FAB">
        <w:rPr>
          <w:lang w:val="en-US"/>
        </w:rPr>
        <w:t>Test method and results</w:t>
      </w:r>
      <w:r w:rsidRPr="004C5FAB">
        <w:rPr>
          <w:lang w:val="en-US"/>
        </w:rPr>
        <w:t>:</w:t>
      </w:r>
    </w:p>
    <w:p w:rsidR="008D4D8E" w:rsidRPr="004C5FAB" w:rsidRDefault="001D6DE1" w:rsidP="001D6DE1">
      <w:pPr>
        <w:pStyle w:val="SingleTxtG"/>
        <w:rPr>
          <w:lang w:val="en-US"/>
        </w:rPr>
      </w:pPr>
      <w:r w:rsidRPr="004C5FAB">
        <w:rPr>
          <w:lang w:val="en-US"/>
        </w:rPr>
        <w:t>Test method</w:t>
      </w:r>
      <w:r w:rsidR="008D4D8E" w:rsidRPr="004C5FAB">
        <w:rPr>
          <w:vertAlign w:val="superscript"/>
          <w:lang w:val="en-US"/>
        </w:rPr>
        <w:t>1</w:t>
      </w:r>
      <w:r w:rsidRPr="004C5FAB">
        <w:rPr>
          <w:lang w:val="en-US"/>
        </w:rPr>
        <w:t>: H</w:t>
      </w:r>
      <w:r w:rsidR="008D4D8E" w:rsidRPr="004C5FAB">
        <w:rPr>
          <w:lang w:val="en-US"/>
        </w:rPr>
        <w:t>eat balance method/enthalpy difference method</w:t>
      </w:r>
    </w:p>
    <w:p w:rsidR="008D4D8E" w:rsidRPr="004C5FAB" w:rsidRDefault="008D4D8E" w:rsidP="001D6DE1">
      <w:pPr>
        <w:pStyle w:val="SingleTxtG"/>
        <w:rPr>
          <w:lang w:val="en-US"/>
        </w:rPr>
      </w:pPr>
      <w:r w:rsidRPr="004C5FAB">
        <w:rPr>
          <w:lang w:val="en-US"/>
        </w:rPr>
        <w:t>In a calorimete</w:t>
      </w:r>
      <w:r w:rsidR="001D6DE1" w:rsidRPr="004C5FAB">
        <w:rPr>
          <w:lang w:val="en-US"/>
        </w:rPr>
        <w:t>r box of mean surface area of = ……………………………….</w:t>
      </w:r>
      <w:r w:rsidR="001D6DE1" w:rsidRPr="004C5FAB">
        <w:rPr>
          <w:lang w:val="en-US"/>
        </w:rPr>
        <w:tab/>
      </w:r>
      <w:r w:rsidRPr="004C5FAB">
        <w:rPr>
          <w:lang w:val="en-US"/>
        </w:rPr>
        <w:tab/>
        <w:t xml:space="preserve"> m</w:t>
      </w:r>
      <w:r w:rsidRPr="004C5FAB">
        <w:rPr>
          <w:vertAlign w:val="superscript"/>
          <w:lang w:val="en-US"/>
        </w:rPr>
        <w:t>2</w:t>
      </w:r>
    </w:p>
    <w:p w:rsidR="001D6DE1" w:rsidRPr="004C5FAB" w:rsidRDefault="008D4D8E" w:rsidP="001D6DE1">
      <w:pPr>
        <w:pStyle w:val="SingleTxtG"/>
        <w:spacing w:after="0"/>
        <w:rPr>
          <w:lang w:val="en-US"/>
        </w:rPr>
      </w:pPr>
      <w:r w:rsidRPr="004C5FAB">
        <w:rPr>
          <w:lang w:val="en-US"/>
        </w:rPr>
        <w:t>Measured value of the U-value of the calorimeter box fitted</w:t>
      </w:r>
      <w:r w:rsidR="001D6DE1" w:rsidRPr="004C5FAB">
        <w:rPr>
          <w:lang w:val="en-US"/>
        </w:rPr>
        <w:t xml:space="preserve"> with the </w:t>
      </w:r>
    </w:p>
    <w:p w:rsidR="008D4D8E" w:rsidRPr="004C5FAB" w:rsidRDefault="001D6DE1" w:rsidP="001D6DE1">
      <w:pPr>
        <w:pStyle w:val="SingleTxtG"/>
        <w:rPr>
          <w:lang w:val="en-US"/>
        </w:rPr>
      </w:pPr>
      <w:r w:rsidRPr="004C5FAB">
        <w:rPr>
          <w:lang w:val="en-US"/>
        </w:rPr>
        <w:t>liquefied gas unit: ….………………………..............................................</w:t>
      </w:r>
      <w:r w:rsidRPr="004C5FAB">
        <w:rPr>
          <w:lang w:val="en-US"/>
        </w:rPr>
        <w:tab/>
        <w:t>W/</w:t>
      </w:r>
      <w:r w:rsidR="008D4D8E" w:rsidRPr="004C5FAB">
        <w:rPr>
          <w:lang w:val="en-US"/>
        </w:rPr>
        <w:t>°C,</w:t>
      </w:r>
    </w:p>
    <w:p w:rsidR="008D4D8E" w:rsidRPr="004C5FAB" w:rsidRDefault="001D6DE1" w:rsidP="001D6DE1">
      <w:pPr>
        <w:pStyle w:val="SingleTxtG"/>
        <w:rPr>
          <w:lang w:val="fr-FR"/>
        </w:rPr>
      </w:pPr>
      <w:r w:rsidRPr="004C5FAB">
        <w:rPr>
          <w:lang w:val="en-US"/>
        </w:rPr>
        <w:tab/>
      </w:r>
      <w:r w:rsidRPr="004C5FAB">
        <w:rPr>
          <w:lang w:val="en-US"/>
        </w:rPr>
        <w:tab/>
      </w:r>
      <w:r w:rsidR="008D4D8E" w:rsidRPr="004C5FAB">
        <w:rPr>
          <w:lang w:val="en-US"/>
        </w:rPr>
        <w:t>A</w:t>
      </w:r>
      <w:r w:rsidRPr="004C5FAB">
        <w:rPr>
          <w:lang w:val="en-US"/>
        </w:rPr>
        <w:t>t a mean wall temperature</w:t>
      </w:r>
      <w:r w:rsidR="008D4D8E" w:rsidRPr="004C5FAB">
        <w:rPr>
          <w:lang w:val="en-US"/>
        </w:rPr>
        <w:t>: ….………………………...............</w:t>
      </w:r>
      <w:r w:rsidRPr="004C5FAB">
        <w:rPr>
          <w:lang w:val="en-US"/>
        </w:rPr>
        <w:t>............</w:t>
      </w:r>
      <w:r w:rsidR="008D4D8E" w:rsidRPr="004C5FAB">
        <w:rPr>
          <w:lang w:val="en-US"/>
        </w:rPr>
        <w:t xml:space="preserve"> </w:t>
      </w:r>
      <w:r w:rsidRPr="004C5FAB">
        <w:rPr>
          <w:lang w:val="en-US"/>
        </w:rPr>
        <w:tab/>
      </w:r>
      <w:r w:rsidR="008D4D8E" w:rsidRPr="004C5FAB">
        <w:rPr>
          <w:lang w:val="fr-FR"/>
        </w:rPr>
        <w:t>°C.</w:t>
      </w:r>
    </w:p>
    <w:p w:rsidR="008D4D8E" w:rsidRPr="004C5FAB" w:rsidRDefault="008D4D8E" w:rsidP="001D6DE1">
      <w:pPr>
        <w:pStyle w:val="SingleTxtG"/>
        <w:rPr>
          <w:lang w:val="en-US"/>
        </w:rPr>
      </w:pPr>
      <w:r w:rsidRPr="004C5FAB">
        <w:rPr>
          <w:lang w:val="en-US"/>
        </w:rPr>
        <w:t>In a transport equipment</w:t>
      </w:r>
    </w:p>
    <w:p w:rsidR="001D6DE1" w:rsidRPr="004C5FAB" w:rsidRDefault="008D4D8E" w:rsidP="001D6DE1">
      <w:pPr>
        <w:pStyle w:val="SingleTxtG"/>
        <w:spacing w:after="0"/>
        <w:rPr>
          <w:lang w:val="en-US"/>
        </w:rPr>
      </w:pPr>
      <w:r w:rsidRPr="004C5FAB">
        <w:rPr>
          <w:lang w:val="en-US"/>
        </w:rPr>
        <w:t>Measured value of the U-value of the transport equipment fitted with the</w:t>
      </w:r>
    </w:p>
    <w:p w:rsidR="008D4D8E" w:rsidRPr="004C5FAB" w:rsidRDefault="008D4D8E" w:rsidP="001D6DE1">
      <w:pPr>
        <w:pStyle w:val="SingleTxtG"/>
        <w:rPr>
          <w:lang w:val="en-US"/>
        </w:rPr>
      </w:pPr>
      <w:r w:rsidRPr="004C5FAB">
        <w:rPr>
          <w:lang w:val="en-US"/>
        </w:rPr>
        <w:t>liq</w:t>
      </w:r>
      <w:r w:rsidR="001D6DE1" w:rsidRPr="004C5FAB">
        <w:rPr>
          <w:lang w:val="en-US"/>
        </w:rPr>
        <w:t>uefied gas unit</w:t>
      </w:r>
      <w:r w:rsidRPr="004C5FAB">
        <w:rPr>
          <w:lang w:val="en-US"/>
        </w:rPr>
        <w:t>: …………………………………………………...</w:t>
      </w:r>
      <w:r w:rsidR="001D6DE1" w:rsidRPr="004C5FAB">
        <w:rPr>
          <w:lang w:val="en-US"/>
        </w:rPr>
        <w:t>..............</w:t>
      </w:r>
      <w:r w:rsidR="001D6DE1" w:rsidRPr="004C5FAB">
        <w:rPr>
          <w:lang w:val="en-US"/>
        </w:rPr>
        <w:tab/>
      </w:r>
      <w:r w:rsidR="001D6DE1" w:rsidRPr="004C5FAB">
        <w:rPr>
          <w:lang w:val="en-US"/>
        </w:rPr>
        <w:tab/>
        <w:t>W</w:t>
      </w:r>
      <w:r w:rsidRPr="004C5FAB">
        <w:rPr>
          <w:lang w:val="en-US"/>
        </w:rPr>
        <w:t>/ °C,</w:t>
      </w:r>
    </w:p>
    <w:p w:rsidR="008D4D8E" w:rsidRPr="004C5FAB" w:rsidRDefault="008D4D8E" w:rsidP="001D6DE1">
      <w:pPr>
        <w:pStyle w:val="SingleTxtG"/>
        <w:rPr>
          <w:lang w:val="en-US"/>
        </w:rPr>
      </w:pPr>
      <w:r w:rsidRPr="004C5FAB">
        <w:rPr>
          <w:lang w:val="en-US"/>
        </w:rPr>
        <w:t>At a mean wall temperature</w:t>
      </w:r>
      <w:r w:rsidR="001D6DE1" w:rsidRPr="004C5FAB">
        <w:rPr>
          <w:lang w:val="en-US"/>
        </w:rPr>
        <w:t>: …………...………………......................</w:t>
      </w:r>
      <w:r w:rsidR="001D6DE1" w:rsidRPr="004C5FAB">
        <w:rPr>
          <w:lang w:val="en-US"/>
        </w:rPr>
        <w:tab/>
      </w:r>
      <w:r w:rsidR="001D6DE1" w:rsidRPr="004C5FAB">
        <w:rPr>
          <w:lang w:val="en-US"/>
        </w:rPr>
        <w:tab/>
      </w:r>
      <w:r w:rsidRPr="004C5FAB">
        <w:rPr>
          <w:lang w:val="en-US"/>
        </w:rPr>
        <w:t>°C.</w:t>
      </w:r>
    </w:p>
    <w:p w:rsidR="008D4D8E" w:rsidRPr="004C5FAB" w:rsidRDefault="008D4D8E" w:rsidP="00E15C11">
      <w:pPr>
        <w:pStyle w:val="SingleTxtG"/>
        <w:rPr>
          <w:lang w:val="en-US"/>
        </w:rPr>
      </w:pPr>
      <w:r w:rsidRPr="004C5FAB">
        <w:rPr>
          <w:lang w:val="en-US"/>
        </w:rPr>
        <w:t xml:space="preserve">The formula employed for the correction of the U-value of the calorimeter box as a function </w:t>
      </w:r>
      <w:r w:rsidR="00E15C11" w:rsidRPr="004C5FAB">
        <w:rPr>
          <w:lang w:val="en-US"/>
        </w:rPr>
        <w:t>of the mean wall temperature is</w:t>
      </w:r>
      <w:r w:rsidRPr="004C5FAB">
        <w:rPr>
          <w:lang w:val="en-US"/>
        </w:rPr>
        <w:t>:</w:t>
      </w:r>
    </w:p>
    <w:p w:rsidR="008D4D8E" w:rsidRPr="004C5FAB" w:rsidRDefault="008D4D8E" w:rsidP="008D4D8E">
      <w:pPr>
        <w:widowControl w:val="0"/>
        <w:tabs>
          <w:tab w:val="left" w:pos="284"/>
          <w:tab w:val="left" w:pos="1134"/>
          <w:tab w:val="right" w:leader="dot" w:pos="8505"/>
        </w:tabs>
        <w:ind w:left="1134" w:right="1134"/>
        <w:jc w:val="both"/>
        <w:rPr>
          <w:lang w:val="en-US"/>
        </w:rPr>
      </w:pPr>
      <w:r w:rsidRPr="004C5FAB">
        <w:rPr>
          <w:lang w:val="en-US"/>
        </w:rPr>
        <w:tab/>
      </w:r>
    </w:p>
    <w:p w:rsidR="008D4D8E" w:rsidRPr="004C5FAB" w:rsidRDefault="008D4D8E" w:rsidP="00E15C11">
      <w:pPr>
        <w:widowControl w:val="0"/>
        <w:tabs>
          <w:tab w:val="left" w:pos="284"/>
          <w:tab w:val="left" w:pos="1134"/>
          <w:tab w:val="right" w:leader="dot" w:pos="8505"/>
        </w:tabs>
        <w:spacing w:after="120"/>
        <w:ind w:left="1134" w:right="1134"/>
        <w:jc w:val="both"/>
        <w:rPr>
          <w:lang w:val="en-US"/>
        </w:rPr>
      </w:pPr>
      <w:r w:rsidRPr="004C5FAB">
        <w:rPr>
          <w:lang w:val="en-US"/>
        </w:rPr>
        <w:tab/>
      </w:r>
      <w:r w:rsidRPr="004C5FAB">
        <w:rPr>
          <w:lang w:val="en-US"/>
        </w:rPr>
        <w:tab/>
      </w:r>
    </w:p>
    <w:p w:rsidR="008D4D8E" w:rsidRPr="004C5FAB" w:rsidRDefault="008D4D8E" w:rsidP="00E15C11">
      <w:pPr>
        <w:pStyle w:val="SingleTxtG"/>
        <w:spacing w:after="0"/>
        <w:rPr>
          <w:lang w:val="en-US"/>
        </w:rPr>
      </w:pPr>
      <w:r w:rsidRPr="004C5FAB">
        <w:rPr>
          <w:lang w:val="en-US"/>
        </w:rPr>
        <w:t>Maximum erro</w:t>
      </w:r>
      <w:r w:rsidR="00E15C11" w:rsidRPr="004C5FAB">
        <w:rPr>
          <w:lang w:val="en-US"/>
        </w:rPr>
        <w:t>rs of determination of</w:t>
      </w:r>
      <w:r w:rsidRPr="004C5FAB">
        <w:rPr>
          <w:lang w:val="en-US"/>
        </w:rPr>
        <w:t>:</w:t>
      </w:r>
    </w:p>
    <w:p w:rsidR="00767FE5" w:rsidRDefault="00E15C11" w:rsidP="00E15C11">
      <w:pPr>
        <w:pStyle w:val="SingleTxtG"/>
        <w:rPr>
          <w:lang w:val="en-US"/>
        </w:rPr>
      </w:pPr>
      <w:r w:rsidRPr="004C5FAB">
        <w:rPr>
          <w:lang w:val="en-US"/>
        </w:rPr>
        <w:t>U-value of the body</w:t>
      </w:r>
      <w:r w:rsidR="008D4D8E" w:rsidRPr="004C5FAB">
        <w:rPr>
          <w:lang w:val="en-US"/>
        </w:rPr>
        <w:t xml:space="preserve">: </w:t>
      </w:r>
      <w:r w:rsidRPr="004C5FAB">
        <w:rPr>
          <w:lang w:val="en-US"/>
        </w:rPr>
        <w:t>…………………………………………………………….</w:t>
      </w:r>
    </w:p>
    <w:p w:rsidR="008D4D8E" w:rsidRPr="004C5FAB" w:rsidRDefault="008D4D8E" w:rsidP="00E15C11">
      <w:pPr>
        <w:pStyle w:val="SingleTxtG"/>
        <w:rPr>
          <w:lang w:val="en-US"/>
        </w:rPr>
      </w:pPr>
      <w:r w:rsidRPr="004C5FAB">
        <w:t>Refrigerating</w:t>
      </w:r>
      <w:r w:rsidRPr="004C5FAB">
        <w:rPr>
          <w:lang w:val="en-US"/>
        </w:rPr>
        <w:t xml:space="preserve"> cap</w:t>
      </w:r>
      <w:r w:rsidR="00E15C11" w:rsidRPr="004C5FAB">
        <w:rPr>
          <w:lang w:val="en-US"/>
        </w:rPr>
        <w:t>acity of the liquefied gas unit</w:t>
      </w:r>
      <w:r w:rsidRPr="004C5FAB">
        <w:rPr>
          <w:lang w:val="en-US"/>
        </w:rPr>
        <w:t xml:space="preserve">: </w:t>
      </w:r>
      <w:r w:rsidR="00E15C11" w:rsidRPr="004C5FAB">
        <w:rPr>
          <w:lang w:val="en-US"/>
        </w:rPr>
        <w:t>………………………………..</w:t>
      </w:r>
    </w:p>
    <w:p w:rsidR="008D4D8E" w:rsidRDefault="008D4D8E" w:rsidP="008D4D8E">
      <w:pPr>
        <w:widowControl w:val="0"/>
        <w:tabs>
          <w:tab w:val="left" w:pos="142"/>
          <w:tab w:val="left" w:pos="1134"/>
          <w:tab w:val="right" w:leader="dot" w:pos="9639"/>
        </w:tabs>
        <w:ind w:left="1134" w:right="1134"/>
        <w:jc w:val="both"/>
        <w:rPr>
          <w:sz w:val="22"/>
          <w:szCs w:val="23"/>
          <w:lang w:val="en-US"/>
        </w:rPr>
      </w:pPr>
    </w:p>
    <w:tbl>
      <w:tblPr>
        <w:tblW w:w="0" w:type="auto"/>
        <w:tblInd w:w="70" w:type="dxa"/>
        <w:tblLayout w:type="fixed"/>
        <w:tblCellMar>
          <w:left w:w="70" w:type="dxa"/>
          <w:right w:w="70" w:type="dxa"/>
        </w:tblCellMar>
        <w:tblLook w:val="0000" w:firstRow="0" w:lastRow="0" w:firstColumn="0" w:lastColumn="0" w:noHBand="0" w:noVBand="0"/>
      </w:tblPr>
      <w:tblGrid>
        <w:gridCol w:w="1073"/>
        <w:gridCol w:w="919"/>
        <w:gridCol w:w="850"/>
        <w:gridCol w:w="1133"/>
        <w:gridCol w:w="851"/>
        <w:gridCol w:w="859"/>
        <w:gridCol w:w="984"/>
        <w:gridCol w:w="849"/>
        <w:gridCol w:w="1002"/>
      </w:tblGrid>
      <w:tr w:rsidR="008D4D8E" w:rsidTr="00E15C11">
        <w:trPr>
          <w:cantSplit/>
          <w:trHeight w:val="837"/>
        </w:trPr>
        <w:tc>
          <w:tcPr>
            <w:tcW w:w="8520" w:type="dxa"/>
            <w:gridSpan w:val="9"/>
            <w:tcBorders>
              <w:top w:val="single" w:sz="2" w:space="0" w:color="00000A"/>
              <w:left w:val="single" w:sz="2" w:space="0" w:color="00000A"/>
              <w:bottom w:val="single" w:sz="2" w:space="0" w:color="00000A"/>
              <w:right w:val="single" w:sz="12" w:space="0" w:color="00000A"/>
            </w:tcBorders>
            <w:shd w:val="clear" w:color="auto" w:fill="auto"/>
            <w:vAlign w:val="center"/>
          </w:tcPr>
          <w:p w:rsidR="008D4D8E" w:rsidRDefault="008D4D8E" w:rsidP="00E15C11">
            <w:pPr>
              <w:pStyle w:val="SingleTxtG"/>
              <w:ind w:left="0"/>
              <w:rPr>
                <w:lang w:val="en-US"/>
              </w:rPr>
            </w:pPr>
            <w:r>
              <w:rPr>
                <w:lang w:val="en-US"/>
              </w:rPr>
              <w:lastRenderedPageBreak/>
              <w:t xml:space="preserve">Mean air </w:t>
            </w:r>
            <w:r w:rsidR="00E15C11">
              <w:rPr>
                <w:lang w:val="en-US"/>
              </w:rPr>
              <w:t>temperature at the tank outside</w:t>
            </w:r>
            <w:r>
              <w:rPr>
                <w:lang w:val="en-US"/>
              </w:rPr>
              <w:t>: …………. °C</w:t>
            </w:r>
          </w:p>
          <w:p w:rsidR="008D4D8E" w:rsidRPr="00E15C11" w:rsidRDefault="00E15C11" w:rsidP="00E15C11">
            <w:pPr>
              <w:pStyle w:val="SingleTxtG"/>
              <w:ind w:left="0" w:right="162"/>
              <w:jc w:val="left"/>
              <w:rPr>
                <w:lang w:val="en-US"/>
              </w:rPr>
            </w:pPr>
            <w:r>
              <w:rPr>
                <w:lang w:val="en-US"/>
              </w:rPr>
              <w:t>Electric power supply</w:t>
            </w:r>
            <w:r w:rsidR="008D4D8E">
              <w:rPr>
                <w:lang w:val="en-US"/>
              </w:rPr>
              <w:t>: ……………………………………………………</w:t>
            </w:r>
            <w:r>
              <w:rPr>
                <w:lang w:val="en-US"/>
              </w:rPr>
              <w:t>…………………………….</w:t>
            </w:r>
          </w:p>
        </w:tc>
      </w:tr>
      <w:tr w:rsidR="008D4D8E" w:rsidTr="00E15C11">
        <w:trPr>
          <w:cantSplit/>
          <w:trHeight w:val="1541"/>
        </w:trPr>
        <w:tc>
          <w:tcPr>
            <w:tcW w:w="1073" w:type="dxa"/>
            <w:tcBorders>
              <w:top w:val="single" w:sz="2" w:space="0" w:color="00000A"/>
              <w:left w:val="single" w:sz="2" w:space="0" w:color="00000A"/>
              <w:bottom w:val="single" w:sz="2" w:space="0" w:color="00000A"/>
              <w:right w:val="single" w:sz="2" w:space="0" w:color="00000A"/>
            </w:tcBorders>
            <w:shd w:val="clear" w:color="auto" w:fill="auto"/>
            <w:textDirection w:val="tbRlV"/>
            <w:vAlign w:val="center"/>
          </w:tcPr>
          <w:p w:rsidR="008D4D8E" w:rsidRDefault="008D4D8E" w:rsidP="00E15C11">
            <w:pPr>
              <w:ind w:left="113" w:right="113"/>
            </w:pPr>
            <w:r>
              <w:t>Liquefied gas consumption</w:t>
            </w:r>
          </w:p>
        </w:tc>
        <w:tc>
          <w:tcPr>
            <w:tcW w:w="919" w:type="dxa"/>
            <w:tcBorders>
              <w:top w:val="single" w:sz="2" w:space="0" w:color="00000A"/>
              <w:left w:val="single" w:sz="2" w:space="0" w:color="00000A"/>
              <w:bottom w:val="single" w:sz="2" w:space="0" w:color="00000A"/>
              <w:right w:val="single" w:sz="2" w:space="0" w:color="00000A"/>
            </w:tcBorders>
            <w:shd w:val="clear" w:color="auto" w:fill="auto"/>
            <w:textDirection w:val="tbRlV"/>
            <w:vAlign w:val="center"/>
          </w:tcPr>
          <w:p w:rsidR="008D4D8E" w:rsidRDefault="008D4D8E" w:rsidP="00E15C11">
            <w:pPr>
              <w:ind w:left="113" w:right="113"/>
              <w:rPr>
                <w:lang w:val="en-US"/>
              </w:rPr>
            </w:pPr>
            <w:r>
              <w:t>Electrical consumption</w:t>
            </w:r>
          </w:p>
        </w:tc>
        <w:tc>
          <w:tcPr>
            <w:tcW w:w="850" w:type="dxa"/>
            <w:tcBorders>
              <w:top w:val="single" w:sz="2" w:space="0" w:color="00000A"/>
              <w:left w:val="single" w:sz="2" w:space="0" w:color="00000A"/>
              <w:bottom w:val="single" w:sz="2" w:space="0" w:color="00000A"/>
              <w:right w:val="single" w:sz="12" w:space="0" w:color="00000A"/>
            </w:tcBorders>
            <w:shd w:val="clear" w:color="auto" w:fill="auto"/>
            <w:textDirection w:val="tbRlV"/>
            <w:vAlign w:val="center"/>
          </w:tcPr>
          <w:p w:rsidR="008D4D8E" w:rsidRDefault="008D4D8E" w:rsidP="00E15C11">
            <w:pPr>
              <w:ind w:left="113" w:right="113"/>
              <w:rPr>
                <w:lang w:val="en-US"/>
              </w:rPr>
            </w:pPr>
            <w:r>
              <w:rPr>
                <w:lang w:val="en-US"/>
              </w:rPr>
              <w:t>Pressure at the tank outlet</w:t>
            </w:r>
          </w:p>
        </w:tc>
        <w:tc>
          <w:tcPr>
            <w:tcW w:w="1133" w:type="dxa"/>
            <w:tcBorders>
              <w:top w:val="single" w:sz="4" w:space="0" w:color="00000A"/>
              <w:left w:val="single" w:sz="12" w:space="0" w:color="00000A"/>
              <w:bottom w:val="single" w:sz="2" w:space="0" w:color="00000A"/>
              <w:right w:val="single" w:sz="4" w:space="0" w:color="00000A"/>
            </w:tcBorders>
            <w:shd w:val="clear" w:color="auto" w:fill="auto"/>
            <w:textDirection w:val="tbRlV"/>
            <w:vAlign w:val="center"/>
          </w:tcPr>
          <w:p w:rsidR="008D4D8E" w:rsidRDefault="008D4D8E" w:rsidP="00E15C11">
            <w:pPr>
              <w:ind w:left="113" w:right="113"/>
            </w:pPr>
            <w:r>
              <w:rPr>
                <w:lang w:val="en-US"/>
              </w:rPr>
              <w:t>Temperature of the liquid at the evaporator</w:t>
            </w:r>
          </w:p>
        </w:tc>
        <w:tc>
          <w:tcPr>
            <w:tcW w:w="851" w:type="dxa"/>
            <w:tcBorders>
              <w:top w:val="single" w:sz="4" w:space="0" w:color="00000A"/>
              <w:left w:val="single" w:sz="4" w:space="0" w:color="00000A"/>
              <w:bottom w:val="single" w:sz="2" w:space="0" w:color="00000A"/>
              <w:right w:val="single" w:sz="4" w:space="0" w:color="00000A"/>
            </w:tcBorders>
            <w:shd w:val="clear" w:color="auto" w:fill="auto"/>
            <w:textDirection w:val="tbRlV"/>
            <w:vAlign w:val="center"/>
          </w:tcPr>
          <w:p w:rsidR="008D4D8E" w:rsidRDefault="008D4D8E" w:rsidP="00E15C11">
            <w:pPr>
              <w:ind w:left="113" w:right="113"/>
            </w:pPr>
            <w:r>
              <w:t>External temperature</w:t>
            </w:r>
          </w:p>
        </w:tc>
        <w:tc>
          <w:tcPr>
            <w:tcW w:w="859" w:type="dxa"/>
            <w:tcBorders>
              <w:top w:val="single" w:sz="4" w:space="0" w:color="00000A"/>
              <w:left w:val="single" w:sz="4" w:space="0" w:color="00000A"/>
              <w:bottom w:val="single" w:sz="2" w:space="0" w:color="00000A"/>
              <w:right w:val="single" w:sz="2" w:space="0" w:color="00000A"/>
            </w:tcBorders>
            <w:shd w:val="clear" w:color="auto" w:fill="auto"/>
            <w:textDirection w:val="tbRlV"/>
            <w:vAlign w:val="center"/>
          </w:tcPr>
          <w:p w:rsidR="008D4D8E" w:rsidRDefault="008D4D8E" w:rsidP="00E15C11">
            <w:pPr>
              <w:ind w:left="113" w:right="113"/>
            </w:pPr>
            <w:r>
              <w:t>Internal temperature</w:t>
            </w:r>
          </w:p>
        </w:tc>
        <w:tc>
          <w:tcPr>
            <w:tcW w:w="984" w:type="dxa"/>
            <w:tcBorders>
              <w:top w:val="single" w:sz="4" w:space="0" w:color="00000A"/>
              <w:left w:val="single" w:sz="2" w:space="0" w:color="00000A"/>
              <w:bottom w:val="single" w:sz="2" w:space="0" w:color="00000A"/>
              <w:right w:val="single" w:sz="2" w:space="0" w:color="00000A"/>
            </w:tcBorders>
            <w:shd w:val="clear" w:color="auto" w:fill="auto"/>
            <w:textDirection w:val="tbRlV"/>
            <w:vAlign w:val="center"/>
          </w:tcPr>
          <w:p w:rsidR="008D4D8E" w:rsidRDefault="008D4D8E" w:rsidP="00E15C11">
            <w:pPr>
              <w:ind w:left="113" w:right="113"/>
            </w:pPr>
            <w:r>
              <w:t>Heating power</w:t>
            </w:r>
          </w:p>
        </w:tc>
        <w:tc>
          <w:tcPr>
            <w:tcW w:w="849" w:type="dxa"/>
            <w:tcBorders>
              <w:top w:val="single" w:sz="4" w:space="0" w:color="00000A"/>
              <w:left w:val="single" w:sz="2" w:space="0" w:color="00000A"/>
              <w:bottom w:val="single" w:sz="2" w:space="0" w:color="00000A"/>
              <w:right w:val="single" w:sz="2" w:space="0" w:color="00000A"/>
            </w:tcBorders>
            <w:shd w:val="clear" w:color="auto" w:fill="auto"/>
            <w:textDirection w:val="tbRlV"/>
            <w:vAlign w:val="center"/>
          </w:tcPr>
          <w:p w:rsidR="008D4D8E" w:rsidRDefault="008D4D8E" w:rsidP="00E15C11">
            <w:pPr>
              <w:ind w:left="113" w:right="113"/>
            </w:pPr>
            <w:r>
              <w:t>Evaporator air intake temperature</w:t>
            </w:r>
          </w:p>
        </w:tc>
        <w:tc>
          <w:tcPr>
            <w:tcW w:w="1002" w:type="dxa"/>
            <w:tcBorders>
              <w:top w:val="single" w:sz="4" w:space="0" w:color="00000A"/>
              <w:left w:val="single" w:sz="2" w:space="0" w:color="00000A"/>
              <w:bottom w:val="single" w:sz="2" w:space="0" w:color="00000A"/>
              <w:right w:val="single" w:sz="12" w:space="0" w:color="00000A"/>
            </w:tcBorders>
            <w:shd w:val="clear" w:color="auto" w:fill="auto"/>
            <w:textDirection w:val="tbRlV"/>
            <w:vAlign w:val="center"/>
          </w:tcPr>
          <w:p w:rsidR="008D4D8E" w:rsidRDefault="008D4D8E" w:rsidP="00E15C11">
            <w:pPr>
              <w:ind w:left="113" w:right="113"/>
            </w:pPr>
            <w:r>
              <w:t>Useful refrigerating capacity</w:t>
            </w:r>
          </w:p>
        </w:tc>
      </w:tr>
      <w:tr w:rsidR="008D4D8E" w:rsidTr="00E15C11">
        <w:trPr>
          <w:cantSplit/>
          <w:trHeight w:val="112"/>
        </w:trPr>
        <w:tc>
          <w:tcPr>
            <w:tcW w:w="1073" w:type="dxa"/>
            <w:tcBorders>
              <w:top w:val="single" w:sz="2" w:space="0" w:color="00000A"/>
              <w:left w:val="single" w:sz="2" w:space="0" w:color="00000A"/>
              <w:bottom w:val="single" w:sz="2" w:space="0" w:color="00000A"/>
              <w:right w:val="single" w:sz="2" w:space="0" w:color="00000A"/>
            </w:tcBorders>
            <w:shd w:val="clear" w:color="auto" w:fill="auto"/>
            <w:vAlign w:val="center"/>
          </w:tcPr>
          <w:p w:rsidR="008D4D8E" w:rsidRDefault="008D4D8E" w:rsidP="00E15C11">
            <w:pPr>
              <w:jc w:val="center"/>
              <w:rPr>
                <w:sz w:val="18"/>
              </w:rPr>
            </w:pPr>
            <w:r>
              <w:rPr>
                <w:sz w:val="18"/>
              </w:rPr>
              <w:t>[kg/h]</w:t>
            </w:r>
          </w:p>
        </w:tc>
        <w:tc>
          <w:tcPr>
            <w:tcW w:w="919" w:type="dxa"/>
            <w:tcBorders>
              <w:top w:val="single" w:sz="2" w:space="0" w:color="00000A"/>
              <w:left w:val="single" w:sz="2" w:space="0" w:color="00000A"/>
              <w:bottom w:val="single" w:sz="2" w:space="0" w:color="00000A"/>
              <w:right w:val="single" w:sz="2" w:space="0" w:color="00000A"/>
            </w:tcBorders>
            <w:shd w:val="clear" w:color="auto" w:fill="auto"/>
            <w:vAlign w:val="center"/>
          </w:tcPr>
          <w:p w:rsidR="008D4D8E" w:rsidRDefault="008D4D8E" w:rsidP="00E15C11">
            <w:pPr>
              <w:jc w:val="center"/>
              <w:rPr>
                <w:sz w:val="18"/>
              </w:rPr>
            </w:pPr>
            <w:r>
              <w:rPr>
                <w:sz w:val="18"/>
              </w:rPr>
              <w:t>[Vdc] and [A]</w:t>
            </w:r>
          </w:p>
        </w:tc>
        <w:tc>
          <w:tcPr>
            <w:tcW w:w="850" w:type="dxa"/>
            <w:tcBorders>
              <w:top w:val="single" w:sz="2" w:space="0" w:color="00000A"/>
              <w:left w:val="single" w:sz="2" w:space="0" w:color="00000A"/>
              <w:bottom w:val="single" w:sz="2" w:space="0" w:color="00000A"/>
              <w:right w:val="single" w:sz="12" w:space="0" w:color="00000A"/>
            </w:tcBorders>
            <w:shd w:val="clear" w:color="auto" w:fill="auto"/>
            <w:vAlign w:val="center"/>
          </w:tcPr>
          <w:p w:rsidR="008D4D8E" w:rsidRDefault="008D4D8E" w:rsidP="00E15C11">
            <w:pPr>
              <w:jc w:val="center"/>
              <w:rPr>
                <w:sz w:val="18"/>
              </w:rPr>
            </w:pPr>
            <w:r>
              <w:rPr>
                <w:sz w:val="18"/>
              </w:rPr>
              <w:t>[bar abs]</w:t>
            </w:r>
          </w:p>
        </w:tc>
        <w:tc>
          <w:tcPr>
            <w:tcW w:w="1133" w:type="dxa"/>
            <w:tcBorders>
              <w:top w:val="single" w:sz="2" w:space="0" w:color="00000A"/>
              <w:left w:val="single" w:sz="12" w:space="0" w:color="00000A"/>
              <w:bottom w:val="single" w:sz="2" w:space="0" w:color="00000A"/>
              <w:right w:val="single" w:sz="4" w:space="0" w:color="00000A"/>
            </w:tcBorders>
            <w:shd w:val="clear" w:color="auto" w:fill="auto"/>
            <w:vAlign w:val="center"/>
          </w:tcPr>
          <w:p w:rsidR="008D4D8E" w:rsidRDefault="008D4D8E" w:rsidP="00E15C11">
            <w:pPr>
              <w:jc w:val="center"/>
              <w:rPr>
                <w:sz w:val="18"/>
              </w:rPr>
            </w:pPr>
            <w:r>
              <w:rPr>
                <w:sz w:val="18"/>
              </w:rPr>
              <w:t>[°C]</w:t>
            </w:r>
          </w:p>
        </w:tc>
        <w:tc>
          <w:tcPr>
            <w:tcW w:w="851" w:type="dxa"/>
            <w:tcBorders>
              <w:top w:val="single" w:sz="2" w:space="0" w:color="00000A"/>
              <w:left w:val="single" w:sz="4" w:space="0" w:color="00000A"/>
              <w:bottom w:val="single" w:sz="2" w:space="0" w:color="00000A"/>
              <w:right w:val="single" w:sz="4" w:space="0" w:color="00000A"/>
            </w:tcBorders>
            <w:shd w:val="clear" w:color="auto" w:fill="auto"/>
            <w:vAlign w:val="center"/>
          </w:tcPr>
          <w:p w:rsidR="008D4D8E" w:rsidRDefault="008D4D8E" w:rsidP="00E15C11">
            <w:pPr>
              <w:jc w:val="center"/>
              <w:rPr>
                <w:sz w:val="18"/>
              </w:rPr>
            </w:pPr>
            <w:r>
              <w:rPr>
                <w:sz w:val="18"/>
              </w:rPr>
              <w:t>[°C]</w:t>
            </w:r>
          </w:p>
        </w:tc>
        <w:tc>
          <w:tcPr>
            <w:tcW w:w="859" w:type="dxa"/>
            <w:tcBorders>
              <w:top w:val="single" w:sz="2" w:space="0" w:color="00000A"/>
              <w:left w:val="single" w:sz="4" w:space="0" w:color="00000A"/>
              <w:bottom w:val="single" w:sz="2" w:space="0" w:color="00000A"/>
              <w:right w:val="single" w:sz="2" w:space="0" w:color="00000A"/>
            </w:tcBorders>
            <w:shd w:val="clear" w:color="auto" w:fill="auto"/>
            <w:vAlign w:val="center"/>
          </w:tcPr>
          <w:p w:rsidR="008D4D8E" w:rsidRDefault="008D4D8E" w:rsidP="00E15C11">
            <w:pPr>
              <w:jc w:val="center"/>
              <w:rPr>
                <w:sz w:val="18"/>
              </w:rPr>
            </w:pPr>
            <w:r>
              <w:rPr>
                <w:sz w:val="18"/>
              </w:rPr>
              <w:t>[°C]</w:t>
            </w:r>
          </w:p>
        </w:tc>
        <w:tc>
          <w:tcPr>
            <w:tcW w:w="984" w:type="dxa"/>
            <w:tcBorders>
              <w:top w:val="single" w:sz="2" w:space="0" w:color="00000A"/>
              <w:left w:val="single" w:sz="2" w:space="0" w:color="00000A"/>
              <w:bottom w:val="single" w:sz="2" w:space="0" w:color="00000A"/>
              <w:right w:val="single" w:sz="2" w:space="0" w:color="00000A"/>
            </w:tcBorders>
            <w:shd w:val="clear" w:color="auto" w:fill="auto"/>
            <w:vAlign w:val="center"/>
          </w:tcPr>
          <w:p w:rsidR="008D4D8E" w:rsidRDefault="008D4D8E" w:rsidP="00E15C11">
            <w:pPr>
              <w:jc w:val="center"/>
              <w:rPr>
                <w:sz w:val="18"/>
              </w:rPr>
            </w:pPr>
            <w:r>
              <w:rPr>
                <w:sz w:val="18"/>
              </w:rPr>
              <w:t>[W]</w:t>
            </w:r>
          </w:p>
        </w:tc>
        <w:tc>
          <w:tcPr>
            <w:tcW w:w="849" w:type="dxa"/>
            <w:tcBorders>
              <w:top w:val="single" w:sz="2" w:space="0" w:color="00000A"/>
              <w:left w:val="single" w:sz="2" w:space="0" w:color="00000A"/>
              <w:bottom w:val="single" w:sz="2" w:space="0" w:color="00000A"/>
              <w:right w:val="single" w:sz="2" w:space="0" w:color="00000A"/>
            </w:tcBorders>
            <w:shd w:val="clear" w:color="auto" w:fill="auto"/>
            <w:vAlign w:val="center"/>
          </w:tcPr>
          <w:p w:rsidR="008D4D8E" w:rsidRDefault="008D4D8E" w:rsidP="00E15C11">
            <w:pPr>
              <w:jc w:val="center"/>
              <w:rPr>
                <w:sz w:val="18"/>
              </w:rPr>
            </w:pPr>
            <w:r>
              <w:rPr>
                <w:sz w:val="18"/>
              </w:rPr>
              <w:t>[°C]</w:t>
            </w:r>
          </w:p>
        </w:tc>
        <w:tc>
          <w:tcPr>
            <w:tcW w:w="1002" w:type="dxa"/>
            <w:tcBorders>
              <w:top w:val="single" w:sz="2" w:space="0" w:color="00000A"/>
              <w:left w:val="single" w:sz="2" w:space="0" w:color="00000A"/>
              <w:bottom w:val="single" w:sz="2" w:space="0" w:color="00000A"/>
              <w:right w:val="single" w:sz="12" w:space="0" w:color="00000A"/>
            </w:tcBorders>
            <w:shd w:val="clear" w:color="auto" w:fill="auto"/>
            <w:vAlign w:val="center"/>
          </w:tcPr>
          <w:p w:rsidR="008D4D8E" w:rsidRDefault="008D4D8E" w:rsidP="00E15C11">
            <w:pPr>
              <w:jc w:val="center"/>
            </w:pPr>
            <w:r>
              <w:rPr>
                <w:sz w:val="18"/>
              </w:rPr>
              <w:t>[W]</w:t>
            </w:r>
          </w:p>
        </w:tc>
      </w:tr>
      <w:tr w:rsidR="008D4D8E" w:rsidTr="00E15C11">
        <w:trPr>
          <w:cantSplit/>
        </w:trPr>
        <w:tc>
          <w:tcPr>
            <w:tcW w:w="1073" w:type="dxa"/>
            <w:tcBorders>
              <w:top w:val="single" w:sz="2" w:space="0" w:color="00000A"/>
              <w:left w:val="single" w:sz="2" w:space="0" w:color="00000A"/>
              <w:bottom w:val="single" w:sz="2" w:space="0" w:color="00000A"/>
              <w:right w:val="single" w:sz="2" w:space="0" w:color="00000A"/>
            </w:tcBorders>
            <w:shd w:val="clear" w:color="auto" w:fill="auto"/>
            <w:vAlign w:val="center"/>
          </w:tcPr>
          <w:p w:rsidR="008D4D8E" w:rsidRDefault="008D4D8E" w:rsidP="00E15C11">
            <w:pPr>
              <w:jc w:val="center"/>
              <w:rPr>
                <w:sz w:val="24"/>
                <w:shd w:val="clear" w:color="auto" w:fill="FF0000"/>
              </w:rPr>
            </w:pPr>
          </w:p>
        </w:tc>
        <w:tc>
          <w:tcPr>
            <w:tcW w:w="919" w:type="dxa"/>
            <w:tcBorders>
              <w:top w:val="single" w:sz="2" w:space="0" w:color="00000A"/>
              <w:left w:val="single" w:sz="2" w:space="0" w:color="00000A"/>
              <w:bottom w:val="single" w:sz="2" w:space="0" w:color="00000A"/>
              <w:right w:val="single" w:sz="2" w:space="0" w:color="00000A"/>
            </w:tcBorders>
            <w:shd w:val="clear" w:color="auto" w:fill="auto"/>
            <w:vAlign w:val="center"/>
          </w:tcPr>
          <w:p w:rsidR="008D4D8E" w:rsidRDefault="008D4D8E" w:rsidP="00E15C11">
            <w:pPr>
              <w:jc w:val="center"/>
              <w:rPr>
                <w:sz w:val="24"/>
                <w:shd w:val="clear" w:color="auto" w:fill="FF0000"/>
              </w:rPr>
            </w:pPr>
          </w:p>
        </w:tc>
        <w:tc>
          <w:tcPr>
            <w:tcW w:w="850" w:type="dxa"/>
            <w:tcBorders>
              <w:top w:val="single" w:sz="2" w:space="0" w:color="00000A"/>
              <w:left w:val="single" w:sz="2" w:space="0" w:color="00000A"/>
              <w:bottom w:val="single" w:sz="2" w:space="0" w:color="00000A"/>
              <w:right w:val="single" w:sz="12" w:space="0" w:color="00000A"/>
            </w:tcBorders>
            <w:shd w:val="clear" w:color="auto" w:fill="auto"/>
            <w:vAlign w:val="center"/>
          </w:tcPr>
          <w:p w:rsidR="008D4D8E" w:rsidRDefault="008D4D8E" w:rsidP="00E15C11">
            <w:pPr>
              <w:jc w:val="center"/>
            </w:pPr>
          </w:p>
        </w:tc>
        <w:tc>
          <w:tcPr>
            <w:tcW w:w="1133" w:type="dxa"/>
            <w:tcBorders>
              <w:top w:val="single" w:sz="2" w:space="0" w:color="00000A"/>
              <w:left w:val="single" w:sz="12" w:space="0" w:color="00000A"/>
              <w:bottom w:val="single" w:sz="2" w:space="0" w:color="00000A"/>
              <w:right w:val="single" w:sz="4" w:space="0" w:color="00000A"/>
            </w:tcBorders>
            <w:shd w:val="clear" w:color="auto" w:fill="auto"/>
            <w:vAlign w:val="center"/>
          </w:tcPr>
          <w:p w:rsidR="008D4D8E" w:rsidRDefault="008D4D8E" w:rsidP="00E15C11">
            <w:pPr>
              <w:jc w:val="center"/>
              <w:rPr>
                <w:sz w:val="22"/>
                <w:shd w:val="clear" w:color="auto" w:fill="FF0000"/>
              </w:rPr>
            </w:pPr>
          </w:p>
        </w:tc>
        <w:tc>
          <w:tcPr>
            <w:tcW w:w="851" w:type="dxa"/>
            <w:tcBorders>
              <w:top w:val="single" w:sz="2" w:space="0" w:color="00000A"/>
              <w:left w:val="single" w:sz="4" w:space="0" w:color="00000A"/>
              <w:bottom w:val="single" w:sz="2" w:space="0" w:color="00000A"/>
              <w:right w:val="single" w:sz="4" w:space="0" w:color="00000A"/>
            </w:tcBorders>
            <w:shd w:val="clear" w:color="auto" w:fill="auto"/>
            <w:vAlign w:val="center"/>
          </w:tcPr>
          <w:p w:rsidR="008D4D8E" w:rsidRDefault="008D4D8E" w:rsidP="00E15C11">
            <w:pPr>
              <w:jc w:val="center"/>
              <w:rPr>
                <w:sz w:val="24"/>
              </w:rPr>
            </w:pPr>
          </w:p>
        </w:tc>
        <w:tc>
          <w:tcPr>
            <w:tcW w:w="859" w:type="dxa"/>
            <w:tcBorders>
              <w:top w:val="single" w:sz="2" w:space="0" w:color="00000A"/>
              <w:left w:val="single" w:sz="4" w:space="0" w:color="00000A"/>
              <w:bottom w:val="single" w:sz="2" w:space="0" w:color="00000A"/>
              <w:right w:val="single" w:sz="2" w:space="0" w:color="00000A"/>
            </w:tcBorders>
            <w:shd w:val="clear" w:color="auto" w:fill="auto"/>
            <w:vAlign w:val="center"/>
          </w:tcPr>
          <w:p w:rsidR="008D4D8E" w:rsidRDefault="008D4D8E" w:rsidP="00E15C11">
            <w:pPr>
              <w:jc w:val="center"/>
              <w:rPr>
                <w:sz w:val="24"/>
              </w:rPr>
            </w:pPr>
          </w:p>
        </w:tc>
        <w:tc>
          <w:tcPr>
            <w:tcW w:w="984" w:type="dxa"/>
            <w:tcBorders>
              <w:top w:val="single" w:sz="2" w:space="0" w:color="00000A"/>
              <w:left w:val="single" w:sz="2" w:space="0" w:color="00000A"/>
              <w:bottom w:val="single" w:sz="2" w:space="0" w:color="00000A"/>
              <w:right w:val="single" w:sz="2" w:space="0" w:color="00000A"/>
            </w:tcBorders>
            <w:shd w:val="clear" w:color="auto" w:fill="auto"/>
            <w:vAlign w:val="center"/>
          </w:tcPr>
          <w:p w:rsidR="008D4D8E" w:rsidRDefault="008D4D8E" w:rsidP="00E15C11">
            <w:pPr>
              <w:jc w:val="center"/>
              <w:rPr>
                <w:sz w:val="24"/>
              </w:rPr>
            </w:pPr>
          </w:p>
        </w:tc>
        <w:tc>
          <w:tcPr>
            <w:tcW w:w="849" w:type="dxa"/>
            <w:tcBorders>
              <w:top w:val="single" w:sz="2" w:space="0" w:color="00000A"/>
              <w:left w:val="single" w:sz="2" w:space="0" w:color="00000A"/>
              <w:bottom w:val="single" w:sz="2" w:space="0" w:color="00000A"/>
              <w:right w:val="single" w:sz="2" w:space="0" w:color="00000A"/>
            </w:tcBorders>
            <w:shd w:val="clear" w:color="auto" w:fill="auto"/>
            <w:vAlign w:val="center"/>
          </w:tcPr>
          <w:p w:rsidR="008D4D8E" w:rsidRDefault="008D4D8E" w:rsidP="00E15C11">
            <w:pPr>
              <w:jc w:val="center"/>
              <w:rPr>
                <w:b/>
                <w:sz w:val="24"/>
              </w:rPr>
            </w:pPr>
          </w:p>
        </w:tc>
        <w:tc>
          <w:tcPr>
            <w:tcW w:w="1002" w:type="dxa"/>
            <w:tcBorders>
              <w:top w:val="single" w:sz="2" w:space="0" w:color="00000A"/>
              <w:left w:val="single" w:sz="2" w:space="0" w:color="00000A"/>
              <w:bottom w:val="single" w:sz="2" w:space="0" w:color="00000A"/>
              <w:right w:val="single" w:sz="12" w:space="0" w:color="00000A"/>
            </w:tcBorders>
            <w:shd w:val="clear" w:color="auto" w:fill="auto"/>
            <w:vAlign w:val="center"/>
          </w:tcPr>
          <w:p w:rsidR="008D4D8E" w:rsidRDefault="008D4D8E" w:rsidP="00E15C11">
            <w:pPr>
              <w:jc w:val="center"/>
            </w:pPr>
          </w:p>
        </w:tc>
      </w:tr>
    </w:tbl>
    <w:p w:rsidR="008D4D8E" w:rsidRPr="00855FAB" w:rsidRDefault="00855FAB" w:rsidP="00855FAB">
      <w:pPr>
        <w:pStyle w:val="H23G"/>
        <w:rPr>
          <w:b w:val="0"/>
          <w:szCs w:val="23"/>
          <w:lang w:val="en-US"/>
        </w:rPr>
      </w:pPr>
      <w:r>
        <w:rPr>
          <w:b w:val="0"/>
          <w:lang w:val="fr-FR"/>
        </w:rPr>
        <w:tab/>
      </w:r>
      <w:r>
        <w:rPr>
          <w:b w:val="0"/>
          <w:lang w:val="fr-FR"/>
        </w:rPr>
        <w:tab/>
      </w:r>
      <w:r w:rsidR="00E15C11" w:rsidRPr="00855FAB">
        <w:rPr>
          <w:b w:val="0"/>
          <w:lang w:val="fr-FR"/>
        </w:rPr>
        <w:t>Corrected cooling capacity [W]</w:t>
      </w:r>
      <w:r w:rsidR="008D4D8E" w:rsidRPr="00855FAB">
        <w:rPr>
          <w:b w:val="0"/>
          <w:lang w:val="fr-FR"/>
        </w:rPr>
        <w:t>:</w:t>
      </w:r>
    </w:p>
    <w:p w:rsidR="008D4D8E" w:rsidRPr="00E15C11" w:rsidRDefault="008D4D8E" w:rsidP="00E15C11">
      <w:pPr>
        <w:pStyle w:val="SingleTxtG"/>
        <w:rPr>
          <w:lang w:val="fr-FR"/>
        </w:rPr>
      </w:pPr>
      <w:r>
        <w:rPr>
          <w:lang w:val="fr-FR"/>
        </w:rPr>
        <w:t>(c)</w:t>
      </w:r>
      <w:r>
        <w:rPr>
          <w:lang w:val="fr-FR"/>
        </w:rPr>
        <w:tab/>
      </w:r>
      <w:r w:rsidR="00E15C11">
        <w:rPr>
          <w:lang w:val="fr-FR"/>
        </w:rPr>
        <w:t>Checks</w:t>
      </w:r>
      <w:r>
        <w:rPr>
          <w:lang w:val="fr-FR"/>
        </w:rPr>
        <w:t>:</w:t>
      </w:r>
    </w:p>
    <w:p w:rsidR="008D4D8E" w:rsidRDefault="00E15C11" w:rsidP="00E15C11">
      <w:pPr>
        <w:pStyle w:val="SingleTxtG"/>
        <w:spacing w:after="0"/>
        <w:rPr>
          <w:lang w:val="en-US"/>
        </w:rPr>
      </w:pPr>
      <w:r>
        <w:rPr>
          <w:lang w:val="fr-FR"/>
        </w:rPr>
        <w:t>Temperature regulator:</w:t>
      </w:r>
      <w:r>
        <w:rPr>
          <w:lang w:val="fr-FR"/>
        </w:rPr>
        <w:tab/>
      </w:r>
      <w:r w:rsidR="008D4D8E">
        <w:rPr>
          <w:lang w:val="fr-FR"/>
        </w:rPr>
        <w:t>Setting …………….. °C</w:t>
      </w:r>
    </w:p>
    <w:p w:rsidR="008D4D8E" w:rsidRDefault="00E15C11" w:rsidP="00E15C11">
      <w:pPr>
        <w:pStyle w:val="SingleTxtG"/>
        <w:rPr>
          <w:lang w:val="en-US"/>
        </w:rPr>
      </w:pPr>
      <w:r>
        <w:rPr>
          <w:lang w:val="en-US"/>
        </w:rPr>
        <w:tab/>
      </w:r>
      <w:r>
        <w:rPr>
          <w:lang w:val="en-US"/>
        </w:rPr>
        <w:tab/>
      </w:r>
      <w:r>
        <w:rPr>
          <w:lang w:val="en-US"/>
        </w:rPr>
        <w:tab/>
      </w:r>
      <w:r>
        <w:rPr>
          <w:lang w:val="en-US"/>
        </w:rPr>
        <w:tab/>
      </w:r>
      <w:r>
        <w:rPr>
          <w:lang w:val="en-US"/>
        </w:rPr>
        <w:tab/>
      </w:r>
      <w:r w:rsidR="008D4D8E">
        <w:rPr>
          <w:lang w:val="en-US"/>
        </w:rPr>
        <w:t>Differential …………………………..°C</w:t>
      </w:r>
    </w:p>
    <w:p w:rsidR="008D4D8E" w:rsidRDefault="008D4D8E" w:rsidP="00E15C11">
      <w:pPr>
        <w:pStyle w:val="SingleTxtG"/>
        <w:rPr>
          <w:lang w:val="en-US"/>
        </w:rPr>
      </w:pPr>
      <w:r>
        <w:rPr>
          <w:lang w:val="en-US"/>
        </w:rPr>
        <w:t>Functioning of the defrosting device</w:t>
      </w:r>
      <w:r>
        <w:rPr>
          <w:vertAlign w:val="superscript"/>
          <w:lang w:val="en-US"/>
        </w:rPr>
        <w:t>1</w:t>
      </w:r>
      <w:r>
        <w:rPr>
          <w:lang w:val="en-US"/>
        </w:rPr>
        <w:t>: satisfactory / unsatisfactory</w:t>
      </w:r>
    </w:p>
    <w:p w:rsidR="008D4D8E" w:rsidRDefault="008D4D8E" w:rsidP="00E15C11">
      <w:pPr>
        <w:pStyle w:val="SingleTxtG"/>
        <w:rPr>
          <w:lang w:val="en-US"/>
        </w:rPr>
      </w:pPr>
      <w:r>
        <w:rPr>
          <w:lang w:val="en-US"/>
        </w:rPr>
        <w:t>Airflo</w:t>
      </w:r>
      <w:r w:rsidR="00E15C11">
        <w:rPr>
          <w:lang w:val="en-US"/>
        </w:rPr>
        <w:t>w volume leaving the evaporator</w:t>
      </w:r>
      <w:r>
        <w:rPr>
          <w:lang w:val="en-US"/>
        </w:rPr>
        <w:t xml:space="preserve">: </w:t>
      </w:r>
    </w:p>
    <w:p w:rsidR="008D4D8E" w:rsidRDefault="00E15C11" w:rsidP="00E15C11">
      <w:pPr>
        <w:pStyle w:val="SingleTxtG"/>
        <w:spacing w:after="0"/>
        <w:rPr>
          <w:lang w:val="en-US"/>
        </w:rPr>
      </w:pPr>
      <w:r>
        <w:rPr>
          <w:lang w:val="en-US"/>
        </w:rPr>
        <w:tab/>
      </w:r>
      <w:r>
        <w:rPr>
          <w:lang w:val="en-US"/>
        </w:rPr>
        <w:tab/>
        <w:t>Value measured</w:t>
      </w:r>
      <w:r w:rsidR="008D4D8E">
        <w:rPr>
          <w:lang w:val="en-US"/>
        </w:rPr>
        <w:t>: ………………………….............................</w:t>
      </w:r>
      <w:r>
        <w:rPr>
          <w:lang w:val="en-US"/>
        </w:rPr>
        <w:t xml:space="preserve">....... </w:t>
      </w:r>
      <w:r w:rsidR="008D4D8E">
        <w:rPr>
          <w:lang w:val="en-US"/>
        </w:rPr>
        <w:t>m</w:t>
      </w:r>
      <w:r w:rsidR="008D4D8E">
        <w:rPr>
          <w:vertAlign w:val="superscript"/>
          <w:lang w:val="en-US"/>
        </w:rPr>
        <w:t>3</w:t>
      </w:r>
      <w:r w:rsidR="008D4D8E">
        <w:rPr>
          <w:lang w:val="en-US"/>
        </w:rPr>
        <w:t>/h</w:t>
      </w:r>
    </w:p>
    <w:p w:rsidR="008D4D8E" w:rsidRDefault="00E15C11" w:rsidP="00E15C11">
      <w:pPr>
        <w:pStyle w:val="SingleTxtG"/>
        <w:spacing w:after="0"/>
        <w:rPr>
          <w:lang w:val="en-US"/>
        </w:rPr>
      </w:pPr>
      <w:r>
        <w:rPr>
          <w:lang w:val="en-US"/>
        </w:rPr>
        <w:tab/>
      </w:r>
      <w:r>
        <w:rPr>
          <w:lang w:val="en-US"/>
        </w:rPr>
        <w:tab/>
        <w:t>At a pressure of</w:t>
      </w:r>
      <w:r w:rsidR="008D4D8E">
        <w:rPr>
          <w:lang w:val="en-US"/>
        </w:rPr>
        <w:t xml:space="preserve"> …………………………...…………………….. </w:t>
      </w:r>
      <w:r>
        <w:rPr>
          <w:lang w:val="en-US"/>
        </w:rPr>
        <w:t xml:space="preserve"> </w:t>
      </w:r>
      <w:r w:rsidR="008D4D8E">
        <w:rPr>
          <w:lang w:val="en-US"/>
        </w:rPr>
        <w:t>Pa</w:t>
      </w:r>
    </w:p>
    <w:p w:rsidR="008D4D8E" w:rsidRDefault="00E15C11" w:rsidP="00E15C11">
      <w:pPr>
        <w:pStyle w:val="SingleTxtG"/>
        <w:spacing w:after="0"/>
        <w:rPr>
          <w:lang w:val="en-US"/>
        </w:rPr>
      </w:pPr>
      <w:r>
        <w:rPr>
          <w:lang w:val="en-US"/>
        </w:rPr>
        <w:tab/>
      </w:r>
      <w:r>
        <w:rPr>
          <w:lang w:val="en-US"/>
        </w:rPr>
        <w:tab/>
      </w:r>
      <w:r w:rsidR="008D4D8E">
        <w:rPr>
          <w:lang w:val="en-US"/>
        </w:rPr>
        <w:t>At a temperature of …….……………………………………….. °C</w:t>
      </w:r>
    </w:p>
    <w:p w:rsidR="008D4D8E" w:rsidRDefault="00E15C11" w:rsidP="00E15C11">
      <w:pPr>
        <w:pStyle w:val="SingleTxtG"/>
        <w:rPr>
          <w:lang w:val="en-US"/>
        </w:rPr>
      </w:pPr>
      <w:r>
        <w:rPr>
          <w:lang w:val="en-US"/>
        </w:rPr>
        <w:tab/>
      </w:r>
      <w:r>
        <w:rPr>
          <w:lang w:val="en-US"/>
        </w:rPr>
        <w:tab/>
      </w:r>
      <w:r w:rsidR="008D4D8E">
        <w:rPr>
          <w:lang w:val="en-US"/>
        </w:rPr>
        <w:t>At a rotation speed of …….…………………………………</w:t>
      </w:r>
      <w:r>
        <w:rPr>
          <w:lang w:val="en-US"/>
        </w:rPr>
        <w:t xml:space="preserve">…... </w:t>
      </w:r>
      <w:r w:rsidR="008D4D8E">
        <w:rPr>
          <w:lang w:val="en-US"/>
        </w:rPr>
        <w:t>tr/min.</w:t>
      </w:r>
    </w:p>
    <w:p w:rsidR="008D4D8E" w:rsidRDefault="00E15C11" w:rsidP="00E15C11">
      <w:pPr>
        <w:pStyle w:val="SingleTxtG"/>
        <w:rPr>
          <w:lang w:val="en-US"/>
        </w:rPr>
      </w:pPr>
      <w:r>
        <w:rPr>
          <w:lang w:val="en-US"/>
        </w:rPr>
        <w:t>Minimum capacity tank</w:t>
      </w:r>
      <w:r w:rsidR="008D4D8E">
        <w:rPr>
          <w:lang w:val="en-US"/>
        </w:rPr>
        <w:t>: ………………………………………………...</w:t>
      </w:r>
    </w:p>
    <w:p w:rsidR="008D4D8E" w:rsidRDefault="008D4D8E" w:rsidP="00E15C11">
      <w:pPr>
        <w:pStyle w:val="SingleTxtG"/>
        <w:rPr>
          <w:lang w:val="en-US"/>
        </w:rPr>
      </w:pPr>
      <w:r>
        <w:rPr>
          <w:lang w:val="en-US"/>
        </w:rPr>
        <w:t>(d)</w:t>
      </w:r>
      <w:r>
        <w:rPr>
          <w:lang w:val="en-US"/>
        </w:rPr>
        <w:tab/>
        <w:t>Remarks</w:t>
      </w:r>
    </w:p>
    <w:p w:rsidR="008D4D8E" w:rsidRDefault="008D4D8E" w:rsidP="008D4D8E">
      <w:pPr>
        <w:widowControl w:val="0"/>
        <w:tabs>
          <w:tab w:val="left" w:pos="1134"/>
          <w:tab w:val="right" w:leader="dot" w:pos="8505"/>
        </w:tabs>
        <w:ind w:left="1134" w:right="1134"/>
        <w:jc w:val="both"/>
        <w:rPr>
          <w:sz w:val="22"/>
          <w:szCs w:val="23"/>
          <w:lang w:val="en-US"/>
        </w:rPr>
      </w:pPr>
      <w:r>
        <w:rPr>
          <w:sz w:val="22"/>
          <w:szCs w:val="23"/>
          <w:lang w:val="en-US"/>
        </w:rPr>
        <w:tab/>
      </w:r>
      <w:r>
        <w:rPr>
          <w:sz w:val="22"/>
          <w:szCs w:val="23"/>
          <w:lang w:val="en-US"/>
        </w:rPr>
        <w:tab/>
      </w:r>
    </w:p>
    <w:p w:rsidR="008D4D8E" w:rsidRDefault="008D4D8E" w:rsidP="008D4D8E">
      <w:pPr>
        <w:widowControl w:val="0"/>
        <w:tabs>
          <w:tab w:val="left" w:pos="1134"/>
          <w:tab w:val="right" w:leader="dot" w:pos="8505"/>
        </w:tabs>
        <w:ind w:left="1134" w:right="1134"/>
        <w:jc w:val="both"/>
        <w:rPr>
          <w:sz w:val="22"/>
          <w:szCs w:val="23"/>
          <w:lang w:val="en-US"/>
        </w:rPr>
      </w:pPr>
      <w:r>
        <w:rPr>
          <w:sz w:val="22"/>
          <w:szCs w:val="23"/>
          <w:lang w:val="en-US"/>
        </w:rPr>
        <w:tab/>
      </w:r>
      <w:r>
        <w:rPr>
          <w:sz w:val="22"/>
          <w:szCs w:val="23"/>
          <w:lang w:val="en-US"/>
        </w:rPr>
        <w:tab/>
      </w:r>
    </w:p>
    <w:p w:rsidR="008D4D8E" w:rsidRDefault="008D4D8E" w:rsidP="00E15C11">
      <w:pPr>
        <w:widowControl w:val="0"/>
        <w:pBdr>
          <w:top w:val="none" w:sz="0" w:space="0" w:color="000000"/>
          <w:left w:val="none" w:sz="0" w:space="0" w:color="000000"/>
          <w:bottom w:val="single" w:sz="6" w:space="1" w:color="00000A"/>
          <w:right w:val="none" w:sz="0" w:space="0" w:color="000000"/>
        </w:pBdr>
        <w:tabs>
          <w:tab w:val="left" w:pos="1134"/>
          <w:tab w:val="right" w:leader="dot" w:pos="8505"/>
        </w:tabs>
        <w:spacing w:after="120"/>
        <w:ind w:left="1134" w:right="1134"/>
        <w:jc w:val="both"/>
        <w:rPr>
          <w:sz w:val="22"/>
          <w:szCs w:val="23"/>
          <w:lang w:val="en-US"/>
        </w:rPr>
      </w:pPr>
      <w:r>
        <w:rPr>
          <w:sz w:val="22"/>
          <w:szCs w:val="23"/>
          <w:lang w:val="en-US"/>
        </w:rPr>
        <w:tab/>
      </w:r>
      <w:r>
        <w:rPr>
          <w:sz w:val="22"/>
          <w:szCs w:val="23"/>
          <w:lang w:val="en-US"/>
        </w:rPr>
        <w:tab/>
      </w:r>
    </w:p>
    <w:p w:rsidR="008D4D8E" w:rsidRDefault="008D4D8E" w:rsidP="00E15C11">
      <w:pPr>
        <w:pStyle w:val="SingleTxtG"/>
        <w:rPr>
          <w:rFonts w:eastAsia="SimSun"/>
          <w:lang w:val="en-US"/>
        </w:rPr>
      </w:pPr>
      <w:r>
        <w:rPr>
          <w:rFonts w:eastAsia="SimSun"/>
          <w:lang w:val="en-US"/>
        </w:rPr>
        <w:t xml:space="preserve">This test report is valid for a maximum duration of six years after the date of the end of the tests. </w:t>
      </w:r>
    </w:p>
    <w:p w:rsidR="008D4D8E" w:rsidRDefault="008D4D8E" w:rsidP="008D4D8E">
      <w:pPr>
        <w:widowControl w:val="0"/>
        <w:tabs>
          <w:tab w:val="left" w:pos="567"/>
          <w:tab w:val="left" w:pos="1701"/>
        </w:tabs>
        <w:ind w:left="1134" w:right="1134"/>
        <w:jc w:val="both"/>
        <w:rPr>
          <w:rFonts w:eastAsia="SimSun"/>
          <w:sz w:val="22"/>
          <w:szCs w:val="23"/>
          <w:lang w:val="en-US"/>
        </w:rPr>
      </w:pPr>
    </w:p>
    <w:p w:rsidR="008D4D8E" w:rsidRDefault="008D4D8E" w:rsidP="008D4D8E">
      <w:pPr>
        <w:widowControl w:val="0"/>
        <w:tabs>
          <w:tab w:val="left" w:pos="567"/>
          <w:tab w:val="left" w:pos="1701"/>
        </w:tabs>
        <w:ind w:left="1134" w:right="1134"/>
        <w:jc w:val="both"/>
        <w:rPr>
          <w:sz w:val="22"/>
          <w:szCs w:val="23"/>
          <w:lang w:val="en-US"/>
        </w:rPr>
      </w:pPr>
    </w:p>
    <w:p w:rsidR="008D4D8E" w:rsidRDefault="00E15C11" w:rsidP="00855FAB">
      <w:pPr>
        <w:pStyle w:val="SingleTxtG"/>
        <w:rPr>
          <w:lang w:val="en-US"/>
        </w:rPr>
      </w:pPr>
      <w:r>
        <w:rPr>
          <w:lang w:val="en-US"/>
        </w:rPr>
        <w:t>Done at</w:t>
      </w:r>
      <w:r w:rsidR="008D4D8E">
        <w:rPr>
          <w:lang w:val="en-US"/>
        </w:rPr>
        <w:t>: ……………………………………</w:t>
      </w:r>
      <w:r w:rsidR="008D4D8E">
        <w:rPr>
          <w:lang w:val="en-US"/>
        </w:rPr>
        <w:tab/>
      </w:r>
    </w:p>
    <w:p w:rsidR="008D4D8E" w:rsidRDefault="008D4D8E" w:rsidP="008D4D8E">
      <w:pPr>
        <w:widowControl w:val="0"/>
        <w:tabs>
          <w:tab w:val="left" w:pos="567"/>
          <w:tab w:val="left" w:pos="1701"/>
        </w:tabs>
        <w:ind w:left="1134" w:right="1134"/>
        <w:jc w:val="both"/>
        <w:rPr>
          <w:sz w:val="22"/>
          <w:szCs w:val="23"/>
          <w:lang w:val="en-US"/>
        </w:rPr>
      </w:pPr>
    </w:p>
    <w:p w:rsidR="008D4D8E" w:rsidRPr="00855FAB" w:rsidRDefault="00855FAB" w:rsidP="00855FAB">
      <w:pPr>
        <w:pStyle w:val="H23G"/>
        <w:rPr>
          <w:b w:val="0"/>
          <w:lang w:val="en-US"/>
        </w:rPr>
      </w:pPr>
      <w:r>
        <w:rPr>
          <w:b w:val="0"/>
          <w:lang w:val="en-US"/>
        </w:rPr>
        <w:tab/>
      </w:r>
      <w:r>
        <w:rPr>
          <w:b w:val="0"/>
          <w:lang w:val="en-US"/>
        </w:rPr>
        <w:tab/>
      </w:r>
      <w:r w:rsidR="00E15C11" w:rsidRPr="00855FAB">
        <w:rPr>
          <w:b w:val="0"/>
          <w:lang w:val="en-US"/>
        </w:rPr>
        <w:t>On</w:t>
      </w:r>
      <w:r w:rsidR="008D4D8E" w:rsidRPr="00855FAB">
        <w:rPr>
          <w:b w:val="0"/>
          <w:lang w:val="en-US"/>
        </w:rPr>
        <w:t>: ……………………………………….</w:t>
      </w:r>
      <w:r w:rsidR="008D4D8E" w:rsidRPr="00855FAB">
        <w:rPr>
          <w:b w:val="0"/>
          <w:lang w:val="en-US"/>
        </w:rPr>
        <w:tab/>
      </w:r>
      <w:r>
        <w:rPr>
          <w:b w:val="0"/>
          <w:lang w:val="en-US"/>
        </w:rPr>
        <w:tab/>
      </w:r>
      <w:r>
        <w:rPr>
          <w:b w:val="0"/>
          <w:lang w:val="en-US"/>
        </w:rPr>
        <w:tab/>
      </w:r>
      <w:r>
        <w:rPr>
          <w:b w:val="0"/>
          <w:lang w:val="en-US"/>
        </w:rPr>
        <w:tab/>
      </w:r>
      <w:r w:rsidR="008D4D8E" w:rsidRPr="00855FAB">
        <w:rPr>
          <w:b w:val="0"/>
          <w:lang w:val="en-US"/>
        </w:rPr>
        <w:t>Testing officer</w:t>
      </w:r>
    </w:p>
    <w:p w:rsidR="008D4D8E" w:rsidRDefault="008D4D8E" w:rsidP="008D4D8E">
      <w:pPr>
        <w:widowControl w:val="0"/>
        <w:tabs>
          <w:tab w:val="left" w:pos="1134"/>
        </w:tabs>
        <w:ind w:left="1134" w:right="1134"/>
        <w:jc w:val="both"/>
        <w:rPr>
          <w:sz w:val="22"/>
          <w:szCs w:val="23"/>
          <w:lang w:val="en-US"/>
        </w:rPr>
      </w:pPr>
    </w:p>
    <w:p w:rsidR="008D4D8E" w:rsidRDefault="008D4D8E" w:rsidP="008D4D8E">
      <w:pPr>
        <w:widowControl w:val="0"/>
        <w:tabs>
          <w:tab w:val="left" w:pos="1134"/>
          <w:tab w:val="center" w:pos="7371"/>
        </w:tabs>
        <w:ind w:left="1134" w:right="1134"/>
        <w:jc w:val="both"/>
      </w:pPr>
      <w:r>
        <w:rPr>
          <w:sz w:val="22"/>
          <w:szCs w:val="23"/>
          <w:lang w:val="en-US"/>
        </w:rPr>
        <w:tab/>
        <w:t>…………………………</w:t>
      </w:r>
      <w:r w:rsidR="00AD4404">
        <w:rPr>
          <w:sz w:val="22"/>
          <w:szCs w:val="23"/>
          <w:lang w:val="en-US"/>
        </w:rPr>
        <w:t>”</w:t>
      </w:r>
    </w:p>
    <w:p w:rsidR="008D4D8E" w:rsidRDefault="008D4D8E" w:rsidP="008D4D8E">
      <w:pPr>
        <w:widowControl w:val="0"/>
        <w:tabs>
          <w:tab w:val="left" w:pos="1134"/>
          <w:tab w:val="center" w:pos="7371"/>
        </w:tabs>
        <w:ind w:left="1134" w:right="1134"/>
        <w:jc w:val="both"/>
        <w:rPr>
          <w:sz w:val="22"/>
          <w:szCs w:val="23"/>
          <w:lang w:val="en-US"/>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35000" cy="635000"/>
                <wp:effectExtent l="9525" t="9525" r="0" b="0"/>
                <wp:wrapNone/>
                <wp:docPr id="4" name="Freeform 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3163 w 21600"/>
                            <a:gd name="T1" fmla="*/ 3163 h 21600"/>
                            <a:gd name="T2" fmla="*/ 18437 w 21600"/>
                            <a:gd name="T3" fmla="*/ 18437 h 21600"/>
                          </a:gdLst>
                          <a:ahLst/>
                          <a:cxnLst>
                            <a:cxn ang="0">
                              <a:pos x="r" y="vc"/>
                            </a:cxn>
                            <a:cxn ang="5400000">
                              <a:pos x="hc" y="b"/>
                            </a:cxn>
                            <a:cxn ang="10800000">
                              <a:pos x="l" y="vc"/>
                            </a:cxn>
                            <a:cxn ang="16200000">
                              <a:pos x="hc" y="t"/>
                            </a:cxn>
                          </a:cxnLst>
                          <a:rect l="T0" t="T1" r="T2" b="T3"/>
                          <a:pathLst>
                            <a:path w="21600" h="21600">
                              <a:moveTo>
                                <a:pt x="0" y="0"/>
                              </a:moveTo>
                              <a:lnTo>
                                <a:pt x="0" y="0"/>
                              </a:lnTo>
                              <a:lnTo>
                                <a:pt x="0" y="0"/>
                              </a:lnTo>
                              <a:lnTo>
                                <a:pt x="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57255" id="Freeform 4"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" path="m,l,,,,,xe">
                <v:stroke joinstyle="miter"/>
                <v:path o:connecttype="custom" o:connectlocs="635000,317500;317500,635000;0,317500;317500,0" o:connectangles="0,90,180,270" textboxrect="3163,3163,18437,18437"/>
                <o:lock v:ext="edit" selection="t"/>
              </v:shape>
            </w:pict>
          </mc:Fallback>
        </mc:AlternateContent>
      </w:r>
      <w:r>
        <w:rPr>
          <w:noProof/>
          <w:lang w:eastAsia="en-GB"/>
        </w:rPr>
        <mc:AlternateContent>
          <mc:Choice Requires="wps">
            <w:drawing>
              <wp:anchor distT="0" distB="0" distL="114300" distR="114300" simplePos="0" relativeHeight="251660288" behindDoc="1" locked="0" layoutInCell="1" allowOverlap="1">
                <wp:simplePos x="0" y="0"/>
                <wp:positionH relativeFrom="page">
                  <wp:posOffset>1079500</wp:posOffset>
                </wp:positionH>
                <wp:positionV relativeFrom="paragraph">
                  <wp:posOffset>0</wp:posOffset>
                </wp:positionV>
                <wp:extent cx="1799590" cy="12065"/>
                <wp:effectExtent l="3175" t="0" r="0" b="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9590" cy="12065"/>
                        </a:xfrm>
                        <a:custGeom>
                          <a:avLst/>
                          <a:gdLst>
                            <a:gd name="G0" fmla="*/ 2835 1 2"/>
                            <a:gd name="G1" fmla="*/ 20 1 2"/>
                            <a:gd name="G2" fmla="+- 20 0 0"/>
                            <a:gd name="G3" fmla="+- 2835 0 0"/>
                          </a:gdLst>
                          <a:ahLst/>
                          <a:cxnLst>
                            <a:cxn ang="0">
                              <a:pos x="r" y="vc"/>
                            </a:cxn>
                            <a:cxn ang="5400000">
                              <a:pos x="hc" y="b"/>
                            </a:cxn>
                            <a:cxn ang="10800000">
                              <a:pos x="l" y="vc"/>
                            </a:cxn>
                            <a:cxn ang="16200000">
                              <a:pos x="hc" y="t"/>
                            </a:cxn>
                          </a:cxnLst>
                          <a:rect l="0" t="0" r="0" b="0"/>
                          <a:pathLst>
                            <a:path>
                              <a:moveTo>
                                <a:pt x="0" y="0"/>
                              </a:moveTo>
                              <a:lnTo>
                                <a:pt x="0" y="0"/>
                              </a:lnTo>
                              <a:lnTo>
                                <a:pt x="0" y="0"/>
                              </a:lnTo>
                              <a:lnTo>
                                <a:pt x="0" y="0"/>
                              </a:lnTo>
                              <a:close/>
                            </a:path>
                          </a:pathLst>
                        </a:custGeom>
                        <a:solidFill>
                          <a:srgbClr val="00000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7C7DA2E" id="Freeform 3" o:spid="_x0000_s1026" style="position:absolute;margin-left:85pt;margin-top:0;width:141.7pt;height:.95pt;z-index:-251656192;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1799590,12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" path="m,l,,,,,xe" fillcolor="black" stroked="f" strokecolor="#3465a4">
                <v:path o:connecttype="custom" o:connectlocs="1799590,6033;899795,12065;0,6033;899795,0" o:connectangles="0,90,180,270" textboxrect="0,0,1799590,12065"/>
                <w10:wrap anchorx="page"/>
              </v:shape>
            </w:pict>
          </mc:Fallback>
        </mc:AlternateContent>
      </w:r>
    </w:p>
    <w:p w:rsidR="008D4D8E" w:rsidRPr="00855FAB" w:rsidRDefault="008D4D8E" w:rsidP="009C5114">
      <w:pPr>
        <w:pStyle w:val="SingleTxtG"/>
        <w:spacing w:after="0"/>
        <w:rPr>
          <w:i/>
          <w:vertAlign w:val="superscript"/>
          <w:lang w:val="en-US"/>
        </w:rPr>
      </w:pPr>
      <w:r w:rsidRPr="00855FAB">
        <w:rPr>
          <w:i/>
          <w:vertAlign w:val="superscript"/>
          <w:lang w:val="en-US"/>
        </w:rPr>
        <w:t>1</w:t>
      </w:r>
      <w:r w:rsidRPr="00855FAB">
        <w:rPr>
          <w:i/>
          <w:lang w:val="en-US"/>
        </w:rPr>
        <w:tab/>
        <w:t>Delete where applicable.</w:t>
      </w:r>
    </w:p>
    <w:p w:rsidR="008D4D8E" w:rsidRPr="00855FAB" w:rsidRDefault="008D4D8E" w:rsidP="00855FAB">
      <w:pPr>
        <w:pStyle w:val="SingleTxtG"/>
        <w:rPr>
          <w:i/>
          <w:lang w:val="en-US"/>
        </w:rPr>
      </w:pPr>
      <w:r w:rsidRPr="00855FAB">
        <w:rPr>
          <w:i/>
          <w:vertAlign w:val="superscript"/>
          <w:lang w:val="en-US"/>
        </w:rPr>
        <w:t>2</w:t>
      </w:r>
      <w:r w:rsidRPr="00855FAB">
        <w:rPr>
          <w:i/>
          <w:lang w:val="en-US"/>
        </w:rPr>
        <w:tab/>
        <w:t>Value indicated by the manufacturer</w:t>
      </w:r>
    </w:p>
    <w:p w:rsidR="008D4D8E" w:rsidRDefault="008D4D8E" w:rsidP="008D4D8E">
      <w:pPr>
        <w:widowControl w:val="0"/>
        <w:tabs>
          <w:tab w:val="left" w:pos="1134"/>
        </w:tabs>
        <w:ind w:left="1134" w:right="1134"/>
        <w:jc w:val="both"/>
        <w:rPr>
          <w:i/>
          <w:iCs/>
          <w:sz w:val="22"/>
          <w:szCs w:val="23"/>
          <w:lang w:val="en-US"/>
        </w:rPr>
      </w:pPr>
    </w:p>
    <w:p w:rsidR="008D4D8E" w:rsidRDefault="00E15C11" w:rsidP="00E15C11">
      <w:pPr>
        <w:pStyle w:val="H1G"/>
        <w:rPr>
          <w:lang w:val="en-US"/>
        </w:rPr>
      </w:pPr>
      <w:r>
        <w:rPr>
          <w:lang w:val="en-US"/>
        </w:rPr>
        <w:lastRenderedPageBreak/>
        <w:tab/>
      </w:r>
      <w:r w:rsidR="00AD4404">
        <w:rPr>
          <w:lang w:val="en-US"/>
        </w:rPr>
        <w:t>II.</w:t>
      </w:r>
      <w:r>
        <w:rPr>
          <w:lang w:val="en-US"/>
        </w:rPr>
        <w:tab/>
      </w:r>
      <w:r w:rsidR="008D4D8E">
        <w:rPr>
          <w:lang w:val="en-US"/>
        </w:rPr>
        <w:t>Justification</w:t>
      </w:r>
    </w:p>
    <w:p w:rsidR="008D4D8E" w:rsidRDefault="008D4D8E" w:rsidP="008D4D8E">
      <w:pPr>
        <w:pStyle w:val="SingleTxtG"/>
        <w:rPr>
          <w:i/>
          <w:iCs/>
          <w:sz w:val="22"/>
          <w:szCs w:val="22"/>
          <w:lang w:val="en-US"/>
        </w:rPr>
      </w:pPr>
      <w:r>
        <w:rPr>
          <w:lang w:val="en-US"/>
        </w:rPr>
        <w:t>9.</w:t>
      </w:r>
      <w:r>
        <w:rPr>
          <w:lang w:val="en-US"/>
        </w:rPr>
        <w:tab/>
      </w:r>
      <w:r>
        <w:t>This proposals would provide a methodology for measuring the refrigerating capacity of liquefied gas refrigeration units. This methodology is based on the one already set down in ATP for refrigeration units.</w:t>
      </w:r>
    </w:p>
    <w:p w:rsidR="008D4D8E" w:rsidRPr="00AD4404" w:rsidRDefault="008D4D8E" w:rsidP="00AD4404">
      <w:pPr>
        <w:pStyle w:val="H1G"/>
        <w:rPr>
          <w:lang w:val="en-US"/>
        </w:rPr>
      </w:pPr>
      <w:r>
        <w:rPr>
          <w:lang w:val="en-US"/>
        </w:rPr>
        <w:tab/>
      </w:r>
      <w:r w:rsidR="00AD4404">
        <w:rPr>
          <w:lang w:val="en-US"/>
        </w:rPr>
        <w:t>III.</w:t>
      </w:r>
      <w:r>
        <w:rPr>
          <w:lang w:val="en-US"/>
        </w:rPr>
        <w:tab/>
      </w:r>
      <w:r w:rsidRPr="00E15C11">
        <w:rPr>
          <w:lang w:val="en-US"/>
        </w:rPr>
        <w:t>Environmental impact</w:t>
      </w:r>
    </w:p>
    <w:p w:rsidR="008D4D8E" w:rsidRDefault="008D4D8E" w:rsidP="008D4D8E">
      <w:pPr>
        <w:pStyle w:val="SingleTxtG"/>
        <w:rPr>
          <w:lang w:val="en-US"/>
        </w:rPr>
      </w:pPr>
      <w:r>
        <w:rPr>
          <w:lang w:val="en-US"/>
        </w:rPr>
        <w:t>10.</w:t>
      </w:r>
      <w:r>
        <w:rPr>
          <w:lang w:val="en-US"/>
        </w:rPr>
        <w:tab/>
      </w:r>
      <w:r>
        <w:t>This proposals would make it possible to considerably reduce the number of tests and thus their environmental impact. It would also avoid penalizing a credible alternative to the use of vapour-compression units that use high global warming potential (GWP) refrigerants, which are targeted by international protocols aimed at limiting the greenhouse gas effect.</w:t>
      </w:r>
    </w:p>
    <w:p w:rsidR="008D4D8E" w:rsidRPr="00AD4404" w:rsidRDefault="008D4D8E" w:rsidP="00AD4404">
      <w:pPr>
        <w:pStyle w:val="H1G"/>
        <w:rPr>
          <w:lang w:val="en-US"/>
        </w:rPr>
      </w:pPr>
      <w:r>
        <w:rPr>
          <w:lang w:val="en-US"/>
        </w:rPr>
        <w:tab/>
      </w:r>
      <w:r w:rsidR="00AD4404">
        <w:rPr>
          <w:lang w:val="en-US"/>
        </w:rPr>
        <w:t>IV.</w:t>
      </w:r>
      <w:r>
        <w:rPr>
          <w:lang w:val="en-US"/>
        </w:rPr>
        <w:tab/>
      </w:r>
      <w:r w:rsidRPr="008D5041">
        <w:rPr>
          <w:lang w:val="en-US"/>
        </w:rPr>
        <w:t>Economical impact</w:t>
      </w:r>
    </w:p>
    <w:p w:rsidR="008D4D8E" w:rsidRDefault="008D4D8E" w:rsidP="008D4D8E">
      <w:pPr>
        <w:pStyle w:val="SingleTxtG"/>
        <w:rPr>
          <w:u w:val="single"/>
          <w:lang w:val="en-US" w:eastAsia="ar-SA"/>
        </w:rPr>
      </w:pPr>
      <w:r>
        <w:rPr>
          <w:lang w:val="en-US"/>
        </w:rPr>
        <w:t>11.</w:t>
      </w:r>
      <w:r>
        <w:rPr>
          <w:lang w:val="en-US"/>
        </w:rPr>
        <w:tab/>
        <w:t>The cost of testing these materials will fall significantly once they are scheduled to be introduced into a broad range of refrigeration units. The cost for manufacturers and, in turn, their customers will be drastically reduced.</w:t>
      </w:r>
    </w:p>
    <w:p w:rsidR="00F507EC" w:rsidRPr="008D5041" w:rsidRDefault="008D5041" w:rsidP="008D5041">
      <w:pPr>
        <w:spacing w:before="240"/>
        <w:ind w:left="1134" w:right="1134"/>
        <w:jc w:val="center"/>
        <w:rPr>
          <w:u w:val="single"/>
        </w:rPr>
      </w:pPr>
      <w:r>
        <w:rPr>
          <w:u w:val="single"/>
          <w:lang w:val="en-US" w:eastAsia="ar-SA"/>
        </w:rPr>
        <w:tab/>
      </w:r>
      <w:r>
        <w:rPr>
          <w:u w:val="single"/>
          <w:lang w:val="en-US" w:eastAsia="ar-SA"/>
        </w:rPr>
        <w:tab/>
      </w:r>
      <w:r>
        <w:rPr>
          <w:u w:val="single"/>
          <w:lang w:val="en-US" w:eastAsia="ar-SA"/>
        </w:rPr>
        <w:tab/>
      </w:r>
    </w:p>
    <w:sectPr w:rsidR="00F507EC" w:rsidRPr="008D5041" w:rsidSect="00402CD4">
      <w:headerReference w:type="even" r:id="rId14"/>
      <w:headerReference w:type="default" r:id="rId15"/>
      <w:footerReference w:type="even" r:id="rId16"/>
      <w:footerReference w:type="default" r:id="rId17"/>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C11" w:rsidRDefault="00E15C11"/>
  </w:endnote>
  <w:endnote w:type="continuationSeparator" w:id="0">
    <w:p w:rsidR="00E15C11" w:rsidRDefault="00E15C11"/>
  </w:endnote>
  <w:endnote w:type="continuationNotice" w:id="1">
    <w:p w:rsidR="00E15C11" w:rsidRDefault="00E15C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C11" w:rsidRPr="00402CD4" w:rsidRDefault="00E15C11" w:rsidP="00402CD4">
    <w:pPr>
      <w:pStyle w:val="Footer"/>
      <w:tabs>
        <w:tab w:val="right" w:pos="9638"/>
      </w:tabs>
      <w:rPr>
        <w:sz w:val="18"/>
      </w:rPr>
    </w:pPr>
    <w:r w:rsidRPr="00402CD4">
      <w:rPr>
        <w:b/>
        <w:sz w:val="18"/>
      </w:rPr>
      <w:fldChar w:fldCharType="begin"/>
    </w:r>
    <w:r w:rsidRPr="00402CD4">
      <w:rPr>
        <w:b/>
        <w:sz w:val="18"/>
      </w:rPr>
      <w:instrText xml:space="preserve"> PAGE  \* MERGEFORMAT </w:instrText>
    </w:r>
    <w:r w:rsidRPr="00402CD4">
      <w:rPr>
        <w:b/>
        <w:sz w:val="18"/>
      </w:rPr>
      <w:fldChar w:fldCharType="separate"/>
    </w:r>
    <w:r w:rsidR="00E70324">
      <w:rPr>
        <w:b/>
        <w:noProof/>
        <w:sz w:val="18"/>
      </w:rPr>
      <w:t>2</w:t>
    </w:r>
    <w:r w:rsidRPr="00402CD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C11" w:rsidRPr="00402CD4" w:rsidRDefault="00E15C11" w:rsidP="00402CD4">
    <w:pPr>
      <w:pStyle w:val="Footer"/>
      <w:tabs>
        <w:tab w:val="right" w:pos="9638"/>
      </w:tabs>
      <w:rPr>
        <w:b/>
        <w:sz w:val="18"/>
      </w:rPr>
    </w:pPr>
    <w:r>
      <w:tab/>
    </w:r>
    <w:r w:rsidRPr="00402CD4">
      <w:rPr>
        <w:b/>
        <w:sz w:val="18"/>
      </w:rPr>
      <w:fldChar w:fldCharType="begin"/>
    </w:r>
    <w:r w:rsidRPr="00402CD4">
      <w:rPr>
        <w:b/>
        <w:sz w:val="18"/>
      </w:rPr>
      <w:instrText xml:space="preserve"> PAGE  \* MERGEFORMAT </w:instrText>
    </w:r>
    <w:r w:rsidRPr="00402CD4">
      <w:rPr>
        <w:b/>
        <w:sz w:val="18"/>
      </w:rPr>
      <w:fldChar w:fldCharType="separate"/>
    </w:r>
    <w:r w:rsidR="00E70324">
      <w:rPr>
        <w:b/>
        <w:noProof/>
        <w:sz w:val="18"/>
      </w:rPr>
      <w:t>3</w:t>
    </w:r>
    <w:r w:rsidRPr="00402CD4">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C11" w:rsidRPr="000B175B" w:rsidRDefault="00E15C11" w:rsidP="000B175B">
      <w:pPr>
        <w:tabs>
          <w:tab w:val="right" w:pos="2155"/>
        </w:tabs>
        <w:spacing w:after="80"/>
        <w:ind w:left="680"/>
        <w:rPr>
          <w:u w:val="single"/>
        </w:rPr>
      </w:pPr>
      <w:r>
        <w:rPr>
          <w:u w:val="single"/>
        </w:rPr>
        <w:tab/>
      </w:r>
    </w:p>
  </w:footnote>
  <w:footnote w:type="continuationSeparator" w:id="0">
    <w:p w:rsidR="00E15C11" w:rsidRPr="00FC68B7" w:rsidRDefault="00E15C11" w:rsidP="00FC68B7">
      <w:pPr>
        <w:tabs>
          <w:tab w:val="left" w:pos="2155"/>
        </w:tabs>
        <w:spacing w:after="80"/>
        <w:ind w:left="680"/>
        <w:rPr>
          <w:u w:val="single"/>
        </w:rPr>
      </w:pPr>
      <w:r>
        <w:rPr>
          <w:u w:val="single"/>
        </w:rPr>
        <w:tab/>
      </w:r>
    </w:p>
  </w:footnote>
  <w:footnote w:type="continuationNotice" w:id="1">
    <w:p w:rsidR="00E15C11" w:rsidRDefault="00E15C1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C11" w:rsidRPr="00402CD4" w:rsidRDefault="00E15C11">
    <w:pPr>
      <w:pStyle w:val="Header"/>
    </w:pPr>
    <w:r>
      <w:t>ECE/TRANS/WP.11/2017/5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C11" w:rsidRPr="00402CD4" w:rsidRDefault="00E15C11" w:rsidP="00402CD4">
    <w:pPr>
      <w:pStyle w:val="Header"/>
      <w:jc w:val="right"/>
    </w:pPr>
    <w:r>
      <w:t>ECE/TRANS/WP.11/2017/5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E"/>
    <w:multiLevelType w:val="multilevel"/>
    <w:tmpl w:val="0000000E"/>
    <w:name w:val="WWNum5"/>
    <w:lvl w:ilvl="0">
      <w:start w:val="1"/>
      <w:numFmt w:val="bullet"/>
      <w:lvlText w:val="-"/>
      <w:lvlJc w:val="left"/>
      <w:pPr>
        <w:tabs>
          <w:tab w:val="num" w:pos="0"/>
        </w:tabs>
        <w:ind w:left="2628" w:hanging="360"/>
      </w:pPr>
      <w:rPr>
        <w:rFonts w:ascii="Times New Roman" w:hAnsi="Times New Roman" w:cs="Times New Roman"/>
      </w:rPr>
    </w:lvl>
    <w:lvl w:ilvl="1">
      <w:start w:val="1"/>
      <w:numFmt w:val="bullet"/>
      <w:lvlText w:val="o"/>
      <w:lvlJc w:val="left"/>
      <w:pPr>
        <w:tabs>
          <w:tab w:val="num" w:pos="0"/>
        </w:tabs>
        <w:ind w:left="3348" w:hanging="360"/>
      </w:pPr>
      <w:rPr>
        <w:rFonts w:ascii="Courier New" w:hAnsi="Courier New" w:cs="Courier New"/>
      </w:rPr>
    </w:lvl>
    <w:lvl w:ilvl="2">
      <w:start w:val="1"/>
      <w:numFmt w:val="bullet"/>
      <w:lvlText w:val=""/>
      <w:lvlJc w:val="left"/>
      <w:pPr>
        <w:tabs>
          <w:tab w:val="num" w:pos="0"/>
        </w:tabs>
        <w:ind w:left="4068" w:hanging="360"/>
      </w:pPr>
      <w:rPr>
        <w:rFonts w:ascii="Wingdings" w:hAnsi="Wingdings"/>
      </w:rPr>
    </w:lvl>
    <w:lvl w:ilvl="3">
      <w:start w:val="1"/>
      <w:numFmt w:val="bullet"/>
      <w:lvlText w:val=""/>
      <w:lvlJc w:val="left"/>
      <w:pPr>
        <w:tabs>
          <w:tab w:val="num" w:pos="0"/>
        </w:tabs>
        <w:ind w:left="4788" w:hanging="360"/>
      </w:pPr>
      <w:rPr>
        <w:rFonts w:ascii="Symbol" w:hAnsi="Symbol"/>
      </w:rPr>
    </w:lvl>
    <w:lvl w:ilvl="4">
      <w:start w:val="1"/>
      <w:numFmt w:val="bullet"/>
      <w:lvlText w:val="o"/>
      <w:lvlJc w:val="left"/>
      <w:pPr>
        <w:tabs>
          <w:tab w:val="num" w:pos="0"/>
        </w:tabs>
        <w:ind w:left="5508" w:hanging="360"/>
      </w:pPr>
      <w:rPr>
        <w:rFonts w:ascii="Courier New" w:hAnsi="Courier New" w:cs="Courier New"/>
      </w:rPr>
    </w:lvl>
    <w:lvl w:ilvl="5">
      <w:start w:val="1"/>
      <w:numFmt w:val="bullet"/>
      <w:lvlText w:val=""/>
      <w:lvlJc w:val="left"/>
      <w:pPr>
        <w:tabs>
          <w:tab w:val="num" w:pos="0"/>
        </w:tabs>
        <w:ind w:left="6228" w:hanging="360"/>
      </w:pPr>
      <w:rPr>
        <w:rFonts w:ascii="Wingdings" w:hAnsi="Wingdings"/>
      </w:rPr>
    </w:lvl>
    <w:lvl w:ilvl="6">
      <w:start w:val="1"/>
      <w:numFmt w:val="bullet"/>
      <w:lvlText w:val=""/>
      <w:lvlJc w:val="left"/>
      <w:pPr>
        <w:tabs>
          <w:tab w:val="num" w:pos="0"/>
        </w:tabs>
        <w:ind w:left="6948" w:hanging="360"/>
      </w:pPr>
      <w:rPr>
        <w:rFonts w:ascii="Symbol" w:hAnsi="Symbol"/>
      </w:rPr>
    </w:lvl>
    <w:lvl w:ilvl="7">
      <w:start w:val="1"/>
      <w:numFmt w:val="bullet"/>
      <w:lvlText w:val="o"/>
      <w:lvlJc w:val="left"/>
      <w:pPr>
        <w:tabs>
          <w:tab w:val="num" w:pos="0"/>
        </w:tabs>
        <w:ind w:left="7668" w:hanging="360"/>
      </w:pPr>
      <w:rPr>
        <w:rFonts w:ascii="Courier New" w:hAnsi="Courier New" w:cs="Courier New"/>
      </w:rPr>
    </w:lvl>
    <w:lvl w:ilvl="8">
      <w:start w:val="1"/>
      <w:numFmt w:val="bullet"/>
      <w:lvlText w:val=""/>
      <w:lvlJc w:val="left"/>
      <w:pPr>
        <w:tabs>
          <w:tab w:val="num" w:pos="0"/>
        </w:tabs>
        <w:ind w:left="8388" w:hanging="360"/>
      </w:pPr>
      <w:rPr>
        <w:rFonts w:ascii="Wingdings" w:hAnsi="Wingdings"/>
      </w:rPr>
    </w:lvl>
  </w:abstractNum>
  <w:abstractNum w:abstractNumId="11" w15:restartNumberingAfterBreak="0">
    <w:nsid w:val="0000000F"/>
    <w:multiLevelType w:val="multilevel"/>
    <w:tmpl w:val="0000000F"/>
    <w:name w:val="WWNum7"/>
    <w:lvl w:ilvl="0">
      <w:start w:val="1"/>
      <w:numFmt w:val="bullet"/>
      <w:lvlText w:val=""/>
      <w:lvlJc w:val="left"/>
      <w:pPr>
        <w:tabs>
          <w:tab w:val="num" w:pos="2148"/>
        </w:tabs>
        <w:ind w:left="2148" w:hanging="720"/>
      </w:pPr>
      <w:rPr>
        <w:rFonts w:ascii="Symbol" w:hAnsi="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10"/>
    <w:multiLevelType w:val="multilevel"/>
    <w:tmpl w:val="00000010"/>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06C178C"/>
    <w:multiLevelType w:val="hybridMultilevel"/>
    <w:tmpl w:val="21BCAD4C"/>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A23A8A"/>
    <w:multiLevelType w:val="hybridMultilevel"/>
    <w:tmpl w:val="1D50FDF2"/>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6"/>
  </w:num>
  <w:num w:numId="13">
    <w:abstractNumId w:val="13"/>
  </w:num>
  <w:num w:numId="14">
    <w:abstractNumId w:val="14"/>
  </w:num>
  <w:num w:numId="15">
    <w:abstractNumId w:val="18"/>
  </w:num>
  <w:num w:numId="16">
    <w:abstractNumId w:val="15"/>
  </w:num>
  <w:num w:numId="17">
    <w:abstractNumId w:val="20"/>
  </w:num>
  <w:num w:numId="18">
    <w:abstractNumId w:val="22"/>
  </w:num>
  <w:num w:numId="19">
    <w:abstractNumId w:val="10"/>
  </w:num>
  <w:num w:numId="20">
    <w:abstractNumId w:val="11"/>
  </w:num>
  <w:num w:numId="21">
    <w:abstractNumId w:val="12"/>
  </w:num>
  <w:num w:numId="22">
    <w:abstractNumId w:val="19"/>
  </w:num>
  <w:num w:numId="23">
    <w:abstractNumId w:val="21"/>
  </w:num>
  <w:num w:numId="24">
    <w:abstractNumId w:val="20"/>
  </w:num>
  <w:num w:numId="25">
    <w:abstractNumId w:val="20"/>
  </w:num>
  <w:num w:numId="26">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CD4"/>
    <w:rsid w:val="00002A7D"/>
    <w:rsid w:val="000038A8"/>
    <w:rsid w:val="00006790"/>
    <w:rsid w:val="00027624"/>
    <w:rsid w:val="00050F6B"/>
    <w:rsid w:val="000678CD"/>
    <w:rsid w:val="00072C8C"/>
    <w:rsid w:val="00081CE0"/>
    <w:rsid w:val="00084D30"/>
    <w:rsid w:val="00090320"/>
    <w:rsid w:val="000931C0"/>
    <w:rsid w:val="000A2E09"/>
    <w:rsid w:val="000B175B"/>
    <w:rsid w:val="000B3A0F"/>
    <w:rsid w:val="000E0415"/>
    <w:rsid w:val="000F7715"/>
    <w:rsid w:val="00100102"/>
    <w:rsid w:val="00156B99"/>
    <w:rsid w:val="00166124"/>
    <w:rsid w:val="00184DDA"/>
    <w:rsid w:val="001900CD"/>
    <w:rsid w:val="001A0452"/>
    <w:rsid w:val="001B4B04"/>
    <w:rsid w:val="001B5875"/>
    <w:rsid w:val="001B784F"/>
    <w:rsid w:val="001C4B9C"/>
    <w:rsid w:val="001C6663"/>
    <w:rsid w:val="001C7895"/>
    <w:rsid w:val="001D26DF"/>
    <w:rsid w:val="001D6DE1"/>
    <w:rsid w:val="001F1599"/>
    <w:rsid w:val="001F19C4"/>
    <w:rsid w:val="002043F0"/>
    <w:rsid w:val="00211E0B"/>
    <w:rsid w:val="0022715E"/>
    <w:rsid w:val="00232575"/>
    <w:rsid w:val="0024630F"/>
    <w:rsid w:val="00247258"/>
    <w:rsid w:val="00257CAC"/>
    <w:rsid w:val="0027237A"/>
    <w:rsid w:val="002974E9"/>
    <w:rsid w:val="002A7F94"/>
    <w:rsid w:val="002B109A"/>
    <w:rsid w:val="002C6D45"/>
    <w:rsid w:val="002D6E53"/>
    <w:rsid w:val="002F046D"/>
    <w:rsid w:val="00301764"/>
    <w:rsid w:val="003229D8"/>
    <w:rsid w:val="00336C97"/>
    <w:rsid w:val="00337F88"/>
    <w:rsid w:val="00342432"/>
    <w:rsid w:val="0035223F"/>
    <w:rsid w:val="00352D4B"/>
    <w:rsid w:val="0035638C"/>
    <w:rsid w:val="003672C4"/>
    <w:rsid w:val="003A46BB"/>
    <w:rsid w:val="003A4EC7"/>
    <w:rsid w:val="003A7295"/>
    <w:rsid w:val="003B1F60"/>
    <w:rsid w:val="003C2CC4"/>
    <w:rsid w:val="003D4B23"/>
    <w:rsid w:val="003D51D0"/>
    <w:rsid w:val="003E278A"/>
    <w:rsid w:val="00402CD4"/>
    <w:rsid w:val="00413520"/>
    <w:rsid w:val="004325CB"/>
    <w:rsid w:val="00440A07"/>
    <w:rsid w:val="00462880"/>
    <w:rsid w:val="00476F24"/>
    <w:rsid w:val="004C55B0"/>
    <w:rsid w:val="004C5FAB"/>
    <w:rsid w:val="004C601B"/>
    <w:rsid w:val="004F6BA0"/>
    <w:rsid w:val="0050313F"/>
    <w:rsid w:val="00503BEA"/>
    <w:rsid w:val="00511975"/>
    <w:rsid w:val="00533616"/>
    <w:rsid w:val="00535ABA"/>
    <w:rsid w:val="0053768B"/>
    <w:rsid w:val="005420F2"/>
    <w:rsid w:val="0054285C"/>
    <w:rsid w:val="00584173"/>
    <w:rsid w:val="00595520"/>
    <w:rsid w:val="005A44B9"/>
    <w:rsid w:val="005B1BA0"/>
    <w:rsid w:val="005B3DB3"/>
    <w:rsid w:val="005D15CA"/>
    <w:rsid w:val="005F3066"/>
    <w:rsid w:val="005F3E61"/>
    <w:rsid w:val="00604DDD"/>
    <w:rsid w:val="006115CC"/>
    <w:rsid w:val="00611FC4"/>
    <w:rsid w:val="006176FB"/>
    <w:rsid w:val="00630FCB"/>
    <w:rsid w:val="00640B26"/>
    <w:rsid w:val="006770B2"/>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67FE5"/>
    <w:rsid w:val="007959FE"/>
    <w:rsid w:val="007A0CF1"/>
    <w:rsid w:val="007A4829"/>
    <w:rsid w:val="007B6BA5"/>
    <w:rsid w:val="007C3390"/>
    <w:rsid w:val="007C42D8"/>
    <w:rsid w:val="007C4F4B"/>
    <w:rsid w:val="007D7362"/>
    <w:rsid w:val="007F5CE2"/>
    <w:rsid w:val="007F6611"/>
    <w:rsid w:val="00810BAC"/>
    <w:rsid w:val="008175E9"/>
    <w:rsid w:val="008242D7"/>
    <w:rsid w:val="0082577B"/>
    <w:rsid w:val="00855FAB"/>
    <w:rsid w:val="00866893"/>
    <w:rsid w:val="00866F02"/>
    <w:rsid w:val="00867D18"/>
    <w:rsid w:val="00871F9A"/>
    <w:rsid w:val="00871FD5"/>
    <w:rsid w:val="0088172E"/>
    <w:rsid w:val="00881EFA"/>
    <w:rsid w:val="008879CB"/>
    <w:rsid w:val="008979B1"/>
    <w:rsid w:val="008A6B25"/>
    <w:rsid w:val="008A6C4F"/>
    <w:rsid w:val="008B3835"/>
    <w:rsid w:val="008B389E"/>
    <w:rsid w:val="008D045E"/>
    <w:rsid w:val="008D3F25"/>
    <w:rsid w:val="008D4D82"/>
    <w:rsid w:val="008D4D8E"/>
    <w:rsid w:val="008D5041"/>
    <w:rsid w:val="008E0E46"/>
    <w:rsid w:val="008E7116"/>
    <w:rsid w:val="008F143B"/>
    <w:rsid w:val="008F3882"/>
    <w:rsid w:val="008F4B7C"/>
    <w:rsid w:val="00901A16"/>
    <w:rsid w:val="00926E47"/>
    <w:rsid w:val="00947162"/>
    <w:rsid w:val="009610D0"/>
    <w:rsid w:val="0096375C"/>
    <w:rsid w:val="009662E6"/>
    <w:rsid w:val="0097095E"/>
    <w:rsid w:val="0098592B"/>
    <w:rsid w:val="00985FC4"/>
    <w:rsid w:val="00990766"/>
    <w:rsid w:val="00991261"/>
    <w:rsid w:val="009964C4"/>
    <w:rsid w:val="009A7B81"/>
    <w:rsid w:val="009C5114"/>
    <w:rsid w:val="009C7072"/>
    <w:rsid w:val="009D01C0"/>
    <w:rsid w:val="009D6A08"/>
    <w:rsid w:val="009E0A16"/>
    <w:rsid w:val="009E6CB7"/>
    <w:rsid w:val="009E7970"/>
    <w:rsid w:val="009F2EAC"/>
    <w:rsid w:val="009F57E3"/>
    <w:rsid w:val="00A10F4F"/>
    <w:rsid w:val="00A11067"/>
    <w:rsid w:val="00A1704A"/>
    <w:rsid w:val="00A425EB"/>
    <w:rsid w:val="00A72F22"/>
    <w:rsid w:val="00A733BC"/>
    <w:rsid w:val="00A748A6"/>
    <w:rsid w:val="00A76A69"/>
    <w:rsid w:val="00A879A4"/>
    <w:rsid w:val="00AA0FF8"/>
    <w:rsid w:val="00AB611E"/>
    <w:rsid w:val="00AC0F2C"/>
    <w:rsid w:val="00AC502A"/>
    <w:rsid w:val="00AD4404"/>
    <w:rsid w:val="00AF58C1"/>
    <w:rsid w:val="00B04A3F"/>
    <w:rsid w:val="00B06643"/>
    <w:rsid w:val="00B15055"/>
    <w:rsid w:val="00B163D1"/>
    <w:rsid w:val="00B30179"/>
    <w:rsid w:val="00B37B15"/>
    <w:rsid w:val="00B45C02"/>
    <w:rsid w:val="00B72A1E"/>
    <w:rsid w:val="00B81E12"/>
    <w:rsid w:val="00B85E9C"/>
    <w:rsid w:val="00BA339B"/>
    <w:rsid w:val="00BC1E7E"/>
    <w:rsid w:val="00BC74E9"/>
    <w:rsid w:val="00BC7F91"/>
    <w:rsid w:val="00BE36A9"/>
    <w:rsid w:val="00BE618E"/>
    <w:rsid w:val="00BE7BEC"/>
    <w:rsid w:val="00BF0A5A"/>
    <w:rsid w:val="00BF0E63"/>
    <w:rsid w:val="00BF12A3"/>
    <w:rsid w:val="00BF16D7"/>
    <w:rsid w:val="00BF2373"/>
    <w:rsid w:val="00C03CB4"/>
    <w:rsid w:val="00C044E2"/>
    <w:rsid w:val="00C048CB"/>
    <w:rsid w:val="00C066F3"/>
    <w:rsid w:val="00C463DD"/>
    <w:rsid w:val="00C745C3"/>
    <w:rsid w:val="00CA24A4"/>
    <w:rsid w:val="00CB348D"/>
    <w:rsid w:val="00CD46F5"/>
    <w:rsid w:val="00CE4A8F"/>
    <w:rsid w:val="00CF071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C18AD"/>
    <w:rsid w:val="00DF7CAE"/>
    <w:rsid w:val="00E15C11"/>
    <w:rsid w:val="00E423C0"/>
    <w:rsid w:val="00E6414C"/>
    <w:rsid w:val="00E70324"/>
    <w:rsid w:val="00E7260F"/>
    <w:rsid w:val="00E8702D"/>
    <w:rsid w:val="00E916A9"/>
    <w:rsid w:val="00E916DE"/>
    <w:rsid w:val="00E925AD"/>
    <w:rsid w:val="00E96630"/>
    <w:rsid w:val="00ED18DC"/>
    <w:rsid w:val="00ED6201"/>
    <w:rsid w:val="00ED7A2A"/>
    <w:rsid w:val="00EF1D7F"/>
    <w:rsid w:val="00F0137E"/>
    <w:rsid w:val="00F10352"/>
    <w:rsid w:val="00F21786"/>
    <w:rsid w:val="00F24117"/>
    <w:rsid w:val="00F3742B"/>
    <w:rsid w:val="00F41FDB"/>
    <w:rsid w:val="00F507EC"/>
    <w:rsid w:val="00F56D63"/>
    <w:rsid w:val="00F609A9"/>
    <w:rsid w:val="00F716A2"/>
    <w:rsid w:val="00F80C99"/>
    <w:rsid w:val="00F867EC"/>
    <w:rsid w:val="00F91B2B"/>
    <w:rsid w:val="00FB04FE"/>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92539EBA-6038-43FC-B2E0-A1E314417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customStyle="1" w:styleId="Style1">
    <w:name w:val="Style1"/>
    <w:basedOn w:val="H1G"/>
    <w:qFormat/>
    <w:rsid w:val="008D4D8E"/>
  </w:style>
  <w:style w:type="paragraph" w:customStyle="1" w:styleId="Contenudetableau">
    <w:name w:val="Contenu de tableau"/>
    <w:basedOn w:val="Normal"/>
    <w:rsid w:val="008D4D8E"/>
    <w:pPr>
      <w:suppressLineNumbers/>
    </w:pPr>
    <w:rPr>
      <w:lang w:eastAsia="zh-CN"/>
    </w:rPr>
  </w:style>
  <w:style w:type="paragraph" w:styleId="BalloonText">
    <w:name w:val="Balloon Text"/>
    <w:basedOn w:val="Normal"/>
    <w:link w:val="BalloonTextChar"/>
    <w:semiHidden/>
    <w:unhideWhenUsed/>
    <w:rsid w:val="00F716A2"/>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716A2"/>
    <w:rPr>
      <w:rFonts w:ascii="Tahoma" w:hAnsi="Tahoma" w:cs="Tahoma"/>
      <w:sz w:val="16"/>
      <w:szCs w:val="16"/>
      <w:lang w:eastAsia="en-US"/>
    </w:rPr>
  </w:style>
  <w:style w:type="paragraph" w:styleId="ListParagraph">
    <w:name w:val="List Paragraph"/>
    <w:basedOn w:val="Normal"/>
    <w:uiPriority w:val="34"/>
    <w:qFormat/>
    <w:rsid w:val="00F716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4.e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et\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ECE_E</Template>
  <TotalTime>18</TotalTime>
  <Pages>11</Pages>
  <Words>3086</Words>
  <Characters>17377</Characters>
  <Application>Microsoft Office Word</Application>
  <DocSecurity>0</DocSecurity>
  <Lines>496</Lines>
  <Paragraphs>272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20191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Marie-Claude Collet</dc:creator>
  <cp:lastModifiedBy>Marie-Claude Collet</cp:lastModifiedBy>
  <cp:revision>11</cp:revision>
  <cp:lastPrinted>2017-07-21T15:21:00Z</cp:lastPrinted>
  <dcterms:created xsi:type="dcterms:W3CDTF">2017-07-21T08:23:00Z</dcterms:created>
  <dcterms:modified xsi:type="dcterms:W3CDTF">2017-07-21T15:22:00Z</dcterms:modified>
</cp:coreProperties>
</file>