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C696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C6963" w:rsidP="008C6963">
            <w:pPr>
              <w:jc w:val="right"/>
            </w:pPr>
            <w:r w:rsidRPr="008C6963">
              <w:rPr>
                <w:sz w:val="40"/>
              </w:rPr>
              <w:t>ECE</w:t>
            </w:r>
            <w:r>
              <w:t>/TRANS/WP.15/AC.1/2017/39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C6963" w:rsidP="00C97039">
            <w:pPr>
              <w:spacing w:before="240"/>
            </w:pPr>
            <w:r>
              <w:t>Distr. générale</w:t>
            </w:r>
          </w:p>
          <w:p w:rsidR="008C6963" w:rsidRDefault="008C6963" w:rsidP="008C6963">
            <w:pPr>
              <w:spacing w:line="240" w:lineRule="exact"/>
            </w:pPr>
            <w:r>
              <w:t>30 juin 2017</w:t>
            </w:r>
          </w:p>
          <w:p w:rsidR="008C6963" w:rsidRDefault="008C6963" w:rsidP="008C6963">
            <w:pPr>
              <w:spacing w:line="240" w:lineRule="exact"/>
            </w:pPr>
            <w:r>
              <w:t>Français</w:t>
            </w:r>
          </w:p>
          <w:p w:rsidR="008C6963" w:rsidRPr="00DB58B5" w:rsidRDefault="008C6963" w:rsidP="008C696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D3C7D" w:rsidRPr="007502AA" w:rsidRDefault="00F33E6C" w:rsidP="007502AA">
      <w:pPr>
        <w:spacing w:before="120"/>
        <w:rPr>
          <w:b/>
          <w:sz w:val="24"/>
          <w:szCs w:val="24"/>
          <w:lang w:val="fr-FR"/>
        </w:rPr>
      </w:pPr>
      <w:r w:rsidRPr="007502AA">
        <w:rPr>
          <w:b/>
          <w:bCs/>
          <w:sz w:val="24"/>
          <w:szCs w:val="24"/>
          <w:lang w:val="fr-FR"/>
        </w:rPr>
        <w:t>Groupe de travail des transports de marchandises dangereuses</w:t>
      </w:r>
    </w:p>
    <w:p w:rsidR="00FD3C7D" w:rsidRPr="005F153D" w:rsidRDefault="00F33E6C" w:rsidP="007502AA">
      <w:pPr>
        <w:spacing w:before="120"/>
        <w:rPr>
          <w:b/>
          <w:lang w:val="fr-FR"/>
        </w:rPr>
      </w:pPr>
      <w:r w:rsidRPr="005F153D">
        <w:rPr>
          <w:b/>
          <w:lang w:val="fr-FR"/>
        </w:rPr>
        <w:t>Réunion commune de la Commission d’</w:t>
      </w:r>
      <w:r w:rsidRPr="005F153D">
        <w:rPr>
          <w:b/>
          <w:iCs/>
          <w:lang w:val="fr-FR"/>
        </w:rPr>
        <w:t>experts</w:t>
      </w:r>
      <w:r w:rsidRPr="005F153D">
        <w:rPr>
          <w:b/>
          <w:lang w:val="fr-FR"/>
        </w:rPr>
        <w:t xml:space="preserve"> du </w:t>
      </w:r>
      <w:r w:rsidRPr="005F153D">
        <w:rPr>
          <w:b/>
          <w:iCs/>
          <w:lang w:val="fr-FR"/>
        </w:rPr>
        <w:t>RID</w:t>
      </w:r>
      <w:r w:rsidRPr="005F153D">
        <w:rPr>
          <w:b/>
          <w:lang w:val="fr-FR"/>
        </w:rPr>
        <w:t xml:space="preserve"> </w:t>
      </w:r>
      <w:r w:rsidR="007502AA">
        <w:rPr>
          <w:b/>
          <w:lang w:val="fr-FR"/>
        </w:rPr>
        <w:br/>
      </w:r>
      <w:r w:rsidRPr="005F153D">
        <w:rPr>
          <w:b/>
          <w:lang w:val="fr-FR"/>
        </w:rPr>
        <w:t>et du Groupe de travail des transports de marchandises dangereuses</w:t>
      </w:r>
    </w:p>
    <w:p w:rsidR="00FD3C7D" w:rsidRPr="005F153D" w:rsidRDefault="00F33E6C" w:rsidP="005F153D">
      <w:pPr>
        <w:rPr>
          <w:lang w:val="fr-FR"/>
        </w:rPr>
      </w:pPr>
      <w:r w:rsidRPr="005F153D">
        <w:rPr>
          <w:lang w:val="fr-FR"/>
        </w:rPr>
        <w:t>Genève, 19</w:t>
      </w:r>
      <w:r w:rsidR="007502AA">
        <w:rPr>
          <w:lang w:val="fr-FR"/>
        </w:rPr>
        <w:t>-</w:t>
      </w:r>
      <w:r w:rsidRPr="005F153D">
        <w:rPr>
          <w:lang w:val="fr-FR"/>
        </w:rPr>
        <w:t>29 septembre 2017</w:t>
      </w:r>
    </w:p>
    <w:p w:rsidR="00FD3C7D" w:rsidRPr="005F153D" w:rsidRDefault="00F33E6C" w:rsidP="005F153D">
      <w:pPr>
        <w:rPr>
          <w:lang w:val="fr-FR"/>
        </w:rPr>
      </w:pPr>
      <w:r w:rsidRPr="005F153D">
        <w:rPr>
          <w:lang w:val="fr-FR"/>
        </w:rPr>
        <w:t>Point 4 de l’ordre du jour provisoire</w:t>
      </w:r>
    </w:p>
    <w:p w:rsidR="00F9573C" w:rsidRDefault="00F33E6C" w:rsidP="005F153D">
      <w:pPr>
        <w:rPr>
          <w:b/>
          <w:bCs/>
          <w:lang w:val="fr-FR"/>
        </w:rPr>
      </w:pPr>
      <w:r w:rsidRPr="005F153D">
        <w:rPr>
          <w:b/>
          <w:lang w:val="fr-FR"/>
        </w:rPr>
        <w:t xml:space="preserve">Harmonisation avec les </w:t>
      </w:r>
      <w:r w:rsidRPr="005F153D">
        <w:rPr>
          <w:b/>
          <w:bCs/>
          <w:lang w:val="fr-FR"/>
        </w:rPr>
        <w:t xml:space="preserve">Recommandations de l’ONU </w:t>
      </w:r>
      <w:r w:rsidR="007502AA">
        <w:rPr>
          <w:b/>
          <w:bCs/>
          <w:lang w:val="fr-FR"/>
        </w:rPr>
        <w:br/>
      </w:r>
      <w:r w:rsidRPr="005F153D">
        <w:rPr>
          <w:b/>
          <w:bCs/>
          <w:lang w:val="fr-FR"/>
        </w:rPr>
        <w:t>relatives au transport des marchandises dangereuses</w:t>
      </w:r>
    </w:p>
    <w:p w:rsidR="00FD3C7D" w:rsidRPr="005F153D" w:rsidRDefault="00F33E6C" w:rsidP="007502AA">
      <w:pPr>
        <w:pStyle w:val="HChG"/>
        <w:rPr>
          <w:lang w:val="fr-FR"/>
        </w:rPr>
      </w:pPr>
      <w:r w:rsidRPr="005F153D">
        <w:rPr>
          <w:lang w:val="fr-FR"/>
        </w:rPr>
        <w:tab/>
      </w:r>
      <w:r w:rsidRPr="005F153D">
        <w:rPr>
          <w:lang w:val="fr-FR"/>
        </w:rPr>
        <w:tab/>
        <w:t xml:space="preserve">Objets contenant des piles au lithium métal </w:t>
      </w:r>
      <w:r w:rsidR="007502AA">
        <w:rPr>
          <w:lang w:val="fr-FR"/>
        </w:rPr>
        <w:br/>
      </w:r>
      <w:r w:rsidRPr="005F153D">
        <w:rPr>
          <w:lang w:val="fr-FR"/>
        </w:rPr>
        <w:t>ou au lithium ionique</w:t>
      </w:r>
    </w:p>
    <w:p w:rsidR="005F153D" w:rsidRDefault="00F33E6C" w:rsidP="007502AA">
      <w:pPr>
        <w:pStyle w:val="H1G"/>
        <w:rPr>
          <w:vertAlign w:val="superscript"/>
          <w:lang w:val="fr-FR"/>
        </w:rPr>
      </w:pPr>
      <w:r w:rsidRPr="005F153D">
        <w:rPr>
          <w:lang w:val="fr-FR"/>
        </w:rPr>
        <w:tab/>
      </w:r>
      <w:r w:rsidRPr="005F153D">
        <w:rPr>
          <w:lang w:val="fr-FR"/>
        </w:rPr>
        <w:tab/>
        <w:t>Communication des Gouvernements allemand et suédois</w:t>
      </w:r>
      <w:r w:rsidR="007502AA" w:rsidRPr="007502AA">
        <w:rPr>
          <w:rStyle w:val="FootnoteReference"/>
          <w:b w:val="0"/>
          <w:sz w:val="20"/>
          <w:vertAlign w:val="baseline"/>
        </w:rPr>
        <w:footnoteReference w:customMarkFollows="1" w:id="2"/>
        <w:t>*</w:t>
      </w:r>
      <w:r w:rsidRPr="007502AA">
        <w:rPr>
          <w:b w:val="0"/>
          <w:sz w:val="20"/>
          <w:vertAlign w:val="superscript"/>
          <w:lang w:val="fr-FR"/>
        </w:rPr>
        <w:t xml:space="preserve">, </w:t>
      </w:r>
      <w:r w:rsidR="007502AA" w:rsidRPr="007502AA">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F153D" w:rsidTr="00216E0F">
        <w:trPr>
          <w:jc w:val="center"/>
        </w:trPr>
        <w:tc>
          <w:tcPr>
            <w:tcW w:w="9637" w:type="dxa"/>
            <w:shd w:val="clear" w:color="auto" w:fill="auto"/>
          </w:tcPr>
          <w:p w:rsidR="005F153D" w:rsidRPr="000001E7" w:rsidRDefault="005F153D" w:rsidP="00216E0F">
            <w:pPr>
              <w:spacing w:before="240" w:after="120"/>
              <w:ind w:left="255"/>
              <w:rPr>
                <w:i/>
                <w:sz w:val="24"/>
              </w:rPr>
            </w:pPr>
            <w:r w:rsidRPr="000001E7">
              <w:rPr>
                <w:i/>
                <w:sz w:val="24"/>
              </w:rPr>
              <w:t>Résumé</w:t>
            </w:r>
          </w:p>
        </w:tc>
      </w:tr>
      <w:tr w:rsidR="005F153D" w:rsidTr="00216E0F">
        <w:trPr>
          <w:jc w:val="center"/>
        </w:trPr>
        <w:tc>
          <w:tcPr>
            <w:tcW w:w="9637" w:type="dxa"/>
            <w:shd w:val="clear" w:color="auto" w:fill="auto"/>
          </w:tcPr>
          <w:p w:rsidR="005F153D" w:rsidRDefault="00F33E6C" w:rsidP="007502AA">
            <w:pPr>
              <w:pStyle w:val="SingleTxtG"/>
              <w:ind w:left="3402" w:hanging="2268"/>
            </w:pPr>
            <w:r w:rsidRPr="005F153D">
              <w:rPr>
                <w:b/>
                <w:lang w:val="fr-FR"/>
              </w:rPr>
              <w:t>Résumé analytique </w:t>
            </w:r>
            <w:r w:rsidRPr="007502AA">
              <w:rPr>
                <w:lang w:val="fr-FR"/>
              </w:rPr>
              <w:t>:</w:t>
            </w:r>
            <w:r w:rsidRPr="005F153D">
              <w:rPr>
                <w:lang w:val="fr-FR"/>
              </w:rPr>
              <w:tab/>
              <w:t>Autoriser le transport des colis contenant des objets contenant des piles au lithium métal ou au lithium ionique sans qu’il ne soit nécessaire d’apposer la marque pour les piles au lithium ou l’étiquette 9A</w:t>
            </w:r>
            <w:r w:rsidR="007502AA">
              <w:rPr>
                <w:lang w:val="fr-FR"/>
              </w:rPr>
              <w:t>.</w:t>
            </w:r>
          </w:p>
        </w:tc>
      </w:tr>
      <w:tr w:rsidR="005F153D" w:rsidTr="00216E0F">
        <w:trPr>
          <w:jc w:val="center"/>
        </w:trPr>
        <w:tc>
          <w:tcPr>
            <w:tcW w:w="9637" w:type="dxa"/>
            <w:shd w:val="clear" w:color="auto" w:fill="auto"/>
          </w:tcPr>
          <w:p w:rsidR="005F153D" w:rsidRPr="005F153D" w:rsidRDefault="00F33E6C" w:rsidP="007502AA">
            <w:pPr>
              <w:pStyle w:val="SingleTxtG"/>
              <w:ind w:left="3402" w:hanging="2268"/>
              <w:rPr>
                <w:b/>
                <w:lang w:val="fr-FR"/>
              </w:rPr>
            </w:pPr>
            <w:r w:rsidRPr="005F153D">
              <w:rPr>
                <w:b/>
                <w:lang w:val="fr-FR"/>
              </w:rPr>
              <w:t>Documents de référence </w:t>
            </w:r>
            <w:r w:rsidRPr="007502AA">
              <w:rPr>
                <w:lang w:val="fr-FR"/>
              </w:rPr>
              <w:t>:</w:t>
            </w:r>
            <w:r w:rsidRPr="007502AA">
              <w:rPr>
                <w:lang w:val="fr-FR"/>
              </w:rPr>
              <w:tab/>
              <w:t>ECE/TRANS/WP.15/AC.1/2017/26 et</w:t>
            </w:r>
            <w:r w:rsidR="007502AA">
              <w:rPr>
                <w:lang w:val="fr-FR"/>
              </w:rPr>
              <w:t xml:space="preserve"> </w:t>
            </w:r>
            <w:r w:rsidRPr="007502AA">
              <w:rPr>
                <w:lang w:val="fr-FR"/>
              </w:rPr>
              <w:t>Add.1 (Rapport du Groupe de travail spécial sur l’harmonisation du RID/ADR/ADN avec les Recommandations de l’ONU relatives au transport des marchandises dangereuses).</w:t>
            </w:r>
          </w:p>
        </w:tc>
      </w:tr>
      <w:tr w:rsidR="005F153D" w:rsidTr="00216E0F">
        <w:trPr>
          <w:jc w:val="center"/>
        </w:trPr>
        <w:tc>
          <w:tcPr>
            <w:tcW w:w="9637" w:type="dxa"/>
            <w:shd w:val="clear" w:color="auto" w:fill="auto"/>
          </w:tcPr>
          <w:p w:rsidR="005F153D" w:rsidRDefault="005F153D" w:rsidP="00216E0F"/>
        </w:tc>
      </w:tr>
    </w:tbl>
    <w:p w:rsidR="005F153D" w:rsidRDefault="005F153D" w:rsidP="005F153D">
      <w:pPr>
        <w:pStyle w:val="SingleTxtG"/>
      </w:pPr>
    </w:p>
    <w:p w:rsidR="00FD3C7D" w:rsidRPr="005F153D" w:rsidRDefault="005F153D" w:rsidP="005F153D">
      <w:pPr>
        <w:pStyle w:val="SingleTxtG"/>
        <w:rPr>
          <w:lang w:val="fr-FR"/>
        </w:rPr>
      </w:pPr>
      <w:r>
        <w:br w:type="page"/>
      </w:r>
      <w:r w:rsidR="00F33E6C" w:rsidRPr="005F153D">
        <w:rPr>
          <w:lang w:val="fr-FR"/>
        </w:rPr>
        <w:lastRenderedPageBreak/>
        <w:t>1.</w:t>
      </w:r>
      <w:r w:rsidR="00F33E6C" w:rsidRPr="005F153D">
        <w:rPr>
          <w:lang w:val="fr-FR"/>
        </w:rPr>
        <w:tab/>
        <w:t>Dans le rapport de la réunion d’harmonisation</w:t>
      </w:r>
      <w:r w:rsidR="007502AA">
        <w:rPr>
          <w:lang w:val="fr-FR"/>
        </w:rPr>
        <w:t>,</w:t>
      </w:r>
      <w:r w:rsidR="00F33E6C" w:rsidRPr="005F153D">
        <w:rPr>
          <w:lang w:val="fr-FR"/>
        </w:rPr>
        <w:t xml:space="preserve"> il est suggéré d’ajouter </w:t>
      </w:r>
      <w:r w:rsidR="007502AA">
        <w:rPr>
          <w:lang w:val="fr-FR"/>
        </w:rPr>
        <w:t>12 </w:t>
      </w:r>
      <w:r w:rsidR="00F33E6C" w:rsidRPr="005F153D">
        <w:rPr>
          <w:lang w:val="fr-FR"/>
        </w:rPr>
        <w:t>nouvelles rubriques applicables aux objets de différentes classes (</w:t>
      </w:r>
      <w:r w:rsidR="007502AA">
        <w:rPr>
          <w:lang w:val="fr-FR"/>
        </w:rPr>
        <w:t>n</w:t>
      </w:r>
      <w:r w:rsidR="00F33E6C" w:rsidRPr="005F153D">
        <w:rPr>
          <w:vertAlign w:val="superscript"/>
          <w:lang w:val="fr-FR"/>
        </w:rPr>
        <w:t>os</w:t>
      </w:r>
      <w:r w:rsidR="007502AA">
        <w:rPr>
          <w:lang w:val="fr-FR"/>
        </w:rPr>
        <w:t> </w:t>
      </w:r>
      <w:r w:rsidR="00F33E6C" w:rsidRPr="005F153D">
        <w:rPr>
          <w:lang w:val="fr-FR"/>
        </w:rPr>
        <w:t xml:space="preserve">ONU 3537 à 3548). Ces objets peuvent contenir une ou plusieurs piles au lithium. </w:t>
      </w:r>
    </w:p>
    <w:p w:rsidR="00FD3C7D" w:rsidRPr="005F153D" w:rsidRDefault="00F33E6C" w:rsidP="005F153D">
      <w:pPr>
        <w:pStyle w:val="SingleTxtG"/>
        <w:rPr>
          <w:lang w:val="fr-FR"/>
        </w:rPr>
      </w:pPr>
      <w:r w:rsidRPr="005F153D">
        <w:rPr>
          <w:lang w:val="fr-FR"/>
        </w:rPr>
        <w:t>2.</w:t>
      </w:r>
      <w:r w:rsidRPr="005F153D">
        <w:rPr>
          <w:lang w:val="fr-FR"/>
        </w:rPr>
        <w:tab/>
        <w:t>Dans un nouveau paragraphe 5.2.2.1.12.1, il est proposé que, pour les objets contenant des piles au lithium, soit la marque pour les piles au lithium (fig</w:t>
      </w:r>
      <w:r w:rsidR="007502AA">
        <w:rPr>
          <w:lang w:val="fr-FR"/>
        </w:rPr>
        <w:t>.</w:t>
      </w:r>
      <w:r w:rsidRPr="005F153D">
        <w:rPr>
          <w:lang w:val="fr-FR"/>
        </w:rPr>
        <w:t xml:space="preserve"> 5.2.1.9.2) soit l’étiquette pour les piles au lithium (modèle </w:t>
      </w:r>
      <w:r w:rsidR="007502AA">
        <w:rPr>
          <w:lang w:val="fr-FR"/>
        </w:rPr>
        <w:t>n</w:t>
      </w:r>
      <w:r w:rsidR="007502AA" w:rsidRPr="007502AA">
        <w:rPr>
          <w:vertAlign w:val="superscript"/>
          <w:lang w:val="fr-FR"/>
        </w:rPr>
        <w:t>o</w:t>
      </w:r>
      <w:r w:rsidR="007502AA">
        <w:rPr>
          <w:lang w:val="fr-FR"/>
        </w:rPr>
        <w:t> </w:t>
      </w:r>
      <w:r w:rsidRPr="005F153D">
        <w:rPr>
          <w:lang w:val="fr-FR"/>
        </w:rPr>
        <w:t>9A au paragraphe 5.2.2.</w:t>
      </w:r>
      <w:r w:rsidR="007502AA">
        <w:rPr>
          <w:lang w:val="fr-FR"/>
        </w:rPr>
        <w:t>2</w:t>
      </w:r>
      <w:r w:rsidRPr="005F153D">
        <w:rPr>
          <w:lang w:val="fr-FR"/>
        </w:rPr>
        <w:t>.2) soit apposée sur le colis ou sur l’objet non emballé en fonction de la quantité de lithium ou de l’énergie nominale en wattheures.</w:t>
      </w:r>
    </w:p>
    <w:p w:rsidR="00FD3C7D" w:rsidRPr="005F153D" w:rsidRDefault="00F33E6C" w:rsidP="005F153D">
      <w:pPr>
        <w:pStyle w:val="SingleTxtG"/>
        <w:rPr>
          <w:lang w:val="fr-FR"/>
        </w:rPr>
      </w:pPr>
      <w:r w:rsidRPr="005F153D">
        <w:rPr>
          <w:lang w:val="fr-FR"/>
        </w:rPr>
        <w:t>3.</w:t>
      </w:r>
      <w:r w:rsidRPr="005F153D">
        <w:rPr>
          <w:lang w:val="fr-FR"/>
        </w:rPr>
        <w:tab/>
        <w:t>Dans les éditions de 2017 du RID/ADR/ADN, trois nouvelles rubriques applicables aux moteurs et aux machines avaient été ajoutées (</w:t>
      </w:r>
      <w:r w:rsidR="007502AA">
        <w:rPr>
          <w:lang w:val="fr-FR"/>
        </w:rPr>
        <w:t>n</w:t>
      </w:r>
      <w:r w:rsidR="007502AA" w:rsidRPr="005F153D">
        <w:rPr>
          <w:vertAlign w:val="superscript"/>
          <w:lang w:val="fr-FR"/>
        </w:rPr>
        <w:t>os</w:t>
      </w:r>
      <w:r w:rsidR="007502AA">
        <w:rPr>
          <w:lang w:val="fr-FR"/>
        </w:rPr>
        <w:t> </w:t>
      </w:r>
      <w:r w:rsidR="007502AA" w:rsidRPr="005F153D">
        <w:rPr>
          <w:lang w:val="fr-FR"/>
        </w:rPr>
        <w:t xml:space="preserve">ONU </w:t>
      </w:r>
      <w:r w:rsidRPr="005F153D">
        <w:rPr>
          <w:lang w:val="fr-FR"/>
        </w:rPr>
        <w:t>3528 à 3530). Dans la disposition spéciale 363 applicable à ces rubriques, il est indiqué à l’alinéa f) que ces machines peuvent contenir des marchandises dangereuses autres que du combustible (par</w:t>
      </w:r>
      <w:r w:rsidR="007502AA">
        <w:rPr>
          <w:lang w:val="fr-FR"/>
        </w:rPr>
        <w:t> </w:t>
      </w:r>
      <w:r w:rsidRPr="005F153D">
        <w:rPr>
          <w:lang w:val="fr-FR"/>
        </w:rPr>
        <w:t xml:space="preserve">exemple des batteries, extincteurs, accumulateurs à gaz comprimés ou dispositifs de sécurité) nécessaires à leur fonctionnement ou à leur utilisation en toute sécurité sans être soumises à des prescriptions supplémentaires en relation avec ces autres marchandises dangereuses. Cependant, sauf exceptions prévues dans la disposition spéciale 667, les piles au lithium doivent satisfaire aux prescriptions du paragraphe 2.2.9.1.7. S’agissant des machines contenant des piles au lithium, on peut donc en conclure qu’il n’est pas nécessaire d’apposer la marque pour les piles au lithium ou l’étiquette 9A. </w:t>
      </w:r>
    </w:p>
    <w:p w:rsidR="00FD3C7D" w:rsidRPr="005F153D" w:rsidRDefault="00F33E6C" w:rsidP="005F153D">
      <w:pPr>
        <w:pStyle w:val="SingleTxtG"/>
        <w:rPr>
          <w:lang w:val="fr-FR"/>
        </w:rPr>
      </w:pPr>
      <w:r w:rsidRPr="005F153D">
        <w:rPr>
          <w:lang w:val="fr-FR"/>
        </w:rPr>
        <w:t>4.</w:t>
      </w:r>
      <w:r w:rsidRPr="005F153D">
        <w:rPr>
          <w:lang w:val="fr-FR"/>
        </w:rPr>
        <w:tab/>
        <w:t xml:space="preserve">Les Gouvernements suédois et allemand sont d’avis que, pour les objets contenant des marchandises dangereuses (autres que des piles au lithium) et des piles au lithium, il ne devrait pas être obligatoire d’apposer la marque pour les piles au lithium ou l’étiquette 9A, conformément à ce qui est indiqué dans les rubriques existantes concernant les machines contenant des piles au lithium. Ils estiment que, du point de vue de la communication du danger, il suffit d’apposer les étiquettes représentatives de toutes les marchandises dangereuses contenues dans l’objet. </w:t>
      </w:r>
    </w:p>
    <w:p w:rsidR="00FD3C7D" w:rsidRPr="005F153D" w:rsidRDefault="00F33E6C" w:rsidP="005F153D">
      <w:pPr>
        <w:pStyle w:val="SingleTxtG"/>
        <w:rPr>
          <w:lang w:val="fr-FR"/>
        </w:rPr>
      </w:pPr>
      <w:r w:rsidRPr="005F153D">
        <w:rPr>
          <w:lang w:val="fr-FR"/>
        </w:rPr>
        <w:t>5.</w:t>
      </w:r>
      <w:r w:rsidRPr="005F153D">
        <w:rPr>
          <w:lang w:val="fr-FR"/>
        </w:rPr>
        <w:tab/>
        <w:t xml:space="preserve">Les auteurs suggèrent donc de modifier en conséquence le texte du paragraphe 5.2.2.1.12.1 proposé dans le document ECE/TRANS/WP.15/AC.1/2017/26/Add.1. </w:t>
      </w:r>
    </w:p>
    <w:p w:rsidR="00FD3C7D" w:rsidRPr="005F153D" w:rsidRDefault="00F33E6C" w:rsidP="007502AA">
      <w:pPr>
        <w:pStyle w:val="HChG"/>
        <w:rPr>
          <w:lang w:val="fr-FR"/>
        </w:rPr>
      </w:pPr>
      <w:r w:rsidRPr="005F153D">
        <w:rPr>
          <w:lang w:val="fr-FR"/>
        </w:rPr>
        <w:tab/>
      </w:r>
      <w:r w:rsidRPr="005F153D">
        <w:rPr>
          <w:lang w:val="fr-FR"/>
        </w:rPr>
        <w:tab/>
        <w:t>Proposition</w:t>
      </w:r>
    </w:p>
    <w:p w:rsidR="00FD3C7D" w:rsidRPr="005F153D" w:rsidRDefault="00F33E6C" w:rsidP="005F153D">
      <w:pPr>
        <w:pStyle w:val="SingleTxtG"/>
        <w:rPr>
          <w:lang w:val="fr-FR"/>
        </w:rPr>
      </w:pPr>
      <w:r w:rsidRPr="005F153D">
        <w:rPr>
          <w:lang w:val="fr-FR"/>
        </w:rPr>
        <w:t>6.</w:t>
      </w:r>
      <w:r w:rsidRPr="005F153D">
        <w:rPr>
          <w:lang w:val="fr-FR"/>
        </w:rPr>
        <w:tab/>
        <w:t>Il est proposé de modifier le paragraphe 5.2.2.1.12.1 qui figure dans le document ECE/TRANS/WP.15/AC.1/2017/26/Add.1 comme suit :</w:t>
      </w:r>
    </w:p>
    <w:p w:rsidR="005F153D" w:rsidRDefault="00F33E6C" w:rsidP="007502AA">
      <w:pPr>
        <w:pStyle w:val="SingleTxtG"/>
        <w:ind w:left="2268" w:hanging="1134"/>
        <w:rPr>
          <w:lang w:val="fr-FR"/>
        </w:rPr>
      </w:pPr>
      <w:r w:rsidRPr="005F153D">
        <w:rPr>
          <w:lang w:val="fr-FR"/>
        </w:rPr>
        <w:t>« 5.2.2.1.12.1</w:t>
      </w:r>
      <w:r w:rsidRPr="005F153D">
        <w:rPr>
          <w:lang w:val="fr-FR"/>
        </w:rPr>
        <w:tab/>
        <w:t xml:space="preserve">Les colis qui contiennent des marchandises dangereuses contenues dans des objets et les objets contenant des marchandises dangereuses qui sont transportés non emballés doivent être étiquetés conformément au paragraphe 5.2.2.1, en tenant compte des risques définis à la section 2.1.5, sauf lorsque les objets contiennent en plus des piles au lithium, auquel cas une marque pour les piles au lithium ou une étiquette conforme au modèle </w:t>
      </w:r>
      <w:r w:rsidR="007502AA">
        <w:rPr>
          <w:lang w:val="fr-FR"/>
        </w:rPr>
        <w:t>n</w:t>
      </w:r>
      <w:r w:rsidR="007502AA" w:rsidRPr="007502AA">
        <w:rPr>
          <w:vertAlign w:val="superscript"/>
          <w:lang w:val="fr-FR"/>
        </w:rPr>
        <w:t>o</w:t>
      </w:r>
      <w:r w:rsidR="007502AA">
        <w:rPr>
          <w:lang w:val="fr-FR"/>
        </w:rPr>
        <w:t> </w:t>
      </w:r>
      <w:r w:rsidRPr="005F153D">
        <w:rPr>
          <w:lang w:val="fr-FR"/>
        </w:rPr>
        <w:t>9A n’est pas requise. ».</w:t>
      </w:r>
    </w:p>
    <w:p w:rsidR="005F153D" w:rsidRPr="005F153D" w:rsidRDefault="005F153D" w:rsidP="005F153D">
      <w:pPr>
        <w:pStyle w:val="SingleTxtG"/>
        <w:spacing w:before="240" w:after="0"/>
        <w:jc w:val="center"/>
        <w:rPr>
          <w:u w:val="single"/>
        </w:rPr>
      </w:pPr>
      <w:r>
        <w:rPr>
          <w:u w:val="single"/>
        </w:rPr>
        <w:tab/>
      </w:r>
      <w:r>
        <w:rPr>
          <w:u w:val="single"/>
        </w:rPr>
        <w:tab/>
      </w:r>
      <w:r>
        <w:rPr>
          <w:u w:val="single"/>
        </w:rPr>
        <w:tab/>
      </w:r>
    </w:p>
    <w:sectPr w:rsidR="005F153D" w:rsidRPr="005F153D" w:rsidSect="008C69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B4" w:rsidRDefault="005E55B4" w:rsidP="00F95C08">
      <w:pPr>
        <w:spacing w:line="240" w:lineRule="auto"/>
      </w:pPr>
    </w:p>
  </w:endnote>
  <w:endnote w:type="continuationSeparator" w:id="0">
    <w:p w:rsidR="005E55B4" w:rsidRPr="00AC3823" w:rsidRDefault="005E55B4" w:rsidP="00AC3823">
      <w:pPr>
        <w:pStyle w:val="Footer"/>
      </w:pPr>
    </w:p>
  </w:endnote>
  <w:endnote w:type="continuationNotice" w:id="1">
    <w:p w:rsidR="005E55B4" w:rsidRDefault="005E55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63" w:rsidRPr="008C6963" w:rsidRDefault="008C6963" w:rsidP="008C6963">
    <w:pPr>
      <w:pStyle w:val="Footer"/>
      <w:tabs>
        <w:tab w:val="right" w:pos="9638"/>
      </w:tabs>
    </w:pPr>
    <w:r w:rsidRPr="008C6963">
      <w:rPr>
        <w:b/>
        <w:sz w:val="18"/>
      </w:rPr>
      <w:fldChar w:fldCharType="begin"/>
    </w:r>
    <w:r w:rsidRPr="008C6963">
      <w:rPr>
        <w:b/>
        <w:sz w:val="18"/>
      </w:rPr>
      <w:instrText xml:space="preserve"> PAGE  \* MERGEFORMAT </w:instrText>
    </w:r>
    <w:r w:rsidRPr="008C6963">
      <w:rPr>
        <w:b/>
        <w:sz w:val="18"/>
      </w:rPr>
      <w:fldChar w:fldCharType="separate"/>
    </w:r>
    <w:r w:rsidR="00D45CA1">
      <w:rPr>
        <w:b/>
        <w:noProof/>
        <w:sz w:val="18"/>
      </w:rPr>
      <w:t>2</w:t>
    </w:r>
    <w:r w:rsidRPr="008C6963">
      <w:rPr>
        <w:b/>
        <w:sz w:val="18"/>
      </w:rPr>
      <w:fldChar w:fldCharType="end"/>
    </w:r>
    <w:r>
      <w:rPr>
        <w:b/>
        <w:sz w:val="18"/>
      </w:rPr>
      <w:tab/>
    </w:r>
    <w:r>
      <w:t>GE.17-10941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63" w:rsidRPr="008C6963" w:rsidRDefault="008C6963" w:rsidP="008C6963">
    <w:pPr>
      <w:pStyle w:val="Footer"/>
      <w:tabs>
        <w:tab w:val="right" w:pos="9638"/>
      </w:tabs>
      <w:rPr>
        <w:b/>
        <w:sz w:val="18"/>
      </w:rPr>
    </w:pPr>
    <w:r>
      <w:t>GE.17-10941</w:t>
    </w:r>
    <w:r>
      <w:tab/>
    </w:r>
    <w:r w:rsidRPr="008C6963">
      <w:rPr>
        <w:b/>
        <w:sz w:val="18"/>
      </w:rPr>
      <w:fldChar w:fldCharType="begin"/>
    </w:r>
    <w:r w:rsidRPr="008C6963">
      <w:rPr>
        <w:b/>
        <w:sz w:val="18"/>
      </w:rPr>
      <w:instrText xml:space="preserve"> PAGE  \* MERGEFORMAT </w:instrText>
    </w:r>
    <w:r w:rsidRPr="008C6963">
      <w:rPr>
        <w:b/>
        <w:sz w:val="18"/>
      </w:rPr>
      <w:fldChar w:fldCharType="separate"/>
    </w:r>
    <w:r>
      <w:rPr>
        <w:b/>
        <w:noProof/>
        <w:sz w:val="18"/>
      </w:rPr>
      <w:t>3</w:t>
    </w:r>
    <w:r w:rsidRPr="008C69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8C6963" w:rsidRDefault="008C6963" w:rsidP="008C6963">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17-10941  (F)    180717    020817</w:t>
    </w:r>
    <w:r>
      <w:rPr>
        <w:sz w:val="20"/>
      </w:rPr>
      <w:br/>
    </w:r>
    <w:r w:rsidRPr="008C6963">
      <w:rPr>
        <w:rFonts w:ascii="C39T30Lfz" w:hAnsi="C39T30Lfz"/>
        <w:sz w:val="56"/>
      </w:rPr>
      <w:t></w:t>
    </w:r>
    <w:r w:rsidRPr="008C6963">
      <w:rPr>
        <w:rFonts w:ascii="C39T30Lfz" w:hAnsi="C39T30Lfz"/>
        <w:sz w:val="56"/>
      </w:rPr>
      <w:t></w:t>
    </w:r>
    <w:r w:rsidRPr="008C6963">
      <w:rPr>
        <w:rFonts w:ascii="C39T30Lfz" w:hAnsi="C39T30Lfz"/>
        <w:sz w:val="56"/>
      </w:rPr>
      <w:t></w:t>
    </w:r>
    <w:r w:rsidRPr="008C6963">
      <w:rPr>
        <w:rFonts w:ascii="C39T30Lfz" w:hAnsi="C39T30Lfz"/>
        <w:sz w:val="56"/>
      </w:rPr>
      <w:t></w:t>
    </w:r>
    <w:r w:rsidRPr="008C6963">
      <w:rPr>
        <w:rFonts w:ascii="C39T30Lfz" w:hAnsi="C39T30Lfz"/>
        <w:sz w:val="56"/>
      </w:rPr>
      <w:t></w:t>
    </w:r>
    <w:r w:rsidRPr="008C6963">
      <w:rPr>
        <w:rFonts w:ascii="C39T30Lfz" w:hAnsi="C39T30Lfz"/>
        <w:sz w:val="56"/>
      </w:rPr>
      <w:t></w:t>
    </w:r>
    <w:r w:rsidRPr="008C6963">
      <w:rPr>
        <w:rFonts w:ascii="C39T30Lfz" w:hAnsi="C39T30Lfz"/>
        <w:sz w:val="56"/>
      </w:rPr>
      <w:t></w:t>
    </w:r>
    <w:r w:rsidRPr="008C6963">
      <w:rPr>
        <w:rFonts w:ascii="C39T30Lfz" w:hAnsi="C39T30Lfz"/>
        <w:sz w:val="56"/>
      </w:rPr>
      <w:t></w:t>
    </w:r>
    <w:r w:rsidRPr="008C6963">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B4" w:rsidRPr="00AC3823" w:rsidRDefault="005E55B4" w:rsidP="00AC3823">
      <w:pPr>
        <w:pStyle w:val="Footer"/>
        <w:tabs>
          <w:tab w:val="right" w:pos="2155"/>
        </w:tabs>
        <w:spacing w:after="80" w:line="240" w:lineRule="atLeast"/>
        <w:ind w:left="680"/>
        <w:rPr>
          <w:u w:val="single"/>
        </w:rPr>
      </w:pPr>
      <w:r>
        <w:rPr>
          <w:u w:val="single"/>
        </w:rPr>
        <w:tab/>
      </w:r>
    </w:p>
  </w:footnote>
  <w:footnote w:type="continuationSeparator" w:id="0">
    <w:p w:rsidR="005E55B4" w:rsidRPr="00AC3823" w:rsidRDefault="005E55B4" w:rsidP="00AC3823">
      <w:pPr>
        <w:pStyle w:val="Footer"/>
        <w:tabs>
          <w:tab w:val="right" w:pos="2155"/>
        </w:tabs>
        <w:spacing w:after="80" w:line="240" w:lineRule="atLeast"/>
        <w:ind w:left="680"/>
        <w:rPr>
          <w:u w:val="single"/>
        </w:rPr>
      </w:pPr>
      <w:r>
        <w:rPr>
          <w:u w:val="single"/>
        </w:rPr>
        <w:tab/>
      </w:r>
    </w:p>
  </w:footnote>
  <w:footnote w:type="continuationNotice" w:id="1">
    <w:p w:rsidR="005E55B4" w:rsidRPr="00AC3823" w:rsidRDefault="005E55B4">
      <w:pPr>
        <w:spacing w:line="240" w:lineRule="auto"/>
        <w:rPr>
          <w:sz w:val="2"/>
          <w:szCs w:val="2"/>
        </w:rPr>
      </w:pPr>
    </w:p>
  </w:footnote>
  <w:footnote w:id="2">
    <w:p w:rsidR="007502AA" w:rsidRPr="007502AA" w:rsidRDefault="007502AA">
      <w:pPr>
        <w:pStyle w:val="FootnoteText"/>
      </w:pPr>
      <w:r>
        <w:rPr>
          <w:rStyle w:val="FootnoteReference"/>
        </w:rPr>
        <w:tab/>
      </w:r>
      <w:r w:rsidRPr="007502AA">
        <w:rPr>
          <w:rStyle w:val="FootnoteReference"/>
          <w:sz w:val="20"/>
          <w:vertAlign w:val="baseline"/>
        </w:rPr>
        <w:t>*</w:t>
      </w:r>
      <w:r>
        <w:rPr>
          <w:rStyle w:val="FootnoteReference"/>
          <w:sz w:val="20"/>
          <w:vertAlign w:val="baseline"/>
        </w:rPr>
        <w:tab/>
      </w:r>
      <w:r w:rsidRPr="007502AA">
        <w:rPr>
          <w:szCs w:val="18"/>
          <w:lang w:val="fr-FR"/>
        </w:rPr>
        <w:t>Conformément au programme de travail du Comité des transports intérieurs pour la période 2016</w:t>
      </w:r>
      <w:r>
        <w:rPr>
          <w:szCs w:val="18"/>
          <w:lang w:val="fr-FR"/>
        </w:rPr>
        <w:noBreakHyphen/>
      </w:r>
      <w:r w:rsidRPr="007502AA">
        <w:rPr>
          <w:szCs w:val="18"/>
          <w:lang w:val="fr-FR"/>
        </w:rPr>
        <w:t>2017, (</w:t>
      </w:r>
      <w:r w:rsidRPr="007502AA">
        <w:rPr>
          <w:szCs w:val="18"/>
        </w:rPr>
        <w:t>ECE/</w:t>
      </w:r>
      <w:r w:rsidRPr="007502AA">
        <w:rPr>
          <w:szCs w:val="18"/>
          <w:lang w:val="fr-FR"/>
        </w:rPr>
        <w:t>TRANS/2016/28/Add.1 (9.2)).</w:t>
      </w:r>
    </w:p>
  </w:footnote>
  <w:footnote w:id="3">
    <w:p w:rsidR="007502AA" w:rsidRPr="007502AA" w:rsidRDefault="007502AA">
      <w:pPr>
        <w:pStyle w:val="FootnoteText"/>
      </w:pPr>
      <w:r>
        <w:rPr>
          <w:rStyle w:val="FootnoteReference"/>
        </w:rPr>
        <w:tab/>
      </w:r>
      <w:r w:rsidRPr="007502AA">
        <w:rPr>
          <w:rStyle w:val="FootnoteReference"/>
          <w:sz w:val="20"/>
          <w:vertAlign w:val="baseline"/>
        </w:rPr>
        <w:t>**</w:t>
      </w:r>
      <w:r>
        <w:rPr>
          <w:rStyle w:val="FootnoteReference"/>
          <w:sz w:val="20"/>
          <w:vertAlign w:val="baseline"/>
        </w:rPr>
        <w:tab/>
      </w:r>
      <w:r w:rsidRPr="007502AA">
        <w:rPr>
          <w:szCs w:val="18"/>
          <w:lang w:val="fr-FR"/>
        </w:rPr>
        <w:t xml:space="preserve">Diffusée </w:t>
      </w:r>
      <w:bookmarkStart w:id="1" w:name="hit2"/>
      <w:bookmarkEnd w:id="1"/>
      <w:r w:rsidRPr="007502AA">
        <w:rPr>
          <w:szCs w:val="18"/>
          <w:lang w:val="fr-FR"/>
        </w:rPr>
        <w:t>par l’Organisation intergouvernementale pour les transports internationaux ferroviaires (OTIF) sous la cote OTIF</w:t>
      </w:r>
      <w:bookmarkStart w:id="2" w:name="hit11"/>
      <w:bookmarkStart w:id="3" w:name="hit12"/>
      <w:bookmarkEnd w:id="2"/>
      <w:bookmarkEnd w:id="3"/>
      <w:r w:rsidRPr="007502AA">
        <w:rPr>
          <w:szCs w:val="18"/>
          <w:lang w:val="fr-FR"/>
        </w:rPr>
        <w:t>/RID/RC/2017/39.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63" w:rsidRPr="008C6963" w:rsidRDefault="00D45CA1">
    <w:pPr>
      <w:pStyle w:val="Header"/>
    </w:pPr>
    <w:r>
      <w:fldChar w:fldCharType="begin"/>
    </w:r>
    <w:r>
      <w:instrText xml:space="preserve"> TITLE  \* MERGEFORMAT </w:instrText>
    </w:r>
    <w:r>
      <w:fldChar w:fldCharType="separate"/>
    </w:r>
    <w:r w:rsidR="007D1C29">
      <w:t>ECE/TRANS/WP.15/AC.1/2017/39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63" w:rsidRPr="008C6963" w:rsidRDefault="00D45CA1" w:rsidP="008C6963">
    <w:pPr>
      <w:pStyle w:val="Header"/>
      <w:jc w:val="right"/>
    </w:pPr>
    <w:r>
      <w:fldChar w:fldCharType="begin"/>
    </w:r>
    <w:r>
      <w:instrText xml:space="preserve"> TITLE  \* MERGEFORMAT </w:instrText>
    </w:r>
    <w:r>
      <w:fldChar w:fldCharType="separate"/>
    </w:r>
    <w:r w:rsidR="007D1C29">
      <w:t>ECE/TRANS/WP.15/AC.1/2017/39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B4"/>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4E4ABC"/>
    <w:rsid w:val="005505B7"/>
    <w:rsid w:val="00573BE5"/>
    <w:rsid w:val="00586ED3"/>
    <w:rsid w:val="00596AA9"/>
    <w:rsid w:val="005E55B4"/>
    <w:rsid w:val="005F153D"/>
    <w:rsid w:val="0071601D"/>
    <w:rsid w:val="007502AA"/>
    <w:rsid w:val="007A62E6"/>
    <w:rsid w:val="007D1C29"/>
    <w:rsid w:val="007F20FA"/>
    <w:rsid w:val="0080684C"/>
    <w:rsid w:val="00871C75"/>
    <w:rsid w:val="008763C0"/>
    <w:rsid w:val="008776DC"/>
    <w:rsid w:val="008909BC"/>
    <w:rsid w:val="008C6963"/>
    <w:rsid w:val="009446C0"/>
    <w:rsid w:val="009705C8"/>
    <w:rsid w:val="009C1CF4"/>
    <w:rsid w:val="009F6B74"/>
    <w:rsid w:val="00A30353"/>
    <w:rsid w:val="00AC3823"/>
    <w:rsid w:val="00AE323C"/>
    <w:rsid w:val="00AF0CB5"/>
    <w:rsid w:val="00B00181"/>
    <w:rsid w:val="00B00B0D"/>
    <w:rsid w:val="00B765F7"/>
    <w:rsid w:val="00BA0CA9"/>
    <w:rsid w:val="00C02897"/>
    <w:rsid w:val="00C97039"/>
    <w:rsid w:val="00D3439C"/>
    <w:rsid w:val="00D45CA1"/>
    <w:rsid w:val="00DB1831"/>
    <w:rsid w:val="00DD3BFD"/>
    <w:rsid w:val="00DF6678"/>
    <w:rsid w:val="00E0299A"/>
    <w:rsid w:val="00E85C74"/>
    <w:rsid w:val="00EA6547"/>
    <w:rsid w:val="00EF2E22"/>
    <w:rsid w:val="00F33E6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56676E-80C5-4C46-89C9-34675217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F153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ECE/TRANS/WP.15/AC.1/2017/39</vt:lpstr>
      <vt:lpstr>ECE/TRANS/WP.15/AC.1/2017/39</vt:lpstr>
    </vt:vector>
  </TitlesOfParts>
  <Company>DCM</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ECE/TRANS/WP.15/AC.1/2017/39</dc:title>
  <dc:subject/>
  <dc:creator>Thi Kim Thao VU</dc:creator>
  <cp:keywords/>
  <cp:lastModifiedBy>Christine Barrio-Champeau</cp:lastModifiedBy>
  <cp:revision>2</cp:revision>
  <cp:lastPrinted>2017-08-02T08:58:00Z</cp:lastPrinted>
  <dcterms:created xsi:type="dcterms:W3CDTF">2017-08-04T13:10:00Z</dcterms:created>
  <dcterms:modified xsi:type="dcterms:W3CDTF">2017-08-04T13:10:00Z</dcterms:modified>
</cp:coreProperties>
</file>