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A53EA6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0509A7">
              <w:t>7</w:t>
            </w:r>
            <w:r>
              <w:t>/</w:t>
            </w:r>
            <w:r w:rsidR="00A53EA6">
              <w:t>34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753436" w:rsidP="00B11BB4">
            <w:pPr>
              <w:suppressAutoHyphens w:val="0"/>
            </w:pPr>
            <w:r>
              <w:t>30</w:t>
            </w:r>
            <w:bookmarkStart w:id="0" w:name="_GoBack"/>
            <w:bookmarkEnd w:id="0"/>
            <w:r w:rsidR="00EE1FD0">
              <w:t xml:space="preserve"> June</w:t>
            </w:r>
            <w:r w:rsidR="001B13A5">
              <w:t xml:space="preserve"> 201</w:t>
            </w:r>
            <w:r w:rsidR="001208E2">
              <w:t>7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1208E2" w:rsidP="00BB7CD1">
      <w:r>
        <w:t>Geneva</w:t>
      </w:r>
      <w:r w:rsidR="00BB7CD1">
        <w:t xml:space="preserve">, </w:t>
      </w:r>
      <w:r w:rsidR="00AE08DA">
        <w:t>1</w:t>
      </w:r>
      <w:r>
        <w:t>9</w:t>
      </w:r>
      <w:r w:rsidR="00BB7CD1">
        <w:t>–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0509A7">
        <w:t>7</w:t>
      </w:r>
    </w:p>
    <w:p w:rsidR="00B175D8" w:rsidRDefault="00B175D8" w:rsidP="00B175D8">
      <w:r>
        <w:t xml:space="preserve">Item </w:t>
      </w:r>
      <w:r w:rsidR="00A53EA6">
        <w:t>11</w:t>
      </w:r>
      <w:r>
        <w:t xml:space="preserve"> of the provisional agenda</w:t>
      </w:r>
    </w:p>
    <w:p w:rsidR="00302B8D" w:rsidRPr="00302B8D" w:rsidRDefault="00A53EA6" w:rsidP="00302B8D">
      <w:pPr>
        <w:rPr>
          <w:b/>
        </w:rPr>
      </w:pPr>
      <w:r>
        <w:rPr>
          <w:b/>
          <w:bCs/>
        </w:rPr>
        <w:t>Any other business</w:t>
      </w:r>
    </w:p>
    <w:p w:rsidR="00C3172E" w:rsidRPr="00302B8D" w:rsidRDefault="00C3172E" w:rsidP="00C3172E">
      <w:pPr>
        <w:pStyle w:val="HChG"/>
      </w:pPr>
      <w:r w:rsidRPr="00302B8D">
        <w:tab/>
      </w:r>
      <w:r w:rsidRPr="00302B8D">
        <w:tab/>
      </w:r>
      <w:r w:rsidR="00A53EA6" w:rsidRPr="00B66DF8">
        <w:t>Carriage of pressure receptacles approved by the Department of Transportation of the United States of America (DOT)</w:t>
      </w:r>
    </w:p>
    <w:p w:rsidR="00C3172E" w:rsidRDefault="00C3172E" w:rsidP="00C3172E">
      <w:pPr>
        <w:pStyle w:val="H1G"/>
        <w:rPr>
          <w:b w:val="0"/>
          <w:sz w:val="20"/>
        </w:rPr>
      </w:pPr>
      <w:r>
        <w:tab/>
      </w:r>
      <w:r>
        <w:tab/>
      </w:r>
      <w:r w:rsidR="00A53EA6" w:rsidRPr="003E1CB7">
        <w:rPr>
          <w:sz w:val="22"/>
          <w:szCs w:val="22"/>
        </w:rPr>
        <w:t>Transmitted by the European Industrial Gases Association (EIGA)</w:t>
      </w:r>
      <w:r w:rsidR="00A53EA6" w:rsidRPr="001616AB">
        <w:rPr>
          <w:rStyle w:val="FootnoteReference"/>
          <w:b w:val="0"/>
          <w:szCs w:val="18"/>
        </w:rPr>
        <w:t xml:space="preserve"> </w:t>
      </w:r>
      <w:r w:rsidR="00C563BF" w:rsidRPr="00C563BF">
        <w:rPr>
          <w:rStyle w:val="FootnoteReference"/>
          <w:sz w:val="20"/>
        </w:rPr>
        <w:footnoteReference w:id="2"/>
      </w:r>
      <w:r w:rsidR="00C563BF" w:rsidRPr="00C563BF">
        <w:rPr>
          <w:b w:val="0"/>
          <w:sz w:val="20"/>
          <w:vertAlign w:val="superscript"/>
        </w:rPr>
        <w:t>,</w:t>
      </w:r>
      <w:r w:rsidR="00C563BF">
        <w:rPr>
          <w:b w:val="0"/>
          <w:vertAlign w:val="superscript"/>
        </w:rPr>
        <w:t xml:space="preserve"> </w:t>
      </w:r>
      <w:r w:rsidR="00C563BF" w:rsidRPr="00C563BF">
        <w:rPr>
          <w:rStyle w:val="FootnoteReference"/>
          <w:b w:val="0"/>
          <w:sz w:val="20"/>
        </w:rPr>
        <w:footnoteReference w:customMarkFollows="1" w:id="3"/>
        <w:t>**</w:t>
      </w:r>
    </w:p>
    <w:p w:rsidR="00A53EA6" w:rsidRPr="005743F1" w:rsidRDefault="00A53EA6" w:rsidP="00A53EA6">
      <w:pPr>
        <w:pStyle w:val="SingleTxtG"/>
      </w:pPr>
      <w:r>
        <w:t>1.</w:t>
      </w:r>
      <w:r>
        <w:tab/>
      </w:r>
      <w:r w:rsidRPr="005743F1">
        <w:t xml:space="preserve">At the Joint Meeting in </w:t>
      </w:r>
      <w:r>
        <w:t>March</w:t>
      </w:r>
      <w:r w:rsidRPr="005743F1">
        <w:t xml:space="preserve"> 201</w:t>
      </w:r>
      <w:r>
        <w:t>7</w:t>
      </w:r>
      <w:r w:rsidRPr="005743F1">
        <w:t xml:space="preserve"> the representative of EIGA submitted ECE/TRANS/WP.15/AC.1/201</w:t>
      </w:r>
      <w:r>
        <w:t>7</w:t>
      </w:r>
      <w:r w:rsidRPr="005743F1">
        <w:t>/</w:t>
      </w:r>
      <w:r>
        <w:t>14 and supplemented this with informal paper INF.19</w:t>
      </w:r>
      <w:r w:rsidRPr="005743F1">
        <w:t>. This reported on the progress being made on the submission of a “</w:t>
      </w:r>
      <w:r w:rsidRPr="005743F1">
        <w:rPr>
          <w:i/>
        </w:rPr>
        <w:t>petition for rule making</w:t>
      </w:r>
      <w:r w:rsidRPr="005743F1">
        <w:t xml:space="preserve">” to permit certain European pressure receptacles to be imported temporarily into the United States of America. </w:t>
      </w:r>
      <w:r>
        <w:t xml:space="preserve">The key point to note was that the submission had now been made by the Compressed Gas Association. </w:t>
      </w:r>
      <w:r w:rsidRPr="005743F1">
        <w:t>As the representative from EIGA stated</w:t>
      </w:r>
      <w:r>
        <w:t xml:space="preserve"> at the March 2017 session</w:t>
      </w:r>
      <w:r w:rsidRPr="005743F1">
        <w:t>, further updates would be provided at subsequent Joint Meetings.</w:t>
      </w:r>
    </w:p>
    <w:p w:rsidR="00A53EA6" w:rsidRDefault="00A53EA6" w:rsidP="00A53EA6">
      <w:pPr>
        <w:pStyle w:val="SingleTxtG"/>
      </w:pPr>
      <w:r w:rsidRPr="005743F1">
        <w:t>2.</w:t>
      </w:r>
      <w:r w:rsidRPr="005743F1">
        <w:tab/>
        <w:t xml:space="preserve">Since the </w:t>
      </w:r>
      <w:r>
        <w:t>Joint Meeting in March</w:t>
      </w:r>
      <w:r w:rsidRPr="005743F1">
        <w:t xml:space="preserve"> 201</w:t>
      </w:r>
      <w:r>
        <w:t xml:space="preserve">7 meeting, the </w:t>
      </w:r>
      <w:r w:rsidRPr="00F16EB1">
        <w:t>“</w:t>
      </w:r>
      <w:r w:rsidRPr="00F16EB1">
        <w:rPr>
          <w:i/>
        </w:rPr>
        <w:t xml:space="preserve">petition for rule making </w:t>
      </w:r>
      <w:r>
        <w:t>“is now being processed within the Department of Transportation.</w:t>
      </w:r>
    </w:p>
    <w:p w:rsidR="00A53EA6" w:rsidRDefault="00A53EA6" w:rsidP="00A53EA6">
      <w:pPr>
        <w:pStyle w:val="SingleTxtG"/>
      </w:pPr>
      <w:r>
        <w:t>3.</w:t>
      </w:r>
      <w:r>
        <w:tab/>
        <w:t xml:space="preserve">At the time of submitting this paper, EIGA does not have any additional information on the progress of the petition. </w:t>
      </w:r>
    </w:p>
    <w:p w:rsidR="00A53EA6" w:rsidRDefault="00A53EA6" w:rsidP="00A53EA6">
      <w:pPr>
        <w:pStyle w:val="SingleTxtG"/>
      </w:pPr>
      <w:r>
        <w:t>4.</w:t>
      </w:r>
      <w:r>
        <w:tab/>
        <w:t>EIGA shall advise the Joint Meeting on any updates they receive.</w:t>
      </w:r>
    </w:p>
    <w:p w:rsidR="00A53EA6" w:rsidRPr="00A53EA6" w:rsidRDefault="00A53EA6" w:rsidP="00A53E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3EA6" w:rsidRPr="00A53EA6" w:rsidSect="009D2A5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2B" w:rsidRDefault="00B2432B"/>
  </w:endnote>
  <w:endnote w:type="continuationSeparator" w:id="0">
    <w:p w:rsidR="00B2432B" w:rsidRDefault="00B2432B"/>
  </w:endnote>
  <w:endnote w:type="continuationNotice" w:id="1">
    <w:p w:rsidR="00B2432B" w:rsidRDefault="00B24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A34BA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53EA6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DA34BA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DA34BA" w:rsidRPr="009D2A5B">
      <w:rPr>
        <w:b/>
        <w:sz w:val="18"/>
      </w:rPr>
      <w:fldChar w:fldCharType="separate"/>
    </w:r>
    <w:r w:rsidR="00A53EA6">
      <w:rPr>
        <w:b/>
        <w:noProof/>
        <w:sz w:val="18"/>
      </w:rPr>
      <w:t>3</w:t>
    </w:r>
    <w:r w:rsidR="00DA34BA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2B" w:rsidRPr="000B175B" w:rsidRDefault="00B2432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32B" w:rsidRPr="00FC68B7" w:rsidRDefault="00B2432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32B" w:rsidRDefault="00B2432B"/>
  </w:footnote>
  <w:footnote w:id="2">
    <w:p w:rsidR="00C563BF" w:rsidRPr="00F8376F" w:rsidRDefault="00C563BF" w:rsidP="00C563BF">
      <w:pPr>
        <w:pStyle w:val="FootnoteText"/>
        <w:ind w:left="1418" w:hanging="284"/>
        <w:jc w:val="both"/>
      </w:pPr>
      <w:r w:rsidRPr="00C563BF">
        <w:rPr>
          <w:rStyle w:val="FootnoteReference"/>
          <w:sz w:val="20"/>
        </w:rPr>
        <w:footnoteRef/>
      </w:r>
      <w:r>
        <w:tab/>
        <w:t>In accordance with the programme of work of the Inland Transport Committee for 2016-2017, (ECE/TRANS/2016/28/Add.1 (9.2)).</w:t>
      </w:r>
    </w:p>
  </w:footnote>
  <w:footnote w:id="3">
    <w:p w:rsidR="00C563BF" w:rsidRPr="00F8376F" w:rsidRDefault="00C563BF" w:rsidP="00C563BF">
      <w:pPr>
        <w:pStyle w:val="FootnoteText"/>
        <w:ind w:left="1418" w:hanging="284"/>
        <w:jc w:val="both"/>
      </w:pPr>
      <w:r w:rsidRPr="00C563BF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 w:rsidR="00A53EA6">
        <w:t>7</w:t>
      </w:r>
      <w:r w:rsidRPr="00561474">
        <w:t>/</w:t>
      </w:r>
      <w:r w:rsidR="00A53EA6">
        <w:t>34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Header"/>
    </w:pPr>
    <w:r w:rsidRPr="009D2A5B">
      <w:t>ECE/TRANS/WP.15/AC.1/201</w:t>
    </w:r>
    <w:r w:rsidR="000509A7">
      <w:t>7</w:t>
    </w:r>
    <w:r w:rsidRPr="009D2A5B">
      <w:t>/</w:t>
    </w:r>
    <w:r w:rsidR="00A53EA6">
      <w:t>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Header"/>
      <w:jc w:val="right"/>
    </w:pPr>
    <w:r w:rsidRPr="009D2A5B">
      <w:t>ECE/TRANS/WP.15/AC.1/201</w:t>
    </w:r>
    <w:r w:rsidR="00312506">
      <w:t>7</w:t>
    </w:r>
    <w:r w:rsidRPr="009D2A5B">
      <w:t>/</w:t>
    </w:r>
    <w:r w:rsidR="00A53EA6"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4A36"/>
    <w:rsid w:val="00037F90"/>
    <w:rsid w:val="00046B1F"/>
    <w:rsid w:val="000509A7"/>
    <w:rsid w:val="00050F6B"/>
    <w:rsid w:val="0005583C"/>
    <w:rsid w:val="00057E97"/>
    <w:rsid w:val="00072C8C"/>
    <w:rsid w:val="000733B5"/>
    <w:rsid w:val="00080491"/>
    <w:rsid w:val="0008179C"/>
    <w:rsid w:val="00081815"/>
    <w:rsid w:val="000931C0"/>
    <w:rsid w:val="000B0595"/>
    <w:rsid w:val="000B1333"/>
    <w:rsid w:val="000B175B"/>
    <w:rsid w:val="000B3A0F"/>
    <w:rsid w:val="000B4EF7"/>
    <w:rsid w:val="000C2C03"/>
    <w:rsid w:val="000C2D2E"/>
    <w:rsid w:val="000C2FC1"/>
    <w:rsid w:val="000C4D51"/>
    <w:rsid w:val="000E0415"/>
    <w:rsid w:val="001032C2"/>
    <w:rsid w:val="001103AA"/>
    <w:rsid w:val="0011666B"/>
    <w:rsid w:val="001208E2"/>
    <w:rsid w:val="00155068"/>
    <w:rsid w:val="00165F3A"/>
    <w:rsid w:val="0017587F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67F5F"/>
    <w:rsid w:val="00277C12"/>
    <w:rsid w:val="00286B4D"/>
    <w:rsid w:val="002A603B"/>
    <w:rsid w:val="002D4643"/>
    <w:rsid w:val="002D4B6C"/>
    <w:rsid w:val="002F175C"/>
    <w:rsid w:val="00300853"/>
    <w:rsid w:val="00302B8D"/>
    <w:rsid w:val="00302E18"/>
    <w:rsid w:val="00312506"/>
    <w:rsid w:val="003229D8"/>
    <w:rsid w:val="00346267"/>
    <w:rsid w:val="00352709"/>
    <w:rsid w:val="00371178"/>
    <w:rsid w:val="00371194"/>
    <w:rsid w:val="00381475"/>
    <w:rsid w:val="003A6810"/>
    <w:rsid w:val="003C2CC4"/>
    <w:rsid w:val="003D4B23"/>
    <w:rsid w:val="004059B4"/>
    <w:rsid w:val="00410C89"/>
    <w:rsid w:val="00422E03"/>
    <w:rsid w:val="00426B9B"/>
    <w:rsid w:val="0043040E"/>
    <w:rsid w:val="00430EFE"/>
    <w:rsid w:val="004325CB"/>
    <w:rsid w:val="00441896"/>
    <w:rsid w:val="00442A83"/>
    <w:rsid w:val="00443AB5"/>
    <w:rsid w:val="0045495B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14E8B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97EDC"/>
    <w:rsid w:val="005A2BD5"/>
    <w:rsid w:val="005A575C"/>
    <w:rsid w:val="005B3DB3"/>
    <w:rsid w:val="005B4E13"/>
    <w:rsid w:val="005E6A77"/>
    <w:rsid w:val="005F7B75"/>
    <w:rsid w:val="006001EE"/>
    <w:rsid w:val="00605042"/>
    <w:rsid w:val="00605A9A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A73DC"/>
    <w:rsid w:val="006C3589"/>
    <w:rsid w:val="006D37AF"/>
    <w:rsid w:val="006D51D0"/>
    <w:rsid w:val="006E5117"/>
    <w:rsid w:val="006E564B"/>
    <w:rsid w:val="006E7191"/>
    <w:rsid w:val="00703577"/>
    <w:rsid w:val="00705894"/>
    <w:rsid w:val="0072632A"/>
    <w:rsid w:val="00731FF0"/>
    <w:rsid w:val="007327D5"/>
    <w:rsid w:val="00753436"/>
    <w:rsid w:val="007611CF"/>
    <w:rsid w:val="007629C8"/>
    <w:rsid w:val="0077047D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43767"/>
    <w:rsid w:val="008521A5"/>
    <w:rsid w:val="008679D9"/>
    <w:rsid w:val="00871389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E0678"/>
    <w:rsid w:val="008E7526"/>
    <w:rsid w:val="00901B81"/>
    <w:rsid w:val="0092212D"/>
    <w:rsid w:val="009223CA"/>
    <w:rsid w:val="00940F93"/>
    <w:rsid w:val="0094558F"/>
    <w:rsid w:val="00961690"/>
    <w:rsid w:val="009760F3"/>
    <w:rsid w:val="009A0E8D"/>
    <w:rsid w:val="009B1518"/>
    <w:rsid w:val="009B26E7"/>
    <w:rsid w:val="009B6669"/>
    <w:rsid w:val="009C3EED"/>
    <w:rsid w:val="009C454F"/>
    <w:rsid w:val="009D2A5B"/>
    <w:rsid w:val="00A00A3F"/>
    <w:rsid w:val="00A01489"/>
    <w:rsid w:val="00A3009E"/>
    <w:rsid w:val="00A3026E"/>
    <w:rsid w:val="00A338F1"/>
    <w:rsid w:val="00A43545"/>
    <w:rsid w:val="00A53EA6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D761B"/>
    <w:rsid w:val="00AE08DA"/>
    <w:rsid w:val="00AE6935"/>
    <w:rsid w:val="00AF3993"/>
    <w:rsid w:val="00B11BB4"/>
    <w:rsid w:val="00B175D8"/>
    <w:rsid w:val="00B22BC2"/>
    <w:rsid w:val="00B2432B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B7CD1"/>
    <w:rsid w:val="00BC3FA0"/>
    <w:rsid w:val="00BC74E9"/>
    <w:rsid w:val="00BD4443"/>
    <w:rsid w:val="00BF68A8"/>
    <w:rsid w:val="00C10FE6"/>
    <w:rsid w:val="00C11A03"/>
    <w:rsid w:val="00C22C0C"/>
    <w:rsid w:val="00C255AF"/>
    <w:rsid w:val="00C30C61"/>
    <w:rsid w:val="00C3172E"/>
    <w:rsid w:val="00C35502"/>
    <w:rsid w:val="00C40B11"/>
    <w:rsid w:val="00C4527F"/>
    <w:rsid w:val="00C463DD"/>
    <w:rsid w:val="00C4724C"/>
    <w:rsid w:val="00C563BF"/>
    <w:rsid w:val="00C629A0"/>
    <w:rsid w:val="00C64629"/>
    <w:rsid w:val="00C745C3"/>
    <w:rsid w:val="00C76F8B"/>
    <w:rsid w:val="00C92461"/>
    <w:rsid w:val="00CB3E03"/>
    <w:rsid w:val="00CE4A8F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4BA"/>
    <w:rsid w:val="00DA3C1C"/>
    <w:rsid w:val="00DD29BD"/>
    <w:rsid w:val="00DE1D53"/>
    <w:rsid w:val="00DF0F1A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8771C"/>
    <w:rsid w:val="00E96630"/>
    <w:rsid w:val="00EC106A"/>
    <w:rsid w:val="00EC1E8A"/>
    <w:rsid w:val="00ED7A2A"/>
    <w:rsid w:val="00EE1FD0"/>
    <w:rsid w:val="00EE6B3A"/>
    <w:rsid w:val="00EF1D7F"/>
    <w:rsid w:val="00EF5ADE"/>
    <w:rsid w:val="00F31E5F"/>
    <w:rsid w:val="00F32BB7"/>
    <w:rsid w:val="00F47EDC"/>
    <w:rsid w:val="00F6100A"/>
    <w:rsid w:val="00F63C9D"/>
    <w:rsid w:val="00F66565"/>
    <w:rsid w:val="00F75A16"/>
    <w:rsid w:val="00F8376F"/>
    <w:rsid w:val="00F852F4"/>
    <w:rsid w:val="00F92A22"/>
    <w:rsid w:val="00F93781"/>
    <w:rsid w:val="00FA6DA6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CF7CBE0"/>
  <w15:docId w15:val="{E007F463-5829-47CA-8761-AAC1FEB5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2D7E-A1F1-428E-881A-9152EC9B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2017-06-23T09:23:00Z</cp:lastPrinted>
  <dcterms:created xsi:type="dcterms:W3CDTF">2017-06-27T13:55:00Z</dcterms:created>
  <dcterms:modified xsi:type="dcterms:W3CDTF">2017-06-30T07:40:00Z</dcterms:modified>
</cp:coreProperties>
</file>