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220225">
            <w:pPr>
              <w:suppressAutoHyphens w:val="0"/>
              <w:spacing w:after="20"/>
              <w:jc w:val="right"/>
              <w:rPr>
                <w:b/>
                <w:sz w:val="24"/>
                <w:szCs w:val="24"/>
              </w:rPr>
            </w:pPr>
            <w:r w:rsidRPr="00507993">
              <w:rPr>
                <w:b/>
                <w:sz w:val="24"/>
                <w:szCs w:val="24"/>
              </w:rPr>
              <w:t>INF.</w:t>
            </w:r>
            <w:r w:rsidR="00BB2232">
              <w:rPr>
                <w:b/>
                <w:sz w:val="24"/>
                <w:szCs w:val="24"/>
              </w:rPr>
              <w:t>1</w:t>
            </w:r>
            <w:r w:rsidR="00220225">
              <w:rPr>
                <w:b/>
                <w:sz w:val="24"/>
                <w:szCs w:val="24"/>
              </w:rPr>
              <w:t>6/E</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CE4B11">
        <w:rPr>
          <w:b/>
        </w:rPr>
        <w:t>2</w:t>
      </w:r>
      <w:r w:rsidR="00BB2232">
        <w:rPr>
          <w:b/>
        </w:rPr>
        <w:t>0</w:t>
      </w:r>
      <w:r w:rsidR="00CE4B11">
        <w:rPr>
          <w:b/>
        </w:rPr>
        <w:t xml:space="preserve"> February 2017</w:t>
      </w:r>
    </w:p>
    <w:p w:rsidR="009D2A5B" w:rsidRDefault="00BB7CD1" w:rsidP="00BB7CD1">
      <w:r>
        <w:t xml:space="preserve">Bern, </w:t>
      </w:r>
      <w:r w:rsidR="00D65303">
        <w:t>1</w:t>
      </w:r>
      <w:r w:rsidR="00A47A60">
        <w:t>3</w:t>
      </w:r>
      <w:r w:rsidR="00220225">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674F2F">
        <w:t>5 (b)</w:t>
      </w:r>
      <w:r w:rsidRPr="00A55B4D">
        <w:t xml:space="preserve"> of the provisional agenda</w:t>
      </w:r>
    </w:p>
    <w:p w:rsidR="00674F2F" w:rsidRPr="00674F2F" w:rsidRDefault="00674F2F" w:rsidP="00674F2F">
      <w:pPr>
        <w:pStyle w:val="SingleTxtG"/>
        <w:spacing w:after="0"/>
        <w:ind w:left="0"/>
        <w:jc w:val="left"/>
        <w:rPr>
          <w:b/>
          <w:lang w:val="en-US"/>
        </w:rPr>
      </w:pPr>
      <w:r w:rsidRPr="00E04EDA">
        <w:rPr>
          <w:b/>
        </w:rPr>
        <w:t>Proposal</w:t>
      </w:r>
      <w:r>
        <w:rPr>
          <w:b/>
        </w:rPr>
        <w:t>s for amendments to RID/ADR/ADN</w:t>
      </w:r>
      <w:r w:rsidRPr="00674F2F">
        <w:rPr>
          <w:b/>
          <w:lang w:val="en-US"/>
        </w:rPr>
        <w:t>:</w:t>
      </w:r>
    </w:p>
    <w:p w:rsidR="00BB7CD1" w:rsidRPr="00674F2F" w:rsidRDefault="00674F2F" w:rsidP="00AE4840">
      <w:pPr>
        <w:rPr>
          <w:b/>
          <w:lang w:val="en-US"/>
        </w:rPr>
      </w:pPr>
      <w:r>
        <w:rPr>
          <w:b/>
          <w:lang w:val="en-US"/>
        </w:rPr>
        <w:t>n</w:t>
      </w:r>
      <w:bookmarkStart w:id="0" w:name="_GoBack"/>
      <w:bookmarkEnd w:id="0"/>
      <w:r>
        <w:rPr>
          <w:b/>
          <w:lang w:val="en-US"/>
        </w:rPr>
        <w:t>ew proposals</w:t>
      </w:r>
    </w:p>
    <w:p w:rsidR="00220225" w:rsidRDefault="009B1518" w:rsidP="00220225">
      <w:pPr>
        <w:pStyle w:val="HChG"/>
        <w:rPr>
          <w:lang w:val="en-US"/>
        </w:rPr>
      </w:pPr>
      <w:r>
        <w:tab/>
      </w:r>
      <w:r>
        <w:tab/>
      </w:r>
      <w:r w:rsidR="00220225" w:rsidRPr="00220225">
        <w:rPr>
          <w:lang w:val="en-US"/>
        </w:rPr>
        <w:t xml:space="preserve">Exploratory study on the use of the concepts of </w:t>
      </w:r>
      <w:r w:rsidR="00220225">
        <w:rPr>
          <w:lang w:val="en-US"/>
        </w:rPr>
        <w:t>«</w:t>
      </w:r>
      <w:r w:rsidR="00220225" w:rsidRPr="00220225">
        <w:rPr>
          <w:lang w:val="en-US"/>
        </w:rPr>
        <w:t>danger»</w:t>
      </w:r>
      <w:r w:rsidR="00220225">
        <w:rPr>
          <w:lang w:val="en-US"/>
        </w:rPr>
        <w:t>, “hazard” and “risk” in the ADN, ADR and RID regulations</w:t>
      </w:r>
    </w:p>
    <w:p w:rsidR="00220225" w:rsidRPr="00220225" w:rsidRDefault="00220225" w:rsidP="00220225">
      <w:pPr>
        <w:pStyle w:val="H1G"/>
        <w:rPr>
          <w:lang w:val="en-US"/>
        </w:rPr>
      </w:pPr>
      <w:r>
        <w:rPr>
          <w:lang w:val="en-US"/>
        </w:rPr>
        <w:tab/>
      </w:r>
      <w:r>
        <w:rPr>
          <w:lang w:val="en-US"/>
        </w:rPr>
        <w:tab/>
      </w:r>
      <w:r>
        <w:t>Transmitted by the Romania, UIC and IRU</w:t>
      </w:r>
    </w:p>
    <w:p w:rsidR="00220225" w:rsidRPr="00544ED2" w:rsidRDefault="00220225" w:rsidP="00220225">
      <w:pPr>
        <w:pStyle w:val="HChG"/>
      </w:pPr>
      <w:r w:rsidRPr="00220225">
        <w:rPr>
          <w:lang w:val="en-US"/>
        </w:rPr>
        <w:tab/>
      </w:r>
      <w:r w:rsidRPr="00220225">
        <w:rPr>
          <w:lang w:val="en-US"/>
        </w:rPr>
        <w:tab/>
      </w:r>
      <w:r>
        <w:t>Introduction</w:t>
      </w:r>
    </w:p>
    <w:p w:rsidR="00220225" w:rsidRDefault="00220225" w:rsidP="00220225">
      <w:pPr>
        <w:pStyle w:val="SingleTxtG"/>
      </w:pPr>
      <w:r>
        <w:t>In the</w:t>
      </w:r>
      <w:r w:rsidRPr="005A5BFF">
        <w:t xml:space="preserve"> </w:t>
      </w:r>
      <w:proofErr w:type="spellStart"/>
      <w:r>
        <w:t>harmonisation</w:t>
      </w:r>
      <w:proofErr w:type="spellEnd"/>
      <w:r>
        <w:t xml:space="preserve"> of the different language versions of the ADN, ADR and RID modal regulations, attention must be paid to the vocabulary used. Romania has highlighted on several occasions that the lack of harmonisation in the DE, EN and FR versions may create difficulties in the transposition of these regulations in other national languages. In addition, the improper use of certain terms within the same language version may prove a source of incomprehension. </w:t>
      </w:r>
    </w:p>
    <w:p w:rsidR="00220225" w:rsidRDefault="00220225" w:rsidP="00220225">
      <w:pPr>
        <w:pStyle w:val="SingleTxtG"/>
      </w:pPr>
      <w:r>
        <w:t>The same applies for the “UN Recommendations”. It is for this reason that the United Nations’ Sub-Committee of experts on TDG (</w:t>
      </w:r>
      <w:r>
        <w:rPr>
          <w:rStyle w:val="FootnoteReference"/>
          <w:rFonts w:ascii="Arial" w:hAnsi="Arial" w:cs="Arial"/>
          <w:lang w:val="en-GB"/>
        </w:rPr>
        <w:footnoteReference w:id="2"/>
      </w:r>
      <w:r>
        <w:t>) have recently examined the situation and have adopted propositions for amendments concerning the use of the concepts of “risk(s)”, “danger(s)” and “hazard(s)”. The amendments decided upon will be taken into account in the ADN, ADR and RID regulations within the context of the standard management procedures with which they are concerned.</w:t>
      </w:r>
    </w:p>
    <w:p w:rsidR="00220225" w:rsidRDefault="00220225" w:rsidP="00220225">
      <w:pPr>
        <w:pStyle w:val="SingleTxtG"/>
      </w:pPr>
      <w:r>
        <w:t>The use of the concepts of risk, danger and hazard (</w:t>
      </w:r>
      <w:proofErr w:type="spellStart"/>
      <w:r w:rsidRPr="00D1075D">
        <w:t>Risiko</w:t>
      </w:r>
      <w:proofErr w:type="spellEnd"/>
      <w:r w:rsidRPr="00D1075D">
        <w:t xml:space="preserve"> </w:t>
      </w:r>
      <w:r>
        <w:t>and</w:t>
      </w:r>
      <w:r w:rsidRPr="00D1075D">
        <w:t xml:space="preserve"> </w:t>
      </w:r>
      <w:proofErr w:type="spellStart"/>
      <w:r w:rsidRPr="00D1075D">
        <w:t>Gefahr</w:t>
      </w:r>
      <w:proofErr w:type="spellEnd"/>
      <w:r>
        <w:t xml:space="preserve"> in German; </w:t>
      </w:r>
      <w:proofErr w:type="spellStart"/>
      <w:r>
        <w:t>risque</w:t>
      </w:r>
      <w:proofErr w:type="spellEnd"/>
      <w:r>
        <w:t xml:space="preserve"> and danger in French) in the ADN, ADR and RID regulations does not just concern the transposition of UN Recommendations. A certain number of provisions are specific to European regulations or even to one particular Modal Regulation. </w:t>
      </w:r>
    </w:p>
    <w:p w:rsidR="00220225" w:rsidRDefault="00220225" w:rsidP="00220225">
      <w:pPr>
        <w:pStyle w:val="SingleTxtG"/>
      </w:pPr>
      <w:r>
        <w:t>The concepts of “risk”, “danger” and “hazard” are used alone or in combination with other terms in a certain number of fixed expressions. The most obvious anomaly is the use of the concept of “risk” in place of “danger” or “hazard” as if these concepts were interchangeable. This ‘anomaly’ appears more or les</w:t>
      </w:r>
      <w:r w:rsidRPr="00BB70B6">
        <w:t xml:space="preserve">s evident depending on the regulation in question and its DE, EN or FR version. </w:t>
      </w:r>
    </w:p>
    <w:p w:rsidR="00220225" w:rsidRPr="00BB70B6" w:rsidRDefault="00220225" w:rsidP="00220225">
      <w:pPr>
        <w:pStyle w:val="SingleTxtG"/>
      </w:pPr>
      <w:r>
        <w:t xml:space="preserve">Pending the adoption of the UN Sub-Committee’s amendments, Romania and UIC have led an exploratory study regarding the situation for the ADN, ADR and RID regulations. The aim of this study is to identify the possible ‘anomalies’ and to provide elements of </w:t>
      </w:r>
      <w:r>
        <w:lastRenderedPageBreak/>
        <w:t>information which will allow the adaption and harmonisation of the relevant texts to be handled in the best possible conditions.</w:t>
      </w:r>
    </w:p>
    <w:p w:rsidR="00220225" w:rsidRDefault="00220225" w:rsidP="00220225">
      <w:pPr>
        <w:pStyle w:val="SingleTxtG"/>
      </w:pPr>
      <w:r>
        <w:t xml:space="preserve">In principle, the impact of inappropriate use of the concepts of “danger(s)”, “hazard(s)” and “risk(s)” on the operational conditions for transport has not proved significant to date. However, this could change in time given the increasing importance of requirements relating to the assessment and acceptability of risks. Legislation evolves and various works are in progress, notably those decided upon by the Joint Meeting. The objective is to provide a “standardised method for risk assessment” for the parties involved in the transport of dangerous goods, in order to enable this activity to take place at European and international level whilst maintaining a high level of security. </w:t>
      </w:r>
    </w:p>
    <w:p w:rsidR="00220225" w:rsidRDefault="00220225" w:rsidP="00220225">
      <w:pPr>
        <w:pStyle w:val="SingleTxtG"/>
      </w:pPr>
      <w:r>
        <w:t xml:space="preserve">The current review is not exhaustive. It concerns the occurrences of the use of the concepts of “risk(s)”, “danger(s)” and “hazard(s)” in the DE, EN and FR versions of the ADN, ADR and RID regulations, focusing on the essential. Not all occurrences of the same expression are necessarily highlighted. It will be possible to complete a more detailed examination later along the lines decided upon by the Joint Meeting when it comes time to prepare the amendments. </w:t>
      </w:r>
    </w:p>
    <w:p w:rsidR="00220225" w:rsidRDefault="00220225" w:rsidP="00220225">
      <w:pPr>
        <w:pStyle w:val="SingleTxtG"/>
      </w:pPr>
      <w:r>
        <w:t>The results of the analysis have been recorded in an Excel table entitled “Occurrences of the concepts of danger, hazard and risk”. Each line corresponds to a recording of a “unit of text” (paragraph, table, article, subparagraph, etc.) which may contain several occurrences. Each constituent Part of the ADN, ADR and RID regulations (the RID only includes 7 rather than 9) has its own Excel spreadsheet. The table contains approximately 550 examples. An example may concern all of the ADN, ADR and RID regulations, or only one, or two out of the three.</w:t>
      </w:r>
    </w:p>
    <w:p w:rsidR="00220225" w:rsidRDefault="00C666FB" w:rsidP="00220225">
      <w:pPr>
        <w:pStyle w:val="HChG"/>
      </w:pPr>
      <w:r>
        <w:tab/>
      </w:r>
      <w:r>
        <w:tab/>
      </w:r>
      <w:r w:rsidR="00220225" w:rsidRPr="000D71EF">
        <w:t>Review</w:t>
      </w:r>
      <w:r w:rsidR="00220225" w:rsidRPr="00544ED2">
        <w:t xml:space="preserve"> – Observations and Comments </w:t>
      </w:r>
    </w:p>
    <w:p w:rsidR="00220225" w:rsidRDefault="00220225" w:rsidP="00220225">
      <w:pPr>
        <w:pStyle w:val="SingleTxtG"/>
      </w:pPr>
      <w:r>
        <w:t xml:space="preserve">The 1.2.1 “Definitions” section of the ADN, ADR and RID regulations and the UN’s “Recommendations – Model Regulation” do not provide explicate definitions for these concepts. “Danger(s)”, “hazard(s)” and “risk(s)” do not feature in section 1.2.1 of the regulations with a definition of general application. The meaning behind the concept in question may not always be deduced in a straightforward manner from its use and the technical and regulatory context of the provision concerned. </w:t>
      </w:r>
    </w:p>
    <w:p w:rsidR="00220225" w:rsidRDefault="00220225" w:rsidP="00C666FB">
      <w:pPr>
        <w:pStyle w:val="SingleTxtG"/>
        <w:numPr>
          <w:ilvl w:val="0"/>
          <w:numId w:val="28"/>
        </w:numPr>
        <w:ind w:left="1134" w:firstLine="567"/>
      </w:pPr>
      <w:r>
        <w:t>The concepts of danger or hazard are mainly used in relation to the classification of goods and their packaging (danger class, hazard label, hazard identification number, subsidiary hazard, packaging group, etc.).</w:t>
      </w:r>
    </w:p>
    <w:p w:rsidR="00220225" w:rsidRPr="007F2424" w:rsidRDefault="00220225" w:rsidP="006D081D">
      <w:pPr>
        <w:pStyle w:val="SingleTxtG"/>
        <w:numPr>
          <w:ilvl w:val="0"/>
          <w:numId w:val="28"/>
        </w:numPr>
        <w:ind w:left="1134" w:firstLine="567"/>
      </w:pPr>
      <w:r>
        <w:t>The meaning of the concept of “risk(s)” is not explained in the text. A definition is provided, however, by the “Generic Guideline for the Calculation of Risk inherent in the carriage of dangerous goods by rail” – An introduction to the basic principles of risk assessment for chapter 1.9 of ADR and RID.</w:t>
      </w:r>
    </w:p>
    <w:p w:rsidR="00220225" w:rsidRDefault="006D081D" w:rsidP="00220225">
      <w:pPr>
        <w:pStyle w:val="SingleTxtG"/>
      </w:pPr>
      <w:r w:rsidRPr="006D081D">
        <w:rPr>
          <w:lang w:val="en-US"/>
        </w:rPr>
        <w:t>1.</w:t>
      </w:r>
      <w:r w:rsidRPr="006D081D">
        <w:rPr>
          <w:lang w:val="en-US"/>
        </w:rPr>
        <w:tab/>
      </w:r>
      <w:r w:rsidR="00220225">
        <w:t>The concepts of “danger”, “hazard” and “risk” are used in the field of safety, whereas the concept of “risk” is also used in the field of security (chapter 1.10), particularly in the FR version of the regulations (“</w:t>
      </w:r>
      <w:r w:rsidR="00220225" w:rsidRPr="000A726F">
        <w:t xml:space="preserve">Haut </w:t>
      </w:r>
      <w:proofErr w:type="spellStart"/>
      <w:r w:rsidR="00220225" w:rsidRPr="000A726F">
        <w:t>risque</w:t>
      </w:r>
      <w:proofErr w:type="spellEnd"/>
      <w:r w:rsidR="00220225">
        <w:t>”) where the DE and EN versions use “</w:t>
      </w:r>
      <w:proofErr w:type="spellStart"/>
      <w:r w:rsidR="00220225">
        <w:t>Hohem</w:t>
      </w:r>
      <w:proofErr w:type="spellEnd"/>
      <w:r w:rsidR="00220225">
        <w:t xml:space="preserve"> </w:t>
      </w:r>
      <w:proofErr w:type="spellStart"/>
      <w:r w:rsidR="00220225">
        <w:t>Gefahrpotenzial</w:t>
      </w:r>
      <w:proofErr w:type="spellEnd"/>
      <w:r w:rsidR="00220225">
        <w:t xml:space="preserve">” and “High consequence” respectively. </w:t>
      </w:r>
    </w:p>
    <w:p w:rsidR="00220225" w:rsidRDefault="006D081D" w:rsidP="00220225">
      <w:pPr>
        <w:pStyle w:val="SingleTxtG"/>
      </w:pPr>
      <w:r w:rsidRPr="006D081D">
        <w:rPr>
          <w:lang w:val="en-US"/>
        </w:rPr>
        <w:t>2.</w:t>
      </w:r>
      <w:r w:rsidRPr="006D081D">
        <w:rPr>
          <w:lang w:val="en-US"/>
        </w:rPr>
        <w:tab/>
      </w:r>
      <w:r w:rsidR="00220225">
        <w:t>The observations by IATA concerning the UN Recommendations are also applicable for ADN, ADR and RID. The concepts of “danger”, “hazard” and “risk” are frequently used in an interchangeable manner, particularly in the EN and FR versions, with the use of corresponding concepts appearing more in line with the meanings provided by IATA in the DE version.</w:t>
      </w:r>
    </w:p>
    <w:p w:rsidR="00220225" w:rsidRDefault="006D081D" w:rsidP="00220225">
      <w:pPr>
        <w:pStyle w:val="SingleTxtG"/>
      </w:pPr>
      <w:r w:rsidRPr="006D081D">
        <w:rPr>
          <w:lang w:val="en-US"/>
        </w:rPr>
        <w:lastRenderedPageBreak/>
        <w:t>3.</w:t>
      </w:r>
      <w:r w:rsidRPr="006D081D">
        <w:rPr>
          <w:lang w:val="en-US"/>
        </w:rPr>
        <w:tab/>
      </w:r>
      <w:r w:rsidR="00220225">
        <w:t>Concerning the concept of “danger”, the DE and FR versions of ADN, ADR and RID frequently use “</w:t>
      </w:r>
      <w:proofErr w:type="spellStart"/>
      <w:r w:rsidR="00220225">
        <w:t>Gefahr</w:t>
      </w:r>
      <w:proofErr w:type="spellEnd"/>
      <w:r w:rsidR="00220225">
        <w:t xml:space="preserve">” and “danger” respectively. The EN version, however, uses “danger” or “hazard” in quite separate conditions depending on whether it is the “UN Recommendations” or the ADN, ADR and RID regulations which are under consideration. </w:t>
      </w:r>
    </w:p>
    <w:p w:rsidR="00220225" w:rsidRPr="00617CCC" w:rsidRDefault="006D081D" w:rsidP="00220225">
      <w:pPr>
        <w:pStyle w:val="SingleTxtG"/>
      </w:pPr>
      <w:r w:rsidRPr="006D081D">
        <w:rPr>
          <w:lang w:val="en-US"/>
        </w:rPr>
        <w:t>4.</w:t>
      </w:r>
      <w:r w:rsidRPr="006D081D">
        <w:rPr>
          <w:lang w:val="en-US"/>
        </w:rPr>
        <w:tab/>
      </w:r>
      <w:r w:rsidR="00220225" w:rsidRPr="00617CCC">
        <w:t xml:space="preserve">In the current </w:t>
      </w:r>
      <w:r w:rsidR="00220225">
        <w:t xml:space="preserve">EN </w:t>
      </w:r>
      <w:r w:rsidR="00220225" w:rsidRPr="00617CCC">
        <w:t>version of the UN Recommendations, the use of the concept of “hazard” is much more frequent than that of “danger”. Indeed, approximately 200 occurrences of “hazard” are found, in comparison to only 50 occurrences for “danger”, of which 10 refer to “degree of danger”. In the ADN, ADR and RID regulations, the average number of occurrences is 150 compared to 90.</w:t>
      </w:r>
    </w:p>
    <w:p w:rsidR="00220225" w:rsidRDefault="00220225" w:rsidP="00220225">
      <w:pPr>
        <w:pStyle w:val="SingleTxtG"/>
      </w:pPr>
      <w:r>
        <w:t xml:space="preserve">The two concepts of “hazard(s)” and “danger(s)” do not always appear to be interchangeable according to their application. </w:t>
      </w:r>
      <w:r w:rsidRPr="00755452">
        <w:rPr>
          <w:u w:val="single"/>
        </w:rPr>
        <w:t>This remains to be verified with the competent English speaking authorities.</w:t>
      </w:r>
      <w:r>
        <w:t xml:space="preserve"> The UN Sub-Committee report requests the replacement of the concept of “risk(s)” by the concept of “hazard(s)”. The number of occurrences of the concept of “hazard” in the Model Regulation thus looks to increase further. From around 200 occurrences in the current version, the number should rise to around 300.</w:t>
      </w:r>
    </w:p>
    <w:p w:rsidR="00220225" w:rsidRDefault="006D081D" w:rsidP="00220225">
      <w:pPr>
        <w:pStyle w:val="SingleTxtG"/>
      </w:pPr>
      <w:r w:rsidRPr="006D081D">
        <w:rPr>
          <w:lang w:val="en-US"/>
        </w:rPr>
        <w:t>5.</w:t>
      </w:r>
      <w:r w:rsidRPr="006D081D">
        <w:rPr>
          <w:lang w:val="en-US"/>
        </w:rPr>
        <w:tab/>
      </w:r>
      <w:r w:rsidR="00220225">
        <w:t>The DE version of the ADN, ADR and RID regulations primarily uses the concept of “</w:t>
      </w:r>
      <w:proofErr w:type="spellStart"/>
      <w:r w:rsidR="00220225">
        <w:t>Gefahr</w:t>
      </w:r>
      <w:proofErr w:type="spellEnd"/>
      <w:r w:rsidR="00220225">
        <w:t>” (danger/hazard), while the EN and FR versions of these texts prefer the use of “risk”, in proportions which remain, however, varied. In the DE version, the number of occurrences of the concept of “</w:t>
      </w:r>
      <w:proofErr w:type="spellStart"/>
      <w:r w:rsidR="00220225">
        <w:t>Gefahr</w:t>
      </w:r>
      <w:proofErr w:type="spellEnd"/>
      <w:r w:rsidR="00220225">
        <w:t>” is 380 on average in comparison to 40 for the concept of “</w:t>
      </w:r>
      <w:proofErr w:type="spellStart"/>
      <w:r w:rsidR="00220225">
        <w:t>Risiko</w:t>
      </w:r>
      <w:proofErr w:type="spellEnd"/>
      <w:r w:rsidR="00220225">
        <w:t>”. In the EN and FR versions, the number of occurrences of “Danger(s)/Hazard(s)” and “danger(s)” is 210 compared to 150 occurrences of “Risk(s)”, and 185 compared to 200 occurrences of “</w:t>
      </w:r>
      <w:proofErr w:type="spellStart"/>
      <w:r w:rsidR="00220225">
        <w:t>risque</w:t>
      </w:r>
      <w:proofErr w:type="spellEnd"/>
      <w:r w:rsidR="00220225">
        <w:t xml:space="preserve">(s)”, respectively. </w:t>
      </w:r>
    </w:p>
    <w:p w:rsidR="00220225" w:rsidRDefault="006D081D" w:rsidP="00220225">
      <w:pPr>
        <w:pStyle w:val="SingleTxtG"/>
      </w:pPr>
      <w:r w:rsidRPr="006D081D">
        <w:rPr>
          <w:lang w:val="en-US"/>
        </w:rPr>
        <w:t>6.</w:t>
      </w:r>
      <w:r w:rsidRPr="006D081D">
        <w:rPr>
          <w:lang w:val="en-US"/>
        </w:rPr>
        <w:tab/>
      </w:r>
      <w:r w:rsidR="00220225">
        <w:t>In a number of cases, the UN Sub-Committee’s project for amendments consists in replacing the term “</w:t>
      </w:r>
      <w:proofErr w:type="spellStart"/>
      <w:r w:rsidR="00220225">
        <w:t>risque</w:t>
      </w:r>
      <w:proofErr w:type="spellEnd"/>
      <w:r w:rsidR="00220225">
        <w:t>(s)” by “danger(s)” in the FR version and “risk(s)” by “hazard(s)” in the EN version. As indicated, the number of cases planned include around 100 occurrences. The key terms concerned are highlighted in YELLOW in Annex 2 of the present document.</w:t>
      </w:r>
    </w:p>
    <w:p w:rsidR="00220225" w:rsidRDefault="006D081D" w:rsidP="00220225">
      <w:pPr>
        <w:pStyle w:val="SingleTxtG"/>
      </w:pPr>
      <w:r w:rsidRPr="006D081D">
        <w:rPr>
          <w:lang w:val="en-US"/>
        </w:rPr>
        <w:t>7.</w:t>
      </w:r>
      <w:r w:rsidRPr="006D081D">
        <w:rPr>
          <w:lang w:val="en-US"/>
        </w:rPr>
        <w:tab/>
      </w:r>
      <w:r w:rsidR="00220225">
        <w:t>Occurrences of the concepts of “risk(s)”, “danger(s)” and “hazard(s)” can be divided into several categories according to their “degree of conformity” to the UN Sub-Committee’s project for amendments, the challenges linked to the harmonisation requirements of the regulations, and the requirements regarding the identification and assessment of risks. It is first and foremost necessary to identify, in descending order of their number of occurrences, those which:</w:t>
      </w:r>
    </w:p>
    <w:p w:rsidR="00220225" w:rsidRDefault="006D081D" w:rsidP="006D081D">
      <w:pPr>
        <w:pStyle w:val="SingleTxtG"/>
        <w:ind w:firstLine="567"/>
      </w:pPr>
      <w:r>
        <w:t>-</w:t>
      </w:r>
      <w:r>
        <w:tab/>
      </w:r>
      <w:r w:rsidR="00220225">
        <w:t>arise “naturally” from the UN TDG Sub-Committee’s project for amendments,</w:t>
      </w:r>
    </w:p>
    <w:p w:rsidR="00220225" w:rsidRDefault="006D081D" w:rsidP="006D081D">
      <w:pPr>
        <w:pStyle w:val="SingleTxtG"/>
        <w:ind w:firstLine="567"/>
      </w:pPr>
      <w:r>
        <w:t>-</w:t>
      </w:r>
      <w:r>
        <w:tab/>
      </w:r>
      <w:r w:rsidR="00220225">
        <w:t>in principle, do not conform along the same lines but which require prior assessment,</w:t>
      </w:r>
    </w:p>
    <w:p w:rsidR="00220225" w:rsidRDefault="006D081D" w:rsidP="006D081D">
      <w:pPr>
        <w:pStyle w:val="SingleTxtG"/>
        <w:ind w:firstLine="567"/>
      </w:pPr>
      <w:r>
        <w:t>-</w:t>
      </w:r>
      <w:r>
        <w:tab/>
      </w:r>
      <w:r w:rsidR="00220225">
        <w:t xml:space="preserve">are to be assessed, without bias, with a view to improving the </w:t>
      </w:r>
      <w:proofErr w:type="spellStart"/>
      <w:r w:rsidR="00220225">
        <w:t>harmonisation</w:t>
      </w:r>
      <w:proofErr w:type="spellEnd"/>
      <w:r w:rsidR="00220225">
        <w:t xml:space="preserve"> of vocabulary.</w:t>
      </w:r>
    </w:p>
    <w:p w:rsidR="006D081D" w:rsidRDefault="006D081D">
      <w:pPr>
        <w:suppressAutoHyphens w:val="0"/>
        <w:spacing w:line="240" w:lineRule="auto"/>
        <w:rPr>
          <w:lang w:val="x-none"/>
        </w:rPr>
      </w:pPr>
      <w:r>
        <w:br w:type="page"/>
      </w:r>
    </w:p>
    <w:p w:rsidR="00220225" w:rsidRPr="00B56728" w:rsidRDefault="00617DDF" w:rsidP="00220225">
      <w:pPr>
        <w:pStyle w:val="HChG"/>
      </w:pPr>
      <w:r>
        <w:lastRenderedPageBreak/>
        <w:tab/>
      </w:r>
      <w:r>
        <w:tab/>
      </w:r>
      <w:r w:rsidR="00220225" w:rsidRPr="00B56728">
        <w:t>Assessment of occurrenc</w:t>
      </w:r>
      <w:r w:rsidR="00220225">
        <w:t>es – Conformity – Harmonisation</w:t>
      </w:r>
    </w:p>
    <w:p w:rsidR="00220225" w:rsidRDefault="00220225" w:rsidP="00220225">
      <w:pPr>
        <w:pStyle w:val="SingleTxtG"/>
      </w:pPr>
      <w:r>
        <w:t xml:space="preserve">The analysis of the examples and the occurrences they contain allows them to be divided as follows, depending on the actions to be undertaken in principle. </w:t>
      </w:r>
    </w:p>
    <w:tbl>
      <w:tblPr>
        <w:tblStyle w:val="TableGrid"/>
        <w:tblpPr w:leftFromText="141" w:rightFromText="141" w:vertAnchor="text" w:horzAnchor="margin" w:tblpXSpec="center" w:tblpY="110"/>
        <w:tblW w:w="9214" w:type="dxa"/>
        <w:tblLayout w:type="fixed"/>
        <w:tblLook w:val="04A0" w:firstRow="1" w:lastRow="0" w:firstColumn="1" w:lastColumn="0" w:noHBand="0" w:noVBand="1"/>
      </w:tblPr>
      <w:tblGrid>
        <w:gridCol w:w="709"/>
        <w:gridCol w:w="5670"/>
        <w:gridCol w:w="850"/>
        <w:gridCol w:w="709"/>
        <w:gridCol w:w="692"/>
        <w:gridCol w:w="584"/>
      </w:tblGrid>
      <w:tr w:rsidR="00220225" w:rsidRPr="00CA588D" w:rsidTr="008B104F">
        <w:tc>
          <w:tcPr>
            <w:tcW w:w="709" w:type="dxa"/>
            <w:tcBorders>
              <w:top w:val="nil"/>
              <w:left w:val="nil"/>
              <w:bottom w:val="nil"/>
              <w:right w:val="single" w:sz="4" w:space="0" w:color="auto"/>
            </w:tcBorders>
            <w:shd w:val="clear" w:color="auto" w:fill="auto"/>
          </w:tcPr>
          <w:p w:rsidR="00220225" w:rsidRPr="00CA588D" w:rsidRDefault="00220225" w:rsidP="008B104F">
            <w:pPr>
              <w:jc w:val="center"/>
              <w:rPr>
                <w:rFonts w:ascii="Arial" w:hAnsi="Arial" w:cs="Arial"/>
              </w:rPr>
            </w:pPr>
          </w:p>
          <w:p w:rsidR="00220225" w:rsidRPr="00CA588D" w:rsidRDefault="00220225" w:rsidP="008B104F">
            <w:pPr>
              <w:jc w:val="center"/>
              <w:rPr>
                <w:rFonts w:ascii="Arial" w:hAnsi="Arial" w:cs="Arial"/>
              </w:rPr>
            </w:pPr>
          </w:p>
        </w:tc>
        <w:tc>
          <w:tcPr>
            <w:tcW w:w="5670" w:type="dxa"/>
            <w:vMerge w:val="restart"/>
            <w:tcBorders>
              <w:left w:val="single" w:sz="4" w:space="0" w:color="auto"/>
            </w:tcBorders>
            <w:shd w:val="clear" w:color="auto" w:fill="C6D9F1" w:themeFill="text2" w:themeFillTint="33"/>
          </w:tcPr>
          <w:p w:rsidR="00220225" w:rsidRPr="00677B57" w:rsidRDefault="00220225" w:rsidP="008B104F">
            <w:pPr>
              <w:jc w:val="center"/>
              <w:rPr>
                <w:rFonts w:ascii="Arial" w:hAnsi="Arial" w:cs="Arial"/>
              </w:rPr>
            </w:pPr>
          </w:p>
          <w:p w:rsidR="00220225" w:rsidRPr="00677B57" w:rsidRDefault="00220225" w:rsidP="008B104F">
            <w:pPr>
              <w:jc w:val="center"/>
              <w:rPr>
                <w:rFonts w:ascii="Arial" w:hAnsi="Arial" w:cs="Arial"/>
              </w:rPr>
            </w:pPr>
          </w:p>
          <w:p w:rsidR="00220225" w:rsidRDefault="00220225" w:rsidP="008B104F">
            <w:pPr>
              <w:jc w:val="center"/>
              <w:rPr>
                <w:rFonts w:ascii="Arial" w:hAnsi="Arial" w:cs="Arial"/>
              </w:rPr>
            </w:pPr>
            <w:r w:rsidRPr="00677B57">
              <w:rPr>
                <w:rFonts w:ascii="Arial" w:hAnsi="Arial" w:cs="Arial"/>
              </w:rPr>
              <w:t>Type of occurrence concerning the use of the concepts of “danger(s)”, “hazard(s)” and “risk(s)”</w:t>
            </w:r>
          </w:p>
          <w:p w:rsidR="00220225" w:rsidRDefault="00220225" w:rsidP="008B104F">
            <w:pPr>
              <w:jc w:val="center"/>
              <w:rPr>
                <w:rFonts w:ascii="Arial" w:hAnsi="Arial" w:cs="Arial"/>
              </w:rPr>
            </w:pPr>
          </w:p>
          <w:p w:rsidR="00220225" w:rsidRPr="00677B57" w:rsidRDefault="00220225" w:rsidP="008B104F">
            <w:pPr>
              <w:jc w:val="center"/>
              <w:rPr>
                <w:rFonts w:ascii="Arial" w:hAnsi="Arial" w:cs="Arial"/>
              </w:rPr>
            </w:pPr>
          </w:p>
        </w:tc>
        <w:tc>
          <w:tcPr>
            <w:tcW w:w="850" w:type="dxa"/>
            <w:vMerge w:val="restart"/>
            <w:shd w:val="clear" w:color="auto" w:fill="C6D9F1" w:themeFill="text2" w:themeFillTint="33"/>
            <w:textDirection w:val="btLr"/>
          </w:tcPr>
          <w:p w:rsidR="00220225" w:rsidRPr="00677B57" w:rsidRDefault="00220225" w:rsidP="008B104F">
            <w:pPr>
              <w:ind w:left="113" w:right="113"/>
              <w:jc w:val="center"/>
              <w:rPr>
                <w:rFonts w:ascii="Arial" w:hAnsi="Arial" w:cs="Arial"/>
              </w:rPr>
            </w:pPr>
            <w:r w:rsidRPr="00677B57">
              <w:rPr>
                <w:rFonts w:ascii="Arial" w:hAnsi="Arial" w:cs="Arial"/>
              </w:rPr>
              <w:t>Regulation concerned</w:t>
            </w:r>
          </w:p>
        </w:tc>
        <w:tc>
          <w:tcPr>
            <w:tcW w:w="1985" w:type="dxa"/>
            <w:gridSpan w:val="3"/>
            <w:shd w:val="clear" w:color="auto" w:fill="C6D9F1" w:themeFill="text2" w:themeFillTint="33"/>
          </w:tcPr>
          <w:p w:rsidR="00220225" w:rsidRDefault="00220225" w:rsidP="008B104F">
            <w:pPr>
              <w:jc w:val="center"/>
              <w:rPr>
                <w:rFonts w:ascii="Arial" w:hAnsi="Arial" w:cs="Arial"/>
              </w:rPr>
            </w:pPr>
            <w:r>
              <w:rPr>
                <w:rFonts w:ascii="Arial" w:hAnsi="Arial" w:cs="Arial"/>
              </w:rPr>
              <w:t xml:space="preserve">N° of examples concerned, divided by type </w:t>
            </w:r>
          </w:p>
          <w:p w:rsidR="00220225" w:rsidRPr="00677B57" w:rsidRDefault="00220225" w:rsidP="008B104F">
            <w:pPr>
              <w:jc w:val="center"/>
              <w:rPr>
                <w:rFonts w:ascii="Arial" w:hAnsi="Arial" w:cs="Arial"/>
              </w:rPr>
            </w:pPr>
            <w:r>
              <w:rPr>
                <w:rFonts w:ascii="Arial" w:hAnsi="Arial" w:cs="Arial"/>
              </w:rPr>
              <w:t>(number)</w:t>
            </w:r>
          </w:p>
        </w:tc>
      </w:tr>
      <w:tr w:rsidR="00220225" w:rsidRPr="00DE0411" w:rsidTr="008B104F">
        <w:trPr>
          <w:trHeight w:val="419"/>
        </w:trPr>
        <w:tc>
          <w:tcPr>
            <w:tcW w:w="709" w:type="dxa"/>
            <w:tcBorders>
              <w:top w:val="nil"/>
              <w:left w:val="nil"/>
              <w:bottom w:val="single" w:sz="4" w:space="0" w:color="auto"/>
              <w:right w:val="single" w:sz="4" w:space="0" w:color="auto"/>
            </w:tcBorders>
            <w:shd w:val="clear" w:color="auto" w:fill="auto"/>
          </w:tcPr>
          <w:p w:rsidR="00220225" w:rsidRPr="00677B57" w:rsidRDefault="00220225" w:rsidP="008B104F">
            <w:pPr>
              <w:jc w:val="center"/>
              <w:rPr>
                <w:rFonts w:ascii="Arial" w:hAnsi="Arial" w:cs="Arial"/>
              </w:rPr>
            </w:pPr>
          </w:p>
        </w:tc>
        <w:tc>
          <w:tcPr>
            <w:tcW w:w="5670" w:type="dxa"/>
            <w:vMerge/>
            <w:tcBorders>
              <w:left w:val="single" w:sz="4" w:space="0" w:color="auto"/>
            </w:tcBorders>
            <w:shd w:val="clear" w:color="auto" w:fill="8DB3E2" w:themeFill="text2" w:themeFillTint="66"/>
          </w:tcPr>
          <w:p w:rsidR="00220225" w:rsidRPr="00677B57" w:rsidRDefault="00220225" w:rsidP="008B104F">
            <w:pPr>
              <w:jc w:val="center"/>
              <w:rPr>
                <w:rFonts w:ascii="Arial" w:hAnsi="Arial" w:cs="Arial"/>
              </w:rPr>
            </w:pPr>
          </w:p>
        </w:tc>
        <w:tc>
          <w:tcPr>
            <w:tcW w:w="850" w:type="dxa"/>
            <w:vMerge/>
            <w:shd w:val="clear" w:color="auto" w:fill="C6D9F1" w:themeFill="text2" w:themeFillTint="33"/>
          </w:tcPr>
          <w:p w:rsidR="00220225" w:rsidRPr="00677B57" w:rsidRDefault="00220225" w:rsidP="008B104F">
            <w:pPr>
              <w:jc w:val="center"/>
              <w:rPr>
                <w:rFonts w:ascii="Arial" w:hAnsi="Arial" w:cs="Arial"/>
              </w:rPr>
            </w:pPr>
          </w:p>
        </w:tc>
        <w:tc>
          <w:tcPr>
            <w:tcW w:w="709" w:type="dxa"/>
            <w:shd w:val="clear" w:color="auto" w:fill="C6D9F1" w:themeFill="text2" w:themeFillTint="33"/>
          </w:tcPr>
          <w:p w:rsidR="00220225" w:rsidRPr="00677B57" w:rsidRDefault="00220225" w:rsidP="008B104F">
            <w:pPr>
              <w:jc w:val="center"/>
              <w:rPr>
                <w:rFonts w:ascii="Arial" w:hAnsi="Arial" w:cs="Arial"/>
              </w:rPr>
            </w:pPr>
            <w:r w:rsidRPr="00677B57">
              <w:rPr>
                <w:rFonts w:ascii="Arial" w:hAnsi="Arial" w:cs="Arial"/>
              </w:rPr>
              <w:t>DE</w:t>
            </w:r>
          </w:p>
        </w:tc>
        <w:tc>
          <w:tcPr>
            <w:tcW w:w="692" w:type="dxa"/>
            <w:shd w:val="clear" w:color="auto" w:fill="C6D9F1" w:themeFill="text2" w:themeFillTint="33"/>
          </w:tcPr>
          <w:p w:rsidR="00220225" w:rsidRPr="00677B57" w:rsidRDefault="00220225" w:rsidP="008B104F">
            <w:pPr>
              <w:jc w:val="center"/>
              <w:rPr>
                <w:rFonts w:ascii="Arial" w:hAnsi="Arial" w:cs="Arial"/>
              </w:rPr>
            </w:pPr>
            <w:r w:rsidRPr="00677B57">
              <w:rPr>
                <w:rFonts w:ascii="Arial" w:hAnsi="Arial" w:cs="Arial"/>
              </w:rPr>
              <w:t>EN</w:t>
            </w:r>
          </w:p>
        </w:tc>
        <w:tc>
          <w:tcPr>
            <w:tcW w:w="584" w:type="dxa"/>
            <w:shd w:val="clear" w:color="auto" w:fill="C6D9F1" w:themeFill="text2" w:themeFillTint="33"/>
          </w:tcPr>
          <w:p w:rsidR="00220225" w:rsidRPr="00677B57" w:rsidRDefault="00220225" w:rsidP="008B104F">
            <w:pPr>
              <w:jc w:val="center"/>
              <w:rPr>
                <w:rFonts w:ascii="Arial" w:hAnsi="Arial" w:cs="Arial"/>
              </w:rPr>
            </w:pPr>
            <w:r w:rsidRPr="00677B57">
              <w:rPr>
                <w:rFonts w:ascii="Arial" w:hAnsi="Arial" w:cs="Arial"/>
              </w:rPr>
              <w:t>FR</w:t>
            </w:r>
          </w:p>
        </w:tc>
      </w:tr>
      <w:tr w:rsidR="00220225" w:rsidRPr="00DE0411" w:rsidTr="008B104F">
        <w:tc>
          <w:tcPr>
            <w:tcW w:w="709" w:type="dxa"/>
            <w:vMerge w:val="restart"/>
            <w:tcBorders>
              <w:top w:val="single" w:sz="4" w:space="0" w:color="auto"/>
              <w:left w:val="single" w:sz="4" w:space="0" w:color="auto"/>
              <w:right w:val="single" w:sz="4" w:space="0" w:color="auto"/>
            </w:tcBorders>
            <w:shd w:val="clear" w:color="auto" w:fill="FF0000"/>
          </w:tcPr>
          <w:p w:rsidR="00220225" w:rsidRPr="00DE0411" w:rsidRDefault="00220225" w:rsidP="008B104F">
            <w:pPr>
              <w:jc w:val="center"/>
              <w:rPr>
                <w:rFonts w:ascii="Arial" w:hAnsi="Arial" w:cs="Arial"/>
              </w:rPr>
            </w:pPr>
          </w:p>
          <w:p w:rsidR="00220225" w:rsidRPr="00DE0411" w:rsidRDefault="00220225" w:rsidP="008B104F">
            <w:pPr>
              <w:jc w:val="center"/>
              <w:rPr>
                <w:rFonts w:ascii="Arial" w:hAnsi="Arial" w:cs="Arial"/>
              </w:rPr>
            </w:pPr>
            <w:r w:rsidRPr="00DE0411">
              <w:rPr>
                <w:rFonts w:ascii="Arial" w:hAnsi="Arial" w:cs="Arial"/>
              </w:rPr>
              <w:t>1</w:t>
            </w:r>
          </w:p>
        </w:tc>
        <w:tc>
          <w:tcPr>
            <w:tcW w:w="5670" w:type="dxa"/>
            <w:vMerge w:val="restart"/>
            <w:tcBorders>
              <w:left w:val="single" w:sz="4" w:space="0" w:color="auto"/>
            </w:tcBorders>
            <w:shd w:val="clear" w:color="auto" w:fill="auto"/>
          </w:tcPr>
          <w:p w:rsidR="00220225" w:rsidRPr="00677B57" w:rsidRDefault="00220225" w:rsidP="008B104F">
            <w:pPr>
              <w:rPr>
                <w:rFonts w:ascii="Arial" w:hAnsi="Arial" w:cs="Arial"/>
              </w:rPr>
            </w:pPr>
            <w:r>
              <w:rPr>
                <w:rFonts w:ascii="Arial" w:hAnsi="Arial" w:cs="Arial"/>
              </w:rPr>
              <w:t>Occurrences directly concerned by the project of amendments for the “UN Recommendations”</w:t>
            </w:r>
          </w:p>
        </w:tc>
        <w:tc>
          <w:tcPr>
            <w:tcW w:w="850" w:type="dxa"/>
          </w:tcPr>
          <w:p w:rsidR="00220225" w:rsidRPr="00677B57" w:rsidRDefault="00220225" w:rsidP="008B104F">
            <w:pPr>
              <w:jc w:val="center"/>
              <w:rPr>
                <w:rFonts w:ascii="Arial" w:hAnsi="Arial" w:cs="Arial"/>
              </w:rPr>
            </w:pPr>
            <w:r w:rsidRPr="00677B57">
              <w:rPr>
                <w:rFonts w:ascii="Arial" w:hAnsi="Arial" w:cs="Arial"/>
              </w:rPr>
              <w:t xml:space="preserve"> ADN</w:t>
            </w:r>
          </w:p>
        </w:tc>
        <w:tc>
          <w:tcPr>
            <w:tcW w:w="709" w:type="dxa"/>
            <w:shd w:val="clear" w:color="auto" w:fill="auto"/>
          </w:tcPr>
          <w:p w:rsidR="00220225" w:rsidRPr="00677B57" w:rsidRDefault="00220225" w:rsidP="008B104F">
            <w:pPr>
              <w:jc w:val="right"/>
              <w:rPr>
                <w:rFonts w:ascii="Arial" w:hAnsi="Arial" w:cs="Arial"/>
              </w:rPr>
            </w:pP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87</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97</w:t>
            </w:r>
          </w:p>
        </w:tc>
      </w:tr>
      <w:tr w:rsidR="00220225" w:rsidRPr="00DE0411" w:rsidTr="008B104F">
        <w:tc>
          <w:tcPr>
            <w:tcW w:w="709" w:type="dxa"/>
            <w:vMerge/>
            <w:tcBorders>
              <w:left w:val="single" w:sz="4" w:space="0" w:color="auto"/>
              <w:right w:val="single" w:sz="4" w:space="0" w:color="auto"/>
            </w:tcBorders>
            <w:shd w:val="clear" w:color="auto" w:fill="FF0000"/>
          </w:tcPr>
          <w:p w:rsidR="00220225" w:rsidRPr="00DE0411" w:rsidRDefault="00220225" w:rsidP="008B104F">
            <w:pPr>
              <w:jc w:val="center"/>
              <w:rPr>
                <w:rFonts w:ascii="Arial" w:hAnsi="Arial" w:cs="Arial"/>
              </w:rPr>
            </w:pPr>
          </w:p>
        </w:tc>
        <w:tc>
          <w:tcPr>
            <w:tcW w:w="5670" w:type="dxa"/>
            <w:vMerge/>
            <w:tcBorders>
              <w:left w:val="single" w:sz="4" w:space="0" w:color="auto"/>
            </w:tcBorders>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ADR</w:t>
            </w:r>
          </w:p>
        </w:tc>
        <w:tc>
          <w:tcPr>
            <w:tcW w:w="709" w:type="dxa"/>
            <w:shd w:val="clear" w:color="auto" w:fill="auto"/>
          </w:tcPr>
          <w:p w:rsidR="00220225" w:rsidRPr="00677B57" w:rsidRDefault="00220225" w:rsidP="008B104F">
            <w:pPr>
              <w:jc w:val="right"/>
              <w:rPr>
                <w:rFonts w:ascii="Arial" w:hAnsi="Arial" w:cs="Arial"/>
              </w:rPr>
            </w:pP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116</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149</w:t>
            </w:r>
          </w:p>
        </w:tc>
      </w:tr>
      <w:tr w:rsidR="00220225" w:rsidRPr="00DE0411" w:rsidTr="008B104F">
        <w:tc>
          <w:tcPr>
            <w:tcW w:w="709" w:type="dxa"/>
            <w:vMerge/>
            <w:tcBorders>
              <w:left w:val="single" w:sz="4" w:space="0" w:color="auto"/>
              <w:bottom w:val="single" w:sz="4" w:space="0" w:color="auto"/>
              <w:right w:val="single" w:sz="4" w:space="0" w:color="auto"/>
            </w:tcBorders>
            <w:shd w:val="clear" w:color="auto" w:fill="FF0000"/>
          </w:tcPr>
          <w:p w:rsidR="00220225" w:rsidRPr="00DE0411" w:rsidRDefault="00220225" w:rsidP="008B104F">
            <w:pPr>
              <w:jc w:val="center"/>
              <w:rPr>
                <w:rFonts w:ascii="Arial" w:hAnsi="Arial" w:cs="Arial"/>
              </w:rPr>
            </w:pPr>
          </w:p>
        </w:tc>
        <w:tc>
          <w:tcPr>
            <w:tcW w:w="5670" w:type="dxa"/>
            <w:vMerge/>
            <w:tcBorders>
              <w:left w:val="single" w:sz="4" w:space="0" w:color="auto"/>
            </w:tcBorders>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RID</w:t>
            </w:r>
          </w:p>
        </w:tc>
        <w:tc>
          <w:tcPr>
            <w:tcW w:w="709" w:type="dxa"/>
            <w:shd w:val="clear" w:color="auto" w:fill="auto"/>
          </w:tcPr>
          <w:p w:rsidR="00220225" w:rsidRPr="00677B57" w:rsidRDefault="00220225" w:rsidP="008B104F">
            <w:pPr>
              <w:jc w:val="right"/>
              <w:rPr>
                <w:rFonts w:ascii="Arial" w:hAnsi="Arial" w:cs="Arial"/>
              </w:rPr>
            </w:pP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109</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127</w:t>
            </w:r>
          </w:p>
        </w:tc>
      </w:tr>
      <w:tr w:rsidR="00220225" w:rsidRPr="00DE0411" w:rsidTr="008B104F">
        <w:tc>
          <w:tcPr>
            <w:tcW w:w="709" w:type="dxa"/>
            <w:vMerge w:val="restart"/>
            <w:tcBorders>
              <w:top w:val="single" w:sz="4" w:space="0" w:color="auto"/>
              <w:left w:val="single" w:sz="4" w:space="0" w:color="auto"/>
              <w:right w:val="single" w:sz="4" w:space="0" w:color="auto"/>
            </w:tcBorders>
            <w:shd w:val="clear" w:color="auto" w:fill="FFFF00"/>
          </w:tcPr>
          <w:p w:rsidR="00220225" w:rsidRPr="00DE0411" w:rsidRDefault="00220225" w:rsidP="008B104F">
            <w:pPr>
              <w:jc w:val="center"/>
              <w:rPr>
                <w:rFonts w:ascii="Arial" w:hAnsi="Arial" w:cs="Arial"/>
              </w:rPr>
            </w:pPr>
          </w:p>
          <w:p w:rsidR="00220225" w:rsidRPr="00DE0411" w:rsidRDefault="00220225" w:rsidP="008B104F">
            <w:pPr>
              <w:jc w:val="center"/>
              <w:rPr>
                <w:rFonts w:ascii="Arial" w:hAnsi="Arial" w:cs="Arial"/>
              </w:rPr>
            </w:pPr>
            <w:r w:rsidRPr="00DE0411">
              <w:rPr>
                <w:rFonts w:ascii="Arial" w:hAnsi="Arial" w:cs="Arial"/>
              </w:rPr>
              <w:t>2</w:t>
            </w:r>
          </w:p>
        </w:tc>
        <w:tc>
          <w:tcPr>
            <w:tcW w:w="5670" w:type="dxa"/>
            <w:vMerge w:val="restart"/>
            <w:tcBorders>
              <w:left w:val="single" w:sz="4" w:space="0" w:color="auto"/>
            </w:tcBorders>
            <w:shd w:val="clear" w:color="auto" w:fill="auto"/>
          </w:tcPr>
          <w:p w:rsidR="00220225" w:rsidRPr="00677B57" w:rsidRDefault="00220225" w:rsidP="008B104F">
            <w:pPr>
              <w:rPr>
                <w:rFonts w:ascii="Arial" w:hAnsi="Arial" w:cs="Arial"/>
              </w:rPr>
            </w:pPr>
            <w:r>
              <w:rPr>
                <w:rFonts w:ascii="Arial" w:hAnsi="Arial" w:cs="Arial"/>
              </w:rPr>
              <w:t>Other occurrences, in principle non-conforming. Prior examination of vocabulary to be completed for the purpose of strengthening harmonisation</w:t>
            </w:r>
          </w:p>
        </w:tc>
        <w:tc>
          <w:tcPr>
            <w:tcW w:w="850" w:type="dxa"/>
          </w:tcPr>
          <w:p w:rsidR="00220225" w:rsidRPr="00677B57" w:rsidRDefault="00220225" w:rsidP="008B104F">
            <w:pPr>
              <w:jc w:val="center"/>
              <w:rPr>
                <w:rFonts w:ascii="Arial" w:hAnsi="Arial" w:cs="Arial"/>
              </w:rPr>
            </w:pPr>
            <w:r w:rsidRPr="00677B57">
              <w:rPr>
                <w:rFonts w:ascii="Arial" w:hAnsi="Arial" w:cs="Arial"/>
              </w:rPr>
              <w:t>ADN</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3</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3</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10</w:t>
            </w:r>
          </w:p>
        </w:tc>
      </w:tr>
      <w:tr w:rsidR="00220225" w:rsidRPr="00DE0411" w:rsidTr="008B104F">
        <w:tc>
          <w:tcPr>
            <w:tcW w:w="709" w:type="dxa"/>
            <w:vMerge/>
            <w:tcBorders>
              <w:left w:val="single" w:sz="4" w:space="0" w:color="auto"/>
              <w:right w:val="single" w:sz="4" w:space="0" w:color="auto"/>
            </w:tcBorders>
            <w:shd w:val="clear" w:color="auto" w:fill="FFFF00"/>
          </w:tcPr>
          <w:p w:rsidR="00220225" w:rsidRPr="00DE0411" w:rsidRDefault="00220225" w:rsidP="008B104F">
            <w:pPr>
              <w:jc w:val="center"/>
              <w:rPr>
                <w:rFonts w:ascii="Arial" w:hAnsi="Arial" w:cs="Arial"/>
              </w:rPr>
            </w:pPr>
          </w:p>
        </w:tc>
        <w:tc>
          <w:tcPr>
            <w:tcW w:w="5670" w:type="dxa"/>
            <w:vMerge/>
            <w:tcBorders>
              <w:left w:val="single" w:sz="4" w:space="0" w:color="auto"/>
            </w:tcBorders>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ADR</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12</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12</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14</w:t>
            </w:r>
          </w:p>
        </w:tc>
      </w:tr>
      <w:tr w:rsidR="00220225" w:rsidRPr="00DE0411" w:rsidTr="008B104F">
        <w:tc>
          <w:tcPr>
            <w:tcW w:w="709" w:type="dxa"/>
            <w:vMerge/>
            <w:tcBorders>
              <w:left w:val="single" w:sz="4" w:space="0" w:color="auto"/>
              <w:bottom w:val="single" w:sz="4" w:space="0" w:color="auto"/>
              <w:right w:val="single" w:sz="4" w:space="0" w:color="auto"/>
            </w:tcBorders>
            <w:shd w:val="clear" w:color="auto" w:fill="FFFF00"/>
          </w:tcPr>
          <w:p w:rsidR="00220225" w:rsidRPr="00DE0411" w:rsidRDefault="00220225" w:rsidP="008B104F">
            <w:pPr>
              <w:jc w:val="center"/>
              <w:rPr>
                <w:rFonts w:ascii="Arial" w:hAnsi="Arial" w:cs="Arial"/>
              </w:rPr>
            </w:pPr>
          </w:p>
        </w:tc>
        <w:tc>
          <w:tcPr>
            <w:tcW w:w="5670" w:type="dxa"/>
            <w:vMerge/>
            <w:tcBorders>
              <w:left w:val="single" w:sz="4" w:space="0" w:color="auto"/>
            </w:tcBorders>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RID</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11</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11</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13</w:t>
            </w:r>
          </w:p>
        </w:tc>
      </w:tr>
      <w:tr w:rsidR="00220225" w:rsidRPr="00DE0411" w:rsidTr="008B104F">
        <w:tc>
          <w:tcPr>
            <w:tcW w:w="709" w:type="dxa"/>
            <w:vMerge w:val="restart"/>
            <w:tcBorders>
              <w:top w:val="single" w:sz="4" w:space="0" w:color="auto"/>
              <w:left w:val="single" w:sz="4" w:space="0" w:color="auto"/>
              <w:right w:val="single" w:sz="4" w:space="0" w:color="auto"/>
            </w:tcBorders>
            <w:shd w:val="clear" w:color="auto" w:fill="FFFF00"/>
          </w:tcPr>
          <w:p w:rsidR="00220225" w:rsidRPr="00DE0411" w:rsidRDefault="00220225" w:rsidP="008B104F">
            <w:pPr>
              <w:jc w:val="center"/>
              <w:rPr>
                <w:rFonts w:ascii="Arial" w:hAnsi="Arial" w:cs="Arial"/>
              </w:rPr>
            </w:pPr>
          </w:p>
          <w:p w:rsidR="00220225" w:rsidRPr="00DE0411" w:rsidRDefault="00220225" w:rsidP="008B104F">
            <w:pPr>
              <w:jc w:val="center"/>
              <w:rPr>
                <w:rFonts w:ascii="Arial" w:hAnsi="Arial" w:cs="Arial"/>
              </w:rPr>
            </w:pPr>
            <w:r w:rsidRPr="00DE0411">
              <w:rPr>
                <w:rFonts w:ascii="Arial" w:hAnsi="Arial" w:cs="Arial"/>
              </w:rPr>
              <w:t>3</w:t>
            </w:r>
          </w:p>
        </w:tc>
        <w:tc>
          <w:tcPr>
            <w:tcW w:w="5670" w:type="dxa"/>
            <w:vMerge w:val="restart"/>
            <w:tcBorders>
              <w:left w:val="single" w:sz="4" w:space="0" w:color="auto"/>
            </w:tcBorders>
            <w:shd w:val="clear" w:color="auto" w:fill="auto"/>
          </w:tcPr>
          <w:p w:rsidR="00220225" w:rsidRPr="00677B57" w:rsidRDefault="00220225" w:rsidP="008B104F">
            <w:pPr>
              <w:rPr>
                <w:rFonts w:ascii="Arial" w:hAnsi="Arial" w:cs="Arial"/>
              </w:rPr>
            </w:pPr>
            <w:r>
              <w:rPr>
                <w:rFonts w:ascii="Arial" w:hAnsi="Arial" w:cs="Arial"/>
              </w:rPr>
              <w:t>Occurrences to examine, for the purpose of creating a greater harmonisation of vocabulary between the ADN, ADR and RID regulations</w:t>
            </w:r>
          </w:p>
        </w:tc>
        <w:tc>
          <w:tcPr>
            <w:tcW w:w="850" w:type="dxa"/>
          </w:tcPr>
          <w:p w:rsidR="00220225" w:rsidRPr="00677B57" w:rsidRDefault="00220225" w:rsidP="008B104F">
            <w:pPr>
              <w:jc w:val="center"/>
              <w:rPr>
                <w:rFonts w:ascii="Arial" w:hAnsi="Arial" w:cs="Arial"/>
              </w:rPr>
            </w:pPr>
            <w:r w:rsidRPr="00677B57">
              <w:rPr>
                <w:rFonts w:ascii="Arial" w:hAnsi="Arial" w:cs="Arial"/>
              </w:rPr>
              <w:t>ADN</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3</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3</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5</w:t>
            </w:r>
          </w:p>
        </w:tc>
      </w:tr>
      <w:tr w:rsidR="00220225" w:rsidRPr="00DE0411" w:rsidTr="008B104F">
        <w:tc>
          <w:tcPr>
            <w:tcW w:w="709" w:type="dxa"/>
            <w:vMerge/>
            <w:tcBorders>
              <w:left w:val="single" w:sz="4" w:space="0" w:color="auto"/>
              <w:right w:val="single" w:sz="4" w:space="0" w:color="auto"/>
            </w:tcBorders>
            <w:shd w:val="clear" w:color="auto" w:fill="FFFF00"/>
          </w:tcPr>
          <w:p w:rsidR="00220225" w:rsidRPr="00DE0411" w:rsidRDefault="00220225" w:rsidP="008B104F">
            <w:pPr>
              <w:jc w:val="center"/>
              <w:rPr>
                <w:rFonts w:ascii="Arial" w:hAnsi="Arial" w:cs="Arial"/>
              </w:rPr>
            </w:pPr>
          </w:p>
        </w:tc>
        <w:tc>
          <w:tcPr>
            <w:tcW w:w="5670" w:type="dxa"/>
            <w:vMerge/>
            <w:tcBorders>
              <w:left w:val="single" w:sz="4" w:space="0" w:color="auto"/>
            </w:tcBorders>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ADR</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16</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16</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19</w:t>
            </w:r>
          </w:p>
        </w:tc>
      </w:tr>
      <w:tr w:rsidR="00220225" w:rsidRPr="00DE0411" w:rsidTr="008B104F">
        <w:tc>
          <w:tcPr>
            <w:tcW w:w="709" w:type="dxa"/>
            <w:vMerge/>
            <w:tcBorders>
              <w:left w:val="single" w:sz="4" w:space="0" w:color="auto"/>
              <w:right w:val="single" w:sz="4" w:space="0" w:color="auto"/>
            </w:tcBorders>
            <w:shd w:val="clear" w:color="auto" w:fill="FFFF00"/>
          </w:tcPr>
          <w:p w:rsidR="00220225" w:rsidRPr="00DE0411" w:rsidRDefault="00220225" w:rsidP="008B104F">
            <w:pPr>
              <w:jc w:val="center"/>
              <w:rPr>
                <w:rFonts w:ascii="Arial" w:hAnsi="Arial" w:cs="Arial"/>
              </w:rPr>
            </w:pPr>
          </w:p>
        </w:tc>
        <w:tc>
          <w:tcPr>
            <w:tcW w:w="5670" w:type="dxa"/>
            <w:vMerge/>
            <w:tcBorders>
              <w:left w:val="single" w:sz="4" w:space="0" w:color="auto"/>
            </w:tcBorders>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RID</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16</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16</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19</w:t>
            </w:r>
          </w:p>
        </w:tc>
      </w:tr>
      <w:tr w:rsidR="00220225" w:rsidRPr="00DE0411" w:rsidTr="008B104F">
        <w:tc>
          <w:tcPr>
            <w:tcW w:w="709" w:type="dxa"/>
            <w:vMerge w:val="restart"/>
            <w:shd w:val="clear" w:color="auto" w:fill="49D630"/>
          </w:tcPr>
          <w:p w:rsidR="00220225" w:rsidRPr="00DE0411" w:rsidRDefault="00220225" w:rsidP="008B104F">
            <w:pPr>
              <w:jc w:val="center"/>
              <w:rPr>
                <w:rFonts w:ascii="Arial" w:hAnsi="Arial" w:cs="Arial"/>
              </w:rPr>
            </w:pPr>
          </w:p>
          <w:p w:rsidR="00220225" w:rsidRPr="00DE0411" w:rsidRDefault="00220225" w:rsidP="008B104F">
            <w:pPr>
              <w:jc w:val="center"/>
              <w:rPr>
                <w:rFonts w:ascii="Arial" w:hAnsi="Arial" w:cs="Arial"/>
              </w:rPr>
            </w:pPr>
            <w:r w:rsidRPr="00DE0411">
              <w:rPr>
                <w:rFonts w:ascii="Arial" w:hAnsi="Arial" w:cs="Arial"/>
              </w:rPr>
              <w:t>4</w:t>
            </w:r>
          </w:p>
        </w:tc>
        <w:tc>
          <w:tcPr>
            <w:tcW w:w="5670" w:type="dxa"/>
            <w:vMerge w:val="restart"/>
            <w:shd w:val="clear" w:color="auto" w:fill="auto"/>
          </w:tcPr>
          <w:p w:rsidR="00220225" w:rsidRPr="00677B57" w:rsidRDefault="00220225" w:rsidP="008B104F">
            <w:pPr>
              <w:rPr>
                <w:rFonts w:ascii="Arial" w:hAnsi="Arial" w:cs="Arial"/>
              </w:rPr>
            </w:pPr>
            <w:r>
              <w:rPr>
                <w:rFonts w:ascii="Arial" w:hAnsi="Arial" w:cs="Arial"/>
              </w:rPr>
              <w:t>Occurrences which conform in principle, but are non-harmonised between the ADN, ADR and RID regulations</w:t>
            </w:r>
          </w:p>
        </w:tc>
        <w:tc>
          <w:tcPr>
            <w:tcW w:w="850" w:type="dxa"/>
          </w:tcPr>
          <w:p w:rsidR="00220225" w:rsidRPr="00677B57" w:rsidRDefault="00220225" w:rsidP="008B104F">
            <w:pPr>
              <w:jc w:val="center"/>
              <w:rPr>
                <w:rFonts w:ascii="Arial" w:hAnsi="Arial" w:cs="Arial"/>
              </w:rPr>
            </w:pPr>
            <w:r w:rsidRPr="00677B57">
              <w:rPr>
                <w:rFonts w:ascii="Arial" w:hAnsi="Arial" w:cs="Arial"/>
              </w:rPr>
              <w:t>ADN</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116</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37</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34</w:t>
            </w:r>
          </w:p>
        </w:tc>
      </w:tr>
      <w:tr w:rsidR="00220225" w:rsidRPr="00DE0411" w:rsidTr="008B104F">
        <w:tc>
          <w:tcPr>
            <w:tcW w:w="709" w:type="dxa"/>
            <w:vMerge/>
            <w:shd w:val="clear" w:color="auto" w:fill="49D630"/>
          </w:tcPr>
          <w:p w:rsidR="00220225" w:rsidRPr="00DE0411" w:rsidRDefault="00220225" w:rsidP="008B104F">
            <w:pPr>
              <w:jc w:val="center"/>
              <w:rPr>
                <w:rFonts w:ascii="Arial" w:hAnsi="Arial" w:cs="Arial"/>
              </w:rPr>
            </w:pPr>
          </w:p>
        </w:tc>
        <w:tc>
          <w:tcPr>
            <w:tcW w:w="5670" w:type="dxa"/>
            <w:vMerge/>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ADR</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170</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51</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23</w:t>
            </w:r>
          </w:p>
        </w:tc>
      </w:tr>
      <w:tr w:rsidR="00220225" w:rsidRPr="00DE0411" w:rsidTr="008B104F">
        <w:tc>
          <w:tcPr>
            <w:tcW w:w="709" w:type="dxa"/>
            <w:vMerge/>
            <w:shd w:val="clear" w:color="auto" w:fill="49D630"/>
          </w:tcPr>
          <w:p w:rsidR="00220225" w:rsidRPr="00DE0411" w:rsidRDefault="00220225" w:rsidP="008B104F">
            <w:pPr>
              <w:jc w:val="center"/>
              <w:rPr>
                <w:rFonts w:ascii="Arial" w:hAnsi="Arial" w:cs="Arial"/>
              </w:rPr>
            </w:pPr>
          </w:p>
        </w:tc>
        <w:tc>
          <w:tcPr>
            <w:tcW w:w="5670" w:type="dxa"/>
            <w:vMerge/>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RID</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152</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43</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23</w:t>
            </w:r>
          </w:p>
        </w:tc>
      </w:tr>
      <w:tr w:rsidR="00220225" w:rsidRPr="00DE0411" w:rsidTr="008B104F">
        <w:tc>
          <w:tcPr>
            <w:tcW w:w="709" w:type="dxa"/>
            <w:vMerge w:val="restart"/>
            <w:shd w:val="clear" w:color="auto" w:fill="49D630"/>
          </w:tcPr>
          <w:p w:rsidR="00220225" w:rsidRPr="00DE0411" w:rsidRDefault="00220225" w:rsidP="008B104F">
            <w:pPr>
              <w:jc w:val="center"/>
              <w:rPr>
                <w:rFonts w:ascii="Arial" w:hAnsi="Arial" w:cs="Arial"/>
              </w:rPr>
            </w:pPr>
          </w:p>
          <w:p w:rsidR="00220225" w:rsidRPr="00DE0411" w:rsidRDefault="00220225" w:rsidP="008B104F">
            <w:pPr>
              <w:jc w:val="center"/>
              <w:rPr>
                <w:rFonts w:ascii="Arial" w:hAnsi="Arial" w:cs="Arial"/>
              </w:rPr>
            </w:pPr>
            <w:r w:rsidRPr="00DE0411">
              <w:rPr>
                <w:rFonts w:ascii="Arial" w:hAnsi="Arial" w:cs="Arial"/>
              </w:rPr>
              <w:t>6</w:t>
            </w:r>
          </w:p>
        </w:tc>
        <w:tc>
          <w:tcPr>
            <w:tcW w:w="5670" w:type="dxa"/>
            <w:vMerge w:val="restart"/>
            <w:shd w:val="clear" w:color="auto" w:fill="auto"/>
          </w:tcPr>
          <w:p w:rsidR="00220225" w:rsidRDefault="00220225" w:rsidP="008B104F">
            <w:pPr>
              <w:rPr>
                <w:rFonts w:ascii="Arial" w:hAnsi="Arial" w:cs="Arial"/>
              </w:rPr>
            </w:pPr>
          </w:p>
          <w:p w:rsidR="00220225" w:rsidRPr="00677B57" w:rsidRDefault="00220225" w:rsidP="008B104F">
            <w:pPr>
              <w:rPr>
                <w:rFonts w:ascii="Arial" w:hAnsi="Arial" w:cs="Arial"/>
              </w:rPr>
            </w:pPr>
            <w:r>
              <w:rPr>
                <w:rFonts w:ascii="Arial" w:hAnsi="Arial" w:cs="Arial"/>
              </w:rPr>
              <w:t>Occurrences which conform in principle, harmonised between the ADN, ADR and RID regulations</w:t>
            </w:r>
          </w:p>
        </w:tc>
        <w:tc>
          <w:tcPr>
            <w:tcW w:w="850" w:type="dxa"/>
          </w:tcPr>
          <w:p w:rsidR="00220225" w:rsidRPr="00677B57" w:rsidRDefault="00220225" w:rsidP="008B104F">
            <w:pPr>
              <w:jc w:val="center"/>
              <w:rPr>
                <w:rFonts w:ascii="Arial" w:hAnsi="Arial" w:cs="Arial"/>
              </w:rPr>
            </w:pPr>
            <w:r w:rsidRPr="00677B57">
              <w:rPr>
                <w:rFonts w:ascii="Arial" w:hAnsi="Arial" w:cs="Arial"/>
              </w:rPr>
              <w:t>ADN</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178</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178</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178</w:t>
            </w:r>
          </w:p>
        </w:tc>
      </w:tr>
      <w:tr w:rsidR="00220225" w:rsidRPr="00DE0411" w:rsidTr="008B104F">
        <w:tc>
          <w:tcPr>
            <w:tcW w:w="709" w:type="dxa"/>
            <w:vMerge/>
            <w:shd w:val="clear" w:color="auto" w:fill="49D630"/>
          </w:tcPr>
          <w:p w:rsidR="00220225" w:rsidRPr="00DE0411" w:rsidRDefault="00220225" w:rsidP="008B104F">
            <w:pPr>
              <w:jc w:val="center"/>
              <w:rPr>
                <w:rFonts w:ascii="Arial" w:hAnsi="Arial" w:cs="Arial"/>
              </w:rPr>
            </w:pPr>
          </w:p>
        </w:tc>
        <w:tc>
          <w:tcPr>
            <w:tcW w:w="5670" w:type="dxa"/>
            <w:vMerge/>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ADR</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160</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160</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160</w:t>
            </w:r>
          </w:p>
        </w:tc>
      </w:tr>
      <w:tr w:rsidR="00220225" w:rsidRPr="00DE0411" w:rsidTr="008B104F">
        <w:tc>
          <w:tcPr>
            <w:tcW w:w="709" w:type="dxa"/>
            <w:vMerge/>
            <w:shd w:val="clear" w:color="auto" w:fill="49D630"/>
          </w:tcPr>
          <w:p w:rsidR="00220225" w:rsidRPr="00DE0411" w:rsidRDefault="00220225" w:rsidP="008B104F">
            <w:pPr>
              <w:jc w:val="center"/>
              <w:rPr>
                <w:rFonts w:ascii="Arial" w:hAnsi="Arial" w:cs="Arial"/>
              </w:rPr>
            </w:pPr>
          </w:p>
        </w:tc>
        <w:tc>
          <w:tcPr>
            <w:tcW w:w="5670" w:type="dxa"/>
            <w:vMerge/>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RID</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162</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162</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162</w:t>
            </w:r>
          </w:p>
        </w:tc>
      </w:tr>
      <w:tr w:rsidR="00220225" w:rsidRPr="00DE0411" w:rsidTr="008B104F">
        <w:tc>
          <w:tcPr>
            <w:tcW w:w="709" w:type="dxa"/>
            <w:vMerge w:val="restart"/>
            <w:shd w:val="clear" w:color="auto" w:fill="49D630"/>
          </w:tcPr>
          <w:p w:rsidR="00220225" w:rsidRPr="00DE0411" w:rsidRDefault="00220225" w:rsidP="008B104F">
            <w:pPr>
              <w:jc w:val="center"/>
              <w:rPr>
                <w:rFonts w:ascii="Arial" w:hAnsi="Arial" w:cs="Arial"/>
              </w:rPr>
            </w:pPr>
          </w:p>
          <w:p w:rsidR="00220225" w:rsidRPr="00DE0411" w:rsidRDefault="00220225" w:rsidP="008B104F">
            <w:pPr>
              <w:jc w:val="center"/>
              <w:rPr>
                <w:rFonts w:ascii="Arial" w:hAnsi="Arial" w:cs="Arial"/>
              </w:rPr>
            </w:pPr>
            <w:r w:rsidRPr="00DE0411">
              <w:rPr>
                <w:rFonts w:ascii="Arial" w:hAnsi="Arial" w:cs="Arial"/>
              </w:rPr>
              <w:t>7</w:t>
            </w:r>
          </w:p>
        </w:tc>
        <w:tc>
          <w:tcPr>
            <w:tcW w:w="5670" w:type="dxa"/>
            <w:vMerge w:val="restart"/>
            <w:shd w:val="clear" w:color="auto" w:fill="auto"/>
          </w:tcPr>
          <w:p w:rsidR="00220225" w:rsidRDefault="00220225" w:rsidP="008B104F">
            <w:pPr>
              <w:rPr>
                <w:rFonts w:ascii="Arial" w:hAnsi="Arial" w:cs="Arial"/>
              </w:rPr>
            </w:pPr>
          </w:p>
          <w:p w:rsidR="00220225" w:rsidRPr="00677B57" w:rsidRDefault="00220225" w:rsidP="008B104F">
            <w:pPr>
              <w:rPr>
                <w:rFonts w:ascii="Arial" w:hAnsi="Arial" w:cs="Arial"/>
              </w:rPr>
            </w:pPr>
            <w:r>
              <w:rPr>
                <w:rFonts w:ascii="Arial" w:hAnsi="Arial" w:cs="Arial"/>
              </w:rPr>
              <w:t>Non-significant occurrences</w:t>
            </w:r>
          </w:p>
        </w:tc>
        <w:tc>
          <w:tcPr>
            <w:tcW w:w="850" w:type="dxa"/>
          </w:tcPr>
          <w:p w:rsidR="00220225" w:rsidRPr="00677B57" w:rsidRDefault="00220225" w:rsidP="008B104F">
            <w:pPr>
              <w:jc w:val="center"/>
              <w:rPr>
                <w:rFonts w:ascii="Arial" w:hAnsi="Arial" w:cs="Arial"/>
              </w:rPr>
            </w:pPr>
            <w:r w:rsidRPr="00677B57">
              <w:rPr>
                <w:rFonts w:ascii="Arial" w:hAnsi="Arial" w:cs="Arial"/>
              </w:rPr>
              <w:t>ADN</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28</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44</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26</w:t>
            </w:r>
          </w:p>
        </w:tc>
      </w:tr>
      <w:tr w:rsidR="00220225" w:rsidRPr="00DE0411" w:rsidTr="008B104F">
        <w:tc>
          <w:tcPr>
            <w:tcW w:w="709" w:type="dxa"/>
            <w:vMerge/>
            <w:shd w:val="clear" w:color="auto" w:fill="49D630"/>
          </w:tcPr>
          <w:p w:rsidR="00220225" w:rsidRPr="00DE0411" w:rsidRDefault="00220225" w:rsidP="008B104F">
            <w:pPr>
              <w:jc w:val="center"/>
              <w:rPr>
                <w:rFonts w:ascii="Arial" w:hAnsi="Arial" w:cs="Arial"/>
              </w:rPr>
            </w:pPr>
          </w:p>
        </w:tc>
        <w:tc>
          <w:tcPr>
            <w:tcW w:w="5670" w:type="dxa"/>
            <w:vMerge/>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ADR</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21</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24</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19</w:t>
            </w:r>
          </w:p>
        </w:tc>
      </w:tr>
      <w:tr w:rsidR="00220225" w:rsidRPr="00DE0411" w:rsidTr="008B104F">
        <w:tc>
          <w:tcPr>
            <w:tcW w:w="709" w:type="dxa"/>
            <w:vMerge/>
            <w:shd w:val="clear" w:color="auto" w:fill="49D630"/>
          </w:tcPr>
          <w:p w:rsidR="00220225" w:rsidRPr="00DE0411" w:rsidRDefault="00220225" w:rsidP="008B104F">
            <w:pPr>
              <w:jc w:val="center"/>
              <w:rPr>
                <w:rFonts w:ascii="Arial" w:hAnsi="Arial" w:cs="Arial"/>
              </w:rPr>
            </w:pPr>
          </w:p>
        </w:tc>
        <w:tc>
          <w:tcPr>
            <w:tcW w:w="5670" w:type="dxa"/>
            <w:vMerge/>
            <w:shd w:val="clear" w:color="auto" w:fill="auto"/>
          </w:tcPr>
          <w:p w:rsidR="00220225" w:rsidRPr="00677B57" w:rsidRDefault="00220225" w:rsidP="008B104F">
            <w:pPr>
              <w:rPr>
                <w:rFonts w:ascii="Arial" w:hAnsi="Arial" w:cs="Arial"/>
              </w:rPr>
            </w:pPr>
          </w:p>
        </w:tc>
        <w:tc>
          <w:tcPr>
            <w:tcW w:w="850" w:type="dxa"/>
          </w:tcPr>
          <w:p w:rsidR="00220225" w:rsidRPr="00677B57" w:rsidRDefault="00220225" w:rsidP="008B104F">
            <w:pPr>
              <w:jc w:val="center"/>
              <w:rPr>
                <w:rFonts w:ascii="Arial" w:hAnsi="Arial" w:cs="Arial"/>
              </w:rPr>
            </w:pPr>
            <w:r w:rsidRPr="00677B57">
              <w:rPr>
                <w:rFonts w:ascii="Arial" w:hAnsi="Arial" w:cs="Arial"/>
              </w:rPr>
              <w:t>RID</w:t>
            </w:r>
          </w:p>
        </w:tc>
        <w:tc>
          <w:tcPr>
            <w:tcW w:w="709" w:type="dxa"/>
            <w:shd w:val="clear" w:color="auto" w:fill="auto"/>
          </w:tcPr>
          <w:p w:rsidR="00220225" w:rsidRPr="00677B57" w:rsidRDefault="00220225" w:rsidP="008B104F">
            <w:pPr>
              <w:jc w:val="right"/>
              <w:rPr>
                <w:rFonts w:ascii="Arial" w:hAnsi="Arial" w:cs="Arial"/>
              </w:rPr>
            </w:pPr>
            <w:r w:rsidRPr="00677B57">
              <w:rPr>
                <w:rFonts w:ascii="Arial" w:hAnsi="Arial" w:cs="Arial"/>
              </w:rPr>
              <w:t>22</w:t>
            </w:r>
          </w:p>
        </w:tc>
        <w:tc>
          <w:tcPr>
            <w:tcW w:w="692" w:type="dxa"/>
            <w:shd w:val="clear" w:color="auto" w:fill="auto"/>
          </w:tcPr>
          <w:p w:rsidR="00220225" w:rsidRPr="00677B57" w:rsidRDefault="00220225" w:rsidP="008B104F">
            <w:pPr>
              <w:jc w:val="right"/>
              <w:rPr>
                <w:rFonts w:ascii="Arial" w:hAnsi="Arial" w:cs="Arial"/>
              </w:rPr>
            </w:pPr>
            <w:r w:rsidRPr="00677B57">
              <w:rPr>
                <w:rFonts w:ascii="Arial" w:hAnsi="Arial" w:cs="Arial"/>
              </w:rPr>
              <w:t>22</w:t>
            </w:r>
          </w:p>
        </w:tc>
        <w:tc>
          <w:tcPr>
            <w:tcW w:w="584" w:type="dxa"/>
            <w:shd w:val="clear" w:color="auto" w:fill="auto"/>
          </w:tcPr>
          <w:p w:rsidR="00220225" w:rsidRPr="00677B57" w:rsidRDefault="00220225" w:rsidP="008B104F">
            <w:pPr>
              <w:jc w:val="right"/>
              <w:rPr>
                <w:rFonts w:ascii="Arial" w:hAnsi="Arial" w:cs="Arial"/>
              </w:rPr>
            </w:pPr>
            <w:r w:rsidRPr="00677B57">
              <w:rPr>
                <w:rFonts w:ascii="Arial" w:hAnsi="Arial" w:cs="Arial"/>
              </w:rPr>
              <w:t>19</w:t>
            </w:r>
          </w:p>
        </w:tc>
      </w:tr>
    </w:tbl>
    <w:p w:rsidR="00220225" w:rsidRDefault="00220225" w:rsidP="00220225">
      <w:pPr>
        <w:jc w:val="both"/>
        <w:rPr>
          <w:rFonts w:ascii="Arial" w:hAnsi="Arial" w:cs="Arial"/>
        </w:rPr>
      </w:pPr>
    </w:p>
    <w:p w:rsidR="00220225" w:rsidRPr="007E3784" w:rsidRDefault="00617DDF" w:rsidP="00220225">
      <w:pPr>
        <w:pStyle w:val="H1G"/>
      </w:pPr>
      <w:r>
        <w:tab/>
      </w:r>
      <w:r>
        <w:tab/>
      </w:r>
      <w:r w:rsidR="00220225" w:rsidRPr="007E3784">
        <w:t xml:space="preserve">Comments: </w:t>
      </w:r>
    </w:p>
    <w:p w:rsidR="00220225" w:rsidRDefault="006D081D" w:rsidP="00617DDF">
      <w:pPr>
        <w:pStyle w:val="SingleTxtG"/>
      </w:pPr>
      <w:r w:rsidRPr="006D081D">
        <w:rPr>
          <w:lang w:val="en-US"/>
        </w:rPr>
        <w:t>a)</w:t>
      </w:r>
      <w:r w:rsidRPr="006D081D">
        <w:rPr>
          <w:lang w:val="en-US"/>
        </w:rPr>
        <w:tab/>
      </w:r>
      <w:r w:rsidR="00220225">
        <w:t>Concerning the EN version, the concepts of “hazard” and “danger” are considered equivalent for the purposes of the analysis, including in expressions which use the concept of “danger(s)” despite the UN Sub-Committee’s suggestion to use “hazard”.</w:t>
      </w:r>
    </w:p>
    <w:p w:rsidR="00220225" w:rsidRDefault="006D081D" w:rsidP="00617DDF">
      <w:pPr>
        <w:pStyle w:val="SingleTxtG"/>
      </w:pPr>
      <w:r w:rsidRPr="006D081D">
        <w:rPr>
          <w:lang w:val="en-US"/>
        </w:rPr>
        <w:t>b)</w:t>
      </w:r>
      <w:r w:rsidRPr="006D081D">
        <w:rPr>
          <w:lang w:val="en-US"/>
        </w:rPr>
        <w:tab/>
      </w:r>
      <w:r w:rsidR="00220225">
        <w:t>As indicated above, the occurrences have not all been noted separately in order to prevent a study which is intended to be exploratory from becoming too heavy. In certain cases, the reference is linked to a number of occurrences. This is the case when the terms are used in tables, for example in Table A (3.2) or for written guidelines (5.4.3).</w:t>
      </w:r>
    </w:p>
    <w:p w:rsidR="00220225" w:rsidRDefault="006D081D" w:rsidP="00617DDF">
      <w:pPr>
        <w:pStyle w:val="SingleTxtG"/>
      </w:pPr>
      <w:r w:rsidRPr="006D081D">
        <w:rPr>
          <w:lang w:val="en-US"/>
        </w:rPr>
        <w:t>c)</w:t>
      </w:r>
      <w:r w:rsidRPr="006D081D">
        <w:rPr>
          <w:lang w:val="en-US"/>
        </w:rPr>
        <w:tab/>
      </w:r>
      <w:r w:rsidR="00220225">
        <w:t>The DE version of the ADN, ADR and RID regulations is not directly concerned by the amendments proposed by the UN Sub-Committee. It may, however, be concerned by certain amendments stemming from the examinations planned in lines 2 and 3 of the above table, and where necessary, the replacement of the concept of “</w:t>
      </w:r>
      <w:proofErr w:type="spellStart"/>
      <w:r w:rsidR="00220225">
        <w:t>Gefahr</w:t>
      </w:r>
      <w:proofErr w:type="spellEnd"/>
      <w:r w:rsidR="00220225">
        <w:t>” by “</w:t>
      </w:r>
      <w:proofErr w:type="spellStart"/>
      <w:r w:rsidR="00220225">
        <w:t>Risiko</w:t>
      </w:r>
      <w:proofErr w:type="spellEnd"/>
      <w:r w:rsidR="00220225">
        <w:t>”.</w:t>
      </w:r>
    </w:p>
    <w:p w:rsidR="00220225" w:rsidRDefault="006D081D" w:rsidP="00617DDF">
      <w:pPr>
        <w:pStyle w:val="SingleTxtG"/>
      </w:pPr>
      <w:r w:rsidRPr="006D081D">
        <w:rPr>
          <w:lang w:val="en-US"/>
        </w:rPr>
        <w:t>d)</w:t>
      </w:r>
      <w:r w:rsidRPr="006D081D">
        <w:rPr>
          <w:lang w:val="en-US"/>
        </w:rPr>
        <w:tab/>
      </w:r>
      <w:r w:rsidR="00220225">
        <w:t>The occurrences in line 1 of the above table in point III concern the application of decisions taken by the UN Sub Committee. They are to be acknowledged directly by the secretariats of the bodies concerned. Annex 2 provides additional information regarding terms used in relation to the concepts of “danger”, “hazard” and “risk”.</w:t>
      </w:r>
    </w:p>
    <w:p w:rsidR="00220225" w:rsidRDefault="00617DDF" w:rsidP="00617DDF">
      <w:pPr>
        <w:pStyle w:val="HChG"/>
      </w:pPr>
      <w:r>
        <w:lastRenderedPageBreak/>
        <w:tab/>
      </w:r>
      <w:r>
        <w:tab/>
      </w:r>
      <w:r w:rsidR="00220225" w:rsidRPr="00B46A85">
        <w:t>Proposals</w:t>
      </w:r>
    </w:p>
    <w:p w:rsidR="00220225" w:rsidRPr="00617DDF" w:rsidRDefault="00220225" w:rsidP="00617DDF">
      <w:pPr>
        <w:pStyle w:val="SingleTxtG"/>
      </w:pPr>
      <w:r w:rsidRPr="00617DDF">
        <w:t xml:space="preserve">The present document aims to provide a global view of the use of the concepts of “danger”, “hazard” and “risk” within the ADN, ADR and RID regulations and of the extent of the work to be carried out regarding their clarification and </w:t>
      </w:r>
      <w:proofErr w:type="spellStart"/>
      <w:r w:rsidRPr="00617DDF">
        <w:t>harmonisation</w:t>
      </w:r>
      <w:proofErr w:type="spellEnd"/>
      <w:r w:rsidRPr="00617DDF">
        <w:t>. Given the number of modifications arising directly from amendments decided upon by the UN Sub-Committee, only a specific examination of lines 2 and 3 of the table presented in point III will be completed as a supplement.</w:t>
      </w:r>
    </w:p>
    <w:p w:rsidR="00220225" w:rsidRPr="00617DDF" w:rsidRDefault="00220225" w:rsidP="00617DDF">
      <w:pPr>
        <w:pStyle w:val="SingleTxtG"/>
      </w:pPr>
      <w:r w:rsidRPr="00617DDF">
        <w:t xml:space="preserve">The table containing extracts from the DE, EN and FR texts concerned may be provided, if the Joint Meeting decide that this examination is to be completed. </w:t>
      </w:r>
    </w:p>
    <w:p w:rsidR="00617DDF" w:rsidRDefault="00617DDF">
      <w:pPr>
        <w:suppressAutoHyphens w:val="0"/>
        <w:spacing w:line="240" w:lineRule="auto"/>
        <w:rPr>
          <w:rFonts w:ascii="Arial" w:hAnsi="Arial" w:cs="Arial"/>
          <w:b/>
          <w:u w:val="single"/>
        </w:rPr>
      </w:pPr>
      <w:r>
        <w:rPr>
          <w:rFonts w:ascii="Arial" w:hAnsi="Arial" w:cs="Arial"/>
          <w:b/>
          <w:u w:val="single"/>
        </w:rPr>
        <w:br w:type="page"/>
      </w:r>
    </w:p>
    <w:p w:rsidR="00617DDF" w:rsidRPr="00617DDF" w:rsidRDefault="00220225" w:rsidP="00617DDF">
      <w:pPr>
        <w:pStyle w:val="HChG"/>
      </w:pPr>
      <w:r w:rsidRPr="00617DDF">
        <w:lastRenderedPageBreak/>
        <w:t>Annex1</w:t>
      </w:r>
    </w:p>
    <w:p w:rsidR="00220225" w:rsidRDefault="00220225" w:rsidP="00617DDF">
      <w:pPr>
        <w:pStyle w:val="HChG"/>
        <w:tabs>
          <w:tab w:val="clear" w:pos="851"/>
        </w:tabs>
        <w:ind w:firstLine="0"/>
      </w:pPr>
      <w:r>
        <w:t>O</w:t>
      </w:r>
      <w:r w:rsidRPr="00677B57">
        <w:t>ccurrence</w:t>
      </w:r>
      <w:r>
        <w:t>s of expressions containing the</w:t>
      </w:r>
      <w:r w:rsidRPr="00677B57">
        <w:t xml:space="preserve"> concepts of “danger(s)”, “hazard(s)”</w:t>
      </w:r>
      <w:r>
        <w:t>,</w:t>
      </w:r>
      <w:r w:rsidRPr="00677B57">
        <w:t xml:space="preserve"> “risk(s)”</w:t>
      </w:r>
      <w:r>
        <w:t>.</w:t>
      </w:r>
    </w:p>
    <w:p w:rsidR="00220225" w:rsidRDefault="00220225" w:rsidP="00617DDF">
      <w:pPr>
        <w:pStyle w:val="SingleTxtG"/>
      </w:pPr>
      <w:r>
        <w:t>The data in the table below results from the enumeration of the table of occurrence recordings (references + corresponding text)</w:t>
      </w:r>
    </w:p>
    <w:tbl>
      <w:tblPr>
        <w:tblStyle w:val="TableGrid"/>
        <w:tblW w:w="9356" w:type="dxa"/>
        <w:tblInd w:w="108" w:type="dxa"/>
        <w:tblLook w:val="04A0" w:firstRow="1" w:lastRow="0" w:firstColumn="1" w:lastColumn="0" w:noHBand="0" w:noVBand="1"/>
      </w:tblPr>
      <w:tblGrid>
        <w:gridCol w:w="915"/>
        <w:gridCol w:w="219"/>
        <w:gridCol w:w="851"/>
        <w:gridCol w:w="1134"/>
        <w:gridCol w:w="1701"/>
        <w:gridCol w:w="1134"/>
        <w:gridCol w:w="1134"/>
        <w:gridCol w:w="1134"/>
        <w:gridCol w:w="1134"/>
      </w:tblGrid>
      <w:tr w:rsidR="00220225" w:rsidRPr="00E47AB0" w:rsidTr="008B104F">
        <w:tc>
          <w:tcPr>
            <w:tcW w:w="915" w:type="dxa"/>
            <w:tcBorders>
              <w:top w:val="nil"/>
              <w:left w:val="nil"/>
              <w:bottom w:val="nil"/>
              <w:right w:val="nil"/>
            </w:tcBorders>
          </w:tcPr>
          <w:p w:rsidR="00220225" w:rsidRPr="00CA588D" w:rsidRDefault="00220225" w:rsidP="008B104F">
            <w:pPr>
              <w:rPr>
                <w:rFonts w:ascii="Arial" w:hAnsi="Arial" w:cs="Arial"/>
              </w:rPr>
            </w:pPr>
          </w:p>
          <w:p w:rsidR="00220225" w:rsidRPr="00CA588D" w:rsidRDefault="00220225" w:rsidP="008B104F">
            <w:pPr>
              <w:rPr>
                <w:rFonts w:ascii="Arial" w:hAnsi="Arial" w:cs="Arial"/>
              </w:rPr>
            </w:pPr>
          </w:p>
          <w:p w:rsidR="00220225" w:rsidRPr="00CA588D" w:rsidRDefault="00220225" w:rsidP="008B104F">
            <w:pPr>
              <w:rPr>
                <w:rFonts w:ascii="Arial" w:hAnsi="Arial" w:cs="Arial"/>
              </w:rPr>
            </w:pPr>
          </w:p>
        </w:tc>
        <w:tc>
          <w:tcPr>
            <w:tcW w:w="1070" w:type="dxa"/>
            <w:gridSpan w:val="2"/>
            <w:tcBorders>
              <w:top w:val="nil"/>
              <w:left w:val="nil"/>
              <w:bottom w:val="nil"/>
              <w:right w:val="single" w:sz="4" w:space="0" w:color="auto"/>
            </w:tcBorders>
          </w:tcPr>
          <w:p w:rsidR="00220225" w:rsidRPr="00CA588D" w:rsidRDefault="00220225" w:rsidP="008B104F">
            <w:pPr>
              <w:rPr>
                <w:rFonts w:ascii="Arial" w:hAnsi="Arial" w:cs="Arial"/>
              </w:rPr>
            </w:pPr>
          </w:p>
        </w:tc>
        <w:tc>
          <w:tcPr>
            <w:tcW w:w="7371" w:type="dxa"/>
            <w:gridSpan w:val="6"/>
            <w:tcBorders>
              <w:left w:val="single" w:sz="4" w:space="0" w:color="auto"/>
            </w:tcBorders>
            <w:shd w:val="clear" w:color="auto" w:fill="8DB3E2" w:themeFill="text2" w:themeFillTint="66"/>
          </w:tcPr>
          <w:p w:rsidR="00220225" w:rsidRPr="00CA588D" w:rsidRDefault="00220225" w:rsidP="008B104F">
            <w:pPr>
              <w:jc w:val="center"/>
              <w:rPr>
                <w:rFonts w:ascii="Arial" w:hAnsi="Arial" w:cs="Arial"/>
              </w:rPr>
            </w:pPr>
          </w:p>
          <w:p w:rsidR="00220225" w:rsidRPr="00123A09" w:rsidRDefault="00220225" w:rsidP="008B104F">
            <w:pPr>
              <w:jc w:val="center"/>
              <w:rPr>
                <w:rFonts w:ascii="Arial" w:hAnsi="Arial" w:cs="Arial"/>
              </w:rPr>
            </w:pPr>
            <w:r w:rsidRPr="00123A09">
              <w:rPr>
                <w:rFonts w:ascii="Arial" w:hAnsi="Arial" w:cs="Arial"/>
              </w:rPr>
              <w:t>Occurrences of terms in the DE, EN and FR</w:t>
            </w:r>
            <w:r>
              <w:rPr>
                <w:rFonts w:ascii="Arial" w:hAnsi="Arial" w:cs="Arial"/>
              </w:rPr>
              <w:t xml:space="preserve"> texts</w:t>
            </w:r>
          </w:p>
          <w:p w:rsidR="00220225" w:rsidRPr="00123A09" w:rsidRDefault="00220225" w:rsidP="008B104F">
            <w:pPr>
              <w:jc w:val="center"/>
              <w:rPr>
                <w:rFonts w:ascii="Arial" w:hAnsi="Arial" w:cs="Arial"/>
              </w:rPr>
            </w:pPr>
          </w:p>
        </w:tc>
      </w:tr>
      <w:tr w:rsidR="00220225" w:rsidRPr="00E47AB0" w:rsidTr="008B104F">
        <w:tc>
          <w:tcPr>
            <w:tcW w:w="915" w:type="dxa"/>
            <w:tcBorders>
              <w:top w:val="nil"/>
              <w:left w:val="nil"/>
              <w:bottom w:val="nil"/>
              <w:right w:val="nil"/>
            </w:tcBorders>
          </w:tcPr>
          <w:p w:rsidR="00220225" w:rsidRPr="00123A09" w:rsidRDefault="00220225" w:rsidP="008B104F">
            <w:pPr>
              <w:rPr>
                <w:rFonts w:ascii="Arial" w:hAnsi="Arial" w:cs="Arial"/>
              </w:rPr>
            </w:pPr>
          </w:p>
        </w:tc>
        <w:tc>
          <w:tcPr>
            <w:tcW w:w="1070" w:type="dxa"/>
            <w:gridSpan w:val="2"/>
            <w:tcBorders>
              <w:top w:val="nil"/>
              <w:left w:val="nil"/>
              <w:bottom w:val="nil"/>
              <w:right w:val="single" w:sz="4" w:space="0" w:color="auto"/>
            </w:tcBorders>
          </w:tcPr>
          <w:p w:rsidR="00220225" w:rsidRPr="00123A09" w:rsidRDefault="00220225" w:rsidP="008B104F">
            <w:pPr>
              <w:rPr>
                <w:rFonts w:ascii="Arial" w:hAnsi="Arial" w:cs="Arial"/>
              </w:rPr>
            </w:pPr>
          </w:p>
        </w:tc>
        <w:tc>
          <w:tcPr>
            <w:tcW w:w="3969" w:type="dxa"/>
            <w:gridSpan w:val="3"/>
            <w:vMerge w:val="restart"/>
            <w:tcBorders>
              <w:left w:val="single" w:sz="4" w:space="0" w:color="auto"/>
            </w:tcBorders>
            <w:shd w:val="clear" w:color="auto" w:fill="8DB3E2" w:themeFill="text2" w:themeFillTint="66"/>
          </w:tcPr>
          <w:p w:rsidR="00220225" w:rsidRPr="000A70D7" w:rsidRDefault="00220225" w:rsidP="008B104F">
            <w:pPr>
              <w:jc w:val="center"/>
              <w:rPr>
                <w:rFonts w:ascii="Arial" w:hAnsi="Arial" w:cs="Arial"/>
                <w:lang w:val="de-CH"/>
              </w:rPr>
            </w:pPr>
            <w:r w:rsidRPr="000A70D7">
              <w:rPr>
                <w:rFonts w:ascii="Arial" w:hAnsi="Arial" w:cs="Arial"/>
                <w:lang w:val="de-CH"/>
              </w:rPr>
              <w:t>Gefahr(en)</w:t>
            </w:r>
          </w:p>
          <w:p w:rsidR="00220225" w:rsidRPr="000A70D7" w:rsidRDefault="00220225" w:rsidP="008B104F">
            <w:pPr>
              <w:jc w:val="center"/>
              <w:rPr>
                <w:rFonts w:ascii="Arial" w:hAnsi="Arial" w:cs="Arial"/>
                <w:lang w:val="de-CH"/>
              </w:rPr>
            </w:pPr>
            <w:proofErr w:type="spellStart"/>
            <w:r w:rsidRPr="000A70D7">
              <w:rPr>
                <w:rFonts w:ascii="Arial" w:hAnsi="Arial" w:cs="Arial"/>
                <w:lang w:val="de-CH"/>
              </w:rPr>
              <w:t>Danger</w:t>
            </w:r>
            <w:proofErr w:type="spellEnd"/>
            <w:r w:rsidRPr="000A70D7">
              <w:rPr>
                <w:rFonts w:ascii="Arial" w:hAnsi="Arial" w:cs="Arial"/>
                <w:lang w:val="de-CH"/>
              </w:rPr>
              <w:t xml:space="preserve">(s) (+ </w:t>
            </w:r>
            <w:proofErr w:type="spellStart"/>
            <w:r w:rsidRPr="000A70D7">
              <w:rPr>
                <w:rFonts w:ascii="Arial" w:hAnsi="Arial" w:cs="Arial"/>
                <w:lang w:val="de-CH"/>
              </w:rPr>
              <w:t>hazard</w:t>
            </w:r>
            <w:proofErr w:type="spellEnd"/>
            <w:r w:rsidRPr="000A70D7">
              <w:rPr>
                <w:rFonts w:ascii="Arial" w:hAnsi="Arial" w:cs="Arial"/>
                <w:lang w:val="de-CH"/>
              </w:rPr>
              <w:t>(s))</w:t>
            </w:r>
          </w:p>
          <w:p w:rsidR="00220225" w:rsidRPr="00DE0411" w:rsidRDefault="00220225" w:rsidP="008B104F">
            <w:pPr>
              <w:jc w:val="center"/>
              <w:rPr>
                <w:rFonts w:ascii="Arial" w:hAnsi="Arial" w:cs="Arial"/>
              </w:rPr>
            </w:pPr>
            <w:r w:rsidRPr="00DE0411">
              <w:rPr>
                <w:rFonts w:ascii="Arial" w:hAnsi="Arial" w:cs="Arial"/>
              </w:rPr>
              <w:t>Danger</w:t>
            </w:r>
            <w:r>
              <w:rPr>
                <w:rFonts w:ascii="Arial" w:hAnsi="Arial" w:cs="Arial"/>
              </w:rPr>
              <w:t>(s)</w:t>
            </w:r>
          </w:p>
        </w:tc>
        <w:tc>
          <w:tcPr>
            <w:tcW w:w="3402" w:type="dxa"/>
            <w:gridSpan w:val="3"/>
            <w:vMerge w:val="restart"/>
            <w:shd w:val="clear" w:color="auto" w:fill="8DB3E2" w:themeFill="text2" w:themeFillTint="66"/>
          </w:tcPr>
          <w:p w:rsidR="00220225" w:rsidRPr="00C4079A" w:rsidRDefault="00220225" w:rsidP="008B104F">
            <w:pPr>
              <w:jc w:val="center"/>
              <w:rPr>
                <w:rFonts w:ascii="Arial" w:hAnsi="Arial" w:cs="Arial"/>
                <w:lang w:val="en-US"/>
              </w:rPr>
            </w:pPr>
            <w:proofErr w:type="spellStart"/>
            <w:r w:rsidRPr="00C4079A">
              <w:rPr>
                <w:rFonts w:ascii="Arial" w:hAnsi="Arial" w:cs="Arial"/>
                <w:lang w:val="en-US"/>
              </w:rPr>
              <w:t>Risiko</w:t>
            </w:r>
            <w:proofErr w:type="spellEnd"/>
            <w:r w:rsidRPr="00C4079A">
              <w:rPr>
                <w:rFonts w:ascii="Arial" w:hAnsi="Arial" w:cs="Arial"/>
                <w:lang w:val="en-US"/>
              </w:rPr>
              <w:t>(</w:t>
            </w:r>
            <w:proofErr w:type="spellStart"/>
            <w:r w:rsidRPr="00C4079A">
              <w:rPr>
                <w:rFonts w:ascii="Arial" w:hAnsi="Arial" w:cs="Arial"/>
                <w:lang w:val="en-US"/>
              </w:rPr>
              <w:t>en</w:t>
            </w:r>
            <w:proofErr w:type="spellEnd"/>
            <w:r w:rsidRPr="00C4079A">
              <w:rPr>
                <w:rFonts w:ascii="Arial" w:hAnsi="Arial" w:cs="Arial"/>
                <w:lang w:val="en-US"/>
              </w:rPr>
              <w:t>)</w:t>
            </w:r>
          </w:p>
          <w:p w:rsidR="00220225" w:rsidRPr="00C4079A" w:rsidRDefault="00220225" w:rsidP="008B104F">
            <w:pPr>
              <w:jc w:val="center"/>
              <w:rPr>
                <w:rFonts w:ascii="Arial" w:hAnsi="Arial" w:cs="Arial"/>
                <w:lang w:val="en-US"/>
              </w:rPr>
            </w:pPr>
            <w:r w:rsidRPr="00C4079A">
              <w:rPr>
                <w:rFonts w:ascii="Arial" w:hAnsi="Arial" w:cs="Arial"/>
                <w:lang w:val="en-US"/>
              </w:rPr>
              <w:t>Risk(s)</w:t>
            </w:r>
          </w:p>
          <w:p w:rsidR="00220225" w:rsidRPr="00C4079A" w:rsidRDefault="00220225" w:rsidP="008B104F">
            <w:pPr>
              <w:jc w:val="center"/>
              <w:rPr>
                <w:rFonts w:ascii="Arial" w:hAnsi="Arial" w:cs="Arial"/>
                <w:lang w:val="en-US"/>
              </w:rPr>
            </w:pPr>
            <w:proofErr w:type="spellStart"/>
            <w:r w:rsidRPr="00C4079A">
              <w:rPr>
                <w:rFonts w:ascii="Arial" w:hAnsi="Arial" w:cs="Arial"/>
                <w:lang w:val="en-US"/>
              </w:rPr>
              <w:t>Risque</w:t>
            </w:r>
            <w:proofErr w:type="spellEnd"/>
            <w:r w:rsidRPr="00C4079A">
              <w:rPr>
                <w:rFonts w:ascii="Arial" w:hAnsi="Arial" w:cs="Arial"/>
                <w:lang w:val="en-US"/>
              </w:rPr>
              <w:t>(s)</w:t>
            </w:r>
          </w:p>
        </w:tc>
      </w:tr>
      <w:tr w:rsidR="00220225" w:rsidRPr="00E47AB0" w:rsidTr="008B104F">
        <w:tc>
          <w:tcPr>
            <w:tcW w:w="915" w:type="dxa"/>
            <w:tcBorders>
              <w:top w:val="nil"/>
              <w:left w:val="nil"/>
              <w:bottom w:val="nil"/>
              <w:right w:val="nil"/>
            </w:tcBorders>
          </w:tcPr>
          <w:p w:rsidR="00220225" w:rsidRPr="000A70D7" w:rsidRDefault="00220225" w:rsidP="008B104F">
            <w:pPr>
              <w:rPr>
                <w:rFonts w:ascii="Arial" w:hAnsi="Arial" w:cs="Arial"/>
              </w:rPr>
            </w:pPr>
          </w:p>
        </w:tc>
        <w:tc>
          <w:tcPr>
            <w:tcW w:w="1070" w:type="dxa"/>
            <w:gridSpan w:val="2"/>
            <w:tcBorders>
              <w:top w:val="nil"/>
              <w:left w:val="nil"/>
              <w:bottom w:val="nil"/>
              <w:right w:val="single" w:sz="4" w:space="0" w:color="auto"/>
            </w:tcBorders>
          </w:tcPr>
          <w:p w:rsidR="00220225" w:rsidRPr="000A70D7" w:rsidRDefault="00220225" w:rsidP="008B104F">
            <w:pPr>
              <w:rPr>
                <w:rFonts w:ascii="Arial" w:hAnsi="Arial" w:cs="Arial"/>
              </w:rPr>
            </w:pPr>
          </w:p>
        </w:tc>
        <w:tc>
          <w:tcPr>
            <w:tcW w:w="3969" w:type="dxa"/>
            <w:gridSpan w:val="3"/>
            <w:vMerge/>
            <w:tcBorders>
              <w:left w:val="single" w:sz="4" w:space="0" w:color="auto"/>
            </w:tcBorders>
            <w:shd w:val="clear" w:color="auto" w:fill="8DB3E2" w:themeFill="text2" w:themeFillTint="66"/>
          </w:tcPr>
          <w:p w:rsidR="00220225" w:rsidRPr="000A70D7" w:rsidRDefault="00220225" w:rsidP="008B104F">
            <w:pPr>
              <w:jc w:val="center"/>
              <w:rPr>
                <w:rFonts w:ascii="Arial" w:hAnsi="Arial" w:cs="Arial"/>
              </w:rPr>
            </w:pPr>
          </w:p>
        </w:tc>
        <w:tc>
          <w:tcPr>
            <w:tcW w:w="3402" w:type="dxa"/>
            <w:gridSpan w:val="3"/>
            <w:vMerge/>
            <w:shd w:val="clear" w:color="auto" w:fill="8DB3E2" w:themeFill="text2" w:themeFillTint="66"/>
          </w:tcPr>
          <w:p w:rsidR="00220225" w:rsidRPr="000A70D7" w:rsidRDefault="00220225" w:rsidP="008B104F">
            <w:pPr>
              <w:jc w:val="center"/>
              <w:rPr>
                <w:rFonts w:ascii="Arial" w:hAnsi="Arial" w:cs="Arial"/>
              </w:rPr>
            </w:pPr>
          </w:p>
        </w:tc>
      </w:tr>
      <w:tr w:rsidR="00220225" w:rsidRPr="00E47AB0" w:rsidTr="008B104F">
        <w:tc>
          <w:tcPr>
            <w:tcW w:w="915" w:type="dxa"/>
            <w:tcBorders>
              <w:top w:val="nil"/>
              <w:left w:val="nil"/>
              <w:bottom w:val="nil"/>
              <w:right w:val="nil"/>
            </w:tcBorders>
          </w:tcPr>
          <w:p w:rsidR="00220225" w:rsidRPr="00C4079A" w:rsidRDefault="00220225" w:rsidP="008B104F">
            <w:pPr>
              <w:rPr>
                <w:rFonts w:ascii="Arial" w:hAnsi="Arial" w:cs="Arial"/>
                <w:lang w:val="en-US"/>
              </w:rPr>
            </w:pPr>
          </w:p>
        </w:tc>
        <w:tc>
          <w:tcPr>
            <w:tcW w:w="1070" w:type="dxa"/>
            <w:gridSpan w:val="2"/>
            <w:tcBorders>
              <w:top w:val="nil"/>
              <w:left w:val="nil"/>
              <w:bottom w:val="nil"/>
              <w:right w:val="single" w:sz="4" w:space="0" w:color="auto"/>
            </w:tcBorders>
          </w:tcPr>
          <w:p w:rsidR="00220225" w:rsidRPr="00C4079A" w:rsidRDefault="00220225" w:rsidP="008B104F">
            <w:pPr>
              <w:rPr>
                <w:rFonts w:ascii="Arial" w:hAnsi="Arial" w:cs="Arial"/>
                <w:lang w:val="en-US"/>
              </w:rPr>
            </w:pPr>
          </w:p>
        </w:tc>
        <w:tc>
          <w:tcPr>
            <w:tcW w:w="3969" w:type="dxa"/>
            <w:gridSpan w:val="3"/>
            <w:vMerge/>
            <w:tcBorders>
              <w:left w:val="single" w:sz="4" w:space="0" w:color="auto"/>
            </w:tcBorders>
            <w:shd w:val="clear" w:color="auto" w:fill="8DB3E2" w:themeFill="text2" w:themeFillTint="66"/>
          </w:tcPr>
          <w:p w:rsidR="00220225" w:rsidRPr="00C4079A" w:rsidRDefault="00220225" w:rsidP="008B104F">
            <w:pPr>
              <w:jc w:val="center"/>
              <w:rPr>
                <w:rFonts w:ascii="Arial" w:hAnsi="Arial" w:cs="Arial"/>
                <w:lang w:val="en-US"/>
              </w:rPr>
            </w:pPr>
          </w:p>
        </w:tc>
        <w:tc>
          <w:tcPr>
            <w:tcW w:w="3402" w:type="dxa"/>
            <w:gridSpan w:val="3"/>
            <w:vMerge/>
            <w:shd w:val="clear" w:color="auto" w:fill="8DB3E2" w:themeFill="text2" w:themeFillTint="66"/>
          </w:tcPr>
          <w:p w:rsidR="00220225" w:rsidRPr="00C4079A" w:rsidRDefault="00220225" w:rsidP="008B104F">
            <w:pPr>
              <w:jc w:val="center"/>
              <w:rPr>
                <w:rFonts w:ascii="Arial" w:hAnsi="Arial" w:cs="Arial"/>
                <w:lang w:val="en-US"/>
              </w:rPr>
            </w:pPr>
          </w:p>
        </w:tc>
      </w:tr>
      <w:tr w:rsidR="00220225" w:rsidRPr="00DE0411" w:rsidTr="008B104F">
        <w:tc>
          <w:tcPr>
            <w:tcW w:w="1985" w:type="dxa"/>
            <w:gridSpan w:val="3"/>
            <w:tcBorders>
              <w:top w:val="single" w:sz="4" w:space="0" w:color="auto"/>
            </w:tcBorders>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Versions</w:t>
            </w:r>
          </w:p>
        </w:tc>
        <w:tc>
          <w:tcPr>
            <w:tcW w:w="1134"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DE</w:t>
            </w:r>
          </w:p>
        </w:tc>
        <w:tc>
          <w:tcPr>
            <w:tcW w:w="170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EN</w:t>
            </w:r>
          </w:p>
        </w:tc>
        <w:tc>
          <w:tcPr>
            <w:tcW w:w="1134"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FR</w:t>
            </w:r>
          </w:p>
        </w:tc>
        <w:tc>
          <w:tcPr>
            <w:tcW w:w="1134"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DE</w:t>
            </w:r>
          </w:p>
        </w:tc>
        <w:tc>
          <w:tcPr>
            <w:tcW w:w="1134"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EN</w:t>
            </w:r>
          </w:p>
        </w:tc>
        <w:tc>
          <w:tcPr>
            <w:tcW w:w="1134"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FR</w:t>
            </w:r>
          </w:p>
        </w:tc>
      </w:tr>
      <w:tr w:rsidR="00220225" w:rsidRPr="00DE0411" w:rsidTr="008B104F">
        <w:tc>
          <w:tcPr>
            <w:tcW w:w="1134" w:type="dxa"/>
            <w:gridSpan w:val="2"/>
            <w:vMerge w:val="restart"/>
            <w:tcBorders>
              <w:top w:val="single" w:sz="4" w:space="0" w:color="auto"/>
            </w:tcBorders>
            <w:shd w:val="clear" w:color="auto" w:fill="8DB3E2" w:themeFill="text2" w:themeFillTint="66"/>
          </w:tcPr>
          <w:p w:rsidR="00220225" w:rsidRPr="00DE0411" w:rsidRDefault="00220225" w:rsidP="008B104F">
            <w:pPr>
              <w:rPr>
                <w:rFonts w:ascii="Arial" w:hAnsi="Arial" w:cs="Arial"/>
              </w:rPr>
            </w:pPr>
          </w:p>
          <w:p w:rsidR="00220225" w:rsidRPr="00DE0411" w:rsidRDefault="00220225" w:rsidP="008B104F">
            <w:pPr>
              <w:rPr>
                <w:rFonts w:ascii="Arial" w:hAnsi="Arial" w:cs="Arial"/>
              </w:rPr>
            </w:pPr>
            <w:r>
              <w:rPr>
                <w:rFonts w:ascii="Arial" w:hAnsi="Arial" w:cs="Arial"/>
              </w:rPr>
              <w:t xml:space="preserve">Part </w:t>
            </w:r>
            <w:r w:rsidRPr="00DE0411">
              <w:rPr>
                <w:rFonts w:ascii="Arial" w:hAnsi="Arial" w:cs="Arial"/>
              </w:rPr>
              <w:t>1</w:t>
            </w:r>
          </w:p>
        </w:tc>
        <w:tc>
          <w:tcPr>
            <w:tcW w:w="851" w:type="dxa"/>
            <w:tcBorders>
              <w:top w:val="single" w:sz="4" w:space="0" w:color="auto"/>
            </w:tcBorders>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55</w:t>
            </w:r>
          </w:p>
        </w:tc>
        <w:tc>
          <w:tcPr>
            <w:tcW w:w="1701" w:type="dxa"/>
          </w:tcPr>
          <w:p w:rsidR="00220225" w:rsidRPr="00DE0411" w:rsidRDefault="00220225" w:rsidP="008B104F">
            <w:pPr>
              <w:rPr>
                <w:rFonts w:ascii="Arial" w:hAnsi="Arial" w:cs="Arial"/>
              </w:rPr>
            </w:pPr>
            <w:r w:rsidRPr="00DE0411">
              <w:rPr>
                <w:rFonts w:ascii="Arial" w:hAnsi="Arial" w:cs="Arial"/>
              </w:rPr>
              <w:t>25 (13)</w:t>
            </w:r>
          </w:p>
        </w:tc>
        <w:tc>
          <w:tcPr>
            <w:tcW w:w="1134" w:type="dxa"/>
          </w:tcPr>
          <w:p w:rsidR="00220225" w:rsidRPr="00DE0411" w:rsidRDefault="00220225" w:rsidP="008B104F">
            <w:pPr>
              <w:rPr>
                <w:rFonts w:ascii="Arial" w:hAnsi="Arial" w:cs="Arial"/>
              </w:rPr>
            </w:pPr>
            <w:r w:rsidRPr="00DE0411">
              <w:rPr>
                <w:rFonts w:ascii="Arial" w:hAnsi="Arial" w:cs="Arial"/>
              </w:rPr>
              <w:t>28</w:t>
            </w:r>
          </w:p>
        </w:tc>
        <w:tc>
          <w:tcPr>
            <w:tcW w:w="1134" w:type="dxa"/>
          </w:tcPr>
          <w:p w:rsidR="00220225" w:rsidRPr="00DE0411" w:rsidRDefault="00220225" w:rsidP="008B104F">
            <w:pPr>
              <w:rPr>
                <w:rFonts w:ascii="Arial" w:hAnsi="Arial" w:cs="Arial"/>
              </w:rPr>
            </w:pPr>
            <w:r w:rsidRPr="00DE0411">
              <w:rPr>
                <w:rFonts w:ascii="Arial" w:hAnsi="Arial" w:cs="Arial"/>
              </w:rPr>
              <w:t>18</w:t>
            </w:r>
          </w:p>
        </w:tc>
        <w:tc>
          <w:tcPr>
            <w:tcW w:w="1134" w:type="dxa"/>
          </w:tcPr>
          <w:p w:rsidR="00220225" w:rsidRPr="00DE0411" w:rsidRDefault="00220225" w:rsidP="008B104F">
            <w:pPr>
              <w:rPr>
                <w:rFonts w:ascii="Arial" w:hAnsi="Arial" w:cs="Arial"/>
              </w:rPr>
            </w:pPr>
            <w:r w:rsidRPr="00DE0411">
              <w:rPr>
                <w:rFonts w:ascii="Arial" w:hAnsi="Arial" w:cs="Arial"/>
              </w:rPr>
              <w:t>18</w:t>
            </w:r>
          </w:p>
        </w:tc>
        <w:tc>
          <w:tcPr>
            <w:tcW w:w="1134" w:type="dxa"/>
          </w:tcPr>
          <w:p w:rsidR="00220225" w:rsidRPr="00DE0411" w:rsidRDefault="00220225" w:rsidP="008B104F">
            <w:pPr>
              <w:rPr>
                <w:rFonts w:ascii="Arial" w:hAnsi="Arial" w:cs="Arial"/>
              </w:rPr>
            </w:pPr>
            <w:r w:rsidRPr="00DE0411">
              <w:rPr>
                <w:rFonts w:ascii="Arial" w:hAnsi="Arial" w:cs="Arial"/>
              </w:rPr>
              <w:t>35</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44</w:t>
            </w:r>
          </w:p>
        </w:tc>
        <w:tc>
          <w:tcPr>
            <w:tcW w:w="1701" w:type="dxa"/>
          </w:tcPr>
          <w:p w:rsidR="00220225" w:rsidRPr="00DE0411" w:rsidRDefault="00220225" w:rsidP="008B104F">
            <w:pPr>
              <w:tabs>
                <w:tab w:val="left" w:pos="346"/>
                <w:tab w:val="center" w:pos="601"/>
              </w:tabs>
              <w:jc w:val="center"/>
              <w:rPr>
                <w:rFonts w:ascii="Arial" w:hAnsi="Arial" w:cs="Arial"/>
              </w:rPr>
            </w:pPr>
            <w:r w:rsidRPr="00DE0411">
              <w:rPr>
                <w:rFonts w:ascii="Arial" w:hAnsi="Arial" w:cs="Arial"/>
              </w:rPr>
              <w:t>14 (9)</w:t>
            </w:r>
          </w:p>
        </w:tc>
        <w:tc>
          <w:tcPr>
            <w:tcW w:w="1134" w:type="dxa"/>
          </w:tcPr>
          <w:p w:rsidR="00220225" w:rsidRPr="00DE0411" w:rsidRDefault="00220225" w:rsidP="008B104F">
            <w:pPr>
              <w:jc w:val="center"/>
              <w:rPr>
                <w:rFonts w:ascii="Arial" w:hAnsi="Arial" w:cs="Arial"/>
              </w:rPr>
            </w:pPr>
            <w:r w:rsidRPr="00DE0411">
              <w:rPr>
                <w:rFonts w:ascii="Arial" w:hAnsi="Arial" w:cs="Arial"/>
              </w:rPr>
              <w:t>15</w:t>
            </w:r>
          </w:p>
        </w:tc>
        <w:tc>
          <w:tcPr>
            <w:tcW w:w="1134" w:type="dxa"/>
          </w:tcPr>
          <w:p w:rsidR="00220225" w:rsidRPr="00DE0411" w:rsidRDefault="00220225" w:rsidP="008B104F">
            <w:pPr>
              <w:jc w:val="center"/>
              <w:rPr>
                <w:rFonts w:ascii="Arial" w:hAnsi="Arial" w:cs="Arial"/>
              </w:rPr>
            </w:pPr>
            <w:r w:rsidRPr="00DE0411">
              <w:rPr>
                <w:rFonts w:ascii="Arial" w:hAnsi="Arial" w:cs="Arial"/>
              </w:rPr>
              <w:t>15</w:t>
            </w:r>
          </w:p>
        </w:tc>
        <w:tc>
          <w:tcPr>
            <w:tcW w:w="1134" w:type="dxa"/>
          </w:tcPr>
          <w:p w:rsidR="00220225" w:rsidRPr="00DE0411" w:rsidRDefault="00220225" w:rsidP="008B104F">
            <w:pPr>
              <w:jc w:val="center"/>
              <w:rPr>
                <w:rFonts w:ascii="Arial" w:hAnsi="Arial" w:cs="Arial"/>
              </w:rPr>
            </w:pPr>
            <w:r w:rsidRPr="00DE0411">
              <w:rPr>
                <w:rFonts w:ascii="Arial" w:hAnsi="Arial" w:cs="Arial"/>
              </w:rPr>
              <w:t>18</w:t>
            </w:r>
          </w:p>
        </w:tc>
        <w:tc>
          <w:tcPr>
            <w:tcW w:w="1134" w:type="dxa"/>
          </w:tcPr>
          <w:p w:rsidR="00220225" w:rsidRPr="00DE0411" w:rsidRDefault="00220225" w:rsidP="008B104F">
            <w:pPr>
              <w:jc w:val="center"/>
              <w:rPr>
                <w:rFonts w:ascii="Arial" w:hAnsi="Arial" w:cs="Arial"/>
              </w:rPr>
            </w:pPr>
            <w:r w:rsidRPr="00DE0411">
              <w:rPr>
                <w:rFonts w:ascii="Arial" w:hAnsi="Arial" w:cs="Arial"/>
              </w:rPr>
              <w:t>34</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46</w:t>
            </w:r>
          </w:p>
        </w:tc>
        <w:tc>
          <w:tcPr>
            <w:tcW w:w="1701" w:type="dxa"/>
          </w:tcPr>
          <w:p w:rsidR="00220225" w:rsidRPr="00DE0411" w:rsidRDefault="00220225" w:rsidP="008B104F">
            <w:pPr>
              <w:jc w:val="right"/>
              <w:rPr>
                <w:rFonts w:ascii="Arial" w:hAnsi="Arial" w:cs="Arial"/>
              </w:rPr>
            </w:pPr>
            <w:r w:rsidRPr="00DE0411">
              <w:rPr>
                <w:rFonts w:ascii="Arial" w:hAnsi="Arial" w:cs="Arial"/>
              </w:rPr>
              <w:t>15 (9)</w:t>
            </w:r>
          </w:p>
        </w:tc>
        <w:tc>
          <w:tcPr>
            <w:tcW w:w="1134" w:type="dxa"/>
          </w:tcPr>
          <w:p w:rsidR="00220225" w:rsidRPr="00DE0411" w:rsidRDefault="00220225" w:rsidP="008B104F">
            <w:pPr>
              <w:jc w:val="right"/>
              <w:rPr>
                <w:rFonts w:ascii="Arial" w:hAnsi="Arial" w:cs="Arial"/>
              </w:rPr>
            </w:pPr>
            <w:r w:rsidRPr="00DE0411">
              <w:rPr>
                <w:rFonts w:ascii="Arial" w:hAnsi="Arial" w:cs="Arial"/>
              </w:rPr>
              <w:t>17</w:t>
            </w:r>
          </w:p>
        </w:tc>
        <w:tc>
          <w:tcPr>
            <w:tcW w:w="1134" w:type="dxa"/>
          </w:tcPr>
          <w:p w:rsidR="00220225" w:rsidRPr="00DE0411" w:rsidRDefault="00220225" w:rsidP="008B104F">
            <w:pPr>
              <w:jc w:val="right"/>
              <w:rPr>
                <w:rFonts w:ascii="Arial" w:hAnsi="Arial" w:cs="Arial"/>
              </w:rPr>
            </w:pPr>
            <w:r w:rsidRPr="00DE0411">
              <w:rPr>
                <w:rFonts w:ascii="Arial" w:hAnsi="Arial" w:cs="Arial"/>
              </w:rPr>
              <w:t>15</w:t>
            </w:r>
          </w:p>
        </w:tc>
        <w:tc>
          <w:tcPr>
            <w:tcW w:w="1134" w:type="dxa"/>
          </w:tcPr>
          <w:p w:rsidR="00220225" w:rsidRPr="00DE0411" w:rsidRDefault="00220225" w:rsidP="008B104F">
            <w:pPr>
              <w:jc w:val="right"/>
              <w:rPr>
                <w:rFonts w:ascii="Arial" w:hAnsi="Arial" w:cs="Arial"/>
              </w:rPr>
            </w:pPr>
            <w:r w:rsidRPr="00DE0411">
              <w:rPr>
                <w:rFonts w:ascii="Arial" w:hAnsi="Arial" w:cs="Arial"/>
              </w:rPr>
              <w:t>16</w:t>
            </w:r>
          </w:p>
        </w:tc>
        <w:tc>
          <w:tcPr>
            <w:tcW w:w="1134" w:type="dxa"/>
          </w:tcPr>
          <w:p w:rsidR="00220225" w:rsidRPr="00DE0411" w:rsidRDefault="00220225" w:rsidP="008B104F">
            <w:pPr>
              <w:jc w:val="right"/>
              <w:rPr>
                <w:rFonts w:ascii="Arial" w:hAnsi="Arial" w:cs="Arial"/>
              </w:rPr>
            </w:pPr>
            <w:r w:rsidRPr="00DE0411">
              <w:rPr>
                <w:rFonts w:ascii="Arial" w:hAnsi="Arial" w:cs="Arial"/>
              </w:rPr>
              <w:t>33</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2</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145</w:t>
            </w:r>
          </w:p>
        </w:tc>
        <w:tc>
          <w:tcPr>
            <w:tcW w:w="1701" w:type="dxa"/>
          </w:tcPr>
          <w:p w:rsidR="00220225" w:rsidRPr="00DE0411" w:rsidRDefault="00220225" w:rsidP="008B104F">
            <w:pPr>
              <w:rPr>
                <w:rFonts w:ascii="Arial" w:hAnsi="Arial" w:cs="Arial"/>
              </w:rPr>
            </w:pPr>
            <w:r w:rsidRPr="00DE0411">
              <w:rPr>
                <w:rFonts w:ascii="Arial" w:hAnsi="Arial" w:cs="Arial"/>
              </w:rPr>
              <w:t>32 (71)</w:t>
            </w:r>
          </w:p>
        </w:tc>
        <w:tc>
          <w:tcPr>
            <w:tcW w:w="1134" w:type="dxa"/>
          </w:tcPr>
          <w:p w:rsidR="00220225" w:rsidRPr="00DE0411" w:rsidRDefault="00220225" w:rsidP="008B104F">
            <w:pPr>
              <w:rPr>
                <w:rFonts w:ascii="Arial" w:hAnsi="Arial" w:cs="Arial"/>
              </w:rPr>
            </w:pPr>
            <w:r w:rsidRPr="00DE0411">
              <w:rPr>
                <w:rFonts w:ascii="Arial" w:hAnsi="Arial" w:cs="Arial"/>
              </w:rPr>
              <w:t>82</w:t>
            </w:r>
          </w:p>
        </w:tc>
        <w:tc>
          <w:tcPr>
            <w:tcW w:w="1134" w:type="dxa"/>
          </w:tcPr>
          <w:p w:rsidR="00220225" w:rsidRPr="00DE0411" w:rsidRDefault="00220225" w:rsidP="008B104F">
            <w:pPr>
              <w:rPr>
                <w:rFonts w:ascii="Arial" w:hAnsi="Arial" w:cs="Arial"/>
              </w:rPr>
            </w:pPr>
            <w:r w:rsidRPr="00DE0411">
              <w:rPr>
                <w:rFonts w:ascii="Arial" w:hAnsi="Arial" w:cs="Arial"/>
              </w:rPr>
              <w:t>3</w:t>
            </w:r>
          </w:p>
        </w:tc>
        <w:tc>
          <w:tcPr>
            <w:tcW w:w="1134" w:type="dxa"/>
          </w:tcPr>
          <w:p w:rsidR="00220225" w:rsidRPr="00DE0411" w:rsidRDefault="00220225" w:rsidP="008B104F">
            <w:pPr>
              <w:rPr>
                <w:rFonts w:ascii="Arial" w:hAnsi="Arial" w:cs="Arial"/>
              </w:rPr>
            </w:pPr>
            <w:r w:rsidRPr="00DE0411">
              <w:rPr>
                <w:rFonts w:ascii="Arial" w:hAnsi="Arial" w:cs="Arial"/>
              </w:rPr>
              <w:t>48</w:t>
            </w:r>
          </w:p>
        </w:tc>
        <w:tc>
          <w:tcPr>
            <w:tcW w:w="1134" w:type="dxa"/>
          </w:tcPr>
          <w:p w:rsidR="00220225" w:rsidRPr="00DE0411" w:rsidRDefault="00220225" w:rsidP="008B104F">
            <w:pPr>
              <w:rPr>
                <w:rFonts w:ascii="Arial" w:hAnsi="Arial" w:cs="Arial"/>
              </w:rPr>
            </w:pPr>
            <w:r w:rsidRPr="00DE0411">
              <w:rPr>
                <w:rFonts w:ascii="Arial" w:hAnsi="Arial" w:cs="Arial"/>
              </w:rPr>
              <w:t>51</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146</w:t>
            </w:r>
          </w:p>
        </w:tc>
        <w:tc>
          <w:tcPr>
            <w:tcW w:w="1701" w:type="dxa"/>
          </w:tcPr>
          <w:p w:rsidR="00220225" w:rsidRPr="00DE0411" w:rsidRDefault="00220225" w:rsidP="008B104F">
            <w:pPr>
              <w:jc w:val="center"/>
              <w:rPr>
                <w:rFonts w:ascii="Arial" w:hAnsi="Arial" w:cs="Arial"/>
              </w:rPr>
            </w:pPr>
            <w:r w:rsidRPr="00DE0411">
              <w:rPr>
                <w:rFonts w:ascii="Arial" w:hAnsi="Arial" w:cs="Arial"/>
              </w:rPr>
              <w:t>31 (76)</w:t>
            </w:r>
          </w:p>
        </w:tc>
        <w:tc>
          <w:tcPr>
            <w:tcW w:w="1134" w:type="dxa"/>
          </w:tcPr>
          <w:p w:rsidR="00220225" w:rsidRPr="00DE0411" w:rsidRDefault="00220225" w:rsidP="008B104F">
            <w:pPr>
              <w:jc w:val="center"/>
              <w:rPr>
                <w:rFonts w:ascii="Arial" w:hAnsi="Arial" w:cs="Arial"/>
              </w:rPr>
            </w:pPr>
            <w:r w:rsidRPr="00DE0411">
              <w:rPr>
                <w:rFonts w:ascii="Arial" w:hAnsi="Arial" w:cs="Arial"/>
              </w:rPr>
              <w:t>88</w:t>
            </w:r>
          </w:p>
        </w:tc>
        <w:tc>
          <w:tcPr>
            <w:tcW w:w="1134" w:type="dxa"/>
          </w:tcPr>
          <w:p w:rsidR="00220225" w:rsidRPr="00DE0411" w:rsidRDefault="00220225" w:rsidP="008B104F">
            <w:pPr>
              <w:jc w:val="center"/>
              <w:rPr>
                <w:rFonts w:ascii="Arial" w:hAnsi="Arial" w:cs="Arial"/>
              </w:rPr>
            </w:pPr>
            <w:r w:rsidRPr="00DE0411">
              <w:rPr>
                <w:rFonts w:ascii="Arial" w:hAnsi="Arial" w:cs="Arial"/>
              </w:rPr>
              <w:t>3</w:t>
            </w:r>
          </w:p>
        </w:tc>
        <w:tc>
          <w:tcPr>
            <w:tcW w:w="1134" w:type="dxa"/>
          </w:tcPr>
          <w:p w:rsidR="00220225" w:rsidRPr="00DE0411" w:rsidRDefault="00220225" w:rsidP="008B104F">
            <w:pPr>
              <w:jc w:val="center"/>
              <w:rPr>
                <w:rFonts w:ascii="Arial" w:hAnsi="Arial" w:cs="Arial"/>
              </w:rPr>
            </w:pPr>
            <w:r w:rsidRPr="00DE0411">
              <w:rPr>
                <w:rFonts w:ascii="Arial" w:hAnsi="Arial" w:cs="Arial"/>
              </w:rPr>
              <w:t>45</w:t>
            </w:r>
          </w:p>
        </w:tc>
        <w:tc>
          <w:tcPr>
            <w:tcW w:w="1134" w:type="dxa"/>
          </w:tcPr>
          <w:p w:rsidR="00220225" w:rsidRPr="00DE0411" w:rsidRDefault="00220225" w:rsidP="008B104F">
            <w:pPr>
              <w:jc w:val="center"/>
              <w:rPr>
                <w:rFonts w:ascii="Arial" w:hAnsi="Arial" w:cs="Arial"/>
              </w:rPr>
            </w:pPr>
            <w:r w:rsidRPr="00DE0411">
              <w:rPr>
                <w:rFonts w:ascii="Arial" w:hAnsi="Arial" w:cs="Arial"/>
              </w:rPr>
              <w:t>49</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143</w:t>
            </w:r>
          </w:p>
        </w:tc>
        <w:tc>
          <w:tcPr>
            <w:tcW w:w="1701" w:type="dxa"/>
          </w:tcPr>
          <w:p w:rsidR="00220225" w:rsidRPr="00DE0411" w:rsidRDefault="00220225" w:rsidP="008B104F">
            <w:pPr>
              <w:tabs>
                <w:tab w:val="left" w:pos="403"/>
                <w:tab w:val="center" w:pos="601"/>
              </w:tabs>
              <w:jc w:val="right"/>
              <w:rPr>
                <w:rFonts w:ascii="Arial" w:hAnsi="Arial" w:cs="Arial"/>
              </w:rPr>
            </w:pPr>
            <w:r w:rsidRPr="00DE0411">
              <w:rPr>
                <w:rFonts w:ascii="Arial" w:hAnsi="Arial" w:cs="Arial"/>
              </w:rPr>
              <w:t xml:space="preserve">31 (73)  </w:t>
            </w:r>
          </w:p>
        </w:tc>
        <w:tc>
          <w:tcPr>
            <w:tcW w:w="1134" w:type="dxa"/>
          </w:tcPr>
          <w:p w:rsidR="00220225" w:rsidRPr="00DE0411" w:rsidRDefault="00220225" w:rsidP="008B104F">
            <w:pPr>
              <w:jc w:val="right"/>
              <w:rPr>
                <w:rFonts w:ascii="Arial" w:hAnsi="Arial" w:cs="Arial"/>
              </w:rPr>
            </w:pPr>
            <w:r w:rsidRPr="00DE0411">
              <w:rPr>
                <w:rFonts w:ascii="Arial" w:hAnsi="Arial" w:cs="Arial"/>
              </w:rPr>
              <w:t>86</w:t>
            </w:r>
          </w:p>
        </w:tc>
        <w:tc>
          <w:tcPr>
            <w:tcW w:w="1134" w:type="dxa"/>
          </w:tcPr>
          <w:p w:rsidR="00220225" w:rsidRPr="00DE0411" w:rsidRDefault="00220225" w:rsidP="008B104F">
            <w:pPr>
              <w:jc w:val="right"/>
              <w:rPr>
                <w:rFonts w:ascii="Arial" w:hAnsi="Arial" w:cs="Arial"/>
              </w:rPr>
            </w:pPr>
            <w:r w:rsidRPr="00DE0411">
              <w:rPr>
                <w:rFonts w:ascii="Arial" w:hAnsi="Arial" w:cs="Arial"/>
              </w:rPr>
              <w:t>3</w:t>
            </w:r>
          </w:p>
        </w:tc>
        <w:tc>
          <w:tcPr>
            <w:tcW w:w="1134" w:type="dxa"/>
          </w:tcPr>
          <w:p w:rsidR="00220225" w:rsidRPr="00DE0411" w:rsidRDefault="00220225" w:rsidP="008B104F">
            <w:pPr>
              <w:jc w:val="right"/>
              <w:rPr>
                <w:rFonts w:ascii="Arial" w:hAnsi="Arial" w:cs="Arial"/>
              </w:rPr>
            </w:pPr>
            <w:r w:rsidRPr="00DE0411">
              <w:rPr>
                <w:rFonts w:ascii="Arial" w:hAnsi="Arial" w:cs="Arial"/>
              </w:rPr>
              <w:t>41</w:t>
            </w:r>
          </w:p>
        </w:tc>
        <w:tc>
          <w:tcPr>
            <w:tcW w:w="1134" w:type="dxa"/>
          </w:tcPr>
          <w:p w:rsidR="00220225" w:rsidRPr="00DE0411" w:rsidRDefault="00220225" w:rsidP="008B104F">
            <w:pPr>
              <w:jc w:val="right"/>
              <w:rPr>
                <w:rFonts w:ascii="Arial" w:hAnsi="Arial" w:cs="Arial"/>
              </w:rPr>
            </w:pPr>
            <w:r w:rsidRPr="00DE0411">
              <w:rPr>
                <w:rFonts w:ascii="Arial" w:hAnsi="Arial" w:cs="Arial"/>
              </w:rPr>
              <w:t>46</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3</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5</w:t>
            </w:r>
          </w:p>
        </w:tc>
        <w:tc>
          <w:tcPr>
            <w:tcW w:w="1701" w:type="dxa"/>
          </w:tcPr>
          <w:p w:rsidR="00220225" w:rsidRPr="00DE0411" w:rsidRDefault="00220225" w:rsidP="008B104F">
            <w:pPr>
              <w:rPr>
                <w:rFonts w:ascii="Arial" w:hAnsi="Arial" w:cs="Arial"/>
              </w:rPr>
            </w:pPr>
            <w:r w:rsidRPr="00DE0411">
              <w:rPr>
                <w:rFonts w:ascii="Arial" w:hAnsi="Arial" w:cs="Arial"/>
              </w:rPr>
              <w:t>2 (1)</w:t>
            </w:r>
          </w:p>
        </w:tc>
        <w:tc>
          <w:tcPr>
            <w:tcW w:w="1134" w:type="dxa"/>
          </w:tcPr>
          <w:p w:rsidR="00220225" w:rsidRPr="00DE0411" w:rsidRDefault="00220225" w:rsidP="008B104F">
            <w:pPr>
              <w:rPr>
                <w:rFonts w:ascii="Arial" w:hAnsi="Arial" w:cs="Arial"/>
              </w:rPr>
            </w:pPr>
            <w:r w:rsidRPr="00DE0411">
              <w:rPr>
                <w:rFonts w:ascii="Arial" w:hAnsi="Arial" w:cs="Arial"/>
              </w:rPr>
              <w:t>3</w:t>
            </w:r>
          </w:p>
        </w:tc>
        <w:tc>
          <w:tcPr>
            <w:tcW w:w="1134" w:type="dxa"/>
          </w:tcPr>
          <w:p w:rsidR="00220225" w:rsidRPr="00DE0411" w:rsidRDefault="00220225" w:rsidP="008B104F">
            <w:pPr>
              <w:rPr>
                <w:rFonts w:ascii="Arial" w:hAnsi="Arial" w:cs="Arial"/>
              </w:rPr>
            </w:pPr>
            <w:r w:rsidRPr="00DE0411">
              <w:rPr>
                <w:rFonts w:ascii="Arial" w:hAnsi="Arial" w:cs="Arial"/>
              </w:rPr>
              <w:t>2</w:t>
            </w:r>
          </w:p>
        </w:tc>
        <w:tc>
          <w:tcPr>
            <w:tcW w:w="1134" w:type="dxa"/>
          </w:tcPr>
          <w:p w:rsidR="00220225" w:rsidRPr="00DE0411" w:rsidRDefault="00220225" w:rsidP="008B104F">
            <w:pPr>
              <w:rPr>
                <w:rFonts w:ascii="Arial" w:hAnsi="Arial" w:cs="Arial"/>
              </w:rPr>
            </w:pPr>
            <w:r w:rsidRPr="00DE0411">
              <w:rPr>
                <w:rFonts w:ascii="Arial" w:hAnsi="Arial" w:cs="Arial"/>
              </w:rPr>
              <w:t>15</w:t>
            </w:r>
          </w:p>
        </w:tc>
        <w:tc>
          <w:tcPr>
            <w:tcW w:w="1134" w:type="dxa"/>
          </w:tcPr>
          <w:p w:rsidR="00220225" w:rsidRPr="00DE0411" w:rsidRDefault="00220225" w:rsidP="008B104F">
            <w:pPr>
              <w:rPr>
                <w:rFonts w:ascii="Arial" w:hAnsi="Arial" w:cs="Arial"/>
              </w:rPr>
            </w:pPr>
            <w:r w:rsidRPr="00DE0411">
              <w:rPr>
                <w:rFonts w:ascii="Arial" w:hAnsi="Arial" w:cs="Arial"/>
              </w:rPr>
              <w:t>3</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31</w:t>
            </w:r>
          </w:p>
        </w:tc>
        <w:tc>
          <w:tcPr>
            <w:tcW w:w="1701" w:type="dxa"/>
          </w:tcPr>
          <w:p w:rsidR="00220225" w:rsidRPr="00DE0411" w:rsidRDefault="00220225" w:rsidP="008B104F">
            <w:pPr>
              <w:jc w:val="center"/>
              <w:rPr>
                <w:rFonts w:ascii="Arial" w:hAnsi="Arial" w:cs="Arial"/>
              </w:rPr>
            </w:pPr>
            <w:r w:rsidRPr="00DE0411">
              <w:rPr>
                <w:rFonts w:ascii="Arial" w:hAnsi="Arial" w:cs="Arial"/>
              </w:rPr>
              <w:t>3 (16)</w:t>
            </w:r>
          </w:p>
        </w:tc>
        <w:tc>
          <w:tcPr>
            <w:tcW w:w="1134" w:type="dxa"/>
          </w:tcPr>
          <w:p w:rsidR="00220225" w:rsidRPr="00DE0411" w:rsidRDefault="00220225" w:rsidP="008B104F">
            <w:pPr>
              <w:jc w:val="center"/>
              <w:rPr>
                <w:rFonts w:ascii="Arial" w:hAnsi="Arial" w:cs="Arial"/>
              </w:rPr>
            </w:pPr>
            <w:r w:rsidRPr="00DE0411">
              <w:rPr>
                <w:rFonts w:ascii="Arial" w:hAnsi="Arial" w:cs="Arial"/>
              </w:rPr>
              <w:t>13</w:t>
            </w:r>
          </w:p>
        </w:tc>
        <w:tc>
          <w:tcPr>
            <w:tcW w:w="1134" w:type="dxa"/>
          </w:tcPr>
          <w:p w:rsidR="00220225" w:rsidRPr="00DE0411" w:rsidRDefault="00220225" w:rsidP="008B104F">
            <w:pPr>
              <w:jc w:val="center"/>
              <w:rPr>
                <w:rFonts w:ascii="Arial" w:hAnsi="Arial" w:cs="Arial"/>
              </w:rPr>
            </w:pPr>
            <w:r w:rsidRPr="00DE0411">
              <w:rPr>
                <w:rFonts w:ascii="Arial" w:hAnsi="Arial" w:cs="Arial"/>
              </w:rPr>
              <w:t>2</w:t>
            </w:r>
          </w:p>
        </w:tc>
        <w:tc>
          <w:tcPr>
            <w:tcW w:w="1134" w:type="dxa"/>
          </w:tcPr>
          <w:p w:rsidR="00220225" w:rsidRPr="00DE0411" w:rsidRDefault="00220225" w:rsidP="008B104F">
            <w:pPr>
              <w:jc w:val="center"/>
              <w:rPr>
                <w:rFonts w:ascii="Arial" w:hAnsi="Arial" w:cs="Arial"/>
              </w:rPr>
            </w:pPr>
            <w:r w:rsidRPr="00DE0411">
              <w:rPr>
                <w:rFonts w:ascii="Arial" w:hAnsi="Arial" w:cs="Arial"/>
              </w:rPr>
              <w:t>15</w:t>
            </w:r>
          </w:p>
        </w:tc>
        <w:tc>
          <w:tcPr>
            <w:tcW w:w="1134" w:type="dxa"/>
          </w:tcPr>
          <w:p w:rsidR="00220225" w:rsidRPr="00DE0411" w:rsidRDefault="00220225" w:rsidP="008B104F">
            <w:pPr>
              <w:jc w:val="center"/>
              <w:rPr>
                <w:rFonts w:ascii="Arial" w:hAnsi="Arial" w:cs="Arial"/>
              </w:rPr>
            </w:pPr>
            <w:r w:rsidRPr="00DE0411">
              <w:rPr>
                <w:rFonts w:ascii="Arial" w:hAnsi="Arial" w:cs="Arial"/>
              </w:rPr>
              <w:t>22</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32</w:t>
            </w:r>
          </w:p>
        </w:tc>
        <w:tc>
          <w:tcPr>
            <w:tcW w:w="1701" w:type="dxa"/>
          </w:tcPr>
          <w:p w:rsidR="00220225" w:rsidRPr="00DE0411" w:rsidRDefault="00220225" w:rsidP="008B104F">
            <w:pPr>
              <w:jc w:val="right"/>
              <w:rPr>
                <w:rFonts w:ascii="Arial" w:hAnsi="Arial" w:cs="Arial"/>
              </w:rPr>
            </w:pPr>
            <w:r w:rsidRPr="00DE0411">
              <w:rPr>
                <w:rFonts w:ascii="Arial" w:hAnsi="Arial" w:cs="Arial"/>
              </w:rPr>
              <w:t>3 (16)</w:t>
            </w:r>
          </w:p>
        </w:tc>
        <w:tc>
          <w:tcPr>
            <w:tcW w:w="1134" w:type="dxa"/>
          </w:tcPr>
          <w:p w:rsidR="00220225" w:rsidRPr="00DE0411" w:rsidRDefault="00220225" w:rsidP="008B104F">
            <w:pPr>
              <w:jc w:val="right"/>
              <w:rPr>
                <w:rFonts w:ascii="Arial" w:hAnsi="Arial" w:cs="Arial"/>
              </w:rPr>
            </w:pPr>
            <w:r w:rsidRPr="00DE0411">
              <w:rPr>
                <w:rFonts w:ascii="Arial" w:hAnsi="Arial" w:cs="Arial"/>
              </w:rPr>
              <w:t>13</w:t>
            </w:r>
          </w:p>
        </w:tc>
        <w:tc>
          <w:tcPr>
            <w:tcW w:w="1134" w:type="dxa"/>
          </w:tcPr>
          <w:p w:rsidR="00220225" w:rsidRPr="00DE0411" w:rsidRDefault="00220225" w:rsidP="008B104F">
            <w:pPr>
              <w:jc w:val="right"/>
              <w:rPr>
                <w:rFonts w:ascii="Arial" w:hAnsi="Arial" w:cs="Arial"/>
              </w:rPr>
            </w:pPr>
            <w:r w:rsidRPr="00DE0411">
              <w:rPr>
                <w:rFonts w:ascii="Arial" w:hAnsi="Arial" w:cs="Arial"/>
              </w:rPr>
              <w:t>2</w:t>
            </w:r>
          </w:p>
        </w:tc>
        <w:tc>
          <w:tcPr>
            <w:tcW w:w="1134" w:type="dxa"/>
          </w:tcPr>
          <w:p w:rsidR="00220225" w:rsidRPr="00DE0411" w:rsidRDefault="00220225" w:rsidP="008B104F">
            <w:pPr>
              <w:jc w:val="right"/>
              <w:rPr>
                <w:rFonts w:ascii="Arial" w:hAnsi="Arial" w:cs="Arial"/>
              </w:rPr>
            </w:pPr>
            <w:r w:rsidRPr="00DE0411">
              <w:rPr>
                <w:rFonts w:ascii="Arial" w:hAnsi="Arial" w:cs="Arial"/>
              </w:rPr>
              <w:t>14</w:t>
            </w:r>
          </w:p>
        </w:tc>
        <w:tc>
          <w:tcPr>
            <w:tcW w:w="1134" w:type="dxa"/>
          </w:tcPr>
          <w:p w:rsidR="00220225" w:rsidRPr="00DE0411" w:rsidRDefault="00220225" w:rsidP="008B104F">
            <w:pPr>
              <w:jc w:val="right"/>
              <w:rPr>
                <w:rFonts w:ascii="Arial" w:hAnsi="Arial" w:cs="Arial"/>
              </w:rPr>
            </w:pPr>
            <w:r w:rsidRPr="00DE0411">
              <w:rPr>
                <w:rFonts w:ascii="Arial" w:hAnsi="Arial" w:cs="Arial"/>
              </w:rPr>
              <w:t>22</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4</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701"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35</w:t>
            </w:r>
          </w:p>
        </w:tc>
        <w:tc>
          <w:tcPr>
            <w:tcW w:w="1701" w:type="dxa"/>
          </w:tcPr>
          <w:p w:rsidR="00220225" w:rsidRPr="00DE0411" w:rsidRDefault="00220225" w:rsidP="008B104F">
            <w:pPr>
              <w:jc w:val="center"/>
              <w:rPr>
                <w:rFonts w:ascii="Arial" w:hAnsi="Arial" w:cs="Arial"/>
              </w:rPr>
            </w:pPr>
            <w:r w:rsidRPr="00DE0411">
              <w:rPr>
                <w:rFonts w:ascii="Arial" w:hAnsi="Arial" w:cs="Arial"/>
              </w:rPr>
              <w:t>4 (9)</w:t>
            </w:r>
          </w:p>
        </w:tc>
        <w:tc>
          <w:tcPr>
            <w:tcW w:w="1134" w:type="dxa"/>
          </w:tcPr>
          <w:p w:rsidR="00220225" w:rsidRPr="00DE0411" w:rsidRDefault="00220225" w:rsidP="008B104F">
            <w:pPr>
              <w:jc w:val="center"/>
              <w:rPr>
                <w:rFonts w:ascii="Arial" w:hAnsi="Arial" w:cs="Arial"/>
              </w:rPr>
            </w:pPr>
            <w:r w:rsidRPr="00DE0411">
              <w:rPr>
                <w:rFonts w:ascii="Arial" w:hAnsi="Arial" w:cs="Arial"/>
              </w:rPr>
              <w:t>15</w:t>
            </w:r>
          </w:p>
        </w:tc>
        <w:tc>
          <w:tcPr>
            <w:tcW w:w="1134" w:type="dxa"/>
          </w:tcPr>
          <w:p w:rsidR="00220225" w:rsidRPr="00DE0411" w:rsidRDefault="00220225" w:rsidP="008B104F">
            <w:pPr>
              <w:jc w:val="center"/>
              <w:rPr>
                <w:rFonts w:ascii="Arial" w:hAnsi="Arial" w:cs="Arial"/>
              </w:rPr>
            </w:pPr>
            <w:r w:rsidRPr="00DE0411">
              <w:rPr>
                <w:rFonts w:ascii="Arial" w:hAnsi="Arial" w:cs="Arial"/>
              </w:rPr>
              <w:t>2</w:t>
            </w:r>
          </w:p>
        </w:tc>
        <w:tc>
          <w:tcPr>
            <w:tcW w:w="1134" w:type="dxa"/>
          </w:tcPr>
          <w:p w:rsidR="00220225" w:rsidRPr="00DE0411" w:rsidRDefault="00220225" w:rsidP="008B104F">
            <w:pPr>
              <w:jc w:val="center"/>
              <w:rPr>
                <w:rFonts w:ascii="Arial" w:hAnsi="Arial" w:cs="Arial"/>
              </w:rPr>
            </w:pPr>
            <w:r w:rsidRPr="00DE0411">
              <w:rPr>
                <w:rFonts w:ascii="Arial" w:hAnsi="Arial" w:cs="Arial"/>
              </w:rPr>
              <w:t>14</w:t>
            </w:r>
          </w:p>
        </w:tc>
        <w:tc>
          <w:tcPr>
            <w:tcW w:w="1134" w:type="dxa"/>
          </w:tcPr>
          <w:p w:rsidR="00220225" w:rsidRPr="00DE0411" w:rsidRDefault="00220225" w:rsidP="008B104F">
            <w:pPr>
              <w:jc w:val="center"/>
              <w:rPr>
                <w:rFonts w:ascii="Arial" w:hAnsi="Arial" w:cs="Arial"/>
              </w:rPr>
            </w:pPr>
            <w:r w:rsidRPr="00DE0411">
              <w:rPr>
                <w:rFonts w:ascii="Arial" w:hAnsi="Arial" w:cs="Arial"/>
              </w:rPr>
              <w:t>35</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34</w:t>
            </w:r>
          </w:p>
        </w:tc>
        <w:tc>
          <w:tcPr>
            <w:tcW w:w="1701" w:type="dxa"/>
          </w:tcPr>
          <w:p w:rsidR="00220225" w:rsidRPr="00DE0411" w:rsidRDefault="00220225" w:rsidP="008B104F">
            <w:pPr>
              <w:jc w:val="right"/>
              <w:rPr>
                <w:rFonts w:ascii="Arial" w:hAnsi="Arial" w:cs="Arial"/>
              </w:rPr>
            </w:pPr>
            <w:r w:rsidRPr="00DE0411">
              <w:rPr>
                <w:rFonts w:ascii="Arial" w:hAnsi="Arial" w:cs="Arial"/>
              </w:rPr>
              <w:t>4 (7)</w:t>
            </w:r>
          </w:p>
        </w:tc>
        <w:tc>
          <w:tcPr>
            <w:tcW w:w="1134" w:type="dxa"/>
          </w:tcPr>
          <w:p w:rsidR="00220225" w:rsidRPr="00DE0411" w:rsidRDefault="00220225" w:rsidP="008B104F">
            <w:pPr>
              <w:jc w:val="right"/>
              <w:rPr>
                <w:rFonts w:ascii="Arial" w:hAnsi="Arial" w:cs="Arial"/>
              </w:rPr>
            </w:pPr>
            <w:r w:rsidRPr="00DE0411">
              <w:rPr>
                <w:rFonts w:ascii="Arial" w:hAnsi="Arial" w:cs="Arial"/>
              </w:rPr>
              <w:t>15</w:t>
            </w:r>
          </w:p>
        </w:tc>
        <w:tc>
          <w:tcPr>
            <w:tcW w:w="1134" w:type="dxa"/>
          </w:tcPr>
          <w:p w:rsidR="00220225" w:rsidRPr="00DE0411" w:rsidRDefault="00220225" w:rsidP="008B104F">
            <w:pPr>
              <w:jc w:val="right"/>
              <w:rPr>
                <w:rFonts w:ascii="Arial" w:hAnsi="Arial" w:cs="Arial"/>
              </w:rPr>
            </w:pPr>
            <w:r w:rsidRPr="00DE0411">
              <w:rPr>
                <w:rFonts w:ascii="Arial" w:hAnsi="Arial" w:cs="Arial"/>
              </w:rPr>
              <w:t>2</w:t>
            </w:r>
          </w:p>
        </w:tc>
        <w:tc>
          <w:tcPr>
            <w:tcW w:w="1134" w:type="dxa"/>
          </w:tcPr>
          <w:p w:rsidR="00220225" w:rsidRPr="00DE0411" w:rsidRDefault="00220225" w:rsidP="008B104F">
            <w:pPr>
              <w:jc w:val="right"/>
              <w:rPr>
                <w:rFonts w:ascii="Arial" w:hAnsi="Arial" w:cs="Arial"/>
              </w:rPr>
            </w:pPr>
            <w:r w:rsidRPr="00DE0411">
              <w:rPr>
                <w:rFonts w:ascii="Arial" w:hAnsi="Arial" w:cs="Arial"/>
              </w:rPr>
              <w:t>14</w:t>
            </w:r>
          </w:p>
        </w:tc>
        <w:tc>
          <w:tcPr>
            <w:tcW w:w="1134" w:type="dxa"/>
          </w:tcPr>
          <w:p w:rsidR="00220225" w:rsidRPr="00DE0411" w:rsidRDefault="00220225" w:rsidP="008B104F">
            <w:pPr>
              <w:jc w:val="right"/>
              <w:rPr>
                <w:rFonts w:ascii="Arial" w:hAnsi="Arial" w:cs="Arial"/>
              </w:rPr>
            </w:pPr>
            <w:r w:rsidRPr="00DE0411">
              <w:rPr>
                <w:rFonts w:ascii="Arial" w:hAnsi="Arial" w:cs="Arial"/>
              </w:rPr>
              <w:t>32</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5</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65</w:t>
            </w:r>
          </w:p>
        </w:tc>
        <w:tc>
          <w:tcPr>
            <w:tcW w:w="1701" w:type="dxa"/>
          </w:tcPr>
          <w:p w:rsidR="00220225" w:rsidRPr="00DE0411" w:rsidRDefault="00220225" w:rsidP="008B104F">
            <w:pPr>
              <w:rPr>
                <w:rFonts w:ascii="Arial" w:hAnsi="Arial" w:cs="Arial"/>
              </w:rPr>
            </w:pPr>
            <w:r w:rsidRPr="00DE0411">
              <w:rPr>
                <w:rFonts w:ascii="Arial" w:hAnsi="Arial" w:cs="Arial"/>
              </w:rPr>
              <w:t>2 (23)</w:t>
            </w:r>
          </w:p>
        </w:tc>
        <w:tc>
          <w:tcPr>
            <w:tcW w:w="1134" w:type="dxa"/>
          </w:tcPr>
          <w:p w:rsidR="00220225" w:rsidRPr="00DE0411" w:rsidRDefault="00220225" w:rsidP="008B104F">
            <w:pPr>
              <w:rPr>
                <w:rFonts w:ascii="Arial" w:hAnsi="Arial" w:cs="Arial"/>
              </w:rPr>
            </w:pPr>
            <w:r w:rsidRPr="00DE0411">
              <w:rPr>
                <w:rFonts w:ascii="Arial" w:hAnsi="Arial" w:cs="Arial"/>
              </w:rPr>
              <w:t>31</w:t>
            </w:r>
          </w:p>
        </w:tc>
        <w:tc>
          <w:tcPr>
            <w:tcW w:w="1134" w:type="dxa"/>
          </w:tcPr>
          <w:p w:rsidR="00220225" w:rsidRPr="00DE0411" w:rsidRDefault="00220225" w:rsidP="008B104F">
            <w:pPr>
              <w:rPr>
                <w:rFonts w:ascii="Arial" w:hAnsi="Arial" w:cs="Arial"/>
              </w:rPr>
            </w:pPr>
            <w:r w:rsidRPr="00DE0411">
              <w:rPr>
                <w:rFonts w:ascii="Arial" w:hAnsi="Arial" w:cs="Arial"/>
              </w:rPr>
              <w:t>1</w:t>
            </w:r>
          </w:p>
        </w:tc>
        <w:tc>
          <w:tcPr>
            <w:tcW w:w="1134" w:type="dxa"/>
          </w:tcPr>
          <w:p w:rsidR="00220225" w:rsidRPr="00DE0411" w:rsidRDefault="00220225" w:rsidP="008B104F">
            <w:pPr>
              <w:rPr>
                <w:rFonts w:ascii="Arial" w:hAnsi="Arial" w:cs="Arial"/>
              </w:rPr>
            </w:pPr>
            <w:r w:rsidRPr="00DE0411">
              <w:rPr>
                <w:rFonts w:ascii="Arial" w:hAnsi="Arial" w:cs="Arial"/>
              </w:rPr>
              <w:t>27</w:t>
            </w:r>
          </w:p>
        </w:tc>
        <w:tc>
          <w:tcPr>
            <w:tcW w:w="1134" w:type="dxa"/>
          </w:tcPr>
          <w:p w:rsidR="00220225" w:rsidRPr="00DE0411" w:rsidRDefault="00220225" w:rsidP="008B104F">
            <w:pPr>
              <w:rPr>
                <w:rFonts w:ascii="Arial" w:hAnsi="Arial" w:cs="Arial"/>
              </w:rPr>
            </w:pPr>
            <w:r w:rsidRPr="00DE0411">
              <w:rPr>
                <w:rFonts w:ascii="Arial" w:hAnsi="Arial" w:cs="Arial"/>
              </w:rPr>
              <w:t>20</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72</w:t>
            </w:r>
          </w:p>
        </w:tc>
        <w:tc>
          <w:tcPr>
            <w:tcW w:w="1701" w:type="dxa"/>
          </w:tcPr>
          <w:p w:rsidR="00220225" w:rsidRPr="00DE0411" w:rsidRDefault="00220225" w:rsidP="008B104F">
            <w:pPr>
              <w:jc w:val="center"/>
              <w:rPr>
                <w:rFonts w:ascii="Arial" w:hAnsi="Arial" w:cs="Arial"/>
              </w:rPr>
            </w:pPr>
            <w:r w:rsidRPr="00DE0411">
              <w:rPr>
                <w:rFonts w:ascii="Arial" w:hAnsi="Arial" w:cs="Arial"/>
              </w:rPr>
              <w:t>2 (26)</w:t>
            </w:r>
          </w:p>
        </w:tc>
        <w:tc>
          <w:tcPr>
            <w:tcW w:w="1134" w:type="dxa"/>
          </w:tcPr>
          <w:p w:rsidR="00220225" w:rsidRPr="00DE0411" w:rsidRDefault="00220225" w:rsidP="008B104F">
            <w:pPr>
              <w:jc w:val="center"/>
              <w:rPr>
                <w:rFonts w:ascii="Arial" w:hAnsi="Arial" w:cs="Arial"/>
              </w:rPr>
            </w:pPr>
            <w:r w:rsidRPr="00DE0411">
              <w:rPr>
                <w:rFonts w:ascii="Arial" w:hAnsi="Arial" w:cs="Arial"/>
              </w:rPr>
              <w:t>33</w:t>
            </w:r>
          </w:p>
        </w:tc>
        <w:tc>
          <w:tcPr>
            <w:tcW w:w="1134" w:type="dxa"/>
          </w:tcPr>
          <w:p w:rsidR="00220225" w:rsidRPr="00DE0411" w:rsidRDefault="00220225" w:rsidP="008B104F">
            <w:pPr>
              <w:jc w:val="center"/>
              <w:rPr>
                <w:rFonts w:ascii="Arial" w:hAnsi="Arial" w:cs="Arial"/>
              </w:rPr>
            </w:pPr>
            <w:r w:rsidRPr="00DE0411">
              <w:rPr>
                <w:rFonts w:ascii="Arial" w:hAnsi="Arial" w:cs="Arial"/>
              </w:rPr>
              <w:t>1</w:t>
            </w:r>
          </w:p>
        </w:tc>
        <w:tc>
          <w:tcPr>
            <w:tcW w:w="1134" w:type="dxa"/>
          </w:tcPr>
          <w:p w:rsidR="00220225" w:rsidRPr="00DE0411" w:rsidRDefault="00220225" w:rsidP="008B104F">
            <w:pPr>
              <w:jc w:val="center"/>
              <w:rPr>
                <w:rFonts w:ascii="Arial" w:hAnsi="Arial" w:cs="Arial"/>
              </w:rPr>
            </w:pPr>
            <w:r w:rsidRPr="00DE0411">
              <w:rPr>
                <w:rFonts w:ascii="Arial" w:hAnsi="Arial" w:cs="Arial"/>
              </w:rPr>
              <w:t>27</w:t>
            </w:r>
          </w:p>
        </w:tc>
        <w:tc>
          <w:tcPr>
            <w:tcW w:w="1134" w:type="dxa"/>
          </w:tcPr>
          <w:p w:rsidR="00220225" w:rsidRPr="00DE0411" w:rsidRDefault="00220225" w:rsidP="008B104F">
            <w:pPr>
              <w:jc w:val="center"/>
              <w:rPr>
                <w:rFonts w:ascii="Arial" w:hAnsi="Arial" w:cs="Arial"/>
              </w:rPr>
            </w:pPr>
            <w:r w:rsidRPr="00DE0411">
              <w:rPr>
                <w:rFonts w:ascii="Arial" w:hAnsi="Arial" w:cs="Arial"/>
              </w:rPr>
              <w:t>25</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74</w:t>
            </w:r>
          </w:p>
        </w:tc>
        <w:tc>
          <w:tcPr>
            <w:tcW w:w="1701" w:type="dxa"/>
          </w:tcPr>
          <w:p w:rsidR="00220225" w:rsidRPr="00DE0411" w:rsidRDefault="00220225" w:rsidP="008B104F">
            <w:pPr>
              <w:jc w:val="right"/>
              <w:rPr>
                <w:rFonts w:ascii="Arial" w:hAnsi="Arial" w:cs="Arial"/>
              </w:rPr>
            </w:pPr>
            <w:r w:rsidRPr="00DE0411">
              <w:rPr>
                <w:rFonts w:ascii="Arial" w:hAnsi="Arial" w:cs="Arial"/>
              </w:rPr>
              <w:t>3 (24)</w:t>
            </w:r>
          </w:p>
        </w:tc>
        <w:tc>
          <w:tcPr>
            <w:tcW w:w="1134" w:type="dxa"/>
          </w:tcPr>
          <w:p w:rsidR="00220225" w:rsidRPr="00DE0411" w:rsidRDefault="00220225" w:rsidP="008B104F">
            <w:pPr>
              <w:jc w:val="right"/>
              <w:rPr>
                <w:rFonts w:ascii="Arial" w:hAnsi="Arial" w:cs="Arial"/>
              </w:rPr>
            </w:pPr>
            <w:r w:rsidRPr="00DE0411">
              <w:rPr>
                <w:rFonts w:ascii="Arial" w:hAnsi="Arial" w:cs="Arial"/>
              </w:rPr>
              <w:t>33</w:t>
            </w:r>
          </w:p>
        </w:tc>
        <w:tc>
          <w:tcPr>
            <w:tcW w:w="1134" w:type="dxa"/>
          </w:tcPr>
          <w:p w:rsidR="00220225" w:rsidRPr="00DE0411" w:rsidRDefault="00220225" w:rsidP="008B104F">
            <w:pPr>
              <w:jc w:val="right"/>
              <w:rPr>
                <w:rFonts w:ascii="Arial" w:hAnsi="Arial" w:cs="Arial"/>
              </w:rPr>
            </w:pPr>
            <w:r w:rsidRPr="00DE0411">
              <w:rPr>
                <w:rFonts w:ascii="Arial" w:hAnsi="Arial" w:cs="Arial"/>
              </w:rPr>
              <w:t>1</w:t>
            </w:r>
          </w:p>
        </w:tc>
        <w:tc>
          <w:tcPr>
            <w:tcW w:w="1134" w:type="dxa"/>
          </w:tcPr>
          <w:p w:rsidR="00220225" w:rsidRPr="00DE0411" w:rsidRDefault="00220225" w:rsidP="008B104F">
            <w:pPr>
              <w:jc w:val="right"/>
              <w:rPr>
                <w:rFonts w:ascii="Arial" w:hAnsi="Arial" w:cs="Arial"/>
              </w:rPr>
            </w:pPr>
            <w:r w:rsidRPr="00DE0411">
              <w:rPr>
                <w:rFonts w:ascii="Arial" w:hAnsi="Arial" w:cs="Arial"/>
              </w:rPr>
              <w:t>27</w:t>
            </w:r>
          </w:p>
        </w:tc>
        <w:tc>
          <w:tcPr>
            <w:tcW w:w="1134" w:type="dxa"/>
          </w:tcPr>
          <w:p w:rsidR="00220225" w:rsidRPr="00DE0411" w:rsidRDefault="00220225" w:rsidP="008B104F">
            <w:pPr>
              <w:jc w:val="right"/>
              <w:rPr>
                <w:rFonts w:ascii="Arial" w:hAnsi="Arial" w:cs="Arial"/>
              </w:rPr>
            </w:pPr>
            <w:r w:rsidRPr="00DE0411">
              <w:rPr>
                <w:rFonts w:ascii="Arial" w:hAnsi="Arial" w:cs="Arial"/>
              </w:rPr>
              <w:t>25</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6</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701"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c>
          <w:tcPr>
            <w:tcW w:w="1134" w:type="dxa"/>
          </w:tcPr>
          <w:p w:rsidR="00220225" w:rsidRPr="00DE0411" w:rsidRDefault="00220225" w:rsidP="008B104F">
            <w:pPr>
              <w:rPr>
                <w:rFonts w:ascii="Arial" w:hAnsi="Arial" w:cs="Arial"/>
              </w:rPr>
            </w:pPr>
            <w:r w:rsidRPr="00DE0411">
              <w:rPr>
                <w:rFonts w:ascii="Arial" w:hAnsi="Arial" w:cs="Arial"/>
              </w:rPr>
              <w:t>0</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39</w:t>
            </w:r>
          </w:p>
        </w:tc>
        <w:tc>
          <w:tcPr>
            <w:tcW w:w="1701" w:type="dxa"/>
          </w:tcPr>
          <w:p w:rsidR="00220225" w:rsidRPr="00DE0411" w:rsidRDefault="00220225" w:rsidP="008B104F">
            <w:pPr>
              <w:jc w:val="center"/>
              <w:rPr>
                <w:rFonts w:ascii="Arial" w:hAnsi="Arial" w:cs="Arial"/>
              </w:rPr>
            </w:pPr>
            <w:r w:rsidRPr="00DE0411">
              <w:rPr>
                <w:rFonts w:ascii="Arial" w:hAnsi="Arial" w:cs="Arial"/>
              </w:rPr>
              <w:t>22 (1)</w:t>
            </w:r>
          </w:p>
        </w:tc>
        <w:tc>
          <w:tcPr>
            <w:tcW w:w="1134" w:type="dxa"/>
          </w:tcPr>
          <w:p w:rsidR="00220225" w:rsidRPr="00DE0411" w:rsidRDefault="00220225" w:rsidP="008B104F">
            <w:pPr>
              <w:jc w:val="center"/>
              <w:rPr>
                <w:rFonts w:ascii="Arial" w:hAnsi="Arial" w:cs="Arial"/>
              </w:rPr>
            </w:pPr>
            <w:r w:rsidRPr="00DE0411">
              <w:rPr>
                <w:rFonts w:ascii="Arial" w:hAnsi="Arial" w:cs="Arial"/>
              </w:rPr>
              <w:t>12</w:t>
            </w:r>
          </w:p>
        </w:tc>
        <w:tc>
          <w:tcPr>
            <w:tcW w:w="1134" w:type="dxa"/>
          </w:tcPr>
          <w:p w:rsidR="00220225" w:rsidRPr="00DE0411" w:rsidRDefault="00220225" w:rsidP="008B104F">
            <w:pPr>
              <w:jc w:val="center"/>
              <w:rPr>
                <w:rFonts w:ascii="Arial" w:hAnsi="Arial" w:cs="Arial"/>
              </w:rPr>
            </w:pPr>
            <w:r w:rsidRPr="00DE0411">
              <w:rPr>
                <w:rFonts w:ascii="Arial" w:hAnsi="Arial" w:cs="Arial"/>
              </w:rPr>
              <w:t>18</w:t>
            </w:r>
          </w:p>
        </w:tc>
        <w:tc>
          <w:tcPr>
            <w:tcW w:w="1134" w:type="dxa"/>
          </w:tcPr>
          <w:p w:rsidR="00220225" w:rsidRPr="00DE0411" w:rsidRDefault="00220225" w:rsidP="008B104F">
            <w:pPr>
              <w:jc w:val="center"/>
              <w:rPr>
                <w:rFonts w:ascii="Arial" w:hAnsi="Arial" w:cs="Arial"/>
              </w:rPr>
            </w:pPr>
            <w:r w:rsidRPr="00DE0411">
              <w:rPr>
                <w:rFonts w:ascii="Arial" w:hAnsi="Arial" w:cs="Arial"/>
              </w:rPr>
              <w:t>25</w:t>
            </w:r>
          </w:p>
        </w:tc>
        <w:tc>
          <w:tcPr>
            <w:tcW w:w="1134" w:type="dxa"/>
          </w:tcPr>
          <w:p w:rsidR="00220225" w:rsidRPr="00DE0411" w:rsidRDefault="00220225" w:rsidP="008B104F">
            <w:pPr>
              <w:jc w:val="center"/>
              <w:rPr>
                <w:rFonts w:ascii="Arial" w:hAnsi="Arial" w:cs="Arial"/>
              </w:rPr>
            </w:pPr>
            <w:r w:rsidRPr="00DE0411">
              <w:rPr>
                <w:rFonts w:ascii="Arial" w:hAnsi="Arial" w:cs="Arial"/>
              </w:rPr>
              <w:t>67</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41</w:t>
            </w:r>
          </w:p>
        </w:tc>
        <w:tc>
          <w:tcPr>
            <w:tcW w:w="1701" w:type="dxa"/>
          </w:tcPr>
          <w:p w:rsidR="00220225" w:rsidRPr="00DE0411" w:rsidRDefault="00220225" w:rsidP="008B104F">
            <w:pPr>
              <w:jc w:val="right"/>
              <w:rPr>
                <w:rFonts w:ascii="Arial" w:hAnsi="Arial" w:cs="Arial"/>
              </w:rPr>
            </w:pPr>
            <w:r w:rsidRPr="00DE0411">
              <w:rPr>
                <w:rFonts w:ascii="Arial" w:hAnsi="Arial" w:cs="Arial"/>
              </w:rPr>
              <w:t>19 (1)</w:t>
            </w:r>
          </w:p>
        </w:tc>
        <w:tc>
          <w:tcPr>
            <w:tcW w:w="1134" w:type="dxa"/>
          </w:tcPr>
          <w:p w:rsidR="00220225" w:rsidRPr="00DE0411" w:rsidRDefault="00220225" w:rsidP="008B104F">
            <w:pPr>
              <w:jc w:val="right"/>
              <w:rPr>
                <w:rFonts w:ascii="Arial" w:hAnsi="Arial" w:cs="Arial"/>
              </w:rPr>
            </w:pPr>
            <w:r w:rsidRPr="00DE0411">
              <w:rPr>
                <w:rFonts w:ascii="Arial" w:hAnsi="Arial" w:cs="Arial"/>
              </w:rPr>
              <w:t>13</w:t>
            </w:r>
          </w:p>
        </w:tc>
        <w:tc>
          <w:tcPr>
            <w:tcW w:w="1134" w:type="dxa"/>
          </w:tcPr>
          <w:p w:rsidR="00220225" w:rsidRPr="00DE0411" w:rsidRDefault="00220225" w:rsidP="008B104F">
            <w:pPr>
              <w:jc w:val="right"/>
              <w:rPr>
                <w:rFonts w:ascii="Arial" w:hAnsi="Arial" w:cs="Arial"/>
              </w:rPr>
            </w:pPr>
            <w:r w:rsidRPr="00DE0411">
              <w:rPr>
                <w:rFonts w:ascii="Arial" w:hAnsi="Arial" w:cs="Arial"/>
              </w:rPr>
              <w:t>21</w:t>
            </w:r>
          </w:p>
        </w:tc>
        <w:tc>
          <w:tcPr>
            <w:tcW w:w="1134" w:type="dxa"/>
          </w:tcPr>
          <w:p w:rsidR="00220225" w:rsidRPr="00DE0411" w:rsidRDefault="00220225" w:rsidP="008B104F">
            <w:pPr>
              <w:jc w:val="right"/>
              <w:rPr>
                <w:rFonts w:ascii="Arial" w:hAnsi="Arial" w:cs="Arial"/>
              </w:rPr>
            </w:pPr>
            <w:r w:rsidRPr="00DE0411">
              <w:rPr>
                <w:rFonts w:ascii="Arial" w:hAnsi="Arial" w:cs="Arial"/>
              </w:rPr>
              <w:t>25</w:t>
            </w:r>
          </w:p>
        </w:tc>
        <w:tc>
          <w:tcPr>
            <w:tcW w:w="1134" w:type="dxa"/>
          </w:tcPr>
          <w:p w:rsidR="00220225" w:rsidRPr="00DE0411" w:rsidRDefault="00220225" w:rsidP="008B104F">
            <w:pPr>
              <w:jc w:val="right"/>
              <w:rPr>
                <w:rFonts w:ascii="Arial" w:hAnsi="Arial" w:cs="Arial"/>
              </w:rPr>
            </w:pPr>
            <w:r w:rsidRPr="00DE0411">
              <w:rPr>
                <w:rFonts w:ascii="Arial" w:hAnsi="Arial" w:cs="Arial"/>
              </w:rPr>
              <w:t>65</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7</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13</w:t>
            </w:r>
          </w:p>
        </w:tc>
        <w:tc>
          <w:tcPr>
            <w:tcW w:w="1701" w:type="dxa"/>
          </w:tcPr>
          <w:p w:rsidR="00220225" w:rsidRPr="00DE0411" w:rsidRDefault="00220225" w:rsidP="008B104F">
            <w:pPr>
              <w:rPr>
                <w:rFonts w:ascii="Arial" w:hAnsi="Arial" w:cs="Arial"/>
              </w:rPr>
            </w:pPr>
            <w:r w:rsidRPr="00DE0411">
              <w:rPr>
                <w:rFonts w:ascii="Arial" w:hAnsi="Arial" w:cs="Arial"/>
              </w:rPr>
              <w:t>1 (5)</w:t>
            </w:r>
          </w:p>
        </w:tc>
        <w:tc>
          <w:tcPr>
            <w:tcW w:w="1134" w:type="dxa"/>
          </w:tcPr>
          <w:p w:rsidR="00220225" w:rsidRPr="00DE0411" w:rsidRDefault="00220225" w:rsidP="008B104F">
            <w:pPr>
              <w:rPr>
                <w:rFonts w:ascii="Arial" w:hAnsi="Arial" w:cs="Arial"/>
              </w:rPr>
            </w:pPr>
            <w:r w:rsidRPr="00DE0411">
              <w:rPr>
                <w:rFonts w:ascii="Arial" w:hAnsi="Arial" w:cs="Arial"/>
              </w:rPr>
              <w:t>5</w:t>
            </w:r>
          </w:p>
        </w:tc>
        <w:tc>
          <w:tcPr>
            <w:tcW w:w="1134" w:type="dxa"/>
          </w:tcPr>
          <w:p w:rsidR="00220225" w:rsidRPr="00DE0411" w:rsidRDefault="00220225" w:rsidP="008B104F">
            <w:pPr>
              <w:rPr>
                <w:rFonts w:ascii="Arial" w:hAnsi="Arial" w:cs="Arial"/>
              </w:rPr>
            </w:pPr>
            <w:r w:rsidRPr="00DE0411">
              <w:rPr>
                <w:rFonts w:ascii="Arial" w:hAnsi="Arial" w:cs="Arial"/>
              </w:rPr>
              <w:t>1</w:t>
            </w:r>
          </w:p>
        </w:tc>
        <w:tc>
          <w:tcPr>
            <w:tcW w:w="1134" w:type="dxa"/>
          </w:tcPr>
          <w:p w:rsidR="00220225" w:rsidRPr="00DE0411" w:rsidRDefault="00220225" w:rsidP="008B104F">
            <w:pPr>
              <w:rPr>
                <w:rFonts w:ascii="Arial" w:hAnsi="Arial" w:cs="Arial"/>
              </w:rPr>
            </w:pPr>
            <w:r w:rsidRPr="00DE0411">
              <w:rPr>
                <w:rFonts w:ascii="Arial" w:hAnsi="Arial" w:cs="Arial"/>
              </w:rPr>
              <w:t>6</w:t>
            </w:r>
          </w:p>
        </w:tc>
        <w:tc>
          <w:tcPr>
            <w:tcW w:w="1134" w:type="dxa"/>
          </w:tcPr>
          <w:p w:rsidR="00220225" w:rsidRPr="00DE0411" w:rsidRDefault="00220225" w:rsidP="008B104F">
            <w:pPr>
              <w:rPr>
                <w:rFonts w:ascii="Arial" w:hAnsi="Arial" w:cs="Arial"/>
              </w:rPr>
            </w:pPr>
            <w:r w:rsidRPr="00DE0411">
              <w:rPr>
                <w:rFonts w:ascii="Arial" w:hAnsi="Arial" w:cs="Arial"/>
              </w:rPr>
              <w:t>15</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8</w:t>
            </w:r>
          </w:p>
        </w:tc>
        <w:tc>
          <w:tcPr>
            <w:tcW w:w="1701" w:type="dxa"/>
          </w:tcPr>
          <w:p w:rsidR="00220225" w:rsidRPr="00DE0411" w:rsidRDefault="00220225" w:rsidP="008B104F">
            <w:pPr>
              <w:jc w:val="center"/>
              <w:rPr>
                <w:rFonts w:ascii="Arial" w:hAnsi="Arial" w:cs="Arial"/>
              </w:rPr>
            </w:pPr>
            <w:r w:rsidRPr="00DE0411">
              <w:rPr>
                <w:rFonts w:ascii="Arial" w:hAnsi="Arial" w:cs="Arial"/>
              </w:rPr>
              <w:t>4 (2)</w:t>
            </w:r>
          </w:p>
        </w:tc>
        <w:tc>
          <w:tcPr>
            <w:tcW w:w="1134" w:type="dxa"/>
          </w:tcPr>
          <w:p w:rsidR="00220225" w:rsidRPr="00DE0411" w:rsidRDefault="00220225" w:rsidP="008B104F">
            <w:pPr>
              <w:jc w:val="center"/>
              <w:rPr>
                <w:rFonts w:ascii="Arial" w:hAnsi="Arial" w:cs="Arial"/>
              </w:rPr>
            </w:pPr>
            <w:r w:rsidRPr="00DE0411">
              <w:rPr>
                <w:rFonts w:ascii="Arial" w:hAnsi="Arial" w:cs="Arial"/>
              </w:rPr>
              <w:t>3</w:t>
            </w:r>
          </w:p>
        </w:tc>
        <w:tc>
          <w:tcPr>
            <w:tcW w:w="1134" w:type="dxa"/>
          </w:tcPr>
          <w:p w:rsidR="00220225" w:rsidRPr="00DE0411" w:rsidRDefault="00220225" w:rsidP="008B104F">
            <w:pPr>
              <w:jc w:val="center"/>
              <w:rPr>
                <w:rFonts w:ascii="Arial" w:hAnsi="Arial" w:cs="Arial"/>
              </w:rPr>
            </w:pPr>
            <w:r w:rsidRPr="00DE0411">
              <w:rPr>
                <w:rFonts w:ascii="Arial" w:hAnsi="Arial" w:cs="Arial"/>
              </w:rPr>
              <w:t>1</w:t>
            </w:r>
          </w:p>
        </w:tc>
        <w:tc>
          <w:tcPr>
            <w:tcW w:w="1134" w:type="dxa"/>
          </w:tcPr>
          <w:p w:rsidR="00220225" w:rsidRPr="00DE0411" w:rsidRDefault="00220225" w:rsidP="008B104F">
            <w:pPr>
              <w:jc w:val="center"/>
              <w:rPr>
                <w:rFonts w:ascii="Arial" w:hAnsi="Arial" w:cs="Arial"/>
              </w:rPr>
            </w:pPr>
            <w:r w:rsidRPr="00DE0411">
              <w:rPr>
                <w:rFonts w:ascii="Arial" w:hAnsi="Arial" w:cs="Arial"/>
              </w:rPr>
              <w:t>6</w:t>
            </w:r>
          </w:p>
        </w:tc>
        <w:tc>
          <w:tcPr>
            <w:tcW w:w="1134" w:type="dxa"/>
          </w:tcPr>
          <w:p w:rsidR="00220225" w:rsidRPr="00DE0411" w:rsidRDefault="00220225" w:rsidP="008B104F">
            <w:pPr>
              <w:jc w:val="center"/>
              <w:rPr>
                <w:rFonts w:ascii="Arial" w:hAnsi="Arial" w:cs="Arial"/>
              </w:rPr>
            </w:pPr>
            <w:r w:rsidRPr="00DE0411">
              <w:rPr>
                <w:rFonts w:ascii="Arial" w:hAnsi="Arial" w:cs="Arial"/>
              </w:rPr>
              <w:t>15</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7</w:t>
            </w:r>
          </w:p>
        </w:tc>
        <w:tc>
          <w:tcPr>
            <w:tcW w:w="1701" w:type="dxa"/>
          </w:tcPr>
          <w:p w:rsidR="00220225" w:rsidRPr="00DE0411" w:rsidRDefault="00220225" w:rsidP="008B104F">
            <w:pPr>
              <w:jc w:val="right"/>
              <w:rPr>
                <w:rFonts w:ascii="Arial" w:hAnsi="Arial" w:cs="Arial"/>
              </w:rPr>
            </w:pPr>
            <w:r w:rsidRPr="00DE0411">
              <w:rPr>
                <w:rFonts w:ascii="Arial" w:hAnsi="Arial" w:cs="Arial"/>
              </w:rPr>
              <w:t>5 (2)</w:t>
            </w:r>
          </w:p>
        </w:tc>
        <w:tc>
          <w:tcPr>
            <w:tcW w:w="1134" w:type="dxa"/>
          </w:tcPr>
          <w:p w:rsidR="00220225" w:rsidRPr="00DE0411" w:rsidRDefault="00220225" w:rsidP="008B104F">
            <w:pPr>
              <w:jc w:val="right"/>
              <w:rPr>
                <w:rFonts w:ascii="Arial" w:hAnsi="Arial" w:cs="Arial"/>
              </w:rPr>
            </w:pPr>
            <w:r w:rsidRPr="00DE0411">
              <w:rPr>
                <w:rFonts w:ascii="Arial" w:hAnsi="Arial" w:cs="Arial"/>
              </w:rPr>
              <w:t>4</w:t>
            </w:r>
          </w:p>
        </w:tc>
        <w:tc>
          <w:tcPr>
            <w:tcW w:w="1134" w:type="dxa"/>
          </w:tcPr>
          <w:p w:rsidR="00220225" w:rsidRPr="00DE0411" w:rsidRDefault="00220225" w:rsidP="008B104F">
            <w:pPr>
              <w:jc w:val="right"/>
              <w:rPr>
                <w:rFonts w:ascii="Arial" w:hAnsi="Arial" w:cs="Arial"/>
              </w:rPr>
            </w:pPr>
            <w:r w:rsidRPr="00DE0411">
              <w:rPr>
                <w:rFonts w:ascii="Arial" w:hAnsi="Arial" w:cs="Arial"/>
              </w:rPr>
              <w:t>1</w:t>
            </w:r>
          </w:p>
        </w:tc>
        <w:tc>
          <w:tcPr>
            <w:tcW w:w="1134" w:type="dxa"/>
          </w:tcPr>
          <w:p w:rsidR="00220225" w:rsidRPr="00DE0411" w:rsidRDefault="00220225" w:rsidP="008B104F">
            <w:pPr>
              <w:jc w:val="right"/>
              <w:rPr>
                <w:rFonts w:ascii="Arial" w:hAnsi="Arial" w:cs="Arial"/>
              </w:rPr>
            </w:pPr>
            <w:r w:rsidRPr="00DE0411">
              <w:rPr>
                <w:rFonts w:ascii="Arial" w:hAnsi="Arial" w:cs="Arial"/>
              </w:rPr>
              <w:t>6</w:t>
            </w:r>
          </w:p>
        </w:tc>
        <w:tc>
          <w:tcPr>
            <w:tcW w:w="1134" w:type="dxa"/>
          </w:tcPr>
          <w:p w:rsidR="00220225" w:rsidRPr="00DE0411" w:rsidRDefault="00220225" w:rsidP="008B104F">
            <w:pPr>
              <w:jc w:val="right"/>
              <w:rPr>
                <w:rFonts w:ascii="Arial" w:hAnsi="Arial" w:cs="Arial"/>
              </w:rPr>
            </w:pPr>
            <w:r w:rsidRPr="00DE0411">
              <w:rPr>
                <w:rFonts w:ascii="Arial" w:hAnsi="Arial" w:cs="Arial"/>
              </w:rPr>
              <w:t>15</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8</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13</w:t>
            </w:r>
          </w:p>
        </w:tc>
        <w:tc>
          <w:tcPr>
            <w:tcW w:w="1701" w:type="dxa"/>
          </w:tcPr>
          <w:p w:rsidR="00220225" w:rsidRPr="00DE0411" w:rsidRDefault="00220225" w:rsidP="008B104F">
            <w:pPr>
              <w:rPr>
                <w:rFonts w:ascii="Arial" w:hAnsi="Arial" w:cs="Arial"/>
              </w:rPr>
            </w:pPr>
            <w:r w:rsidRPr="00DE0411">
              <w:rPr>
                <w:rFonts w:ascii="Arial" w:hAnsi="Arial" w:cs="Arial"/>
              </w:rPr>
              <w:t>6 (7)</w:t>
            </w:r>
          </w:p>
        </w:tc>
        <w:tc>
          <w:tcPr>
            <w:tcW w:w="1134" w:type="dxa"/>
          </w:tcPr>
          <w:p w:rsidR="00220225" w:rsidRPr="00DE0411" w:rsidRDefault="00220225" w:rsidP="008B104F">
            <w:pPr>
              <w:rPr>
                <w:rFonts w:ascii="Arial" w:hAnsi="Arial" w:cs="Arial"/>
              </w:rPr>
            </w:pPr>
            <w:r w:rsidRPr="00DE0411">
              <w:rPr>
                <w:rFonts w:ascii="Arial" w:hAnsi="Arial" w:cs="Arial"/>
              </w:rPr>
              <w:t>12</w:t>
            </w:r>
          </w:p>
        </w:tc>
        <w:tc>
          <w:tcPr>
            <w:tcW w:w="1134" w:type="dxa"/>
          </w:tcPr>
          <w:p w:rsidR="00220225" w:rsidRPr="00DE0411" w:rsidRDefault="00220225" w:rsidP="008B104F">
            <w:pPr>
              <w:rPr>
                <w:rFonts w:ascii="Arial" w:hAnsi="Arial" w:cs="Arial"/>
              </w:rPr>
            </w:pPr>
            <w:r w:rsidRPr="00DE0411">
              <w:rPr>
                <w:rFonts w:ascii="Arial" w:hAnsi="Arial" w:cs="Arial"/>
              </w:rPr>
              <w:t>2</w:t>
            </w:r>
          </w:p>
        </w:tc>
        <w:tc>
          <w:tcPr>
            <w:tcW w:w="1134" w:type="dxa"/>
          </w:tcPr>
          <w:p w:rsidR="00220225" w:rsidRPr="00DE0411" w:rsidRDefault="00220225" w:rsidP="008B104F">
            <w:pPr>
              <w:rPr>
                <w:rFonts w:ascii="Arial" w:hAnsi="Arial" w:cs="Arial"/>
              </w:rPr>
            </w:pPr>
            <w:r w:rsidRPr="00DE0411">
              <w:rPr>
                <w:rFonts w:ascii="Arial" w:hAnsi="Arial" w:cs="Arial"/>
              </w:rPr>
              <w:t>4</w:t>
            </w:r>
          </w:p>
        </w:tc>
        <w:tc>
          <w:tcPr>
            <w:tcW w:w="1134" w:type="dxa"/>
          </w:tcPr>
          <w:p w:rsidR="00220225" w:rsidRPr="00DE0411" w:rsidRDefault="00220225" w:rsidP="008B104F">
            <w:pPr>
              <w:rPr>
                <w:rFonts w:ascii="Arial" w:hAnsi="Arial" w:cs="Arial"/>
              </w:rPr>
            </w:pPr>
            <w:r w:rsidRPr="00DE0411">
              <w:rPr>
                <w:rFonts w:ascii="Arial" w:hAnsi="Arial" w:cs="Arial"/>
              </w:rPr>
              <w:t>9</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14</w:t>
            </w:r>
          </w:p>
        </w:tc>
        <w:tc>
          <w:tcPr>
            <w:tcW w:w="1701" w:type="dxa"/>
          </w:tcPr>
          <w:p w:rsidR="00220225" w:rsidRPr="00DE0411" w:rsidRDefault="00220225" w:rsidP="008B104F">
            <w:pPr>
              <w:jc w:val="center"/>
              <w:rPr>
                <w:rFonts w:ascii="Arial" w:hAnsi="Arial" w:cs="Arial"/>
              </w:rPr>
            </w:pPr>
            <w:r w:rsidRPr="00DE0411">
              <w:rPr>
                <w:rFonts w:ascii="Arial" w:hAnsi="Arial" w:cs="Arial"/>
              </w:rPr>
              <w:t>3 (5)</w:t>
            </w:r>
          </w:p>
        </w:tc>
        <w:tc>
          <w:tcPr>
            <w:tcW w:w="1134" w:type="dxa"/>
          </w:tcPr>
          <w:p w:rsidR="00220225" w:rsidRPr="00DE0411" w:rsidRDefault="00220225" w:rsidP="008B104F">
            <w:pPr>
              <w:jc w:val="center"/>
              <w:rPr>
                <w:rFonts w:ascii="Arial" w:hAnsi="Arial" w:cs="Arial"/>
              </w:rPr>
            </w:pPr>
            <w:r w:rsidRPr="00DE0411">
              <w:rPr>
                <w:rFonts w:ascii="Arial" w:hAnsi="Arial" w:cs="Arial"/>
              </w:rPr>
              <w:t>4</w:t>
            </w:r>
          </w:p>
        </w:tc>
        <w:tc>
          <w:tcPr>
            <w:tcW w:w="1134" w:type="dxa"/>
          </w:tcPr>
          <w:p w:rsidR="00220225" w:rsidRPr="00DE0411" w:rsidRDefault="00220225" w:rsidP="008B104F">
            <w:pPr>
              <w:jc w:val="center"/>
              <w:rPr>
                <w:rFonts w:ascii="Arial" w:hAnsi="Arial" w:cs="Arial"/>
              </w:rPr>
            </w:pPr>
            <w:r w:rsidRPr="00DE0411">
              <w:rPr>
                <w:rFonts w:ascii="Arial" w:hAnsi="Arial" w:cs="Arial"/>
              </w:rPr>
              <w:t>2</w:t>
            </w:r>
          </w:p>
        </w:tc>
        <w:tc>
          <w:tcPr>
            <w:tcW w:w="1134" w:type="dxa"/>
          </w:tcPr>
          <w:p w:rsidR="00220225" w:rsidRPr="00DE0411" w:rsidRDefault="00220225" w:rsidP="008B104F">
            <w:pPr>
              <w:jc w:val="center"/>
              <w:rPr>
                <w:rFonts w:ascii="Arial" w:hAnsi="Arial" w:cs="Arial"/>
              </w:rPr>
            </w:pPr>
            <w:r w:rsidRPr="00DE0411">
              <w:rPr>
                <w:rFonts w:ascii="Arial" w:hAnsi="Arial" w:cs="Arial"/>
              </w:rPr>
              <w:t>4</w:t>
            </w:r>
          </w:p>
        </w:tc>
        <w:tc>
          <w:tcPr>
            <w:tcW w:w="1134" w:type="dxa"/>
          </w:tcPr>
          <w:p w:rsidR="00220225" w:rsidRPr="00DE0411" w:rsidRDefault="00220225" w:rsidP="008B104F">
            <w:pPr>
              <w:jc w:val="center"/>
              <w:rPr>
                <w:rFonts w:ascii="Arial" w:hAnsi="Arial" w:cs="Arial"/>
              </w:rPr>
            </w:pPr>
            <w:r w:rsidRPr="00DE0411">
              <w:rPr>
                <w:rFonts w:ascii="Arial" w:hAnsi="Arial" w:cs="Arial"/>
              </w:rPr>
              <w:t>16</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rPr>
                <w:rFonts w:ascii="Arial" w:hAnsi="Arial" w:cs="Arial"/>
              </w:rPr>
            </w:pP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701"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r>
              <w:rPr>
                <w:rFonts w:ascii="Arial" w:hAnsi="Arial" w:cs="Arial"/>
              </w:rPr>
              <w:t>Part</w:t>
            </w:r>
            <w:r w:rsidRPr="00DE0411">
              <w:rPr>
                <w:rFonts w:ascii="Arial" w:hAnsi="Arial" w:cs="Arial"/>
              </w:rPr>
              <w:t xml:space="preserve"> 9</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30</w:t>
            </w:r>
          </w:p>
        </w:tc>
        <w:tc>
          <w:tcPr>
            <w:tcW w:w="1701" w:type="dxa"/>
          </w:tcPr>
          <w:p w:rsidR="00220225" w:rsidRPr="00DE0411" w:rsidRDefault="00220225" w:rsidP="008B104F">
            <w:pPr>
              <w:rPr>
                <w:rFonts w:ascii="Arial" w:hAnsi="Arial" w:cs="Arial"/>
              </w:rPr>
            </w:pPr>
            <w:r w:rsidRPr="00DE0411">
              <w:rPr>
                <w:rFonts w:ascii="Arial" w:hAnsi="Arial" w:cs="Arial"/>
              </w:rPr>
              <w:t>4 (1)</w:t>
            </w:r>
          </w:p>
        </w:tc>
        <w:tc>
          <w:tcPr>
            <w:tcW w:w="1134" w:type="dxa"/>
          </w:tcPr>
          <w:p w:rsidR="00220225" w:rsidRPr="00DE0411" w:rsidRDefault="00220225" w:rsidP="008B104F">
            <w:pPr>
              <w:rPr>
                <w:rFonts w:ascii="Arial" w:hAnsi="Arial" w:cs="Arial"/>
              </w:rPr>
            </w:pPr>
            <w:r w:rsidRPr="00DE0411">
              <w:rPr>
                <w:rFonts w:ascii="Arial" w:hAnsi="Arial" w:cs="Arial"/>
              </w:rPr>
              <w:t>24</w:t>
            </w:r>
          </w:p>
        </w:tc>
        <w:tc>
          <w:tcPr>
            <w:tcW w:w="1134" w:type="dxa"/>
          </w:tcPr>
          <w:p w:rsidR="00220225" w:rsidRPr="00DE0411" w:rsidRDefault="00220225" w:rsidP="008B104F">
            <w:pPr>
              <w:rPr>
                <w:rFonts w:ascii="Arial" w:hAnsi="Arial" w:cs="Arial"/>
              </w:rPr>
            </w:pPr>
            <w:r w:rsidRPr="00DE0411">
              <w:rPr>
                <w:rFonts w:ascii="Arial" w:hAnsi="Arial" w:cs="Arial"/>
              </w:rPr>
              <w:t>4</w:t>
            </w:r>
          </w:p>
        </w:tc>
        <w:tc>
          <w:tcPr>
            <w:tcW w:w="1134" w:type="dxa"/>
          </w:tcPr>
          <w:p w:rsidR="00220225" w:rsidRPr="00DE0411" w:rsidRDefault="00220225" w:rsidP="008B104F">
            <w:pPr>
              <w:rPr>
                <w:rFonts w:ascii="Arial" w:hAnsi="Arial" w:cs="Arial"/>
              </w:rPr>
            </w:pPr>
            <w:r w:rsidRPr="00DE0411">
              <w:rPr>
                <w:rFonts w:ascii="Arial" w:hAnsi="Arial" w:cs="Arial"/>
              </w:rPr>
              <w:t>21</w:t>
            </w:r>
          </w:p>
        </w:tc>
        <w:tc>
          <w:tcPr>
            <w:tcW w:w="1134" w:type="dxa"/>
          </w:tcPr>
          <w:p w:rsidR="00220225" w:rsidRPr="00DE0411" w:rsidRDefault="00220225" w:rsidP="008B104F">
            <w:pPr>
              <w:rPr>
                <w:rFonts w:ascii="Arial" w:hAnsi="Arial" w:cs="Arial"/>
              </w:rPr>
            </w:pPr>
            <w:r w:rsidRPr="00DE0411">
              <w:rPr>
                <w:rFonts w:ascii="Arial" w:hAnsi="Arial" w:cs="Arial"/>
              </w:rPr>
              <w:t>23</w:t>
            </w:r>
          </w:p>
        </w:tc>
      </w:tr>
      <w:tr w:rsidR="00220225" w:rsidRPr="00DE0411" w:rsidTr="008B104F">
        <w:trPr>
          <w:trHeight w:val="56"/>
        </w:trPr>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11</w:t>
            </w:r>
          </w:p>
        </w:tc>
        <w:tc>
          <w:tcPr>
            <w:tcW w:w="1701" w:type="dxa"/>
          </w:tcPr>
          <w:p w:rsidR="00220225" w:rsidRPr="00DE0411" w:rsidRDefault="00220225" w:rsidP="008B104F">
            <w:pPr>
              <w:jc w:val="center"/>
              <w:rPr>
                <w:rFonts w:ascii="Arial" w:hAnsi="Arial" w:cs="Arial"/>
              </w:rPr>
            </w:pPr>
            <w:r w:rsidRPr="00DE0411">
              <w:rPr>
                <w:rFonts w:ascii="Arial" w:hAnsi="Arial" w:cs="Arial"/>
              </w:rPr>
              <w:t>3 (4)</w:t>
            </w:r>
          </w:p>
        </w:tc>
        <w:tc>
          <w:tcPr>
            <w:tcW w:w="1134" w:type="dxa"/>
          </w:tcPr>
          <w:p w:rsidR="00220225" w:rsidRPr="00DE0411" w:rsidRDefault="00220225" w:rsidP="008B104F">
            <w:pPr>
              <w:jc w:val="center"/>
              <w:rPr>
                <w:rFonts w:ascii="Arial" w:hAnsi="Arial" w:cs="Arial"/>
              </w:rPr>
            </w:pPr>
            <w:r w:rsidRPr="00DE0411">
              <w:rPr>
                <w:rFonts w:ascii="Arial" w:hAnsi="Arial" w:cs="Arial"/>
              </w:rPr>
              <w:t>3</w:t>
            </w:r>
          </w:p>
        </w:tc>
        <w:tc>
          <w:tcPr>
            <w:tcW w:w="1134" w:type="dxa"/>
          </w:tcPr>
          <w:p w:rsidR="00220225" w:rsidRPr="00DE0411" w:rsidRDefault="00220225" w:rsidP="008B104F">
            <w:pPr>
              <w:jc w:val="center"/>
              <w:rPr>
                <w:rFonts w:ascii="Arial" w:hAnsi="Arial" w:cs="Arial"/>
              </w:rPr>
            </w:pPr>
            <w:r w:rsidRPr="00DE0411">
              <w:rPr>
                <w:rFonts w:ascii="Arial" w:hAnsi="Arial" w:cs="Arial"/>
              </w:rPr>
              <w:t>4</w:t>
            </w:r>
          </w:p>
        </w:tc>
        <w:tc>
          <w:tcPr>
            <w:tcW w:w="1134" w:type="dxa"/>
          </w:tcPr>
          <w:p w:rsidR="00220225" w:rsidRPr="00DE0411" w:rsidRDefault="00220225" w:rsidP="008B104F">
            <w:pPr>
              <w:jc w:val="center"/>
              <w:rPr>
                <w:rFonts w:ascii="Arial" w:hAnsi="Arial" w:cs="Arial"/>
              </w:rPr>
            </w:pPr>
            <w:r w:rsidRPr="00DE0411">
              <w:rPr>
                <w:rFonts w:ascii="Arial" w:hAnsi="Arial" w:cs="Arial"/>
              </w:rPr>
              <w:t>21</w:t>
            </w:r>
          </w:p>
        </w:tc>
        <w:tc>
          <w:tcPr>
            <w:tcW w:w="1134" w:type="dxa"/>
          </w:tcPr>
          <w:p w:rsidR="00220225" w:rsidRPr="00DE0411" w:rsidRDefault="00220225" w:rsidP="008B104F">
            <w:pPr>
              <w:jc w:val="center"/>
              <w:rPr>
                <w:rFonts w:ascii="Arial" w:hAnsi="Arial" w:cs="Arial"/>
              </w:rPr>
            </w:pPr>
            <w:r w:rsidRPr="00DE0411">
              <w:rPr>
                <w:rFonts w:ascii="Arial" w:hAnsi="Arial" w:cs="Arial"/>
              </w:rPr>
              <w:t>17</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rPr>
                <w:rFonts w:ascii="Arial" w:hAnsi="Arial" w:cs="Arial"/>
              </w:rPr>
            </w:pP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701"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c>
          <w:tcPr>
            <w:tcW w:w="1134" w:type="dxa"/>
          </w:tcPr>
          <w:p w:rsidR="00220225" w:rsidRPr="00DE0411" w:rsidRDefault="00220225" w:rsidP="008B104F">
            <w:pPr>
              <w:jc w:val="right"/>
              <w:rPr>
                <w:rFonts w:ascii="Arial" w:hAnsi="Arial" w:cs="Arial"/>
              </w:rPr>
            </w:pPr>
            <w:r w:rsidRPr="00DE0411">
              <w:rPr>
                <w:rFonts w:ascii="Arial" w:hAnsi="Arial" w:cs="Arial"/>
              </w:rPr>
              <w:t>0</w:t>
            </w:r>
          </w:p>
        </w:tc>
      </w:tr>
      <w:tr w:rsidR="00220225" w:rsidRPr="00DE0411" w:rsidTr="008B104F">
        <w:tc>
          <w:tcPr>
            <w:tcW w:w="1134" w:type="dxa"/>
            <w:gridSpan w:val="2"/>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rPr>
                <w:rFonts w:ascii="Arial" w:hAnsi="Arial" w:cs="Arial"/>
              </w:rPr>
            </w:pPr>
          </w:p>
        </w:tc>
        <w:tc>
          <w:tcPr>
            <w:tcW w:w="1134" w:type="dxa"/>
            <w:shd w:val="clear" w:color="auto" w:fill="8DB3E2" w:themeFill="text2" w:themeFillTint="66"/>
          </w:tcPr>
          <w:p w:rsidR="00220225" w:rsidRPr="00DE0411" w:rsidRDefault="00220225" w:rsidP="008B104F">
            <w:pPr>
              <w:rPr>
                <w:rFonts w:ascii="Arial" w:hAnsi="Arial" w:cs="Arial"/>
              </w:rPr>
            </w:pPr>
          </w:p>
        </w:tc>
        <w:tc>
          <w:tcPr>
            <w:tcW w:w="1701" w:type="dxa"/>
            <w:shd w:val="clear" w:color="auto" w:fill="8DB3E2" w:themeFill="text2" w:themeFillTint="66"/>
          </w:tcPr>
          <w:p w:rsidR="00220225" w:rsidRPr="00DE0411" w:rsidRDefault="00220225" w:rsidP="008B104F">
            <w:pPr>
              <w:rPr>
                <w:rFonts w:ascii="Arial" w:hAnsi="Arial" w:cs="Arial"/>
              </w:rPr>
            </w:pPr>
          </w:p>
        </w:tc>
        <w:tc>
          <w:tcPr>
            <w:tcW w:w="1134" w:type="dxa"/>
            <w:shd w:val="clear" w:color="auto" w:fill="8DB3E2" w:themeFill="text2" w:themeFillTint="66"/>
          </w:tcPr>
          <w:p w:rsidR="00220225" w:rsidRPr="00DE0411" w:rsidRDefault="00220225" w:rsidP="008B104F">
            <w:pPr>
              <w:rPr>
                <w:rFonts w:ascii="Arial" w:hAnsi="Arial" w:cs="Arial"/>
              </w:rPr>
            </w:pPr>
          </w:p>
        </w:tc>
        <w:tc>
          <w:tcPr>
            <w:tcW w:w="1134" w:type="dxa"/>
            <w:shd w:val="clear" w:color="auto" w:fill="8DB3E2" w:themeFill="text2" w:themeFillTint="66"/>
          </w:tcPr>
          <w:p w:rsidR="00220225" w:rsidRPr="00DE0411" w:rsidRDefault="00220225" w:rsidP="008B104F">
            <w:pPr>
              <w:rPr>
                <w:rFonts w:ascii="Arial" w:hAnsi="Arial" w:cs="Arial"/>
              </w:rPr>
            </w:pPr>
          </w:p>
        </w:tc>
        <w:tc>
          <w:tcPr>
            <w:tcW w:w="1134" w:type="dxa"/>
            <w:shd w:val="clear" w:color="auto" w:fill="8DB3E2" w:themeFill="text2" w:themeFillTint="66"/>
          </w:tcPr>
          <w:p w:rsidR="00220225" w:rsidRPr="00DE0411" w:rsidRDefault="00220225" w:rsidP="008B104F">
            <w:pPr>
              <w:rPr>
                <w:rFonts w:ascii="Arial" w:hAnsi="Arial" w:cs="Arial"/>
              </w:rPr>
            </w:pPr>
          </w:p>
        </w:tc>
        <w:tc>
          <w:tcPr>
            <w:tcW w:w="1134" w:type="dxa"/>
            <w:shd w:val="clear" w:color="auto" w:fill="8DB3E2" w:themeFill="text2" w:themeFillTint="66"/>
          </w:tcPr>
          <w:p w:rsidR="00220225" w:rsidRPr="00DE0411" w:rsidRDefault="00220225" w:rsidP="008B104F">
            <w:pPr>
              <w:rPr>
                <w:rFonts w:ascii="Arial" w:hAnsi="Arial" w:cs="Arial"/>
              </w:rPr>
            </w:pPr>
          </w:p>
        </w:tc>
      </w:tr>
      <w:tr w:rsidR="00220225" w:rsidRPr="00DE0411" w:rsidTr="008B104F">
        <w:tc>
          <w:tcPr>
            <w:tcW w:w="1134" w:type="dxa"/>
            <w:gridSpan w:val="2"/>
            <w:vMerge w:val="restart"/>
            <w:shd w:val="clear" w:color="auto" w:fill="8DB3E2" w:themeFill="text2" w:themeFillTint="66"/>
          </w:tcPr>
          <w:p w:rsidR="00220225" w:rsidRPr="00DE0411" w:rsidRDefault="00220225" w:rsidP="008B104F">
            <w:pPr>
              <w:rPr>
                <w:rFonts w:ascii="Arial" w:hAnsi="Arial" w:cs="Arial"/>
              </w:rPr>
            </w:pPr>
          </w:p>
          <w:p w:rsidR="00220225" w:rsidRPr="00DE0411" w:rsidRDefault="00220225" w:rsidP="008B104F">
            <w:pPr>
              <w:rPr>
                <w:rFonts w:ascii="Arial" w:hAnsi="Arial" w:cs="Arial"/>
              </w:rPr>
            </w:pPr>
            <w:r w:rsidRPr="00DE0411">
              <w:rPr>
                <w:rFonts w:ascii="Arial" w:hAnsi="Arial" w:cs="Arial"/>
              </w:rPr>
              <w:t>Total</w:t>
            </w:r>
          </w:p>
        </w:tc>
        <w:tc>
          <w:tcPr>
            <w:tcW w:w="851" w:type="dxa"/>
            <w:shd w:val="clear" w:color="auto" w:fill="8DB3E2" w:themeFill="text2" w:themeFillTint="66"/>
          </w:tcPr>
          <w:p w:rsidR="00220225" w:rsidRPr="00DE0411" w:rsidRDefault="00220225" w:rsidP="008B104F">
            <w:pPr>
              <w:rPr>
                <w:rFonts w:ascii="Arial" w:hAnsi="Arial" w:cs="Arial"/>
              </w:rPr>
            </w:pPr>
            <w:r w:rsidRPr="00DE0411">
              <w:rPr>
                <w:rFonts w:ascii="Arial" w:hAnsi="Arial" w:cs="Arial"/>
              </w:rPr>
              <w:t>ADN</w:t>
            </w:r>
          </w:p>
        </w:tc>
        <w:tc>
          <w:tcPr>
            <w:tcW w:w="1134" w:type="dxa"/>
          </w:tcPr>
          <w:p w:rsidR="00220225" w:rsidRPr="00DE0411" w:rsidRDefault="00220225" w:rsidP="008B104F">
            <w:pPr>
              <w:rPr>
                <w:rFonts w:ascii="Arial" w:hAnsi="Arial" w:cs="Arial"/>
              </w:rPr>
            </w:pPr>
            <w:r w:rsidRPr="00DE0411">
              <w:rPr>
                <w:rFonts w:ascii="Arial" w:hAnsi="Arial" w:cs="Arial"/>
              </w:rPr>
              <w:t>296</w:t>
            </w:r>
          </w:p>
        </w:tc>
        <w:tc>
          <w:tcPr>
            <w:tcW w:w="1701" w:type="dxa"/>
          </w:tcPr>
          <w:p w:rsidR="00220225" w:rsidRPr="00DE0411" w:rsidRDefault="00220225" w:rsidP="008B104F">
            <w:pPr>
              <w:rPr>
                <w:rFonts w:ascii="Arial" w:hAnsi="Arial" w:cs="Arial"/>
              </w:rPr>
            </w:pPr>
            <w:r w:rsidRPr="00DE0411">
              <w:rPr>
                <w:rFonts w:ascii="Arial" w:hAnsi="Arial" w:cs="Arial"/>
              </w:rPr>
              <w:t>72 (98)</w:t>
            </w:r>
          </w:p>
        </w:tc>
        <w:tc>
          <w:tcPr>
            <w:tcW w:w="1134" w:type="dxa"/>
          </w:tcPr>
          <w:p w:rsidR="00220225" w:rsidRPr="00DE0411" w:rsidRDefault="00220225" w:rsidP="008B104F">
            <w:pPr>
              <w:rPr>
                <w:rFonts w:ascii="Arial" w:hAnsi="Arial" w:cs="Arial"/>
              </w:rPr>
            </w:pPr>
            <w:r w:rsidRPr="00DE0411">
              <w:rPr>
                <w:rFonts w:ascii="Arial" w:hAnsi="Arial" w:cs="Arial"/>
              </w:rPr>
              <w:t>185</w:t>
            </w:r>
          </w:p>
        </w:tc>
        <w:tc>
          <w:tcPr>
            <w:tcW w:w="1134" w:type="dxa"/>
          </w:tcPr>
          <w:p w:rsidR="00220225" w:rsidRPr="00DE0411" w:rsidRDefault="00220225" w:rsidP="008B104F">
            <w:pPr>
              <w:rPr>
                <w:rFonts w:ascii="Arial" w:hAnsi="Arial" w:cs="Arial"/>
              </w:rPr>
            </w:pPr>
            <w:r w:rsidRPr="00DE0411">
              <w:rPr>
                <w:rFonts w:ascii="Arial" w:hAnsi="Arial" w:cs="Arial"/>
              </w:rPr>
              <w:t>31</w:t>
            </w:r>
          </w:p>
        </w:tc>
        <w:tc>
          <w:tcPr>
            <w:tcW w:w="1134" w:type="dxa"/>
          </w:tcPr>
          <w:p w:rsidR="00220225" w:rsidRPr="00DE0411" w:rsidRDefault="00220225" w:rsidP="008B104F">
            <w:pPr>
              <w:rPr>
                <w:rFonts w:ascii="Arial" w:hAnsi="Arial" w:cs="Arial"/>
              </w:rPr>
            </w:pPr>
            <w:r w:rsidRPr="00DE0411">
              <w:rPr>
                <w:rFonts w:ascii="Arial" w:hAnsi="Arial" w:cs="Arial"/>
              </w:rPr>
              <w:t>139</w:t>
            </w:r>
          </w:p>
        </w:tc>
        <w:tc>
          <w:tcPr>
            <w:tcW w:w="1134" w:type="dxa"/>
          </w:tcPr>
          <w:p w:rsidR="00220225" w:rsidRPr="00DE0411" w:rsidRDefault="00220225" w:rsidP="008B104F">
            <w:pPr>
              <w:rPr>
                <w:rFonts w:ascii="Arial" w:hAnsi="Arial" w:cs="Arial"/>
              </w:rPr>
            </w:pPr>
            <w:r w:rsidRPr="00DE0411">
              <w:rPr>
                <w:rFonts w:ascii="Arial" w:hAnsi="Arial" w:cs="Arial"/>
              </w:rPr>
              <w:t>156</w:t>
            </w:r>
          </w:p>
        </w:tc>
      </w:tr>
      <w:tr w:rsidR="00220225" w:rsidRPr="00DE0411" w:rsidTr="008B104F">
        <w:tc>
          <w:tcPr>
            <w:tcW w:w="1134" w:type="dxa"/>
            <w:gridSpan w:val="2"/>
            <w:vMerge/>
            <w:shd w:val="clear" w:color="auto" w:fill="8DB3E2" w:themeFill="text2" w:themeFillTint="66"/>
          </w:tcPr>
          <w:p w:rsidR="00220225" w:rsidRPr="00DE0411" w:rsidRDefault="00220225" w:rsidP="008B104F">
            <w:pPr>
              <w:jc w:val="center"/>
              <w:rPr>
                <w:rFonts w:ascii="Arial" w:hAnsi="Arial" w:cs="Arial"/>
              </w:rPr>
            </w:pPr>
          </w:p>
        </w:tc>
        <w:tc>
          <w:tcPr>
            <w:tcW w:w="851" w:type="dxa"/>
            <w:shd w:val="clear" w:color="auto" w:fill="8DB3E2" w:themeFill="text2" w:themeFillTint="66"/>
          </w:tcPr>
          <w:p w:rsidR="00220225" w:rsidRPr="00DE0411" w:rsidRDefault="00220225" w:rsidP="008B104F">
            <w:pPr>
              <w:jc w:val="center"/>
              <w:rPr>
                <w:rFonts w:ascii="Arial" w:hAnsi="Arial" w:cs="Arial"/>
              </w:rPr>
            </w:pPr>
            <w:r w:rsidRPr="00DE0411">
              <w:rPr>
                <w:rFonts w:ascii="Arial" w:hAnsi="Arial" w:cs="Arial"/>
              </w:rPr>
              <w:t>ADR</w:t>
            </w:r>
          </w:p>
        </w:tc>
        <w:tc>
          <w:tcPr>
            <w:tcW w:w="1134" w:type="dxa"/>
          </w:tcPr>
          <w:p w:rsidR="00220225" w:rsidRPr="00DE0411" w:rsidRDefault="00220225" w:rsidP="008B104F">
            <w:pPr>
              <w:jc w:val="center"/>
              <w:rPr>
                <w:rFonts w:ascii="Arial" w:hAnsi="Arial" w:cs="Arial"/>
              </w:rPr>
            </w:pPr>
            <w:r w:rsidRPr="00DE0411">
              <w:rPr>
                <w:rFonts w:ascii="Arial" w:hAnsi="Arial" w:cs="Arial"/>
              </w:rPr>
              <w:t>400</w:t>
            </w:r>
          </w:p>
        </w:tc>
        <w:tc>
          <w:tcPr>
            <w:tcW w:w="1701" w:type="dxa"/>
          </w:tcPr>
          <w:p w:rsidR="00220225" w:rsidRPr="00DE0411" w:rsidRDefault="00220225" w:rsidP="008B104F">
            <w:pPr>
              <w:jc w:val="center"/>
              <w:rPr>
                <w:rFonts w:ascii="Arial" w:hAnsi="Arial" w:cs="Arial"/>
              </w:rPr>
            </w:pPr>
            <w:r w:rsidRPr="00DE0411">
              <w:rPr>
                <w:rFonts w:ascii="Arial" w:hAnsi="Arial" w:cs="Arial"/>
              </w:rPr>
              <w:t>86 (148)</w:t>
            </w:r>
          </w:p>
        </w:tc>
        <w:tc>
          <w:tcPr>
            <w:tcW w:w="1134" w:type="dxa"/>
          </w:tcPr>
          <w:p w:rsidR="00220225" w:rsidRPr="00DE0411" w:rsidRDefault="00220225" w:rsidP="008B104F">
            <w:pPr>
              <w:jc w:val="center"/>
              <w:rPr>
                <w:rFonts w:ascii="Arial" w:hAnsi="Arial" w:cs="Arial"/>
              </w:rPr>
            </w:pPr>
            <w:r w:rsidRPr="00DE0411">
              <w:rPr>
                <w:rFonts w:ascii="Arial" w:hAnsi="Arial" w:cs="Arial"/>
              </w:rPr>
              <w:t>186</w:t>
            </w:r>
          </w:p>
        </w:tc>
        <w:tc>
          <w:tcPr>
            <w:tcW w:w="1134" w:type="dxa"/>
          </w:tcPr>
          <w:p w:rsidR="00220225" w:rsidRPr="00DE0411" w:rsidRDefault="00220225" w:rsidP="008B104F">
            <w:pPr>
              <w:jc w:val="center"/>
              <w:rPr>
                <w:rFonts w:ascii="Arial" w:hAnsi="Arial" w:cs="Arial"/>
              </w:rPr>
            </w:pPr>
            <w:r w:rsidRPr="00DE0411">
              <w:rPr>
                <w:rFonts w:ascii="Arial" w:hAnsi="Arial" w:cs="Arial"/>
              </w:rPr>
              <w:t>48</w:t>
            </w:r>
          </w:p>
        </w:tc>
        <w:tc>
          <w:tcPr>
            <w:tcW w:w="1134" w:type="dxa"/>
          </w:tcPr>
          <w:p w:rsidR="00220225" w:rsidRPr="00DE0411" w:rsidRDefault="00220225" w:rsidP="008B104F">
            <w:pPr>
              <w:jc w:val="center"/>
              <w:rPr>
                <w:rFonts w:ascii="Arial" w:hAnsi="Arial" w:cs="Arial"/>
              </w:rPr>
            </w:pPr>
            <w:r w:rsidRPr="00DE0411">
              <w:rPr>
                <w:rFonts w:ascii="Arial" w:hAnsi="Arial" w:cs="Arial"/>
              </w:rPr>
              <w:t>175</w:t>
            </w:r>
          </w:p>
        </w:tc>
        <w:tc>
          <w:tcPr>
            <w:tcW w:w="1134" w:type="dxa"/>
          </w:tcPr>
          <w:p w:rsidR="00220225" w:rsidRPr="00DE0411" w:rsidRDefault="00220225" w:rsidP="008B104F">
            <w:pPr>
              <w:jc w:val="center"/>
              <w:rPr>
                <w:rFonts w:ascii="Arial" w:hAnsi="Arial" w:cs="Arial"/>
              </w:rPr>
            </w:pPr>
            <w:r w:rsidRPr="00DE0411">
              <w:rPr>
                <w:rFonts w:ascii="Arial" w:hAnsi="Arial" w:cs="Arial"/>
              </w:rPr>
              <w:t>280</w:t>
            </w:r>
          </w:p>
        </w:tc>
      </w:tr>
      <w:tr w:rsidR="00220225" w:rsidRPr="00DE0411" w:rsidTr="008B104F">
        <w:tc>
          <w:tcPr>
            <w:tcW w:w="1134" w:type="dxa"/>
            <w:gridSpan w:val="2"/>
            <w:vMerge/>
            <w:shd w:val="clear" w:color="auto" w:fill="8DB3E2" w:themeFill="text2" w:themeFillTint="66"/>
          </w:tcPr>
          <w:p w:rsidR="00220225" w:rsidRPr="00DE0411" w:rsidRDefault="00220225" w:rsidP="008B104F">
            <w:pPr>
              <w:rPr>
                <w:rFonts w:ascii="Arial" w:hAnsi="Arial" w:cs="Arial"/>
              </w:rPr>
            </w:pPr>
          </w:p>
        </w:tc>
        <w:tc>
          <w:tcPr>
            <w:tcW w:w="851" w:type="dxa"/>
            <w:shd w:val="clear" w:color="auto" w:fill="8DB3E2" w:themeFill="text2" w:themeFillTint="66"/>
          </w:tcPr>
          <w:p w:rsidR="00220225" w:rsidRPr="00DE0411" w:rsidRDefault="00220225" w:rsidP="008B104F">
            <w:pPr>
              <w:jc w:val="right"/>
              <w:rPr>
                <w:rFonts w:ascii="Arial" w:hAnsi="Arial" w:cs="Arial"/>
              </w:rPr>
            </w:pPr>
            <w:r w:rsidRPr="00DE0411">
              <w:rPr>
                <w:rFonts w:ascii="Arial" w:hAnsi="Arial" w:cs="Arial"/>
              </w:rPr>
              <w:t>RID</w:t>
            </w:r>
          </w:p>
        </w:tc>
        <w:tc>
          <w:tcPr>
            <w:tcW w:w="1134" w:type="dxa"/>
          </w:tcPr>
          <w:p w:rsidR="00220225" w:rsidRPr="00DE0411" w:rsidRDefault="00220225" w:rsidP="008B104F">
            <w:pPr>
              <w:jc w:val="right"/>
              <w:rPr>
                <w:rFonts w:ascii="Arial" w:hAnsi="Arial" w:cs="Arial"/>
              </w:rPr>
            </w:pPr>
            <w:r w:rsidRPr="00DE0411">
              <w:rPr>
                <w:rFonts w:ascii="Arial" w:hAnsi="Arial" w:cs="Arial"/>
              </w:rPr>
              <w:t>377</w:t>
            </w:r>
          </w:p>
        </w:tc>
        <w:tc>
          <w:tcPr>
            <w:tcW w:w="1701" w:type="dxa"/>
          </w:tcPr>
          <w:p w:rsidR="00220225" w:rsidRPr="00DE0411" w:rsidRDefault="00220225" w:rsidP="008B104F">
            <w:pPr>
              <w:jc w:val="right"/>
              <w:rPr>
                <w:rFonts w:ascii="Arial" w:hAnsi="Arial" w:cs="Arial"/>
              </w:rPr>
            </w:pPr>
            <w:r w:rsidRPr="00DE0411">
              <w:rPr>
                <w:rFonts w:ascii="Arial" w:hAnsi="Arial" w:cs="Arial"/>
              </w:rPr>
              <w:t>80 (132)</w:t>
            </w:r>
          </w:p>
        </w:tc>
        <w:tc>
          <w:tcPr>
            <w:tcW w:w="1134" w:type="dxa"/>
          </w:tcPr>
          <w:p w:rsidR="00220225" w:rsidRPr="00DE0411" w:rsidRDefault="00220225" w:rsidP="008B104F">
            <w:pPr>
              <w:jc w:val="right"/>
              <w:rPr>
                <w:rFonts w:ascii="Arial" w:hAnsi="Arial" w:cs="Arial"/>
              </w:rPr>
            </w:pPr>
            <w:r w:rsidRPr="00DE0411">
              <w:rPr>
                <w:rFonts w:ascii="Arial" w:hAnsi="Arial" w:cs="Arial"/>
              </w:rPr>
              <w:t>181</w:t>
            </w:r>
          </w:p>
        </w:tc>
        <w:tc>
          <w:tcPr>
            <w:tcW w:w="1134" w:type="dxa"/>
          </w:tcPr>
          <w:p w:rsidR="00220225" w:rsidRPr="00DE0411" w:rsidRDefault="00220225" w:rsidP="008B104F">
            <w:pPr>
              <w:jc w:val="right"/>
              <w:rPr>
                <w:rFonts w:ascii="Arial" w:hAnsi="Arial" w:cs="Arial"/>
              </w:rPr>
            </w:pPr>
            <w:r w:rsidRPr="00DE0411">
              <w:rPr>
                <w:rFonts w:ascii="Arial" w:hAnsi="Arial" w:cs="Arial"/>
              </w:rPr>
              <w:t>45</w:t>
            </w:r>
          </w:p>
        </w:tc>
        <w:tc>
          <w:tcPr>
            <w:tcW w:w="1134" w:type="dxa"/>
          </w:tcPr>
          <w:p w:rsidR="00220225" w:rsidRPr="00DE0411" w:rsidRDefault="00220225" w:rsidP="008B104F">
            <w:pPr>
              <w:jc w:val="right"/>
              <w:rPr>
                <w:rFonts w:ascii="Arial" w:hAnsi="Arial" w:cs="Arial"/>
              </w:rPr>
            </w:pPr>
            <w:r w:rsidRPr="00DE0411">
              <w:rPr>
                <w:rFonts w:ascii="Arial" w:hAnsi="Arial" w:cs="Arial"/>
              </w:rPr>
              <w:t>143</w:t>
            </w:r>
          </w:p>
        </w:tc>
        <w:tc>
          <w:tcPr>
            <w:tcW w:w="1134" w:type="dxa"/>
          </w:tcPr>
          <w:p w:rsidR="00220225" w:rsidRPr="00DE0411" w:rsidRDefault="00220225" w:rsidP="008B104F">
            <w:pPr>
              <w:jc w:val="right"/>
              <w:rPr>
                <w:rFonts w:ascii="Arial" w:hAnsi="Arial" w:cs="Arial"/>
              </w:rPr>
            </w:pPr>
            <w:r w:rsidRPr="00DE0411">
              <w:rPr>
                <w:rFonts w:ascii="Arial" w:hAnsi="Arial" w:cs="Arial"/>
              </w:rPr>
              <w:t>238</w:t>
            </w:r>
          </w:p>
        </w:tc>
      </w:tr>
    </w:tbl>
    <w:p w:rsidR="00220225" w:rsidRDefault="00220225" w:rsidP="00220225">
      <w:pPr>
        <w:tabs>
          <w:tab w:val="left" w:pos="993"/>
        </w:tabs>
        <w:rPr>
          <w:rFonts w:ascii="Arial" w:hAnsi="Arial" w:cs="Arial"/>
        </w:rPr>
      </w:pPr>
    </w:p>
    <w:p w:rsidR="00220225" w:rsidRDefault="00617DDF" w:rsidP="00617DDF">
      <w:pPr>
        <w:pStyle w:val="H1G"/>
      </w:pPr>
      <w:r>
        <w:lastRenderedPageBreak/>
        <w:tab/>
      </w:r>
      <w:r>
        <w:tab/>
      </w:r>
      <w:r w:rsidR="00220225">
        <w:t>Comments:</w:t>
      </w:r>
    </w:p>
    <w:p w:rsidR="00220225" w:rsidRDefault="00220225" w:rsidP="00617DDF">
      <w:pPr>
        <w:pStyle w:val="SingleTxtG"/>
      </w:pPr>
      <w:r>
        <w:t>Overall, the data in the table shows clear differences in the use of the concepts of “risk(s)”, “danger(s)” and “hazard(s)” in the ADN, ADR and RID regulations and their DE, EN or FR versions. These differences do not necessarily have a negative impact on the comprehension of the regulatory provisions. It must also be taken into account that the RID regulations only contain 7 parts, as opposed to the 9 parts and modal specificities of the ADN and ADR regulations.</w:t>
      </w:r>
    </w:p>
    <w:p w:rsidR="00617DDF" w:rsidRDefault="00617DDF">
      <w:pPr>
        <w:suppressAutoHyphens w:val="0"/>
        <w:spacing w:line="240" w:lineRule="auto"/>
        <w:rPr>
          <w:lang w:val="x-none"/>
        </w:rPr>
      </w:pPr>
      <w:r>
        <w:br w:type="page"/>
      </w:r>
    </w:p>
    <w:p w:rsidR="00617DDF" w:rsidRPr="00617DDF" w:rsidRDefault="00220225" w:rsidP="00617DDF">
      <w:pPr>
        <w:pStyle w:val="HChG"/>
      </w:pPr>
      <w:r w:rsidRPr="00617DDF">
        <w:lastRenderedPageBreak/>
        <w:t>Annex 2</w:t>
      </w:r>
    </w:p>
    <w:p w:rsidR="00220225" w:rsidRDefault="00617DDF" w:rsidP="00617DDF">
      <w:pPr>
        <w:pStyle w:val="HChG"/>
      </w:pPr>
      <w:r>
        <w:tab/>
      </w:r>
      <w:r>
        <w:tab/>
      </w:r>
      <w:r w:rsidR="00220225">
        <w:t>List of key terms containing the conc</w:t>
      </w:r>
      <w:r w:rsidR="006D081D">
        <w:t>epts of danger, hazard and risk</w:t>
      </w:r>
    </w:p>
    <w:p w:rsidR="00220225" w:rsidRDefault="00220225" w:rsidP="00617DDF">
      <w:pPr>
        <w:pStyle w:val="SingleTxtG"/>
      </w:pPr>
      <w:r>
        <w:t xml:space="preserve">The examples highlighted in Yellow are directly concerned by the UN Sub-Committee’s project for amendments. Table 3.2 and the label templates are directly affected by these amendments. </w:t>
      </w:r>
    </w:p>
    <w:tbl>
      <w:tblPr>
        <w:tblStyle w:val="TableGrid"/>
        <w:tblW w:w="9923" w:type="dxa"/>
        <w:tblInd w:w="108" w:type="dxa"/>
        <w:tblLook w:val="04A0" w:firstRow="1" w:lastRow="0" w:firstColumn="1" w:lastColumn="0" w:noHBand="0" w:noVBand="1"/>
      </w:tblPr>
      <w:tblGrid>
        <w:gridCol w:w="3402"/>
        <w:gridCol w:w="2977"/>
        <w:gridCol w:w="3544"/>
      </w:tblGrid>
      <w:tr w:rsidR="00220225" w:rsidRPr="00DE0411" w:rsidTr="008B104F">
        <w:tc>
          <w:tcPr>
            <w:tcW w:w="9923" w:type="dxa"/>
            <w:gridSpan w:val="3"/>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ADN+ADR+RID</w:t>
            </w:r>
          </w:p>
        </w:tc>
      </w:tr>
      <w:tr w:rsidR="00220225" w:rsidRPr="00DE0411" w:rsidTr="008B104F">
        <w:tc>
          <w:tcPr>
            <w:tcW w:w="3402" w:type="dxa"/>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DE</w:t>
            </w:r>
          </w:p>
        </w:tc>
        <w:tc>
          <w:tcPr>
            <w:tcW w:w="2977" w:type="dxa"/>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EN</w:t>
            </w:r>
          </w:p>
        </w:tc>
        <w:tc>
          <w:tcPr>
            <w:tcW w:w="3544" w:type="dxa"/>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FR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Risiko</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Risk</w:t>
            </w:r>
          </w:p>
        </w:tc>
        <w:tc>
          <w:tcPr>
            <w:tcW w:w="3544" w:type="dxa"/>
          </w:tcPr>
          <w:p w:rsidR="00220225" w:rsidRPr="005E2628" w:rsidRDefault="00220225" w:rsidP="008B104F">
            <w:pPr>
              <w:rPr>
                <w:rFonts w:ascii="Arial" w:hAnsi="Arial" w:cs="Arial"/>
              </w:rPr>
            </w:pPr>
            <w:proofErr w:type="spellStart"/>
            <w:r w:rsidRPr="005E2628">
              <w:rPr>
                <w:rFonts w:ascii="Arial" w:hAnsi="Arial" w:cs="Arial"/>
                <w:highlight w:val="yellow"/>
              </w:rPr>
              <w:t>Risque</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Sicherheitsrisiko</w:t>
            </w:r>
            <w:proofErr w:type="spellEnd"/>
          </w:p>
        </w:tc>
        <w:tc>
          <w:tcPr>
            <w:tcW w:w="2977" w:type="dxa"/>
          </w:tcPr>
          <w:p w:rsidR="00220225" w:rsidRPr="005E2628" w:rsidRDefault="00220225" w:rsidP="008B104F">
            <w:pPr>
              <w:jc w:val="center"/>
              <w:rPr>
                <w:rFonts w:ascii="Arial" w:hAnsi="Arial" w:cs="Arial"/>
              </w:rPr>
            </w:pPr>
            <w:r w:rsidRPr="005E2628">
              <w:rPr>
                <w:rFonts w:ascii="Arial" w:hAnsi="Arial" w:cs="Arial"/>
              </w:rPr>
              <w:t>/</w:t>
            </w:r>
          </w:p>
        </w:tc>
        <w:tc>
          <w:tcPr>
            <w:tcW w:w="3544" w:type="dxa"/>
          </w:tcPr>
          <w:p w:rsidR="00220225" w:rsidRPr="005E2628" w:rsidRDefault="00220225" w:rsidP="008B104F">
            <w:pPr>
              <w:rPr>
                <w:rFonts w:ascii="Arial" w:hAnsi="Arial" w:cs="Arial"/>
              </w:rPr>
            </w:pPr>
            <w:r w:rsidRPr="005E2628">
              <w:rPr>
                <w:rFonts w:ascii="Arial" w:hAnsi="Arial" w:cs="Arial"/>
              </w:rPr>
              <w:t xml:space="preserve">Danger pour la </w:t>
            </w:r>
            <w:proofErr w:type="spellStart"/>
            <w:r w:rsidRPr="005E2628">
              <w:rPr>
                <w:rFonts w:ascii="Arial" w:hAnsi="Arial" w:cs="Arial"/>
              </w:rPr>
              <w:t>sécurité</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Sicherungsrisiken</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Security risks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Risques</w:t>
            </w:r>
            <w:proofErr w:type="spellEnd"/>
            <w:r w:rsidRPr="005E2628">
              <w:rPr>
                <w:rFonts w:ascii="Arial" w:hAnsi="Arial" w:cs="Arial"/>
              </w:rPr>
              <w:t xml:space="preserve"> pour la </w:t>
            </w:r>
            <w:proofErr w:type="spellStart"/>
            <w:r w:rsidRPr="005E2628">
              <w:rPr>
                <w:rFonts w:ascii="Arial" w:hAnsi="Arial" w:cs="Arial"/>
              </w:rPr>
              <w:t>sûreté</w:t>
            </w:r>
            <w:proofErr w:type="spellEnd"/>
          </w:p>
        </w:tc>
      </w:tr>
      <w:tr w:rsidR="00220225" w:rsidRPr="005E2628" w:rsidTr="008B104F">
        <w:tc>
          <w:tcPr>
            <w:tcW w:w="3402" w:type="dxa"/>
            <w:vMerge w:val="restart"/>
          </w:tcPr>
          <w:p w:rsidR="00220225" w:rsidRPr="005E2628" w:rsidRDefault="00220225" w:rsidP="008B104F">
            <w:pPr>
              <w:rPr>
                <w:rFonts w:ascii="Arial" w:hAnsi="Arial" w:cs="Arial"/>
              </w:rPr>
            </w:pPr>
            <w:proofErr w:type="spellStart"/>
            <w:r w:rsidRPr="005E2628">
              <w:rPr>
                <w:rFonts w:ascii="Arial" w:hAnsi="Arial" w:cs="Arial"/>
              </w:rPr>
              <w:t>Gefahr</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Danger</w:t>
            </w:r>
          </w:p>
        </w:tc>
        <w:tc>
          <w:tcPr>
            <w:tcW w:w="3544" w:type="dxa"/>
            <w:vMerge w:val="restart"/>
          </w:tcPr>
          <w:p w:rsidR="00220225" w:rsidRPr="005E2628" w:rsidRDefault="00220225" w:rsidP="008B104F">
            <w:pPr>
              <w:rPr>
                <w:rFonts w:ascii="Arial" w:hAnsi="Arial" w:cs="Arial"/>
              </w:rPr>
            </w:pPr>
            <w:r w:rsidRPr="005E2628">
              <w:rPr>
                <w:rFonts w:ascii="Arial" w:hAnsi="Arial" w:cs="Arial"/>
              </w:rPr>
              <w:t>Danger</w:t>
            </w:r>
          </w:p>
        </w:tc>
      </w:tr>
      <w:tr w:rsidR="00220225" w:rsidRPr="005E2628" w:rsidTr="008B104F">
        <w:tc>
          <w:tcPr>
            <w:tcW w:w="3402" w:type="dxa"/>
            <w:vMerge/>
          </w:tcPr>
          <w:p w:rsidR="00220225" w:rsidRPr="005E2628" w:rsidRDefault="00220225" w:rsidP="008B104F">
            <w:pPr>
              <w:rPr>
                <w:rFonts w:ascii="Arial" w:hAnsi="Arial" w:cs="Arial"/>
              </w:rPr>
            </w:pPr>
          </w:p>
        </w:tc>
        <w:tc>
          <w:tcPr>
            <w:tcW w:w="2977" w:type="dxa"/>
          </w:tcPr>
          <w:p w:rsidR="00220225" w:rsidRPr="005E2628" w:rsidRDefault="00220225" w:rsidP="008B104F">
            <w:pPr>
              <w:rPr>
                <w:rFonts w:ascii="Arial" w:hAnsi="Arial" w:cs="Arial"/>
              </w:rPr>
            </w:pPr>
            <w:r w:rsidRPr="005E2628">
              <w:rPr>
                <w:rFonts w:ascii="Arial" w:hAnsi="Arial" w:cs="Arial"/>
              </w:rPr>
              <w:t>Hazard</w:t>
            </w:r>
          </w:p>
        </w:tc>
        <w:tc>
          <w:tcPr>
            <w:tcW w:w="3544" w:type="dxa"/>
            <w:vMerge/>
          </w:tcPr>
          <w:p w:rsidR="00220225" w:rsidRPr="005E2628" w:rsidRDefault="00220225" w:rsidP="008B104F">
            <w:pPr>
              <w:rPr>
                <w:rFonts w:ascii="Arial" w:hAnsi="Arial" w:cs="Arial"/>
              </w:rPr>
            </w:pP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Gefahrgutklasse</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Class of dangerous goods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Classe</w:t>
            </w:r>
            <w:proofErr w:type="spellEnd"/>
            <w:r w:rsidRPr="005E2628">
              <w:rPr>
                <w:rFonts w:ascii="Arial" w:hAnsi="Arial" w:cs="Arial"/>
              </w:rPr>
              <w:t xml:space="preserve"> de </w:t>
            </w:r>
            <w:proofErr w:type="spellStart"/>
            <w:r w:rsidRPr="005E2628">
              <w:rPr>
                <w:rFonts w:ascii="Arial" w:hAnsi="Arial" w:cs="Arial"/>
              </w:rPr>
              <w:t>marchandises</w:t>
            </w:r>
            <w:proofErr w:type="spellEnd"/>
            <w:r w:rsidRPr="005E2628">
              <w:rPr>
                <w:rFonts w:ascii="Arial" w:hAnsi="Arial" w:cs="Arial"/>
              </w:rPr>
              <w:t xml:space="preserve"> </w:t>
            </w:r>
            <w:proofErr w:type="spellStart"/>
            <w:r w:rsidRPr="005E2628">
              <w:rPr>
                <w:rFonts w:ascii="Arial" w:hAnsi="Arial" w:cs="Arial"/>
              </w:rPr>
              <w:t>dangereuses</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Gefahrenklasse</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Hazard class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Classe</w:t>
            </w:r>
            <w:proofErr w:type="spellEnd"/>
            <w:r w:rsidRPr="005E2628">
              <w:rPr>
                <w:rFonts w:ascii="Arial" w:hAnsi="Arial" w:cs="Arial"/>
              </w:rPr>
              <w:t xml:space="preserv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Gefahrenunterklasse</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Hazard division</w:t>
            </w:r>
          </w:p>
        </w:tc>
        <w:tc>
          <w:tcPr>
            <w:tcW w:w="3544" w:type="dxa"/>
          </w:tcPr>
          <w:p w:rsidR="00220225" w:rsidRPr="005E2628" w:rsidRDefault="00220225" w:rsidP="008B104F">
            <w:pPr>
              <w:rPr>
                <w:rFonts w:ascii="Arial" w:hAnsi="Arial" w:cs="Arial"/>
                <w:highlight w:val="yellow"/>
              </w:rPr>
            </w:pPr>
            <w:r w:rsidRPr="005E2628">
              <w:rPr>
                <w:rFonts w:ascii="Arial" w:hAnsi="Arial" w:cs="Arial"/>
                <w:highlight w:val="yellow"/>
              </w:rPr>
              <w:t xml:space="preserve">Division de </w:t>
            </w:r>
            <w:proofErr w:type="spellStart"/>
            <w:r w:rsidRPr="005E2628">
              <w:rPr>
                <w:rFonts w:ascii="Arial" w:hAnsi="Arial" w:cs="Arial"/>
                <w:highlight w:val="yellow"/>
              </w:rPr>
              <w:t>risque</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Gefahrenklassifizierung</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Hazard classification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Classement</w:t>
            </w:r>
            <w:proofErr w:type="spellEnd"/>
            <w:r w:rsidRPr="005E2628">
              <w:rPr>
                <w:rFonts w:ascii="Arial" w:hAnsi="Arial" w:cs="Arial"/>
              </w:rPr>
              <w:t xml:space="preserve"> des dangers</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Gefahrenermittlung</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Identification of hazard</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Détermination</w:t>
            </w:r>
            <w:proofErr w:type="spellEnd"/>
            <w:r w:rsidRPr="005E2628">
              <w:rPr>
                <w:rFonts w:ascii="Arial" w:hAnsi="Arial" w:cs="Arial"/>
              </w:rPr>
              <w:t xml:space="preserve"> des dangers</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Bereiche</w:t>
            </w:r>
            <w:proofErr w:type="spellEnd"/>
            <w:r w:rsidRPr="005E2628">
              <w:rPr>
                <w:rFonts w:ascii="Arial" w:hAnsi="Arial" w:cs="Arial"/>
              </w:rPr>
              <w:t xml:space="preserve"> der </w:t>
            </w:r>
            <w:proofErr w:type="spellStart"/>
            <w:r w:rsidRPr="005E2628">
              <w:rPr>
                <w:rFonts w:ascii="Arial" w:hAnsi="Arial" w:cs="Arial"/>
              </w:rPr>
              <w:t>Gefährlichkeit</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Categories of risk</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Catégories</w:t>
            </w:r>
            <w:proofErr w:type="spellEnd"/>
            <w:r w:rsidRPr="005E2628">
              <w:rPr>
                <w:rFonts w:ascii="Arial" w:hAnsi="Arial" w:cs="Arial"/>
              </w:rPr>
              <w:t xml:space="preserv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Gefährdungskategorie</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Hazard category</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Catégorie</w:t>
            </w:r>
            <w:proofErr w:type="spellEnd"/>
            <w:r w:rsidRPr="005E2628">
              <w:rPr>
                <w:rFonts w:ascii="Arial" w:hAnsi="Arial" w:cs="Arial"/>
              </w:rPr>
              <w:t xml:space="preserv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Überwiegenden</w:t>
            </w:r>
            <w:proofErr w:type="spellEnd"/>
            <w:r w:rsidRPr="005E2628">
              <w:rPr>
                <w:rFonts w:ascii="Arial" w:hAnsi="Arial" w:cs="Arial"/>
              </w:rPr>
              <w:t xml:space="preserve"> </w:t>
            </w:r>
            <w:proofErr w:type="spellStart"/>
            <w:r w:rsidRPr="005E2628">
              <w:rPr>
                <w:rFonts w:ascii="Arial" w:hAnsi="Arial" w:cs="Arial"/>
              </w:rPr>
              <w:t>gefährlichen</w:t>
            </w:r>
            <w:proofErr w:type="spellEnd"/>
            <w:r w:rsidRPr="005E2628">
              <w:rPr>
                <w:rFonts w:ascii="Arial" w:hAnsi="Arial" w:cs="Arial"/>
              </w:rPr>
              <w:t xml:space="preserve"> </w:t>
            </w:r>
            <w:proofErr w:type="spellStart"/>
            <w:r w:rsidRPr="005E2628">
              <w:rPr>
                <w:rFonts w:ascii="Arial" w:hAnsi="Arial" w:cs="Arial"/>
              </w:rPr>
              <w:t>Eigenschaft</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Predominant hazard</w:t>
            </w:r>
          </w:p>
        </w:tc>
        <w:tc>
          <w:tcPr>
            <w:tcW w:w="3544" w:type="dxa"/>
          </w:tcPr>
          <w:p w:rsidR="00220225" w:rsidRPr="005E2628" w:rsidRDefault="00220225" w:rsidP="008B104F">
            <w:pPr>
              <w:rPr>
                <w:rFonts w:ascii="Arial" w:hAnsi="Arial" w:cs="Arial"/>
              </w:rPr>
            </w:pPr>
            <w:r w:rsidRPr="005E2628">
              <w:rPr>
                <w:rFonts w:ascii="Arial" w:hAnsi="Arial" w:cs="Arial"/>
              </w:rPr>
              <w:t>Danger principal</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Überwiegenden</w:t>
            </w:r>
            <w:proofErr w:type="spellEnd"/>
            <w:r w:rsidRPr="005E2628">
              <w:rPr>
                <w:rFonts w:ascii="Arial" w:hAnsi="Arial" w:cs="Arial"/>
              </w:rPr>
              <w:t xml:space="preserve"> </w:t>
            </w:r>
            <w:proofErr w:type="spellStart"/>
            <w:r w:rsidRPr="005E2628">
              <w:rPr>
                <w:rFonts w:ascii="Arial" w:hAnsi="Arial" w:cs="Arial"/>
              </w:rPr>
              <w:t>gefahr</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Major hazard</w:t>
            </w:r>
          </w:p>
        </w:tc>
        <w:tc>
          <w:tcPr>
            <w:tcW w:w="3544" w:type="dxa"/>
          </w:tcPr>
          <w:p w:rsidR="00220225" w:rsidRPr="005E2628" w:rsidRDefault="00220225" w:rsidP="008B104F">
            <w:pPr>
              <w:rPr>
                <w:rFonts w:ascii="Arial" w:hAnsi="Arial" w:cs="Arial"/>
              </w:rPr>
            </w:pPr>
            <w:r w:rsidRPr="005E2628">
              <w:rPr>
                <w:rFonts w:ascii="Arial" w:hAnsi="Arial" w:cs="Arial"/>
              </w:rPr>
              <w:t xml:space="preserve">Danger </w:t>
            </w:r>
            <w:proofErr w:type="spellStart"/>
            <w:r w:rsidRPr="005E2628">
              <w:rPr>
                <w:rFonts w:ascii="Arial" w:hAnsi="Arial" w:cs="Arial"/>
              </w:rPr>
              <w:t>prépondérant</w:t>
            </w:r>
            <w:proofErr w:type="spellEnd"/>
          </w:p>
        </w:tc>
      </w:tr>
      <w:tr w:rsidR="00220225" w:rsidRPr="00674F2F"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Tabelle</w:t>
            </w:r>
            <w:proofErr w:type="spellEnd"/>
            <w:r w:rsidRPr="005E2628">
              <w:rPr>
                <w:rFonts w:ascii="Arial" w:hAnsi="Arial" w:cs="Arial"/>
              </w:rPr>
              <w:t xml:space="preserve"> der </w:t>
            </w:r>
            <w:proofErr w:type="spellStart"/>
            <w:r w:rsidRPr="005E2628">
              <w:rPr>
                <w:rFonts w:ascii="Arial" w:hAnsi="Arial" w:cs="Arial"/>
              </w:rPr>
              <w:t>Überwiegenden</w:t>
            </w:r>
            <w:proofErr w:type="spellEnd"/>
            <w:r w:rsidRPr="005E2628">
              <w:rPr>
                <w:rFonts w:ascii="Arial" w:hAnsi="Arial" w:cs="Arial"/>
              </w:rPr>
              <w:t xml:space="preserve"> </w:t>
            </w:r>
            <w:proofErr w:type="spellStart"/>
            <w:r w:rsidRPr="005E2628">
              <w:rPr>
                <w:rFonts w:ascii="Arial" w:hAnsi="Arial" w:cs="Arial"/>
              </w:rPr>
              <w:t>Gefahr</w:t>
            </w:r>
            <w:proofErr w:type="spellEnd"/>
          </w:p>
        </w:tc>
        <w:tc>
          <w:tcPr>
            <w:tcW w:w="2977" w:type="dxa"/>
          </w:tcPr>
          <w:p w:rsidR="00220225" w:rsidRPr="00C4079A" w:rsidRDefault="00220225" w:rsidP="008B104F">
            <w:pPr>
              <w:rPr>
                <w:rFonts w:ascii="Arial" w:hAnsi="Arial" w:cs="Arial"/>
                <w:lang w:val="en-US"/>
              </w:rPr>
            </w:pPr>
            <w:r w:rsidRPr="00C4079A">
              <w:rPr>
                <w:rFonts w:ascii="Arial" w:hAnsi="Arial" w:cs="Arial"/>
                <w:lang w:val="en-US"/>
              </w:rPr>
              <w:t>Table of precedence of hazards</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Tableau de prépondérance des dangers</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Hohem</w:t>
            </w:r>
            <w:proofErr w:type="spellEnd"/>
            <w:r w:rsidRPr="005E2628">
              <w:rPr>
                <w:rFonts w:ascii="Arial" w:hAnsi="Arial" w:cs="Arial"/>
              </w:rPr>
              <w:t xml:space="preserve"> </w:t>
            </w:r>
            <w:proofErr w:type="spellStart"/>
            <w:r w:rsidRPr="005E2628">
              <w:rPr>
                <w:rFonts w:ascii="Arial" w:hAnsi="Arial" w:cs="Arial"/>
              </w:rPr>
              <w:t>gefahrpotenzial</w:t>
            </w:r>
            <w:proofErr w:type="spellEnd"/>
            <w:r w:rsidRPr="005E2628">
              <w:rPr>
                <w:rFonts w:ascii="Arial" w:hAnsi="Arial" w:cs="Arial"/>
              </w:rPr>
              <w:t xml:space="preserve">  (1.10)</w:t>
            </w:r>
          </w:p>
        </w:tc>
        <w:tc>
          <w:tcPr>
            <w:tcW w:w="2977" w:type="dxa"/>
          </w:tcPr>
          <w:p w:rsidR="00220225" w:rsidRPr="005E2628" w:rsidRDefault="00220225" w:rsidP="008B104F">
            <w:pPr>
              <w:rPr>
                <w:rFonts w:ascii="Arial" w:hAnsi="Arial" w:cs="Arial"/>
              </w:rPr>
            </w:pPr>
            <w:r w:rsidRPr="005E2628">
              <w:rPr>
                <w:rFonts w:ascii="Arial" w:hAnsi="Arial" w:cs="Arial"/>
              </w:rPr>
              <w:t>High consequence (1.10)</w:t>
            </w:r>
          </w:p>
        </w:tc>
        <w:tc>
          <w:tcPr>
            <w:tcW w:w="3544" w:type="dxa"/>
          </w:tcPr>
          <w:p w:rsidR="00220225" w:rsidRPr="005E2628" w:rsidRDefault="00220225" w:rsidP="008B104F">
            <w:pPr>
              <w:rPr>
                <w:rFonts w:ascii="Arial" w:hAnsi="Arial" w:cs="Arial"/>
              </w:rPr>
            </w:pPr>
            <w:r w:rsidRPr="005E2628">
              <w:rPr>
                <w:rFonts w:ascii="Arial" w:hAnsi="Arial" w:cs="Arial"/>
              </w:rPr>
              <w:t xml:space="preserve">Haut </w:t>
            </w:r>
            <w:proofErr w:type="spellStart"/>
            <w:r w:rsidRPr="005E2628">
              <w:rPr>
                <w:rFonts w:ascii="Arial" w:hAnsi="Arial" w:cs="Arial"/>
              </w:rPr>
              <w:t>risque</w:t>
            </w:r>
            <w:proofErr w:type="spellEnd"/>
            <w:r w:rsidRPr="005E2628">
              <w:rPr>
                <w:rFonts w:ascii="Arial" w:hAnsi="Arial" w:cs="Arial"/>
              </w:rPr>
              <w:t xml:space="preserve">   (1.10)</w:t>
            </w:r>
          </w:p>
        </w:tc>
      </w:tr>
      <w:tr w:rsidR="00220225" w:rsidRPr="00674F2F" w:rsidTr="008B104F">
        <w:trPr>
          <w:trHeight w:val="752"/>
        </w:trPr>
        <w:tc>
          <w:tcPr>
            <w:tcW w:w="3402" w:type="dxa"/>
          </w:tcPr>
          <w:p w:rsidR="00220225" w:rsidRPr="005E2628" w:rsidRDefault="00220225" w:rsidP="008B104F">
            <w:pPr>
              <w:rPr>
                <w:rFonts w:ascii="Arial" w:hAnsi="Arial" w:cs="Arial"/>
              </w:rPr>
            </w:pPr>
            <w:proofErr w:type="spellStart"/>
            <w:r w:rsidRPr="005E2628">
              <w:rPr>
                <w:rFonts w:ascii="Arial" w:hAnsi="Arial" w:cs="Arial"/>
              </w:rPr>
              <w:t>Hauptgefahr</w:t>
            </w:r>
            <w:proofErr w:type="spellEnd"/>
          </w:p>
        </w:tc>
        <w:tc>
          <w:tcPr>
            <w:tcW w:w="2977" w:type="dxa"/>
          </w:tcPr>
          <w:p w:rsidR="00220225" w:rsidRPr="00C4079A" w:rsidRDefault="00220225" w:rsidP="008B104F">
            <w:pPr>
              <w:rPr>
                <w:rFonts w:ascii="Arial" w:hAnsi="Arial" w:cs="Arial"/>
                <w:lang w:val="en-US"/>
              </w:rPr>
            </w:pPr>
            <w:r w:rsidRPr="00C4079A">
              <w:rPr>
                <w:rFonts w:ascii="Arial" w:hAnsi="Arial" w:cs="Arial"/>
                <w:lang w:val="en-US"/>
              </w:rPr>
              <w:t>Predominant hazard</w:t>
            </w:r>
          </w:p>
          <w:p w:rsidR="00220225" w:rsidRPr="00C4079A" w:rsidRDefault="00220225" w:rsidP="008B104F">
            <w:pPr>
              <w:rPr>
                <w:rFonts w:ascii="Arial" w:hAnsi="Arial" w:cs="Arial"/>
                <w:lang w:val="en-US"/>
              </w:rPr>
            </w:pPr>
            <w:r w:rsidRPr="00C4079A">
              <w:rPr>
                <w:rFonts w:ascii="Arial" w:hAnsi="Arial" w:cs="Arial"/>
                <w:lang w:val="en-US"/>
              </w:rPr>
              <w:t>Primary hazard</w:t>
            </w:r>
          </w:p>
          <w:p w:rsidR="00220225" w:rsidRPr="00C4079A" w:rsidRDefault="00220225" w:rsidP="008B104F">
            <w:pPr>
              <w:rPr>
                <w:rFonts w:ascii="Arial" w:hAnsi="Arial" w:cs="Arial"/>
                <w:lang w:val="en-US"/>
              </w:rPr>
            </w:pPr>
            <w:r w:rsidRPr="00C4079A">
              <w:rPr>
                <w:rFonts w:ascii="Arial" w:hAnsi="Arial" w:cs="Arial"/>
                <w:highlight w:val="yellow"/>
                <w:lang w:val="en-US"/>
              </w:rPr>
              <w:t>Primary risk</w:t>
            </w:r>
          </w:p>
        </w:tc>
        <w:tc>
          <w:tcPr>
            <w:tcW w:w="3544" w:type="dxa"/>
          </w:tcPr>
          <w:p w:rsidR="00220225" w:rsidRPr="00220225" w:rsidRDefault="00220225" w:rsidP="008B104F">
            <w:pPr>
              <w:rPr>
                <w:rFonts w:ascii="Arial" w:hAnsi="Arial" w:cs="Arial"/>
                <w:lang w:val="fr-CH"/>
              </w:rPr>
            </w:pPr>
            <w:r w:rsidRPr="00220225">
              <w:rPr>
                <w:rFonts w:ascii="Arial" w:hAnsi="Arial" w:cs="Arial"/>
                <w:highlight w:val="yellow"/>
                <w:lang w:val="fr-CH"/>
              </w:rPr>
              <w:t>Risque principal</w:t>
            </w:r>
          </w:p>
          <w:p w:rsidR="00220225" w:rsidRPr="00220225" w:rsidRDefault="00220225" w:rsidP="008B104F">
            <w:pPr>
              <w:rPr>
                <w:rFonts w:ascii="Arial" w:hAnsi="Arial" w:cs="Arial"/>
                <w:lang w:val="fr-CH"/>
              </w:rPr>
            </w:pPr>
            <w:r w:rsidRPr="00220225">
              <w:rPr>
                <w:rFonts w:ascii="Arial" w:hAnsi="Arial" w:cs="Arial"/>
                <w:lang w:val="fr-CH"/>
              </w:rPr>
              <w:t>Danger principal</w:t>
            </w:r>
          </w:p>
          <w:p w:rsidR="00220225" w:rsidRPr="00220225" w:rsidRDefault="00220225" w:rsidP="008B104F">
            <w:pPr>
              <w:rPr>
                <w:rFonts w:ascii="Arial" w:hAnsi="Arial" w:cs="Arial"/>
                <w:lang w:val="fr-CH"/>
              </w:rPr>
            </w:pPr>
            <w:r w:rsidRPr="00220225">
              <w:rPr>
                <w:rFonts w:ascii="Arial" w:hAnsi="Arial" w:cs="Arial"/>
                <w:highlight w:val="yellow"/>
                <w:lang w:val="fr-CH"/>
              </w:rPr>
              <w:t>Risque primaire</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Zusätzlichen</w:t>
            </w:r>
            <w:proofErr w:type="spellEnd"/>
            <w:r w:rsidRPr="005E2628">
              <w:rPr>
                <w:rFonts w:ascii="Arial" w:hAnsi="Arial" w:cs="Arial"/>
              </w:rPr>
              <w:t xml:space="preserve"> </w:t>
            </w:r>
            <w:proofErr w:type="spellStart"/>
            <w:r w:rsidRPr="005E2628">
              <w:rPr>
                <w:rFonts w:ascii="Arial" w:hAnsi="Arial" w:cs="Arial"/>
              </w:rPr>
              <w:t>Gefahr</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Additional hazard</w:t>
            </w:r>
          </w:p>
        </w:tc>
        <w:tc>
          <w:tcPr>
            <w:tcW w:w="3544" w:type="dxa"/>
          </w:tcPr>
          <w:p w:rsidR="00220225" w:rsidRPr="005E2628" w:rsidRDefault="00220225" w:rsidP="008B104F">
            <w:pPr>
              <w:rPr>
                <w:rFonts w:ascii="Arial" w:hAnsi="Arial" w:cs="Arial"/>
                <w:highlight w:val="yellow"/>
              </w:rPr>
            </w:pPr>
            <w:proofErr w:type="spellStart"/>
            <w:r w:rsidRPr="005E2628">
              <w:rPr>
                <w:rFonts w:ascii="Arial" w:hAnsi="Arial" w:cs="Arial"/>
                <w:highlight w:val="yellow"/>
              </w:rPr>
              <w:t>Risque</w:t>
            </w:r>
            <w:proofErr w:type="spellEnd"/>
            <w:r w:rsidRPr="005E2628">
              <w:rPr>
                <w:rFonts w:ascii="Arial" w:hAnsi="Arial" w:cs="Arial"/>
                <w:highlight w:val="yellow"/>
              </w:rPr>
              <w:t xml:space="preserve"> </w:t>
            </w:r>
            <w:proofErr w:type="spellStart"/>
            <w:r w:rsidRPr="005E2628">
              <w:rPr>
                <w:rFonts w:ascii="Arial" w:hAnsi="Arial" w:cs="Arial"/>
                <w:highlight w:val="yellow"/>
              </w:rPr>
              <w:t>additionnel</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Zusatzgefahr</w:t>
            </w:r>
            <w:proofErr w:type="spellEnd"/>
          </w:p>
        </w:tc>
        <w:tc>
          <w:tcPr>
            <w:tcW w:w="2977" w:type="dxa"/>
          </w:tcPr>
          <w:p w:rsidR="00220225" w:rsidRPr="005E2628" w:rsidRDefault="00220225" w:rsidP="008B104F">
            <w:pPr>
              <w:rPr>
                <w:rFonts w:ascii="Arial" w:hAnsi="Arial" w:cs="Arial"/>
                <w:highlight w:val="yellow"/>
              </w:rPr>
            </w:pPr>
            <w:r w:rsidRPr="005E2628">
              <w:rPr>
                <w:rFonts w:ascii="Arial" w:hAnsi="Arial" w:cs="Arial"/>
                <w:highlight w:val="yellow"/>
              </w:rPr>
              <w:t>Subsidiary risk</w:t>
            </w:r>
          </w:p>
        </w:tc>
        <w:tc>
          <w:tcPr>
            <w:tcW w:w="3544" w:type="dxa"/>
          </w:tcPr>
          <w:p w:rsidR="00220225" w:rsidRPr="005E2628" w:rsidRDefault="00220225" w:rsidP="008B104F">
            <w:pPr>
              <w:rPr>
                <w:rFonts w:ascii="Arial" w:hAnsi="Arial" w:cs="Arial"/>
              </w:rPr>
            </w:pPr>
            <w:proofErr w:type="spellStart"/>
            <w:r w:rsidRPr="005E2628">
              <w:rPr>
                <w:rFonts w:ascii="Arial" w:hAnsi="Arial" w:cs="Arial"/>
                <w:highlight w:val="yellow"/>
              </w:rPr>
              <w:t>Risque</w:t>
            </w:r>
            <w:proofErr w:type="spellEnd"/>
            <w:r w:rsidRPr="005E2628">
              <w:rPr>
                <w:rFonts w:ascii="Arial" w:hAnsi="Arial" w:cs="Arial"/>
                <w:highlight w:val="yellow"/>
              </w:rPr>
              <w:t xml:space="preserve"> </w:t>
            </w:r>
            <w:proofErr w:type="spellStart"/>
            <w:r w:rsidRPr="005E2628">
              <w:rPr>
                <w:rFonts w:ascii="Arial" w:hAnsi="Arial" w:cs="Arial"/>
                <w:highlight w:val="yellow"/>
              </w:rPr>
              <w:t>subsidiaire</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Mehrfachen</w:t>
            </w:r>
            <w:proofErr w:type="spellEnd"/>
            <w:r w:rsidRPr="005E2628">
              <w:rPr>
                <w:rFonts w:ascii="Arial" w:hAnsi="Arial" w:cs="Arial"/>
              </w:rPr>
              <w:t xml:space="preserve"> </w:t>
            </w:r>
            <w:proofErr w:type="spellStart"/>
            <w:r w:rsidRPr="005E2628">
              <w:rPr>
                <w:rFonts w:ascii="Arial" w:hAnsi="Arial" w:cs="Arial"/>
              </w:rPr>
              <w:t>Gefahren</w:t>
            </w:r>
            <w:proofErr w:type="spellEnd"/>
          </w:p>
        </w:tc>
        <w:tc>
          <w:tcPr>
            <w:tcW w:w="2977" w:type="dxa"/>
          </w:tcPr>
          <w:p w:rsidR="00220225" w:rsidRPr="005E2628" w:rsidRDefault="00220225" w:rsidP="008B104F">
            <w:pPr>
              <w:rPr>
                <w:rFonts w:ascii="Arial" w:hAnsi="Arial" w:cs="Arial"/>
              </w:rPr>
            </w:pPr>
            <w:r w:rsidRPr="005E2628">
              <w:rPr>
                <w:rFonts w:ascii="Arial" w:hAnsi="Arial" w:cs="Arial"/>
                <w:highlight w:val="yellow"/>
              </w:rPr>
              <w:t>Multiple risks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Risques</w:t>
            </w:r>
            <w:proofErr w:type="spellEnd"/>
            <w:r w:rsidRPr="005E2628">
              <w:rPr>
                <w:rFonts w:ascii="Arial" w:hAnsi="Arial" w:cs="Arial"/>
              </w:rPr>
              <w:t xml:space="preserve"> multiples</w:t>
            </w:r>
          </w:p>
        </w:tc>
      </w:tr>
      <w:tr w:rsidR="00220225" w:rsidRPr="005E2628" w:rsidTr="008B104F">
        <w:tc>
          <w:tcPr>
            <w:tcW w:w="3402" w:type="dxa"/>
          </w:tcPr>
          <w:p w:rsidR="00220225" w:rsidRPr="005E2628" w:rsidRDefault="00220225" w:rsidP="008B104F">
            <w:pPr>
              <w:rPr>
                <w:rFonts w:ascii="Arial" w:hAnsi="Arial" w:cs="Arial"/>
              </w:rPr>
            </w:pPr>
          </w:p>
        </w:tc>
        <w:tc>
          <w:tcPr>
            <w:tcW w:w="2977" w:type="dxa"/>
          </w:tcPr>
          <w:p w:rsidR="00220225" w:rsidRPr="005E2628" w:rsidRDefault="00220225" w:rsidP="008B104F">
            <w:pPr>
              <w:rPr>
                <w:rFonts w:ascii="Arial" w:hAnsi="Arial" w:cs="Arial"/>
                <w:highlight w:val="yellow"/>
              </w:rPr>
            </w:pPr>
            <w:r w:rsidRPr="005E2628">
              <w:rPr>
                <w:rFonts w:ascii="Arial" w:hAnsi="Arial" w:cs="Arial"/>
              </w:rPr>
              <w:t>Multiple Hazard</w:t>
            </w:r>
          </w:p>
        </w:tc>
        <w:tc>
          <w:tcPr>
            <w:tcW w:w="3544" w:type="dxa"/>
          </w:tcPr>
          <w:p w:rsidR="00220225" w:rsidRPr="005E2628" w:rsidRDefault="00220225" w:rsidP="008B104F">
            <w:pPr>
              <w:rPr>
                <w:rFonts w:ascii="Arial" w:hAnsi="Arial" w:cs="Arial"/>
                <w:highlight w:val="yellow"/>
              </w:rPr>
            </w:pP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Grosszettel</w:t>
            </w:r>
            <w:proofErr w:type="spellEnd"/>
            <w:r w:rsidRPr="005E2628">
              <w:rPr>
                <w:rFonts w:ascii="Arial" w:hAnsi="Arial" w:cs="Arial"/>
              </w:rPr>
              <w:t xml:space="preserve"> </w:t>
            </w:r>
            <w:proofErr w:type="spellStart"/>
            <w:r w:rsidRPr="005E2628">
              <w:rPr>
                <w:rFonts w:ascii="Arial" w:hAnsi="Arial" w:cs="Arial"/>
              </w:rPr>
              <w:t>für</w:t>
            </w:r>
            <w:proofErr w:type="spellEnd"/>
            <w:r w:rsidRPr="005E2628">
              <w:rPr>
                <w:rFonts w:ascii="Arial" w:hAnsi="Arial" w:cs="Arial"/>
              </w:rPr>
              <w:t xml:space="preserve"> die </w:t>
            </w:r>
            <w:proofErr w:type="spellStart"/>
            <w:r w:rsidRPr="005E2628">
              <w:rPr>
                <w:rFonts w:ascii="Arial" w:hAnsi="Arial" w:cs="Arial"/>
              </w:rPr>
              <w:t>Hauptgefahr</w:t>
            </w:r>
            <w:proofErr w:type="spellEnd"/>
          </w:p>
        </w:tc>
        <w:tc>
          <w:tcPr>
            <w:tcW w:w="2977" w:type="dxa"/>
          </w:tcPr>
          <w:p w:rsidR="00220225" w:rsidRPr="005E2628" w:rsidRDefault="00220225" w:rsidP="008B104F">
            <w:pPr>
              <w:rPr>
                <w:rFonts w:ascii="Arial" w:hAnsi="Arial" w:cs="Arial"/>
              </w:rPr>
            </w:pPr>
            <w:r w:rsidRPr="005E2628">
              <w:rPr>
                <w:rFonts w:ascii="Arial" w:hAnsi="Arial" w:cs="Arial"/>
                <w:highlight w:val="yellow"/>
              </w:rPr>
              <w:t>Primary risk label</w:t>
            </w:r>
          </w:p>
        </w:tc>
        <w:tc>
          <w:tcPr>
            <w:tcW w:w="3544" w:type="dxa"/>
          </w:tcPr>
          <w:p w:rsidR="00220225" w:rsidRPr="005E2628" w:rsidRDefault="00220225" w:rsidP="008B104F">
            <w:pPr>
              <w:rPr>
                <w:rFonts w:ascii="Arial" w:hAnsi="Arial" w:cs="Arial"/>
              </w:rPr>
            </w:pPr>
            <w:r w:rsidRPr="005E2628">
              <w:rPr>
                <w:rFonts w:ascii="Arial" w:hAnsi="Arial" w:cs="Arial"/>
                <w:highlight w:val="yellow"/>
              </w:rPr>
              <w:t xml:space="preserve">Etiquette de </w:t>
            </w:r>
            <w:proofErr w:type="spellStart"/>
            <w:r w:rsidRPr="005E2628">
              <w:rPr>
                <w:rFonts w:ascii="Arial" w:hAnsi="Arial" w:cs="Arial"/>
                <w:highlight w:val="yellow"/>
              </w:rPr>
              <w:t>risque</w:t>
            </w:r>
            <w:proofErr w:type="spellEnd"/>
            <w:r w:rsidRPr="005E2628">
              <w:rPr>
                <w:rFonts w:ascii="Arial" w:hAnsi="Arial" w:cs="Arial"/>
                <w:highlight w:val="yellow"/>
              </w:rPr>
              <w:t xml:space="preserve"> </w:t>
            </w:r>
            <w:proofErr w:type="spellStart"/>
            <w:r w:rsidRPr="005E2628">
              <w:rPr>
                <w:rFonts w:ascii="Arial" w:hAnsi="Arial" w:cs="Arial"/>
                <w:highlight w:val="yellow"/>
              </w:rPr>
              <w:t>primaire</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Gefahrzettel</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Danger labels</w:t>
            </w:r>
          </w:p>
        </w:tc>
        <w:tc>
          <w:tcPr>
            <w:tcW w:w="3544" w:type="dxa"/>
          </w:tcPr>
          <w:p w:rsidR="00220225" w:rsidRPr="005E2628" w:rsidRDefault="00220225" w:rsidP="008B104F">
            <w:pPr>
              <w:rPr>
                <w:rFonts w:ascii="Arial" w:hAnsi="Arial" w:cs="Arial"/>
              </w:rPr>
            </w:pPr>
            <w:r w:rsidRPr="005E2628">
              <w:rPr>
                <w:rFonts w:ascii="Arial" w:hAnsi="Arial" w:cs="Arial"/>
              </w:rPr>
              <w:t>Etiquette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Gefahrkennzeichen</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Danger marks</w:t>
            </w:r>
          </w:p>
        </w:tc>
        <w:tc>
          <w:tcPr>
            <w:tcW w:w="3544" w:type="dxa"/>
          </w:tcPr>
          <w:p w:rsidR="00220225" w:rsidRPr="005E2628" w:rsidRDefault="00220225" w:rsidP="008B104F">
            <w:pPr>
              <w:rPr>
                <w:rFonts w:ascii="Arial" w:hAnsi="Arial" w:cs="Arial"/>
              </w:rPr>
            </w:pPr>
            <w:r w:rsidRPr="005E2628">
              <w:rPr>
                <w:rFonts w:ascii="Arial" w:hAnsi="Arial" w:cs="Arial"/>
              </w:rPr>
              <w:t>Marques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Nebengefahr</w:t>
            </w:r>
            <w:proofErr w:type="spellEnd"/>
          </w:p>
        </w:tc>
        <w:tc>
          <w:tcPr>
            <w:tcW w:w="2977" w:type="dxa"/>
          </w:tcPr>
          <w:p w:rsidR="00220225" w:rsidRPr="005E2628" w:rsidRDefault="00220225" w:rsidP="008B104F">
            <w:pPr>
              <w:rPr>
                <w:rFonts w:ascii="Arial" w:hAnsi="Arial" w:cs="Arial"/>
                <w:highlight w:val="yellow"/>
              </w:rPr>
            </w:pPr>
            <w:r w:rsidRPr="005E2628">
              <w:rPr>
                <w:rFonts w:ascii="Arial" w:hAnsi="Arial" w:cs="Arial"/>
                <w:highlight w:val="yellow"/>
              </w:rPr>
              <w:t>Subsidiary risk</w:t>
            </w:r>
          </w:p>
        </w:tc>
        <w:tc>
          <w:tcPr>
            <w:tcW w:w="3544" w:type="dxa"/>
          </w:tcPr>
          <w:p w:rsidR="00220225" w:rsidRPr="005E2628" w:rsidRDefault="00220225" w:rsidP="008B104F">
            <w:pPr>
              <w:rPr>
                <w:rFonts w:ascii="Arial" w:hAnsi="Arial" w:cs="Arial"/>
                <w:highlight w:val="yellow"/>
              </w:rPr>
            </w:pPr>
            <w:proofErr w:type="spellStart"/>
            <w:r w:rsidRPr="005E2628">
              <w:rPr>
                <w:rFonts w:ascii="Arial" w:hAnsi="Arial" w:cs="Arial"/>
                <w:highlight w:val="yellow"/>
              </w:rPr>
              <w:t>Risque</w:t>
            </w:r>
            <w:proofErr w:type="spellEnd"/>
            <w:r w:rsidRPr="005E2628">
              <w:rPr>
                <w:rFonts w:ascii="Arial" w:hAnsi="Arial" w:cs="Arial"/>
                <w:highlight w:val="yellow"/>
              </w:rPr>
              <w:t xml:space="preserve"> </w:t>
            </w:r>
            <w:proofErr w:type="spellStart"/>
            <w:r w:rsidRPr="005E2628">
              <w:rPr>
                <w:rFonts w:ascii="Arial" w:hAnsi="Arial" w:cs="Arial"/>
                <w:highlight w:val="yellow"/>
              </w:rPr>
              <w:t>subsidiaire</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Überwiegende</w:t>
            </w:r>
            <w:proofErr w:type="spellEnd"/>
            <w:r w:rsidRPr="005E2628">
              <w:rPr>
                <w:rFonts w:ascii="Arial" w:hAnsi="Arial" w:cs="Arial"/>
              </w:rPr>
              <w:t xml:space="preserve"> </w:t>
            </w:r>
            <w:proofErr w:type="spellStart"/>
            <w:r w:rsidRPr="005E2628">
              <w:rPr>
                <w:rFonts w:ascii="Arial" w:hAnsi="Arial" w:cs="Arial"/>
              </w:rPr>
              <w:t>Nebengefahr</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 xml:space="preserve">Predominant </w:t>
            </w:r>
            <w:r w:rsidRPr="005E2628">
              <w:rPr>
                <w:rFonts w:ascii="Arial" w:hAnsi="Arial" w:cs="Arial"/>
                <w:highlight w:val="yellow"/>
              </w:rPr>
              <w:t>subsidiary risk</w:t>
            </w:r>
          </w:p>
        </w:tc>
        <w:tc>
          <w:tcPr>
            <w:tcW w:w="3544" w:type="dxa"/>
          </w:tcPr>
          <w:p w:rsidR="00220225" w:rsidRPr="005E2628" w:rsidRDefault="00220225" w:rsidP="008B104F">
            <w:pPr>
              <w:rPr>
                <w:rFonts w:ascii="Arial" w:hAnsi="Arial" w:cs="Arial"/>
              </w:rPr>
            </w:pPr>
            <w:proofErr w:type="spellStart"/>
            <w:r w:rsidRPr="005E2628">
              <w:rPr>
                <w:rFonts w:ascii="Arial" w:hAnsi="Arial" w:cs="Arial"/>
                <w:highlight w:val="yellow"/>
              </w:rPr>
              <w:t>Risque</w:t>
            </w:r>
            <w:proofErr w:type="spellEnd"/>
            <w:r w:rsidRPr="005E2628">
              <w:rPr>
                <w:rFonts w:ascii="Arial" w:hAnsi="Arial" w:cs="Arial"/>
                <w:highlight w:val="yellow"/>
              </w:rPr>
              <w:t xml:space="preserve"> </w:t>
            </w:r>
            <w:proofErr w:type="spellStart"/>
            <w:r w:rsidRPr="005E2628">
              <w:rPr>
                <w:rFonts w:ascii="Arial" w:hAnsi="Arial" w:cs="Arial"/>
                <w:highlight w:val="yellow"/>
              </w:rPr>
              <w:t>subsidiaire</w:t>
            </w:r>
            <w:proofErr w:type="spellEnd"/>
            <w:r w:rsidRPr="005E2628">
              <w:rPr>
                <w:rFonts w:ascii="Arial" w:hAnsi="Arial" w:cs="Arial"/>
              </w:rPr>
              <w:t xml:space="preserve"> </w:t>
            </w:r>
            <w:proofErr w:type="spellStart"/>
            <w:r w:rsidRPr="005E2628">
              <w:rPr>
                <w:rFonts w:ascii="Arial" w:hAnsi="Arial" w:cs="Arial"/>
              </w:rPr>
              <w:t>prédominant</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Zusätzlichen</w:t>
            </w:r>
            <w:proofErr w:type="spellEnd"/>
            <w:r w:rsidRPr="005E2628">
              <w:rPr>
                <w:rFonts w:ascii="Arial" w:hAnsi="Arial" w:cs="Arial"/>
              </w:rPr>
              <w:t xml:space="preserve"> </w:t>
            </w:r>
            <w:proofErr w:type="spellStart"/>
            <w:r w:rsidRPr="005E2628">
              <w:rPr>
                <w:rFonts w:ascii="Arial" w:hAnsi="Arial" w:cs="Arial"/>
              </w:rPr>
              <w:t>Nebengefahren</w:t>
            </w:r>
            <w:proofErr w:type="spellEnd"/>
          </w:p>
        </w:tc>
        <w:tc>
          <w:tcPr>
            <w:tcW w:w="2977" w:type="dxa"/>
          </w:tcPr>
          <w:p w:rsidR="00220225" w:rsidRPr="005E2628" w:rsidRDefault="00220225" w:rsidP="008B104F">
            <w:pPr>
              <w:rPr>
                <w:rFonts w:ascii="Arial" w:hAnsi="Arial" w:cs="Arial"/>
                <w:highlight w:val="yellow"/>
              </w:rPr>
            </w:pPr>
            <w:r w:rsidRPr="005E2628">
              <w:rPr>
                <w:rFonts w:ascii="Arial" w:hAnsi="Arial" w:cs="Arial"/>
                <w:highlight w:val="yellow"/>
              </w:rPr>
              <w:t>Additional subsidiary risks</w:t>
            </w:r>
          </w:p>
        </w:tc>
        <w:tc>
          <w:tcPr>
            <w:tcW w:w="3544" w:type="dxa"/>
          </w:tcPr>
          <w:p w:rsidR="00220225" w:rsidRPr="005E2628" w:rsidRDefault="00220225" w:rsidP="008B104F">
            <w:pPr>
              <w:rPr>
                <w:rFonts w:ascii="Arial" w:hAnsi="Arial" w:cs="Arial"/>
                <w:highlight w:val="yellow"/>
              </w:rPr>
            </w:pPr>
            <w:proofErr w:type="spellStart"/>
            <w:r w:rsidRPr="005E2628">
              <w:rPr>
                <w:rFonts w:ascii="Arial" w:hAnsi="Arial" w:cs="Arial"/>
                <w:highlight w:val="yellow"/>
              </w:rPr>
              <w:t>Risques</w:t>
            </w:r>
            <w:proofErr w:type="spellEnd"/>
            <w:r w:rsidRPr="005E2628">
              <w:rPr>
                <w:rFonts w:ascii="Arial" w:hAnsi="Arial" w:cs="Arial"/>
                <w:highlight w:val="yellow"/>
              </w:rPr>
              <w:t xml:space="preserve"> </w:t>
            </w:r>
            <w:proofErr w:type="spellStart"/>
            <w:r w:rsidRPr="005E2628">
              <w:rPr>
                <w:rFonts w:ascii="Arial" w:hAnsi="Arial" w:cs="Arial"/>
                <w:highlight w:val="yellow"/>
              </w:rPr>
              <w:t>subsidiaires</w:t>
            </w:r>
            <w:proofErr w:type="spellEnd"/>
            <w:r w:rsidRPr="005E2628">
              <w:rPr>
                <w:rFonts w:ascii="Arial" w:hAnsi="Arial" w:cs="Arial"/>
                <w:highlight w:val="yellow"/>
              </w:rPr>
              <w:t xml:space="preserve"> </w:t>
            </w:r>
            <w:proofErr w:type="spellStart"/>
            <w:r w:rsidRPr="005E2628">
              <w:rPr>
                <w:rFonts w:ascii="Arial" w:hAnsi="Arial" w:cs="Arial"/>
                <w:highlight w:val="yellow"/>
              </w:rPr>
              <w:t>supplémentaires</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Nebengefahrzettel</w:t>
            </w:r>
            <w:proofErr w:type="spellEnd"/>
          </w:p>
        </w:tc>
        <w:tc>
          <w:tcPr>
            <w:tcW w:w="2977" w:type="dxa"/>
            <w:vMerge w:val="restart"/>
          </w:tcPr>
          <w:p w:rsidR="00220225" w:rsidRPr="005E2628" w:rsidRDefault="00220225" w:rsidP="008B104F">
            <w:pPr>
              <w:rPr>
                <w:rFonts w:ascii="Arial" w:hAnsi="Arial" w:cs="Arial"/>
                <w:highlight w:val="yellow"/>
              </w:rPr>
            </w:pPr>
            <w:r w:rsidRPr="005E2628">
              <w:rPr>
                <w:rFonts w:ascii="Arial" w:hAnsi="Arial" w:cs="Arial"/>
                <w:highlight w:val="yellow"/>
              </w:rPr>
              <w:t>Subsidiary risk label</w:t>
            </w:r>
          </w:p>
        </w:tc>
        <w:tc>
          <w:tcPr>
            <w:tcW w:w="3544" w:type="dxa"/>
            <w:vMerge w:val="restart"/>
          </w:tcPr>
          <w:p w:rsidR="00220225" w:rsidRPr="005E2628" w:rsidRDefault="00220225" w:rsidP="008B104F">
            <w:pPr>
              <w:rPr>
                <w:rFonts w:ascii="Arial" w:hAnsi="Arial" w:cs="Arial"/>
              </w:rPr>
            </w:pPr>
            <w:r w:rsidRPr="005E2628">
              <w:rPr>
                <w:rFonts w:ascii="Arial" w:hAnsi="Arial" w:cs="Arial"/>
                <w:highlight w:val="yellow"/>
              </w:rPr>
              <w:t xml:space="preserve">Etiquette de </w:t>
            </w:r>
            <w:proofErr w:type="spellStart"/>
            <w:r w:rsidRPr="005E2628">
              <w:rPr>
                <w:rFonts w:ascii="Arial" w:hAnsi="Arial" w:cs="Arial"/>
                <w:highlight w:val="yellow"/>
              </w:rPr>
              <w:t>risque</w:t>
            </w:r>
            <w:proofErr w:type="spellEnd"/>
            <w:r w:rsidRPr="005E2628">
              <w:rPr>
                <w:rFonts w:ascii="Arial" w:hAnsi="Arial" w:cs="Arial"/>
                <w:highlight w:val="yellow"/>
              </w:rPr>
              <w:t xml:space="preserve"> </w:t>
            </w:r>
            <w:proofErr w:type="spellStart"/>
            <w:r w:rsidRPr="005E2628">
              <w:rPr>
                <w:rFonts w:ascii="Arial" w:hAnsi="Arial" w:cs="Arial"/>
                <w:highlight w:val="yellow"/>
              </w:rPr>
              <w:t>subsidiaire</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Gefahrzettel</w:t>
            </w:r>
            <w:proofErr w:type="spellEnd"/>
            <w:r w:rsidRPr="005E2628">
              <w:rPr>
                <w:rFonts w:ascii="Arial" w:hAnsi="Arial" w:cs="Arial"/>
              </w:rPr>
              <w:t xml:space="preserve"> </w:t>
            </w:r>
            <w:proofErr w:type="spellStart"/>
            <w:r w:rsidRPr="005E2628">
              <w:rPr>
                <w:rFonts w:ascii="Arial" w:hAnsi="Arial" w:cs="Arial"/>
              </w:rPr>
              <w:t>für</w:t>
            </w:r>
            <w:proofErr w:type="spellEnd"/>
            <w:r w:rsidRPr="005E2628">
              <w:rPr>
                <w:rFonts w:ascii="Arial" w:hAnsi="Arial" w:cs="Arial"/>
              </w:rPr>
              <w:t xml:space="preserve"> die </w:t>
            </w:r>
            <w:proofErr w:type="spellStart"/>
            <w:r w:rsidRPr="005E2628">
              <w:rPr>
                <w:rFonts w:ascii="Arial" w:hAnsi="Arial" w:cs="Arial"/>
              </w:rPr>
              <w:t>Nebengefahr</w:t>
            </w:r>
            <w:proofErr w:type="spellEnd"/>
          </w:p>
        </w:tc>
        <w:tc>
          <w:tcPr>
            <w:tcW w:w="2977" w:type="dxa"/>
            <w:vMerge/>
          </w:tcPr>
          <w:p w:rsidR="00220225" w:rsidRPr="005E2628" w:rsidRDefault="00220225" w:rsidP="008B104F">
            <w:pPr>
              <w:rPr>
                <w:rFonts w:ascii="Arial" w:hAnsi="Arial" w:cs="Arial"/>
              </w:rPr>
            </w:pPr>
          </w:p>
        </w:tc>
        <w:tc>
          <w:tcPr>
            <w:tcW w:w="3544" w:type="dxa"/>
            <w:vMerge/>
          </w:tcPr>
          <w:p w:rsidR="00220225" w:rsidRPr="005E2628" w:rsidRDefault="00220225" w:rsidP="008B104F">
            <w:pPr>
              <w:rPr>
                <w:rFonts w:ascii="Arial" w:hAnsi="Arial" w:cs="Arial"/>
              </w:rPr>
            </w:pPr>
          </w:p>
        </w:tc>
      </w:tr>
      <w:tr w:rsidR="00220225" w:rsidRPr="005E2628" w:rsidTr="008B104F">
        <w:tc>
          <w:tcPr>
            <w:tcW w:w="3402" w:type="dxa"/>
          </w:tcPr>
          <w:p w:rsidR="00220225" w:rsidRPr="005E2628" w:rsidRDefault="00220225" w:rsidP="008B104F">
            <w:pPr>
              <w:rPr>
                <w:rFonts w:ascii="Arial" w:hAnsi="Arial" w:cs="Arial"/>
              </w:rPr>
            </w:pPr>
            <w:r w:rsidRPr="005E2628">
              <w:rPr>
                <w:rFonts w:ascii="Arial" w:hAnsi="Arial" w:cs="Arial"/>
              </w:rPr>
              <w:t>„</w:t>
            </w:r>
            <w:proofErr w:type="spellStart"/>
            <w:r w:rsidRPr="005E2628">
              <w:rPr>
                <w:rFonts w:ascii="Arial" w:hAnsi="Arial" w:cs="Arial"/>
              </w:rPr>
              <w:t>Warnung</w:t>
            </w:r>
            <w:proofErr w:type="spellEnd"/>
            <w:r w:rsidRPr="005E2628">
              <w:rPr>
                <w:rFonts w:ascii="Arial" w:hAnsi="Arial" w:cs="Arial"/>
              </w:rPr>
              <w:t xml:space="preserve"> </w:t>
            </w:r>
            <w:proofErr w:type="spellStart"/>
            <w:r w:rsidRPr="005E2628">
              <w:rPr>
                <w:rFonts w:ascii="Arial" w:hAnsi="Arial" w:cs="Arial"/>
              </w:rPr>
              <w:t>vor</w:t>
            </w:r>
            <w:proofErr w:type="spellEnd"/>
            <w:r w:rsidRPr="005E2628">
              <w:rPr>
                <w:rFonts w:ascii="Arial" w:hAnsi="Arial" w:cs="Arial"/>
              </w:rPr>
              <w:t xml:space="preserve"> </w:t>
            </w:r>
            <w:proofErr w:type="spellStart"/>
            <w:r w:rsidRPr="005E2628">
              <w:rPr>
                <w:rFonts w:ascii="Arial" w:hAnsi="Arial" w:cs="Arial"/>
              </w:rPr>
              <w:t>allgemeiner</w:t>
            </w:r>
            <w:proofErr w:type="spellEnd"/>
            <w:r w:rsidRPr="005E2628">
              <w:rPr>
                <w:rFonts w:ascii="Arial" w:hAnsi="Arial" w:cs="Arial"/>
              </w:rPr>
              <w:t xml:space="preserve"> </w:t>
            </w:r>
            <w:proofErr w:type="spellStart"/>
            <w:r w:rsidRPr="005E2628">
              <w:rPr>
                <w:rFonts w:ascii="Arial" w:hAnsi="Arial" w:cs="Arial"/>
              </w:rPr>
              <w:t>Gefahr</w:t>
            </w:r>
            <w:proofErr w:type="spellEnd"/>
            <w:r w:rsidRPr="005E2628">
              <w:rPr>
                <w:rFonts w:ascii="Arial" w:hAnsi="Arial" w:cs="Arial"/>
              </w:rPr>
              <w:t>“</w:t>
            </w:r>
          </w:p>
        </w:tc>
        <w:tc>
          <w:tcPr>
            <w:tcW w:w="2977" w:type="dxa"/>
          </w:tcPr>
          <w:p w:rsidR="00220225" w:rsidRPr="005E2628" w:rsidRDefault="00220225" w:rsidP="008B104F">
            <w:pPr>
              <w:rPr>
                <w:rFonts w:ascii="Arial" w:hAnsi="Arial" w:cs="Arial"/>
              </w:rPr>
            </w:pPr>
            <w:r w:rsidRPr="005E2628">
              <w:rPr>
                <w:rFonts w:ascii="Arial" w:hAnsi="Arial" w:cs="Arial"/>
              </w:rPr>
              <w:t xml:space="preserve">« Warning : general danger »     </w:t>
            </w:r>
          </w:p>
        </w:tc>
        <w:tc>
          <w:tcPr>
            <w:tcW w:w="3544" w:type="dxa"/>
          </w:tcPr>
          <w:p w:rsidR="00220225" w:rsidRPr="005E2628" w:rsidRDefault="00220225" w:rsidP="008B104F">
            <w:pPr>
              <w:rPr>
                <w:rFonts w:ascii="Arial" w:hAnsi="Arial" w:cs="Arial"/>
              </w:rPr>
            </w:pPr>
            <w:r w:rsidRPr="005E2628">
              <w:rPr>
                <w:rFonts w:ascii="Arial" w:hAnsi="Arial" w:cs="Arial"/>
              </w:rPr>
              <w:t>« </w:t>
            </w:r>
            <w:proofErr w:type="spellStart"/>
            <w:r w:rsidRPr="005E2628">
              <w:rPr>
                <w:rFonts w:ascii="Arial" w:hAnsi="Arial" w:cs="Arial"/>
              </w:rPr>
              <w:t>Avertissement</w:t>
            </w:r>
            <w:proofErr w:type="spellEnd"/>
            <w:r w:rsidRPr="005E2628">
              <w:rPr>
                <w:rFonts w:ascii="Arial" w:hAnsi="Arial" w:cs="Arial"/>
              </w:rPr>
              <w:t xml:space="preserve"> : danger </w:t>
            </w:r>
            <w:proofErr w:type="spellStart"/>
            <w:r w:rsidRPr="005E2628">
              <w:rPr>
                <w:rFonts w:ascii="Arial" w:hAnsi="Arial" w:cs="Arial"/>
              </w:rPr>
              <w:t>général</w:t>
            </w:r>
            <w:proofErr w:type="spellEnd"/>
            <w:r w:rsidRPr="005E2628">
              <w:rPr>
                <w:rFonts w:ascii="Arial" w:hAnsi="Arial" w:cs="Arial"/>
              </w:rPr>
              <w:t> »</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Gefahrenpotential</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Hazard potential</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Potentiel</w:t>
            </w:r>
            <w:proofErr w:type="spellEnd"/>
            <w:r w:rsidRPr="005E2628">
              <w:rPr>
                <w:rFonts w:ascii="Arial" w:hAnsi="Arial" w:cs="Arial"/>
              </w:rPr>
              <w:t xml:space="preserv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Pr>
                <w:rFonts w:ascii="Arial" w:hAnsi="Arial" w:cs="Arial"/>
              </w:rPr>
              <w:t>Potenzielle</w:t>
            </w:r>
            <w:proofErr w:type="spellEnd"/>
            <w:r>
              <w:rPr>
                <w:rFonts w:ascii="Arial" w:hAnsi="Arial" w:cs="Arial"/>
              </w:rPr>
              <w:t xml:space="preserve"> </w:t>
            </w:r>
            <w:proofErr w:type="spellStart"/>
            <w:r>
              <w:rPr>
                <w:rFonts w:ascii="Arial" w:hAnsi="Arial" w:cs="Arial"/>
              </w:rPr>
              <w:t>Gefahren</w:t>
            </w:r>
            <w:proofErr w:type="spellEnd"/>
          </w:p>
        </w:tc>
        <w:tc>
          <w:tcPr>
            <w:tcW w:w="2977" w:type="dxa"/>
          </w:tcPr>
          <w:p w:rsidR="00220225" w:rsidRPr="005E2628" w:rsidRDefault="00220225" w:rsidP="008B104F">
            <w:pPr>
              <w:rPr>
                <w:rFonts w:ascii="Arial" w:hAnsi="Arial" w:cs="Arial"/>
              </w:rPr>
            </w:pPr>
            <w:r w:rsidRPr="005E2628">
              <w:rPr>
                <w:rFonts w:ascii="Arial" w:hAnsi="Arial" w:cs="Arial"/>
                <w:highlight w:val="yellow"/>
              </w:rPr>
              <w:t>Potential risk</w:t>
            </w:r>
          </w:p>
        </w:tc>
        <w:tc>
          <w:tcPr>
            <w:tcW w:w="3544" w:type="dxa"/>
          </w:tcPr>
          <w:p w:rsidR="00220225" w:rsidRPr="005E2628" w:rsidRDefault="00220225" w:rsidP="008B104F">
            <w:pPr>
              <w:rPr>
                <w:rFonts w:ascii="Arial" w:hAnsi="Arial" w:cs="Arial"/>
              </w:rPr>
            </w:pPr>
            <w:proofErr w:type="spellStart"/>
            <w:r w:rsidRPr="005E2628">
              <w:rPr>
                <w:rFonts w:ascii="Arial" w:hAnsi="Arial" w:cs="Arial"/>
                <w:highlight w:val="yellow"/>
              </w:rPr>
              <w:t>Risques</w:t>
            </w:r>
            <w:proofErr w:type="spellEnd"/>
            <w:r w:rsidRPr="005E2628">
              <w:rPr>
                <w:rFonts w:ascii="Arial" w:hAnsi="Arial" w:cs="Arial"/>
                <w:highlight w:val="yellow"/>
              </w:rPr>
              <w:t xml:space="preserve"> </w:t>
            </w:r>
            <w:proofErr w:type="spellStart"/>
            <w:r w:rsidRPr="005E2628">
              <w:rPr>
                <w:rFonts w:ascii="Arial" w:hAnsi="Arial" w:cs="Arial"/>
                <w:highlight w:val="yellow"/>
              </w:rPr>
              <w:t>potentiels</w:t>
            </w:r>
            <w:proofErr w:type="spellEnd"/>
          </w:p>
        </w:tc>
      </w:tr>
      <w:tr w:rsidR="00220225" w:rsidRPr="005E2628" w:rsidTr="008B104F">
        <w:tc>
          <w:tcPr>
            <w:tcW w:w="3402" w:type="dxa"/>
          </w:tcPr>
          <w:p w:rsidR="00220225" w:rsidRPr="005E2628" w:rsidRDefault="00220225" w:rsidP="008B104F">
            <w:pPr>
              <w:rPr>
                <w:rFonts w:ascii="Arial" w:hAnsi="Arial" w:cs="Arial"/>
              </w:rPr>
            </w:pPr>
          </w:p>
        </w:tc>
        <w:tc>
          <w:tcPr>
            <w:tcW w:w="2977" w:type="dxa"/>
          </w:tcPr>
          <w:p w:rsidR="00220225" w:rsidRPr="005E2628" w:rsidRDefault="00220225" w:rsidP="008B104F">
            <w:pPr>
              <w:rPr>
                <w:rFonts w:ascii="Arial" w:hAnsi="Arial" w:cs="Arial"/>
              </w:rPr>
            </w:pPr>
            <w:r>
              <w:rPr>
                <w:rFonts w:ascii="Arial" w:hAnsi="Arial" w:cs="Arial"/>
              </w:rPr>
              <w:t>Potential hazards</w:t>
            </w:r>
          </w:p>
        </w:tc>
        <w:tc>
          <w:tcPr>
            <w:tcW w:w="3544" w:type="dxa"/>
          </w:tcPr>
          <w:p w:rsidR="00220225" w:rsidRPr="005E2628" w:rsidRDefault="00220225" w:rsidP="008B104F">
            <w:pPr>
              <w:rPr>
                <w:rFonts w:ascii="Arial" w:hAnsi="Arial" w:cs="Arial"/>
              </w:rPr>
            </w:pP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Gefährlichen</w:t>
            </w:r>
            <w:proofErr w:type="spellEnd"/>
            <w:r w:rsidRPr="005E2628">
              <w:rPr>
                <w:rFonts w:ascii="Arial" w:hAnsi="Arial" w:cs="Arial"/>
              </w:rPr>
              <w:t xml:space="preserve"> </w:t>
            </w:r>
            <w:proofErr w:type="spellStart"/>
            <w:r w:rsidRPr="005E2628">
              <w:rPr>
                <w:rFonts w:ascii="Arial" w:hAnsi="Arial" w:cs="Arial"/>
              </w:rPr>
              <w:t>Eigenschaften</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Dangerous properties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Propriétés</w:t>
            </w:r>
            <w:proofErr w:type="spellEnd"/>
            <w:r w:rsidRPr="005E2628">
              <w:rPr>
                <w:rFonts w:ascii="Arial" w:hAnsi="Arial" w:cs="Arial"/>
              </w:rPr>
              <w:t xml:space="preserv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lastRenderedPageBreak/>
              <w:t>Akute</w:t>
            </w:r>
            <w:proofErr w:type="spellEnd"/>
            <w:r w:rsidRPr="005E2628">
              <w:rPr>
                <w:rFonts w:ascii="Arial" w:hAnsi="Arial" w:cs="Arial"/>
              </w:rPr>
              <w:t xml:space="preserve"> </w:t>
            </w:r>
            <w:proofErr w:type="spellStart"/>
            <w:r w:rsidRPr="005E2628">
              <w:rPr>
                <w:rFonts w:ascii="Arial" w:hAnsi="Arial" w:cs="Arial"/>
              </w:rPr>
              <w:t>Gefährdung</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Acute hazard</w:t>
            </w:r>
          </w:p>
        </w:tc>
        <w:tc>
          <w:tcPr>
            <w:tcW w:w="3544" w:type="dxa"/>
          </w:tcPr>
          <w:p w:rsidR="00220225" w:rsidRPr="005E2628" w:rsidRDefault="00220225" w:rsidP="008B104F">
            <w:pPr>
              <w:rPr>
                <w:rFonts w:ascii="Arial" w:hAnsi="Arial" w:cs="Arial"/>
              </w:rPr>
            </w:pPr>
            <w:r w:rsidRPr="005E2628">
              <w:rPr>
                <w:rFonts w:ascii="Arial" w:hAnsi="Arial" w:cs="Arial"/>
              </w:rPr>
              <w:t xml:space="preserve">Danger </w:t>
            </w:r>
            <w:proofErr w:type="spellStart"/>
            <w:r w:rsidRPr="005E2628">
              <w:rPr>
                <w:rFonts w:ascii="Arial" w:hAnsi="Arial" w:cs="Arial"/>
              </w:rPr>
              <w:t>aigu</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Vorhersehbaren</w:t>
            </w:r>
            <w:proofErr w:type="spellEnd"/>
            <w:r w:rsidRPr="005E2628">
              <w:rPr>
                <w:rFonts w:ascii="Arial" w:hAnsi="Arial" w:cs="Arial"/>
              </w:rPr>
              <w:t xml:space="preserve"> </w:t>
            </w:r>
            <w:proofErr w:type="spellStart"/>
            <w:r w:rsidRPr="005E2628">
              <w:rPr>
                <w:rFonts w:ascii="Arial" w:hAnsi="Arial" w:cs="Arial"/>
              </w:rPr>
              <w:t>Gefahren</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Foreseeable dangers</w:t>
            </w:r>
          </w:p>
        </w:tc>
        <w:tc>
          <w:tcPr>
            <w:tcW w:w="3544" w:type="dxa"/>
          </w:tcPr>
          <w:p w:rsidR="00220225" w:rsidRPr="005E2628" w:rsidRDefault="00220225" w:rsidP="008B104F">
            <w:pPr>
              <w:rPr>
                <w:rFonts w:ascii="Arial" w:hAnsi="Arial" w:cs="Arial"/>
              </w:rPr>
            </w:pPr>
            <w:r w:rsidRPr="005E2628">
              <w:rPr>
                <w:rFonts w:ascii="Arial" w:hAnsi="Arial" w:cs="Arial"/>
              </w:rPr>
              <w:t xml:space="preserve">Dangers </w:t>
            </w:r>
            <w:proofErr w:type="spellStart"/>
            <w:r w:rsidRPr="005E2628">
              <w:rPr>
                <w:rFonts w:ascii="Arial" w:hAnsi="Arial" w:cs="Arial"/>
              </w:rPr>
              <w:t>prévisibles</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Gefahrenmerkmale</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Hazards characteristics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Caractéristiques</w:t>
            </w:r>
            <w:proofErr w:type="spellEnd"/>
            <w:r w:rsidRPr="005E2628">
              <w:rPr>
                <w:rFonts w:ascii="Arial" w:hAnsi="Arial" w:cs="Arial"/>
              </w:rPr>
              <w:t xml:space="preserv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Tatsächlichen</w:t>
            </w:r>
            <w:proofErr w:type="spellEnd"/>
            <w:r w:rsidRPr="005E2628">
              <w:rPr>
                <w:rFonts w:ascii="Arial" w:hAnsi="Arial" w:cs="Arial"/>
              </w:rPr>
              <w:t xml:space="preserve"> </w:t>
            </w:r>
            <w:proofErr w:type="spellStart"/>
            <w:r w:rsidRPr="005E2628">
              <w:rPr>
                <w:rFonts w:ascii="Arial" w:hAnsi="Arial" w:cs="Arial"/>
              </w:rPr>
              <w:t>gefahr</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Actual degree of danger</w:t>
            </w:r>
          </w:p>
        </w:tc>
        <w:tc>
          <w:tcPr>
            <w:tcW w:w="3544" w:type="dxa"/>
          </w:tcPr>
          <w:p w:rsidR="00220225" w:rsidRPr="005E2628" w:rsidRDefault="00220225" w:rsidP="008B104F">
            <w:pPr>
              <w:rPr>
                <w:rFonts w:ascii="Arial" w:hAnsi="Arial" w:cs="Arial"/>
              </w:rPr>
            </w:pPr>
            <w:r w:rsidRPr="005E2628">
              <w:rPr>
                <w:rFonts w:ascii="Arial" w:hAnsi="Arial" w:cs="Arial"/>
              </w:rPr>
              <w:t xml:space="preserve">Danger </w:t>
            </w:r>
            <w:proofErr w:type="spellStart"/>
            <w:r w:rsidRPr="005E2628">
              <w:rPr>
                <w:rFonts w:ascii="Arial" w:hAnsi="Arial" w:cs="Arial"/>
              </w:rPr>
              <w:t>réel</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Gefahrenkombination</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Combination of hazards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Combinaison</w:t>
            </w:r>
            <w:proofErr w:type="spellEnd"/>
            <w:r w:rsidRPr="005E2628">
              <w:rPr>
                <w:rFonts w:ascii="Arial" w:hAnsi="Arial" w:cs="Arial"/>
              </w:rPr>
              <w:t xml:space="preserve"> de </w:t>
            </w:r>
            <w:proofErr w:type="spellStart"/>
            <w:r w:rsidRPr="005E2628">
              <w:rPr>
                <w:rFonts w:ascii="Arial" w:hAnsi="Arial" w:cs="Arial"/>
              </w:rPr>
              <w:t>risques</w:t>
            </w:r>
            <w:proofErr w:type="spellEnd"/>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Gefahrentyp</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Hazard type</w:t>
            </w:r>
          </w:p>
        </w:tc>
        <w:tc>
          <w:tcPr>
            <w:tcW w:w="3544" w:type="dxa"/>
          </w:tcPr>
          <w:p w:rsidR="00220225" w:rsidRPr="005E2628" w:rsidRDefault="00220225" w:rsidP="008B104F">
            <w:pPr>
              <w:rPr>
                <w:rFonts w:ascii="Arial" w:hAnsi="Arial" w:cs="Arial"/>
              </w:rPr>
            </w:pPr>
            <w:r w:rsidRPr="005E2628">
              <w:rPr>
                <w:rFonts w:ascii="Arial" w:hAnsi="Arial" w:cs="Arial"/>
              </w:rPr>
              <w:t>Type de danger</w:t>
            </w:r>
          </w:p>
        </w:tc>
      </w:tr>
      <w:tr w:rsidR="00220225" w:rsidRPr="005E2628" w:rsidTr="008B104F">
        <w:tc>
          <w:tcPr>
            <w:tcW w:w="3402" w:type="dxa"/>
          </w:tcPr>
          <w:p w:rsidR="00220225" w:rsidRPr="005E2628" w:rsidRDefault="00220225" w:rsidP="008B104F">
            <w:pPr>
              <w:rPr>
                <w:rFonts w:ascii="Arial" w:hAnsi="Arial" w:cs="Arial"/>
              </w:rPr>
            </w:pPr>
            <w:proofErr w:type="spellStart"/>
            <w:r w:rsidRPr="005E2628">
              <w:rPr>
                <w:rFonts w:ascii="Arial" w:hAnsi="Arial" w:cs="Arial"/>
              </w:rPr>
              <w:t>Gefahrenniveau</w:t>
            </w:r>
            <w:proofErr w:type="spellEnd"/>
          </w:p>
        </w:tc>
        <w:tc>
          <w:tcPr>
            <w:tcW w:w="2977" w:type="dxa"/>
          </w:tcPr>
          <w:p w:rsidR="00220225" w:rsidRPr="005E2628" w:rsidRDefault="00220225" w:rsidP="008B104F">
            <w:pPr>
              <w:rPr>
                <w:rFonts w:ascii="Arial" w:hAnsi="Arial" w:cs="Arial"/>
              </w:rPr>
            </w:pPr>
            <w:r w:rsidRPr="005E2628">
              <w:rPr>
                <w:rFonts w:ascii="Arial" w:hAnsi="Arial" w:cs="Arial"/>
              </w:rPr>
              <w:t>Danger level</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Degré</w:t>
            </w:r>
            <w:proofErr w:type="spellEnd"/>
            <w:r w:rsidRPr="005E2628">
              <w:rPr>
                <w:rFonts w:ascii="Arial" w:hAnsi="Arial" w:cs="Arial"/>
              </w:rPr>
              <w:t xml:space="preserve"> de danger</w:t>
            </w:r>
          </w:p>
        </w:tc>
      </w:tr>
      <w:tr w:rsidR="00220225" w:rsidRPr="005E2628" w:rsidTr="008B104F">
        <w:tc>
          <w:tcPr>
            <w:tcW w:w="3402" w:type="dxa"/>
            <w:vMerge w:val="restart"/>
          </w:tcPr>
          <w:p w:rsidR="00220225" w:rsidRPr="005E2628" w:rsidRDefault="00220225" w:rsidP="008B104F">
            <w:pPr>
              <w:rPr>
                <w:rFonts w:ascii="Arial" w:hAnsi="Arial" w:cs="Arial"/>
              </w:rPr>
            </w:pPr>
            <w:proofErr w:type="spellStart"/>
            <w:r w:rsidRPr="005E2628">
              <w:rPr>
                <w:rFonts w:ascii="Arial" w:hAnsi="Arial" w:cs="Arial"/>
              </w:rPr>
              <w:t>Gefahrgrad</w:t>
            </w:r>
            <w:proofErr w:type="spellEnd"/>
          </w:p>
        </w:tc>
        <w:tc>
          <w:tcPr>
            <w:tcW w:w="2977" w:type="dxa"/>
            <w:vMerge w:val="restart"/>
          </w:tcPr>
          <w:p w:rsidR="00220225" w:rsidRPr="005E2628" w:rsidRDefault="00220225" w:rsidP="008B104F">
            <w:pPr>
              <w:rPr>
                <w:rFonts w:ascii="Arial" w:hAnsi="Arial" w:cs="Arial"/>
              </w:rPr>
            </w:pPr>
            <w:r w:rsidRPr="005E2628">
              <w:rPr>
                <w:rFonts w:ascii="Arial" w:hAnsi="Arial" w:cs="Arial"/>
              </w:rPr>
              <w:t>Degree of danger</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Degré</w:t>
            </w:r>
            <w:proofErr w:type="spellEnd"/>
            <w:r w:rsidRPr="005E2628">
              <w:rPr>
                <w:rFonts w:ascii="Arial" w:hAnsi="Arial" w:cs="Arial"/>
              </w:rPr>
              <w:t xml:space="preserve"> de danger</w:t>
            </w:r>
          </w:p>
        </w:tc>
      </w:tr>
      <w:tr w:rsidR="00220225" w:rsidRPr="005E2628" w:rsidTr="008B104F">
        <w:tc>
          <w:tcPr>
            <w:tcW w:w="3402" w:type="dxa"/>
            <w:vMerge/>
          </w:tcPr>
          <w:p w:rsidR="00220225" w:rsidRPr="005E2628" w:rsidRDefault="00220225" w:rsidP="008B104F">
            <w:pPr>
              <w:rPr>
                <w:rFonts w:ascii="Arial" w:hAnsi="Arial" w:cs="Arial"/>
              </w:rPr>
            </w:pPr>
          </w:p>
        </w:tc>
        <w:tc>
          <w:tcPr>
            <w:tcW w:w="2977" w:type="dxa"/>
            <w:vMerge/>
          </w:tcPr>
          <w:p w:rsidR="00220225" w:rsidRPr="005E2628" w:rsidRDefault="00220225" w:rsidP="008B104F">
            <w:pPr>
              <w:rPr>
                <w:rFonts w:ascii="Arial" w:hAnsi="Arial" w:cs="Arial"/>
              </w:rPr>
            </w:pPr>
          </w:p>
        </w:tc>
        <w:tc>
          <w:tcPr>
            <w:tcW w:w="3544" w:type="dxa"/>
          </w:tcPr>
          <w:p w:rsidR="00220225" w:rsidRPr="005E2628" w:rsidRDefault="00220225" w:rsidP="008B104F">
            <w:pPr>
              <w:rPr>
                <w:rFonts w:ascii="Arial" w:hAnsi="Arial" w:cs="Arial"/>
                <w:highlight w:val="yellow"/>
              </w:rPr>
            </w:pPr>
            <w:proofErr w:type="spellStart"/>
            <w:r w:rsidRPr="005E2628">
              <w:rPr>
                <w:rFonts w:ascii="Arial" w:hAnsi="Arial" w:cs="Arial"/>
                <w:highlight w:val="yellow"/>
              </w:rPr>
              <w:t>Degré</w:t>
            </w:r>
            <w:proofErr w:type="spellEnd"/>
            <w:r w:rsidRPr="005E2628">
              <w:rPr>
                <w:rFonts w:ascii="Arial" w:hAnsi="Arial" w:cs="Arial"/>
                <w:highlight w:val="yellow"/>
              </w:rPr>
              <w:t xml:space="preserve"> de </w:t>
            </w:r>
            <w:proofErr w:type="spellStart"/>
            <w:r w:rsidRPr="005E2628">
              <w:rPr>
                <w:rFonts w:ascii="Arial" w:hAnsi="Arial" w:cs="Arial"/>
                <w:highlight w:val="yellow"/>
              </w:rPr>
              <w:t>risque</w:t>
            </w:r>
            <w:proofErr w:type="spellEnd"/>
          </w:p>
        </w:tc>
      </w:tr>
      <w:tr w:rsidR="00220225" w:rsidRPr="005E2628" w:rsidTr="008B104F">
        <w:tc>
          <w:tcPr>
            <w:tcW w:w="3402" w:type="dxa"/>
          </w:tcPr>
          <w:p w:rsidR="00220225" w:rsidRPr="005E2628" w:rsidRDefault="00220225" w:rsidP="008B104F">
            <w:pPr>
              <w:rPr>
                <w:rFonts w:ascii="Arial" w:hAnsi="Arial" w:cs="Arial"/>
              </w:rPr>
            </w:pPr>
            <w:r w:rsidRPr="005E2628">
              <w:rPr>
                <w:rFonts w:ascii="Arial" w:hAnsi="Arial" w:cs="Arial"/>
              </w:rPr>
              <w:t>« Precautionary labels (…) »</w:t>
            </w:r>
          </w:p>
        </w:tc>
        <w:tc>
          <w:tcPr>
            <w:tcW w:w="2977" w:type="dxa"/>
          </w:tcPr>
          <w:p w:rsidR="00220225" w:rsidRPr="005E2628" w:rsidRDefault="00220225" w:rsidP="008B104F">
            <w:pPr>
              <w:rPr>
                <w:rFonts w:ascii="Arial" w:hAnsi="Arial" w:cs="Arial"/>
              </w:rPr>
            </w:pPr>
            <w:r w:rsidRPr="005E2628">
              <w:rPr>
                <w:rFonts w:ascii="Arial" w:hAnsi="Arial" w:cs="Arial"/>
              </w:rPr>
              <w:t>« Precautionary labels (…) »</w:t>
            </w:r>
          </w:p>
        </w:tc>
        <w:tc>
          <w:tcPr>
            <w:tcW w:w="3544" w:type="dxa"/>
          </w:tcPr>
          <w:p w:rsidR="00220225" w:rsidRPr="005E2628" w:rsidRDefault="00220225" w:rsidP="008B104F">
            <w:pPr>
              <w:rPr>
                <w:rFonts w:ascii="Arial" w:hAnsi="Arial" w:cs="Arial"/>
              </w:rPr>
            </w:pPr>
            <w:r w:rsidRPr="005E2628">
              <w:rPr>
                <w:rFonts w:ascii="Arial" w:hAnsi="Arial" w:cs="Arial"/>
              </w:rPr>
              <w:t xml:space="preserve">« Etiquettes de </w:t>
            </w:r>
            <w:proofErr w:type="spellStart"/>
            <w:r w:rsidRPr="005E2628">
              <w:rPr>
                <w:rFonts w:ascii="Arial" w:hAnsi="Arial" w:cs="Arial"/>
              </w:rPr>
              <w:t>risques</w:t>
            </w:r>
            <w:proofErr w:type="spellEnd"/>
            <w:r w:rsidRPr="005E2628">
              <w:rPr>
                <w:rFonts w:ascii="Arial" w:hAnsi="Arial" w:cs="Arial"/>
              </w:rPr>
              <w:t xml:space="preserve"> (…) »</w:t>
            </w:r>
          </w:p>
        </w:tc>
      </w:tr>
    </w:tbl>
    <w:p w:rsidR="00220225" w:rsidRDefault="00220225" w:rsidP="00220225">
      <w:pPr>
        <w:rPr>
          <w:rFonts w:ascii="Arial" w:hAnsi="Arial" w:cs="Arial"/>
          <w:u w:val="single"/>
        </w:rPr>
      </w:pPr>
      <w:r w:rsidRPr="00DE0411">
        <w:rPr>
          <w:rFonts w:ascii="Arial" w:hAnsi="Arial" w:cs="Arial"/>
          <w:u w:val="single"/>
        </w:rPr>
        <w:t>(</w:t>
      </w:r>
      <w:proofErr w:type="gramStart"/>
      <w:r>
        <w:rPr>
          <w:rFonts w:ascii="Arial" w:hAnsi="Arial" w:cs="Arial"/>
          <w:u w:val="single"/>
        </w:rPr>
        <w:t>next</w:t>
      </w:r>
      <w:proofErr w:type="gramEnd"/>
      <w:r>
        <w:rPr>
          <w:rFonts w:ascii="Arial" w:hAnsi="Arial" w:cs="Arial"/>
          <w:u w:val="single"/>
        </w:rPr>
        <w:t xml:space="preserve"> page)</w:t>
      </w:r>
    </w:p>
    <w:p w:rsidR="006D081D" w:rsidRDefault="006D081D">
      <w:pPr>
        <w:suppressAutoHyphens w:val="0"/>
        <w:spacing w:line="240" w:lineRule="auto"/>
        <w:rPr>
          <w:b/>
          <w:sz w:val="28"/>
          <w:lang w:val="x-none"/>
        </w:rPr>
      </w:pPr>
      <w:r>
        <w:br w:type="page"/>
      </w:r>
    </w:p>
    <w:p w:rsidR="008C1968" w:rsidRDefault="00220225" w:rsidP="008C1968">
      <w:pPr>
        <w:pStyle w:val="HChG"/>
      </w:pPr>
      <w:proofErr w:type="spellStart"/>
      <w:r w:rsidRPr="008C1968">
        <w:lastRenderedPageBreak/>
        <w:t>Annexe</w:t>
      </w:r>
      <w:proofErr w:type="spellEnd"/>
      <w:r w:rsidRPr="008C1968">
        <w:t xml:space="preserve"> 2</w:t>
      </w:r>
    </w:p>
    <w:p w:rsidR="00220225" w:rsidRPr="008C1968" w:rsidRDefault="008C1968" w:rsidP="008C1968">
      <w:pPr>
        <w:pStyle w:val="HChG"/>
      </w:pPr>
      <w:r>
        <w:tab/>
      </w:r>
      <w:r>
        <w:tab/>
      </w:r>
      <w:r w:rsidR="00220225" w:rsidRPr="008C1968">
        <w:t>Other occurrences</w:t>
      </w:r>
    </w:p>
    <w:tbl>
      <w:tblPr>
        <w:tblStyle w:val="TableGrid"/>
        <w:tblW w:w="10065" w:type="dxa"/>
        <w:tblInd w:w="108" w:type="dxa"/>
        <w:tblLook w:val="04A0" w:firstRow="1" w:lastRow="0" w:firstColumn="1" w:lastColumn="0" w:noHBand="0" w:noVBand="1"/>
      </w:tblPr>
      <w:tblGrid>
        <w:gridCol w:w="3261"/>
        <w:gridCol w:w="3260"/>
        <w:gridCol w:w="3544"/>
      </w:tblGrid>
      <w:tr w:rsidR="00220225" w:rsidRPr="00DE0411" w:rsidTr="008B104F">
        <w:tc>
          <w:tcPr>
            <w:tcW w:w="10065" w:type="dxa"/>
            <w:gridSpan w:val="3"/>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ADN+ADR+RID</w:t>
            </w:r>
          </w:p>
        </w:tc>
      </w:tr>
      <w:tr w:rsidR="00220225" w:rsidRPr="00DE0411" w:rsidTr="008B104F">
        <w:tc>
          <w:tcPr>
            <w:tcW w:w="3261" w:type="dxa"/>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DE</w:t>
            </w:r>
          </w:p>
        </w:tc>
        <w:tc>
          <w:tcPr>
            <w:tcW w:w="3260" w:type="dxa"/>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EN</w:t>
            </w:r>
          </w:p>
        </w:tc>
        <w:tc>
          <w:tcPr>
            <w:tcW w:w="3544" w:type="dxa"/>
            <w:shd w:val="clear" w:color="auto" w:fill="8DB3E2" w:themeFill="text2" w:themeFillTint="66"/>
          </w:tcPr>
          <w:p w:rsidR="00220225" w:rsidRPr="00DE0411" w:rsidRDefault="00220225" w:rsidP="008B104F">
            <w:pPr>
              <w:jc w:val="center"/>
              <w:rPr>
                <w:rFonts w:ascii="Arial" w:hAnsi="Arial" w:cs="Arial"/>
                <w:b/>
                <w:u w:val="single"/>
              </w:rPr>
            </w:pPr>
            <w:r w:rsidRPr="00DE0411">
              <w:rPr>
                <w:rFonts w:ascii="Arial" w:hAnsi="Arial" w:cs="Arial"/>
                <w:b/>
                <w:u w:val="single"/>
              </w:rPr>
              <w:t>FR</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Gefahren</w:t>
            </w:r>
            <w:proofErr w:type="spellEnd"/>
            <w:r w:rsidRPr="005E2628">
              <w:rPr>
                <w:rFonts w:ascii="Arial" w:hAnsi="Arial" w:cs="Arial"/>
              </w:rPr>
              <w:t xml:space="preserve"> </w:t>
            </w:r>
            <w:proofErr w:type="spellStart"/>
            <w:r w:rsidRPr="005E2628">
              <w:rPr>
                <w:rFonts w:ascii="Arial" w:hAnsi="Arial" w:cs="Arial"/>
              </w:rPr>
              <w:t>einer</w:t>
            </w:r>
            <w:proofErr w:type="spellEnd"/>
            <w:r w:rsidRPr="005E2628">
              <w:rPr>
                <w:rFonts w:ascii="Arial" w:hAnsi="Arial" w:cs="Arial"/>
              </w:rPr>
              <w:t xml:space="preserve"> </w:t>
            </w:r>
            <w:proofErr w:type="spellStart"/>
            <w:r w:rsidRPr="005E2628">
              <w:rPr>
                <w:rFonts w:ascii="Arial" w:hAnsi="Arial" w:cs="Arial"/>
              </w:rPr>
              <w:t>Verformung</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deformation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de </w:t>
            </w:r>
            <w:proofErr w:type="spellStart"/>
            <w:r w:rsidRPr="005E2628">
              <w:rPr>
                <w:rFonts w:ascii="Arial" w:hAnsi="Arial" w:cs="Arial"/>
              </w:rPr>
              <w:t>déformation</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der </w:t>
            </w:r>
            <w:proofErr w:type="spellStart"/>
            <w:r w:rsidRPr="005E2628">
              <w:rPr>
                <w:rFonts w:ascii="Arial" w:hAnsi="Arial" w:cs="Arial"/>
              </w:rPr>
              <w:t>Beschädigung</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damage</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d’endommagement</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Korrosionsgefahr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corrosion</w:t>
            </w:r>
          </w:p>
        </w:tc>
        <w:tc>
          <w:tcPr>
            <w:tcW w:w="3544" w:type="dxa"/>
          </w:tcPr>
          <w:p w:rsidR="00220225" w:rsidRPr="005E2628" w:rsidRDefault="00220225" w:rsidP="008B104F">
            <w:pPr>
              <w:rPr>
                <w:rFonts w:ascii="Arial" w:hAnsi="Arial" w:cs="Arial"/>
              </w:rPr>
            </w:pPr>
            <w:r w:rsidRPr="005E2628">
              <w:rPr>
                <w:rFonts w:ascii="Arial" w:hAnsi="Arial" w:cs="Arial"/>
              </w:rPr>
              <w:t>Danger de corrosion</w:t>
            </w:r>
          </w:p>
        </w:tc>
      </w:tr>
      <w:tr w:rsidR="00220225" w:rsidRPr="00DE0411" w:rsidTr="008B104F">
        <w:tc>
          <w:tcPr>
            <w:tcW w:w="3261" w:type="dxa"/>
          </w:tcPr>
          <w:p w:rsidR="00220225" w:rsidRPr="007F6813" w:rsidRDefault="00220225" w:rsidP="008B104F">
            <w:pPr>
              <w:rPr>
                <w:rFonts w:ascii="Arial" w:hAnsi="Arial" w:cs="Arial"/>
                <w:lang w:val="de-CH"/>
              </w:rPr>
            </w:pPr>
            <w:r w:rsidRPr="007F6813">
              <w:rPr>
                <w:rFonts w:ascii="Arial" w:hAnsi="Arial" w:cs="Arial"/>
                <w:lang w:val="de-CH"/>
              </w:rPr>
              <w:t>Gefahr der Beschädigung von Teilen</w:t>
            </w:r>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Risk of damage to working parts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d’avarie</w:t>
            </w:r>
            <w:proofErr w:type="spellEnd"/>
            <w:r w:rsidRPr="005E2628">
              <w:rPr>
                <w:rFonts w:ascii="Arial" w:hAnsi="Arial" w:cs="Arial"/>
              </w:rPr>
              <w:t xml:space="preserve"> des </w:t>
            </w:r>
            <w:proofErr w:type="spellStart"/>
            <w:r w:rsidRPr="005E2628">
              <w:rPr>
                <w:rFonts w:ascii="Arial" w:hAnsi="Arial" w:cs="Arial"/>
              </w:rPr>
              <w:t>organes</w:t>
            </w:r>
            <w:proofErr w:type="spellEnd"/>
          </w:p>
        </w:tc>
      </w:tr>
      <w:tr w:rsidR="00220225" w:rsidRPr="00674F2F" w:rsidTr="008B104F">
        <w:tc>
          <w:tcPr>
            <w:tcW w:w="3261" w:type="dxa"/>
          </w:tcPr>
          <w:p w:rsidR="00220225" w:rsidRPr="007F6813" w:rsidRDefault="00220225" w:rsidP="008B104F">
            <w:pPr>
              <w:rPr>
                <w:rFonts w:ascii="Arial" w:hAnsi="Arial" w:cs="Arial"/>
                <w:lang w:val="de-CH"/>
              </w:rPr>
            </w:pPr>
            <w:r w:rsidRPr="007F6813">
              <w:rPr>
                <w:rFonts w:ascii="Arial" w:hAnsi="Arial" w:cs="Arial"/>
                <w:lang w:val="de-CH"/>
              </w:rPr>
              <w:t xml:space="preserve">Gefahr der Penetration des Tankbodens bei einem </w:t>
            </w:r>
            <w:proofErr w:type="spellStart"/>
            <w:r w:rsidRPr="007F6813">
              <w:rPr>
                <w:rFonts w:ascii="Arial" w:hAnsi="Arial" w:cs="Arial"/>
                <w:lang w:val="de-CH"/>
              </w:rPr>
              <w:t>Aufstoß</w:t>
            </w:r>
            <w:proofErr w:type="spellEnd"/>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Risk of penetration of the tank end</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Risque de pénétration des fonds de citerne en cas de choc</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äußeren</w:t>
            </w:r>
            <w:proofErr w:type="spellEnd"/>
            <w:r w:rsidRPr="005E2628">
              <w:rPr>
                <w:rFonts w:ascii="Arial" w:hAnsi="Arial" w:cs="Arial"/>
              </w:rPr>
              <w:t xml:space="preserve"> </w:t>
            </w:r>
            <w:proofErr w:type="spellStart"/>
            <w:r w:rsidRPr="005E2628">
              <w:rPr>
                <w:rFonts w:ascii="Arial" w:hAnsi="Arial" w:cs="Arial"/>
              </w:rPr>
              <w:t>Gefahren</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External hazards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Risques</w:t>
            </w:r>
            <w:proofErr w:type="spellEnd"/>
            <w:r w:rsidRPr="005E2628">
              <w:rPr>
                <w:rFonts w:ascii="Arial" w:hAnsi="Arial" w:cs="Arial"/>
              </w:rPr>
              <w:t xml:space="preserve"> </w:t>
            </w:r>
            <w:proofErr w:type="spellStart"/>
            <w:r w:rsidRPr="005E2628">
              <w:rPr>
                <w:rFonts w:ascii="Arial" w:hAnsi="Arial" w:cs="Arial"/>
              </w:rPr>
              <w:t>extérieurs</w:t>
            </w:r>
            <w:proofErr w:type="spellEnd"/>
          </w:p>
        </w:tc>
      </w:tr>
      <w:tr w:rsidR="00220225" w:rsidRPr="00674F2F" w:rsidTr="008B104F">
        <w:tc>
          <w:tcPr>
            <w:tcW w:w="3261" w:type="dxa"/>
          </w:tcPr>
          <w:p w:rsidR="00220225" w:rsidRPr="007F6813" w:rsidRDefault="00220225" w:rsidP="008B104F">
            <w:pPr>
              <w:rPr>
                <w:rFonts w:ascii="Arial" w:hAnsi="Arial" w:cs="Arial"/>
                <w:lang w:val="de-CH"/>
              </w:rPr>
            </w:pPr>
            <w:r w:rsidRPr="007F6813">
              <w:rPr>
                <w:rFonts w:ascii="Arial" w:hAnsi="Arial" w:cs="Arial"/>
                <w:lang w:val="de-CH"/>
              </w:rPr>
              <w:t>Gefahren bei Arbeiten an Bord</w:t>
            </w:r>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Dangers caused by work by board</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Dangers causés par les travaux à bord</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des </w:t>
            </w:r>
            <w:proofErr w:type="spellStart"/>
            <w:r w:rsidRPr="005E2628">
              <w:rPr>
                <w:rFonts w:ascii="Arial" w:hAnsi="Arial" w:cs="Arial"/>
              </w:rPr>
              <w:t>Austretens</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escape</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de </w:t>
            </w:r>
            <w:proofErr w:type="spellStart"/>
            <w:r w:rsidRPr="005E2628">
              <w:rPr>
                <w:rFonts w:ascii="Arial" w:hAnsi="Arial" w:cs="Arial"/>
              </w:rPr>
              <w:t>fuite</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Feuergefahr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Fire hazard</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d’incendie</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der </w:t>
            </w:r>
            <w:proofErr w:type="spellStart"/>
            <w:r w:rsidRPr="005E2628">
              <w:rPr>
                <w:rFonts w:ascii="Arial" w:hAnsi="Arial" w:cs="Arial"/>
              </w:rPr>
              <w:t>Entzündbarkeit</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Flammability hazard</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d’inflammabilité</w:t>
            </w:r>
            <w:proofErr w:type="spellEnd"/>
          </w:p>
        </w:tc>
      </w:tr>
      <w:tr w:rsidR="00220225" w:rsidRPr="00DE0411" w:rsidTr="008B104F">
        <w:tc>
          <w:tcPr>
            <w:tcW w:w="3261" w:type="dxa"/>
          </w:tcPr>
          <w:p w:rsidR="00220225" w:rsidRPr="007F6813" w:rsidRDefault="00220225" w:rsidP="008B104F">
            <w:pPr>
              <w:rPr>
                <w:rFonts w:ascii="Arial" w:hAnsi="Arial" w:cs="Arial"/>
                <w:lang w:val="de-CH"/>
              </w:rPr>
            </w:pPr>
            <w:r w:rsidRPr="007F6813">
              <w:rPr>
                <w:rFonts w:ascii="Arial" w:hAnsi="Arial" w:cs="Arial"/>
                <w:lang w:val="de-CH"/>
              </w:rPr>
              <w:t xml:space="preserve">Gefahr einer unbeabsichtigten Entzündung oder Zündung </w:t>
            </w:r>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Risk of unintended ignition or initiation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d’allumage</w:t>
            </w:r>
            <w:proofErr w:type="spellEnd"/>
            <w:r w:rsidRPr="005E2628">
              <w:rPr>
                <w:rFonts w:ascii="Arial" w:hAnsi="Arial" w:cs="Arial"/>
              </w:rPr>
              <w:t xml:space="preserve"> </w:t>
            </w:r>
            <w:proofErr w:type="spellStart"/>
            <w:r w:rsidRPr="005E2628">
              <w:rPr>
                <w:rFonts w:ascii="Arial" w:hAnsi="Arial" w:cs="Arial"/>
              </w:rPr>
              <w:t>ou</w:t>
            </w:r>
            <w:proofErr w:type="spellEnd"/>
            <w:r w:rsidRPr="005E2628">
              <w:rPr>
                <w:rFonts w:ascii="Arial" w:hAnsi="Arial" w:cs="Arial"/>
              </w:rPr>
              <w:t xml:space="preserve"> </w:t>
            </w:r>
            <w:proofErr w:type="spellStart"/>
            <w:r w:rsidRPr="005E2628">
              <w:rPr>
                <w:rFonts w:ascii="Arial" w:hAnsi="Arial" w:cs="Arial"/>
              </w:rPr>
              <w:t>d’amorçage</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Explosionsgefahr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Explosion hazard</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d’explosion</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Begrenzte</w:t>
            </w:r>
            <w:proofErr w:type="spellEnd"/>
            <w:r w:rsidRPr="005E2628">
              <w:rPr>
                <w:rFonts w:ascii="Arial" w:hAnsi="Arial" w:cs="Arial"/>
              </w:rPr>
              <w:t xml:space="preserve"> </w:t>
            </w:r>
            <w:proofErr w:type="spellStart"/>
            <w:r w:rsidRPr="005E2628">
              <w:rPr>
                <w:rFonts w:ascii="Arial" w:hAnsi="Arial" w:cs="Arial"/>
              </w:rPr>
              <w:t>Explosiongefahr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Limited explosion risk</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limité</w:t>
            </w:r>
            <w:proofErr w:type="spellEnd"/>
            <w:r w:rsidRPr="005E2628">
              <w:rPr>
                <w:rFonts w:ascii="Arial" w:hAnsi="Arial" w:cs="Arial"/>
              </w:rPr>
              <w:t xml:space="preserve"> </w:t>
            </w:r>
            <w:proofErr w:type="spellStart"/>
            <w:r w:rsidRPr="005E2628">
              <w:rPr>
                <w:rFonts w:ascii="Arial" w:hAnsi="Arial" w:cs="Arial"/>
              </w:rPr>
              <w:t>d’explosion</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Explosiongefährdete</w:t>
            </w:r>
            <w:proofErr w:type="spellEnd"/>
            <w:r w:rsidRPr="005E2628">
              <w:rPr>
                <w:rFonts w:ascii="Arial" w:hAnsi="Arial" w:cs="Arial"/>
              </w:rPr>
              <w:t xml:space="preserve"> </w:t>
            </w:r>
            <w:proofErr w:type="spellStart"/>
            <w:r w:rsidRPr="005E2628">
              <w:rPr>
                <w:rFonts w:ascii="Arial" w:hAnsi="Arial" w:cs="Arial"/>
              </w:rPr>
              <w:t>Bereiche</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Explosion danger area</w:t>
            </w:r>
          </w:p>
        </w:tc>
        <w:tc>
          <w:tcPr>
            <w:tcW w:w="3544" w:type="dxa"/>
          </w:tcPr>
          <w:p w:rsidR="00220225" w:rsidRPr="005E2628" w:rsidRDefault="00220225" w:rsidP="008B104F">
            <w:pPr>
              <w:rPr>
                <w:rFonts w:ascii="Arial" w:hAnsi="Arial" w:cs="Arial"/>
              </w:rPr>
            </w:pPr>
            <w:r w:rsidRPr="005E2628">
              <w:rPr>
                <w:rFonts w:ascii="Arial" w:hAnsi="Arial" w:cs="Arial"/>
              </w:rPr>
              <w:t xml:space="preserve">Zone de danger </w:t>
            </w:r>
            <w:proofErr w:type="spellStart"/>
            <w:r w:rsidRPr="005E2628">
              <w:rPr>
                <w:rFonts w:ascii="Arial" w:hAnsi="Arial" w:cs="Arial"/>
              </w:rPr>
              <w:t>d’explosion</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Zusätzliche</w:t>
            </w:r>
            <w:proofErr w:type="spellEnd"/>
            <w:r w:rsidRPr="005E2628">
              <w:rPr>
                <w:rFonts w:ascii="Arial" w:hAnsi="Arial" w:cs="Arial"/>
              </w:rPr>
              <w:t xml:space="preserve"> </w:t>
            </w:r>
            <w:proofErr w:type="spellStart"/>
            <w:r w:rsidRPr="005E2628">
              <w:rPr>
                <w:rFonts w:ascii="Arial" w:hAnsi="Arial" w:cs="Arial"/>
              </w:rPr>
              <w:t>Detonationsgefahr</w:t>
            </w:r>
            <w:proofErr w:type="spellEnd"/>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Additional risk of sympathetic detonation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supplémentaire</w:t>
            </w:r>
            <w:proofErr w:type="spellEnd"/>
            <w:r w:rsidRPr="005E2628">
              <w:rPr>
                <w:rFonts w:ascii="Arial" w:hAnsi="Arial" w:cs="Arial"/>
              </w:rPr>
              <w:t xml:space="preserve"> de </w:t>
            </w:r>
            <w:proofErr w:type="spellStart"/>
            <w:r w:rsidRPr="005E2628">
              <w:rPr>
                <w:rFonts w:ascii="Arial" w:hAnsi="Arial" w:cs="Arial"/>
              </w:rPr>
              <w:t>détonation</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Gesundheitsrisiko</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Health risk</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pour la santé</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Erstickungsgefahr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asphyxiation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d’asphyxie</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w:t>
            </w:r>
            <w:proofErr w:type="spellStart"/>
            <w:r w:rsidRPr="005E2628">
              <w:rPr>
                <w:rFonts w:ascii="Arial" w:hAnsi="Arial" w:cs="Arial"/>
              </w:rPr>
              <w:t>beim</w:t>
            </w:r>
            <w:proofErr w:type="spellEnd"/>
            <w:r w:rsidRPr="005E2628">
              <w:rPr>
                <w:rFonts w:ascii="Arial" w:hAnsi="Arial" w:cs="Arial"/>
              </w:rPr>
              <w:t xml:space="preserve"> </w:t>
            </w:r>
            <w:proofErr w:type="spellStart"/>
            <w:r w:rsidRPr="005E2628">
              <w:rPr>
                <w:rFonts w:ascii="Arial" w:hAnsi="Arial" w:cs="Arial"/>
              </w:rPr>
              <w:t>Einatmen</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Inhalation hazard</w:t>
            </w:r>
          </w:p>
        </w:tc>
        <w:tc>
          <w:tcPr>
            <w:tcW w:w="3544" w:type="dxa"/>
          </w:tcPr>
          <w:p w:rsidR="00220225" w:rsidRPr="005E2628" w:rsidRDefault="00220225" w:rsidP="008B104F">
            <w:pPr>
              <w:rPr>
                <w:rFonts w:ascii="Arial" w:hAnsi="Arial" w:cs="Arial"/>
              </w:rPr>
            </w:pPr>
            <w:r w:rsidRPr="005E2628">
              <w:rPr>
                <w:rFonts w:ascii="Arial" w:hAnsi="Arial" w:cs="Arial"/>
              </w:rPr>
              <w:t>Danger par inhalation</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w:t>
            </w:r>
            <w:proofErr w:type="spellStart"/>
            <w:r w:rsidRPr="005E2628">
              <w:rPr>
                <w:rFonts w:ascii="Arial" w:hAnsi="Arial" w:cs="Arial"/>
              </w:rPr>
              <w:t>heftiger</w:t>
            </w:r>
            <w:proofErr w:type="spellEnd"/>
            <w:r w:rsidRPr="005E2628">
              <w:rPr>
                <w:rFonts w:ascii="Arial" w:hAnsi="Arial" w:cs="Arial"/>
              </w:rPr>
              <w:t xml:space="preserve"> </w:t>
            </w:r>
            <w:proofErr w:type="spellStart"/>
            <w:r w:rsidRPr="005E2628">
              <w:rPr>
                <w:rFonts w:ascii="Arial" w:hAnsi="Arial" w:cs="Arial"/>
              </w:rPr>
              <w:t>Reaktion</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vigorous reaction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de forte </w:t>
            </w:r>
            <w:proofErr w:type="spellStart"/>
            <w:r w:rsidRPr="005E2628">
              <w:rPr>
                <w:rFonts w:ascii="Arial" w:hAnsi="Arial" w:cs="Arial"/>
              </w:rPr>
              <w:t>réaction</w:t>
            </w:r>
            <w:proofErr w:type="spellEnd"/>
          </w:p>
        </w:tc>
      </w:tr>
      <w:tr w:rsidR="00220225" w:rsidRPr="00674F2F" w:rsidTr="008B104F">
        <w:tc>
          <w:tcPr>
            <w:tcW w:w="3261" w:type="dxa"/>
          </w:tcPr>
          <w:p w:rsidR="00220225" w:rsidRPr="007F6813" w:rsidRDefault="00220225" w:rsidP="008B104F">
            <w:pPr>
              <w:rPr>
                <w:rFonts w:ascii="Arial" w:hAnsi="Arial" w:cs="Arial"/>
                <w:lang w:val="de-CH"/>
              </w:rPr>
            </w:pPr>
            <w:r w:rsidRPr="007F6813">
              <w:rPr>
                <w:rFonts w:ascii="Arial" w:hAnsi="Arial" w:cs="Arial"/>
                <w:lang w:val="de-CH"/>
              </w:rPr>
              <w:t>Gefahr einer spontanen heftigen Reaktion</w:t>
            </w:r>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Risk of spontaneous violent reaction</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Danger de réaction violente spontanée</w:t>
            </w:r>
          </w:p>
        </w:tc>
      </w:tr>
      <w:tr w:rsidR="00220225" w:rsidRPr="00674F2F"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w:t>
            </w:r>
            <w:proofErr w:type="spellStart"/>
            <w:r w:rsidRPr="005E2628">
              <w:rPr>
                <w:rFonts w:ascii="Arial" w:hAnsi="Arial" w:cs="Arial"/>
              </w:rPr>
              <w:t>einer</w:t>
            </w:r>
            <w:proofErr w:type="spellEnd"/>
            <w:r w:rsidRPr="005E2628">
              <w:rPr>
                <w:rFonts w:ascii="Arial" w:hAnsi="Arial" w:cs="Arial"/>
              </w:rPr>
              <w:t xml:space="preserve"> </w:t>
            </w:r>
            <w:proofErr w:type="spellStart"/>
            <w:r w:rsidRPr="005E2628">
              <w:rPr>
                <w:rFonts w:ascii="Arial" w:hAnsi="Arial" w:cs="Arial"/>
              </w:rPr>
              <w:t>Infektionsübertragung</w:t>
            </w:r>
            <w:proofErr w:type="spellEnd"/>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Risk of spread of infection</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Risque de propagation de l’infection</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Infektionsrisiko</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Significant risk of infection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notable </w:t>
            </w:r>
            <w:proofErr w:type="spellStart"/>
            <w:r w:rsidRPr="005E2628">
              <w:rPr>
                <w:rFonts w:ascii="Arial" w:hAnsi="Arial" w:cs="Arial"/>
              </w:rPr>
              <w:t>d’infection</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der </w:t>
            </w:r>
            <w:proofErr w:type="spellStart"/>
            <w:r w:rsidRPr="005E2628">
              <w:rPr>
                <w:rFonts w:ascii="Arial" w:hAnsi="Arial" w:cs="Arial"/>
              </w:rPr>
              <w:t>Vergiftung</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intoxication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w:t>
            </w:r>
            <w:proofErr w:type="spellStart"/>
            <w:r w:rsidRPr="005E2628">
              <w:rPr>
                <w:rFonts w:ascii="Arial" w:hAnsi="Arial" w:cs="Arial"/>
              </w:rPr>
              <w:t>d’intoxication</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Biologische</w:t>
            </w:r>
            <w:proofErr w:type="spellEnd"/>
            <w:r w:rsidRPr="005E2628">
              <w:rPr>
                <w:rFonts w:ascii="Arial" w:hAnsi="Arial" w:cs="Arial"/>
              </w:rPr>
              <w:t xml:space="preserve"> </w:t>
            </w:r>
            <w:proofErr w:type="spellStart"/>
            <w:r w:rsidRPr="005E2628">
              <w:rPr>
                <w:rFonts w:ascii="Arial" w:hAnsi="Arial" w:cs="Arial"/>
              </w:rPr>
              <w:t>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Biohazard</w:t>
            </w:r>
          </w:p>
        </w:tc>
        <w:tc>
          <w:tcPr>
            <w:tcW w:w="3544" w:type="dxa"/>
          </w:tcPr>
          <w:p w:rsidR="00220225" w:rsidRPr="005E2628" w:rsidRDefault="00220225" w:rsidP="008B104F">
            <w:pPr>
              <w:rPr>
                <w:rFonts w:ascii="Arial" w:hAnsi="Arial" w:cs="Arial"/>
              </w:rPr>
            </w:pPr>
            <w:r w:rsidRPr="005E2628">
              <w:rPr>
                <w:rFonts w:ascii="Arial" w:hAnsi="Arial" w:cs="Arial"/>
              </w:rPr>
              <w:t xml:space="preserve">Danger </w:t>
            </w:r>
            <w:proofErr w:type="spellStart"/>
            <w:r w:rsidRPr="005E2628">
              <w:rPr>
                <w:rFonts w:ascii="Arial" w:hAnsi="Arial" w:cs="Arial"/>
              </w:rPr>
              <w:t>biologique</w:t>
            </w:r>
            <w:proofErr w:type="spellEnd"/>
          </w:p>
        </w:tc>
      </w:tr>
      <w:tr w:rsidR="00220225" w:rsidRPr="00674F2F"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Gewässergefährdend</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Aquatic hazard</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Danger pour le milieu aquatique</w:t>
            </w:r>
          </w:p>
        </w:tc>
      </w:tr>
      <w:tr w:rsidR="00220225" w:rsidRPr="00674F2F" w:rsidTr="008B104F">
        <w:tc>
          <w:tcPr>
            <w:tcW w:w="3261" w:type="dxa"/>
          </w:tcPr>
          <w:p w:rsidR="00220225" w:rsidRPr="007F6813" w:rsidRDefault="00220225" w:rsidP="008B104F">
            <w:pPr>
              <w:rPr>
                <w:rFonts w:ascii="Arial" w:hAnsi="Arial" w:cs="Arial"/>
                <w:lang w:val="de-CH"/>
              </w:rPr>
            </w:pPr>
            <w:r w:rsidRPr="007F6813">
              <w:rPr>
                <w:rFonts w:ascii="Arial" w:hAnsi="Arial" w:cs="Arial"/>
                <w:lang w:val="de-CH"/>
              </w:rPr>
              <w:t>Gefahren für die aquatische Umwelt</w:t>
            </w:r>
          </w:p>
        </w:tc>
        <w:tc>
          <w:tcPr>
            <w:tcW w:w="3260" w:type="dxa"/>
          </w:tcPr>
          <w:p w:rsidR="00220225" w:rsidRPr="005E2628" w:rsidRDefault="00220225" w:rsidP="008B104F">
            <w:pPr>
              <w:rPr>
                <w:rFonts w:ascii="Arial" w:hAnsi="Arial" w:cs="Arial"/>
              </w:rPr>
            </w:pPr>
            <w:r w:rsidRPr="005E2628">
              <w:rPr>
                <w:rFonts w:ascii="Arial" w:hAnsi="Arial" w:cs="Arial"/>
              </w:rPr>
              <w:t>Aquatic environmental hazards</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Danger pour le milieu aquatique</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Umweltgefahr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Environmental hazard</w:t>
            </w:r>
          </w:p>
        </w:tc>
        <w:tc>
          <w:tcPr>
            <w:tcW w:w="3544" w:type="dxa"/>
          </w:tcPr>
          <w:p w:rsidR="00220225" w:rsidRPr="005E2628" w:rsidRDefault="00220225" w:rsidP="008B104F">
            <w:pPr>
              <w:rPr>
                <w:rFonts w:ascii="Arial" w:hAnsi="Arial" w:cs="Arial"/>
              </w:rPr>
            </w:pPr>
            <w:r w:rsidRPr="005E2628">
              <w:rPr>
                <w:rFonts w:ascii="Arial" w:hAnsi="Arial" w:cs="Arial"/>
              </w:rPr>
              <w:t xml:space="preserve">Danger pour </w:t>
            </w:r>
            <w:proofErr w:type="spellStart"/>
            <w:r w:rsidRPr="005E2628">
              <w:rPr>
                <w:rFonts w:ascii="Arial" w:hAnsi="Arial" w:cs="Arial"/>
              </w:rPr>
              <w:t>l’environnement</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Thermische</w:t>
            </w:r>
            <w:proofErr w:type="spellEnd"/>
            <w:r w:rsidRPr="005E2628">
              <w:rPr>
                <w:rFonts w:ascii="Arial" w:hAnsi="Arial" w:cs="Arial"/>
              </w:rPr>
              <w:t xml:space="preserve"> </w:t>
            </w:r>
            <w:proofErr w:type="spellStart"/>
            <w:r w:rsidRPr="005E2628">
              <w:rPr>
                <w:rFonts w:ascii="Arial" w:hAnsi="Arial" w:cs="Arial"/>
              </w:rPr>
              <w:t>Gefährdung</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Thermal hazards</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Risques</w:t>
            </w:r>
            <w:proofErr w:type="spellEnd"/>
            <w:r w:rsidRPr="005E2628">
              <w:rPr>
                <w:rFonts w:ascii="Arial" w:hAnsi="Arial" w:cs="Arial"/>
              </w:rPr>
              <w:t xml:space="preserve"> </w:t>
            </w:r>
            <w:proofErr w:type="spellStart"/>
            <w:r w:rsidRPr="005E2628">
              <w:rPr>
                <w:rFonts w:ascii="Arial" w:hAnsi="Arial" w:cs="Arial"/>
              </w:rPr>
              <w:t>thermiques</w:t>
            </w:r>
            <w:proofErr w:type="spellEnd"/>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Erstarrungsgefahr</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solidification</w:t>
            </w:r>
          </w:p>
        </w:tc>
        <w:tc>
          <w:tcPr>
            <w:tcW w:w="3544" w:type="dxa"/>
          </w:tcPr>
          <w:p w:rsidR="00220225" w:rsidRPr="005E2628" w:rsidRDefault="00220225" w:rsidP="008B104F">
            <w:pPr>
              <w:rPr>
                <w:rFonts w:ascii="Arial" w:hAnsi="Arial" w:cs="Arial"/>
              </w:rPr>
            </w:pPr>
            <w:r w:rsidRPr="005E2628">
              <w:rPr>
                <w:rFonts w:ascii="Arial" w:hAnsi="Arial" w:cs="Arial"/>
              </w:rPr>
              <w:t>Danger de solidification</w:t>
            </w:r>
          </w:p>
        </w:tc>
      </w:tr>
      <w:tr w:rsidR="00220225" w:rsidRPr="00674F2F"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ionisierender</w:t>
            </w:r>
            <w:proofErr w:type="spellEnd"/>
            <w:r w:rsidRPr="005E2628">
              <w:rPr>
                <w:rFonts w:ascii="Arial" w:hAnsi="Arial" w:cs="Arial"/>
              </w:rPr>
              <w:t xml:space="preserve"> </w:t>
            </w:r>
            <w:proofErr w:type="spellStart"/>
            <w:r w:rsidRPr="005E2628">
              <w:rPr>
                <w:rFonts w:ascii="Arial" w:hAnsi="Arial" w:cs="Arial"/>
              </w:rPr>
              <w:t>Strahlung</w:t>
            </w:r>
            <w:proofErr w:type="spellEnd"/>
            <w:r w:rsidRPr="005E2628">
              <w:rPr>
                <w:rFonts w:ascii="Arial" w:hAnsi="Arial" w:cs="Arial"/>
              </w:rPr>
              <w:t xml:space="preserve"> </w:t>
            </w:r>
            <w:proofErr w:type="spellStart"/>
            <w:r w:rsidRPr="005E2628">
              <w:rPr>
                <w:rFonts w:ascii="Arial" w:hAnsi="Arial" w:cs="Arial"/>
              </w:rPr>
              <w:t>ausgehende</w:t>
            </w:r>
            <w:proofErr w:type="spellEnd"/>
            <w:r w:rsidRPr="005E2628">
              <w:rPr>
                <w:rFonts w:ascii="Arial" w:hAnsi="Arial" w:cs="Arial"/>
              </w:rPr>
              <w:t xml:space="preserve"> </w:t>
            </w:r>
            <w:proofErr w:type="spellStart"/>
            <w:r w:rsidRPr="005E2628">
              <w:rPr>
                <w:rFonts w:ascii="Arial" w:hAnsi="Arial" w:cs="Arial"/>
              </w:rPr>
              <w:t>Gefahren</w:t>
            </w:r>
            <w:proofErr w:type="spellEnd"/>
          </w:p>
        </w:tc>
        <w:tc>
          <w:tcPr>
            <w:tcW w:w="3260" w:type="dxa"/>
          </w:tcPr>
          <w:p w:rsidR="00220225" w:rsidRPr="00C4079A" w:rsidRDefault="00220225" w:rsidP="008B104F">
            <w:pPr>
              <w:rPr>
                <w:rFonts w:ascii="Arial" w:hAnsi="Arial" w:cs="Arial"/>
                <w:lang w:val="en-US"/>
              </w:rPr>
            </w:pPr>
            <w:r w:rsidRPr="00C4079A">
              <w:rPr>
                <w:rFonts w:ascii="Arial" w:hAnsi="Arial" w:cs="Arial"/>
                <w:lang w:val="en-US"/>
              </w:rPr>
              <w:t>Hazards related to ionizing radiation</w:t>
            </w:r>
          </w:p>
        </w:tc>
        <w:tc>
          <w:tcPr>
            <w:tcW w:w="3544" w:type="dxa"/>
          </w:tcPr>
          <w:p w:rsidR="00220225" w:rsidRPr="00220225" w:rsidRDefault="00220225" w:rsidP="008B104F">
            <w:pPr>
              <w:rPr>
                <w:rFonts w:ascii="Arial" w:hAnsi="Arial" w:cs="Arial"/>
                <w:lang w:val="fr-CH"/>
              </w:rPr>
            </w:pPr>
            <w:r w:rsidRPr="00220225">
              <w:rPr>
                <w:rFonts w:ascii="Arial" w:hAnsi="Arial" w:cs="Arial"/>
                <w:lang w:val="fr-CH"/>
              </w:rPr>
              <w:t>Risques propres aux rayons ionisants</w:t>
            </w:r>
          </w:p>
        </w:tc>
      </w:tr>
      <w:tr w:rsidR="00220225" w:rsidRPr="00DE0411" w:rsidTr="008B104F">
        <w:tc>
          <w:tcPr>
            <w:tcW w:w="3261" w:type="dxa"/>
          </w:tcPr>
          <w:p w:rsidR="00220225" w:rsidRPr="005E2628" w:rsidRDefault="00220225" w:rsidP="008B104F">
            <w:pPr>
              <w:rPr>
                <w:rFonts w:ascii="Arial" w:hAnsi="Arial" w:cs="Arial"/>
              </w:rPr>
            </w:pPr>
            <w:proofErr w:type="spellStart"/>
            <w:r w:rsidRPr="005E2628">
              <w:rPr>
                <w:rFonts w:ascii="Arial" w:hAnsi="Arial" w:cs="Arial"/>
              </w:rPr>
              <w:t>Gefahr</w:t>
            </w:r>
            <w:proofErr w:type="spellEnd"/>
            <w:r w:rsidRPr="005E2628">
              <w:rPr>
                <w:rFonts w:ascii="Arial" w:hAnsi="Arial" w:cs="Arial"/>
              </w:rPr>
              <w:t xml:space="preserve"> </w:t>
            </w:r>
            <w:proofErr w:type="spellStart"/>
            <w:r w:rsidRPr="005E2628">
              <w:rPr>
                <w:rFonts w:ascii="Arial" w:hAnsi="Arial" w:cs="Arial"/>
              </w:rPr>
              <w:t>exothermer</w:t>
            </w:r>
            <w:proofErr w:type="spellEnd"/>
            <w:r w:rsidRPr="005E2628">
              <w:rPr>
                <w:rFonts w:ascii="Arial" w:hAnsi="Arial" w:cs="Arial"/>
              </w:rPr>
              <w:t xml:space="preserve"> </w:t>
            </w:r>
            <w:proofErr w:type="spellStart"/>
            <w:r w:rsidRPr="005E2628">
              <w:rPr>
                <w:rFonts w:ascii="Arial" w:hAnsi="Arial" w:cs="Arial"/>
              </w:rPr>
              <w:t>Zersetzung</w:t>
            </w:r>
            <w:proofErr w:type="spellEnd"/>
          </w:p>
        </w:tc>
        <w:tc>
          <w:tcPr>
            <w:tcW w:w="3260" w:type="dxa"/>
          </w:tcPr>
          <w:p w:rsidR="00220225" w:rsidRPr="005E2628" w:rsidRDefault="00220225" w:rsidP="008B104F">
            <w:pPr>
              <w:rPr>
                <w:rFonts w:ascii="Arial" w:hAnsi="Arial" w:cs="Arial"/>
              </w:rPr>
            </w:pPr>
            <w:r w:rsidRPr="005E2628">
              <w:rPr>
                <w:rFonts w:ascii="Arial" w:hAnsi="Arial" w:cs="Arial"/>
              </w:rPr>
              <w:t>Risk of exothermic decomposition</w:t>
            </w:r>
          </w:p>
        </w:tc>
        <w:tc>
          <w:tcPr>
            <w:tcW w:w="3544" w:type="dxa"/>
          </w:tcPr>
          <w:p w:rsidR="00220225" w:rsidRPr="005E2628" w:rsidRDefault="00220225" w:rsidP="008B104F">
            <w:pPr>
              <w:rPr>
                <w:rFonts w:ascii="Arial" w:hAnsi="Arial" w:cs="Arial"/>
              </w:rPr>
            </w:pPr>
            <w:proofErr w:type="spellStart"/>
            <w:r w:rsidRPr="005E2628">
              <w:rPr>
                <w:rFonts w:ascii="Arial" w:hAnsi="Arial" w:cs="Arial"/>
              </w:rPr>
              <w:t>Risque</w:t>
            </w:r>
            <w:proofErr w:type="spellEnd"/>
            <w:r w:rsidRPr="005E2628">
              <w:rPr>
                <w:rFonts w:ascii="Arial" w:hAnsi="Arial" w:cs="Arial"/>
              </w:rPr>
              <w:t xml:space="preserve"> de </w:t>
            </w:r>
            <w:proofErr w:type="spellStart"/>
            <w:r w:rsidRPr="005E2628">
              <w:rPr>
                <w:rFonts w:ascii="Arial" w:hAnsi="Arial" w:cs="Arial"/>
              </w:rPr>
              <w:t>décomposition</w:t>
            </w:r>
            <w:proofErr w:type="spellEnd"/>
            <w:r w:rsidRPr="005E2628">
              <w:rPr>
                <w:rFonts w:ascii="Arial" w:hAnsi="Arial" w:cs="Arial"/>
              </w:rPr>
              <w:t xml:space="preserve"> </w:t>
            </w:r>
            <w:proofErr w:type="spellStart"/>
            <w:r w:rsidRPr="005E2628">
              <w:rPr>
                <w:rFonts w:ascii="Arial" w:hAnsi="Arial" w:cs="Arial"/>
              </w:rPr>
              <w:t>exothermique</w:t>
            </w:r>
            <w:proofErr w:type="spellEnd"/>
          </w:p>
        </w:tc>
      </w:tr>
      <w:tr w:rsidR="00220225" w:rsidRPr="00DE0411" w:rsidTr="008B104F">
        <w:tc>
          <w:tcPr>
            <w:tcW w:w="3261" w:type="dxa"/>
          </w:tcPr>
          <w:p w:rsidR="00220225" w:rsidRPr="005E2628" w:rsidRDefault="00220225" w:rsidP="008B104F">
            <w:pPr>
              <w:rPr>
                <w:rFonts w:ascii="Arial" w:hAnsi="Arial" w:cs="Arial"/>
              </w:rPr>
            </w:pPr>
          </w:p>
        </w:tc>
        <w:tc>
          <w:tcPr>
            <w:tcW w:w="3260" w:type="dxa"/>
          </w:tcPr>
          <w:p w:rsidR="00220225" w:rsidRPr="005E2628" w:rsidRDefault="00220225" w:rsidP="008B104F">
            <w:pPr>
              <w:rPr>
                <w:rFonts w:ascii="Arial" w:hAnsi="Arial" w:cs="Arial"/>
              </w:rPr>
            </w:pPr>
          </w:p>
        </w:tc>
        <w:tc>
          <w:tcPr>
            <w:tcW w:w="3544" w:type="dxa"/>
          </w:tcPr>
          <w:p w:rsidR="00220225" w:rsidRPr="005E2628" w:rsidRDefault="00220225" w:rsidP="008B104F">
            <w:pPr>
              <w:rPr>
                <w:rFonts w:ascii="Arial" w:hAnsi="Arial" w:cs="Arial"/>
              </w:rPr>
            </w:pPr>
          </w:p>
        </w:tc>
      </w:tr>
      <w:tr w:rsidR="00220225" w:rsidRPr="00DE0411" w:rsidTr="008B104F">
        <w:tc>
          <w:tcPr>
            <w:tcW w:w="3261" w:type="dxa"/>
            <w:shd w:val="clear" w:color="auto" w:fill="8DB3E2" w:themeFill="text2" w:themeFillTint="66"/>
          </w:tcPr>
          <w:p w:rsidR="00220225" w:rsidRPr="005E2628" w:rsidRDefault="00220225" w:rsidP="008B104F">
            <w:pPr>
              <w:rPr>
                <w:rFonts w:ascii="Arial" w:hAnsi="Arial" w:cs="Arial"/>
              </w:rPr>
            </w:pPr>
          </w:p>
        </w:tc>
        <w:tc>
          <w:tcPr>
            <w:tcW w:w="3260" w:type="dxa"/>
            <w:shd w:val="clear" w:color="auto" w:fill="8DB3E2" w:themeFill="text2" w:themeFillTint="66"/>
          </w:tcPr>
          <w:p w:rsidR="00220225" w:rsidRPr="005E2628" w:rsidRDefault="00220225" w:rsidP="008B104F">
            <w:pPr>
              <w:rPr>
                <w:rFonts w:ascii="Arial" w:hAnsi="Arial" w:cs="Arial"/>
              </w:rPr>
            </w:pPr>
          </w:p>
        </w:tc>
        <w:tc>
          <w:tcPr>
            <w:tcW w:w="3544" w:type="dxa"/>
            <w:shd w:val="clear" w:color="auto" w:fill="8DB3E2" w:themeFill="text2" w:themeFillTint="66"/>
          </w:tcPr>
          <w:p w:rsidR="00220225" w:rsidRPr="005E2628" w:rsidRDefault="00220225" w:rsidP="008B104F">
            <w:pPr>
              <w:rPr>
                <w:rFonts w:ascii="Arial" w:hAnsi="Arial" w:cs="Arial"/>
              </w:rPr>
            </w:pPr>
          </w:p>
        </w:tc>
      </w:tr>
    </w:tbl>
    <w:p w:rsidR="00CE4B11" w:rsidRPr="00BB2232" w:rsidRDefault="008C1968" w:rsidP="006D081D">
      <w:pPr>
        <w:spacing w:before="240"/>
        <w:ind w:left="1134" w:right="1134"/>
        <w:jc w:val="center"/>
        <w:rPr>
          <w:u w:val="single"/>
          <w:lang w:val="en-US"/>
        </w:rPr>
      </w:pPr>
      <w:r w:rsidRPr="00B22B3B">
        <w:rPr>
          <w:rStyle w:val="SingleTxtGCar"/>
          <w:u w:val="single"/>
        </w:rPr>
        <w:tab/>
      </w:r>
      <w:r w:rsidRPr="00B22B3B">
        <w:rPr>
          <w:rStyle w:val="SingleTxtGCar"/>
          <w:u w:val="single"/>
        </w:rPr>
        <w:tab/>
      </w:r>
      <w:r w:rsidRPr="00B22B3B">
        <w:rPr>
          <w:rStyle w:val="SingleTxtGCar"/>
          <w:u w:val="single"/>
        </w:rPr>
        <w:tab/>
      </w:r>
    </w:p>
    <w:sectPr w:rsidR="00CE4B11" w:rsidRPr="00BB2232"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4F" w:rsidRDefault="008B104F"/>
  </w:endnote>
  <w:endnote w:type="continuationSeparator" w:id="0">
    <w:p w:rsidR="008B104F" w:rsidRDefault="008B104F"/>
  </w:endnote>
  <w:endnote w:type="continuationNotice" w:id="1">
    <w:p w:rsidR="008B104F" w:rsidRDefault="008B1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4F" w:rsidRDefault="008B104F">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74F2F">
      <w:rPr>
        <w:b/>
        <w:noProof/>
        <w:sz w:val="18"/>
        <w:szCs w:val="18"/>
      </w:rPr>
      <w:t>10</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4F" w:rsidRPr="00652CFC" w:rsidRDefault="008B104F">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74F2F">
      <w:rPr>
        <w:b/>
        <w:noProof/>
        <w:sz w:val="18"/>
        <w:szCs w:val="18"/>
      </w:rPr>
      <w:t>9</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4F" w:rsidRPr="000B175B" w:rsidRDefault="008B104F" w:rsidP="000B175B">
      <w:pPr>
        <w:tabs>
          <w:tab w:val="right" w:pos="2155"/>
        </w:tabs>
        <w:spacing w:after="80"/>
        <w:ind w:left="680"/>
        <w:rPr>
          <w:u w:val="single"/>
        </w:rPr>
      </w:pPr>
      <w:r>
        <w:rPr>
          <w:u w:val="single"/>
        </w:rPr>
        <w:tab/>
      </w:r>
    </w:p>
  </w:footnote>
  <w:footnote w:type="continuationSeparator" w:id="0">
    <w:p w:rsidR="008B104F" w:rsidRPr="00FC68B7" w:rsidRDefault="008B104F" w:rsidP="00FC68B7">
      <w:pPr>
        <w:tabs>
          <w:tab w:val="left" w:pos="2155"/>
        </w:tabs>
        <w:spacing w:after="80"/>
        <w:ind w:left="680"/>
        <w:rPr>
          <w:u w:val="single"/>
        </w:rPr>
      </w:pPr>
      <w:r>
        <w:rPr>
          <w:u w:val="single"/>
        </w:rPr>
        <w:tab/>
      </w:r>
    </w:p>
  </w:footnote>
  <w:footnote w:type="continuationNotice" w:id="1">
    <w:p w:rsidR="008B104F" w:rsidRDefault="008B104F"/>
  </w:footnote>
  <w:footnote w:id="2">
    <w:p w:rsidR="008B104F" w:rsidRDefault="008B104F" w:rsidP="00220225">
      <w:pPr>
        <w:pStyle w:val="FootnoteText"/>
        <w:rPr>
          <w:lang w:val="en-GB"/>
        </w:rPr>
      </w:pPr>
      <w:r>
        <w:rPr>
          <w:lang w:val="en-GB"/>
        </w:rPr>
        <w:tab/>
      </w:r>
      <w:r>
        <w:rPr>
          <w:lang w:val="en-GB"/>
        </w:rPr>
        <w:tab/>
      </w:r>
      <w:r w:rsidRPr="0061462F">
        <w:rPr>
          <w:rStyle w:val="FootnoteReference"/>
          <w:lang w:val="en-GB"/>
        </w:rPr>
        <w:footnoteRef/>
      </w:r>
      <w:r>
        <w:rPr>
          <w:lang w:val="en-GB"/>
        </w:rPr>
        <w:tab/>
      </w:r>
      <w:r w:rsidRPr="0061462F">
        <w:rPr>
          <w:lang w:val="en-GB"/>
        </w:rPr>
        <w:t xml:space="preserve">Forty-ninth session </w:t>
      </w:r>
      <w:r>
        <w:rPr>
          <w:lang w:val="en-GB"/>
        </w:rPr>
        <w:t>of the TDG Sub-Committee. Document ST</w:t>
      </w:r>
      <w:r w:rsidRPr="0061462F">
        <w:rPr>
          <w:lang w:val="en-GB"/>
        </w:rPr>
        <w:t xml:space="preserve">/SG/AC.10/C.3/2016/16. </w:t>
      </w:r>
    </w:p>
    <w:p w:rsidR="008B104F" w:rsidRDefault="008B104F" w:rsidP="00220225">
      <w:pPr>
        <w:pStyle w:val="FootnoteText"/>
        <w:tabs>
          <w:tab w:val="clear" w:pos="1021"/>
        </w:tabs>
        <w:ind w:left="1701" w:firstLine="0"/>
        <w:rPr>
          <w:lang w:val="en-GB"/>
        </w:rPr>
      </w:pPr>
      <w:r w:rsidRPr="0061462F">
        <w:rPr>
          <w:lang w:val="en-GB"/>
        </w:rPr>
        <w:t>Relationship between t</w:t>
      </w:r>
      <w:r>
        <w:rPr>
          <w:lang w:val="en-GB"/>
        </w:rPr>
        <w:t xml:space="preserve">he concepts of danger and risk. Notification from IATA. Document </w:t>
      </w:r>
      <w:r w:rsidRPr="0061462F">
        <w:rPr>
          <w:lang w:val="en-GB"/>
        </w:rPr>
        <w:t>ST/SG/AC.10/C.3/98/add1. Report by the Sub-Committee of experts</w:t>
      </w:r>
      <w:r>
        <w:rPr>
          <w:lang w:val="en-GB"/>
        </w:rPr>
        <w:t xml:space="preserve"> on TDG. Draft amendments for the recommendations (Model-Regulation) have been adopted. </w:t>
      </w:r>
    </w:p>
    <w:p w:rsidR="008B104F" w:rsidRPr="0061462F" w:rsidRDefault="008B104F" w:rsidP="0022022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4F" w:rsidRPr="00652CFC" w:rsidRDefault="008B104F">
    <w:pPr>
      <w:pStyle w:val="Header"/>
      <w:rPr>
        <w:lang w:val="fr-CH"/>
      </w:rPr>
    </w:pPr>
    <w:r>
      <w:rPr>
        <w:lang w:val="fr-CH"/>
      </w:rPr>
      <w:t>INF.16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4F" w:rsidRPr="00652CFC" w:rsidRDefault="008B104F" w:rsidP="00652CFC">
    <w:pPr>
      <w:pStyle w:val="Header"/>
      <w:pBdr>
        <w:bottom w:val="single" w:sz="4" w:space="1" w:color="auto"/>
      </w:pBdr>
      <w:jc w:val="right"/>
      <w:rPr>
        <w:lang w:val="fr-CH"/>
      </w:rPr>
    </w:pPr>
    <w:r>
      <w:rPr>
        <w:lang w:val="fr-CH"/>
      </w:rPr>
      <w:t>INF.</w:t>
    </w:r>
    <w:r w:rsidR="00617DDF">
      <w:rPr>
        <w:lang w:val="fr-CH"/>
      </w:rP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41893"/>
    <w:multiLevelType w:val="hybridMultilevel"/>
    <w:tmpl w:val="B6D232F8"/>
    <w:lvl w:ilvl="0" w:tplc="C4A46B1E">
      <w:start w:val="7"/>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E397F"/>
    <w:multiLevelType w:val="hybridMultilevel"/>
    <w:tmpl w:val="E20EE59A"/>
    <w:lvl w:ilvl="0" w:tplc="3CC0089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D24078D"/>
    <w:multiLevelType w:val="hybridMultilevel"/>
    <w:tmpl w:val="642ECB3E"/>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FDF3045"/>
    <w:multiLevelType w:val="hybridMultilevel"/>
    <w:tmpl w:val="33629AC2"/>
    <w:lvl w:ilvl="0" w:tplc="FD1CB3BE">
      <w:start w:val="1"/>
      <w:numFmt w:val="upperRoman"/>
      <w:lvlText w:val="%1-"/>
      <w:lvlJc w:val="left"/>
      <w:pPr>
        <w:ind w:left="1004" w:hanging="720"/>
      </w:pPr>
      <w:rPr>
        <w:rFonts w:hint="default"/>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C67F1"/>
    <w:multiLevelType w:val="hybridMultilevel"/>
    <w:tmpl w:val="1C788698"/>
    <w:lvl w:ilvl="0" w:tplc="383A839A">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F5E41CB"/>
    <w:multiLevelType w:val="hybridMultilevel"/>
    <w:tmpl w:val="C22C8AE6"/>
    <w:lvl w:ilvl="0" w:tplc="4B1255CA">
      <w:start w:val="2"/>
      <w:numFmt w:val="bullet"/>
      <w:lvlText w:val="-"/>
      <w:lvlJc w:val="left"/>
      <w:pPr>
        <w:ind w:left="1064" w:hanging="360"/>
      </w:pPr>
      <w:rPr>
        <w:rFonts w:ascii="Arial" w:eastAsiaTheme="minorHAnsi" w:hAnsi="Arial" w:cs="Arial" w:hint="default"/>
      </w:rPr>
    </w:lvl>
    <w:lvl w:ilvl="1" w:tplc="100C0003">
      <w:start w:val="1"/>
      <w:numFmt w:val="bullet"/>
      <w:lvlText w:val="o"/>
      <w:lvlJc w:val="left"/>
      <w:pPr>
        <w:ind w:left="1784" w:hanging="360"/>
      </w:pPr>
      <w:rPr>
        <w:rFonts w:ascii="Courier New" w:hAnsi="Courier New" w:cs="Courier New" w:hint="default"/>
      </w:rPr>
    </w:lvl>
    <w:lvl w:ilvl="2" w:tplc="100C0005" w:tentative="1">
      <w:start w:val="1"/>
      <w:numFmt w:val="bullet"/>
      <w:lvlText w:val=""/>
      <w:lvlJc w:val="left"/>
      <w:pPr>
        <w:ind w:left="2504" w:hanging="360"/>
      </w:pPr>
      <w:rPr>
        <w:rFonts w:ascii="Wingdings" w:hAnsi="Wingdings" w:hint="default"/>
      </w:rPr>
    </w:lvl>
    <w:lvl w:ilvl="3" w:tplc="100C0001" w:tentative="1">
      <w:start w:val="1"/>
      <w:numFmt w:val="bullet"/>
      <w:lvlText w:val=""/>
      <w:lvlJc w:val="left"/>
      <w:pPr>
        <w:ind w:left="3224" w:hanging="360"/>
      </w:pPr>
      <w:rPr>
        <w:rFonts w:ascii="Symbol" w:hAnsi="Symbol" w:hint="default"/>
      </w:rPr>
    </w:lvl>
    <w:lvl w:ilvl="4" w:tplc="100C0003" w:tentative="1">
      <w:start w:val="1"/>
      <w:numFmt w:val="bullet"/>
      <w:lvlText w:val="o"/>
      <w:lvlJc w:val="left"/>
      <w:pPr>
        <w:ind w:left="3944" w:hanging="360"/>
      </w:pPr>
      <w:rPr>
        <w:rFonts w:ascii="Courier New" w:hAnsi="Courier New" w:cs="Courier New" w:hint="default"/>
      </w:rPr>
    </w:lvl>
    <w:lvl w:ilvl="5" w:tplc="100C0005" w:tentative="1">
      <w:start w:val="1"/>
      <w:numFmt w:val="bullet"/>
      <w:lvlText w:val=""/>
      <w:lvlJc w:val="left"/>
      <w:pPr>
        <w:ind w:left="4664" w:hanging="360"/>
      </w:pPr>
      <w:rPr>
        <w:rFonts w:ascii="Wingdings" w:hAnsi="Wingdings" w:hint="default"/>
      </w:rPr>
    </w:lvl>
    <w:lvl w:ilvl="6" w:tplc="100C0001" w:tentative="1">
      <w:start w:val="1"/>
      <w:numFmt w:val="bullet"/>
      <w:lvlText w:val=""/>
      <w:lvlJc w:val="left"/>
      <w:pPr>
        <w:ind w:left="5384" w:hanging="360"/>
      </w:pPr>
      <w:rPr>
        <w:rFonts w:ascii="Symbol" w:hAnsi="Symbol" w:hint="default"/>
      </w:rPr>
    </w:lvl>
    <w:lvl w:ilvl="7" w:tplc="100C0003" w:tentative="1">
      <w:start w:val="1"/>
      <w:numFmt w:val="bullet"/>
      <w:lvlText w:val="o"/>
      <w:lvlJc w:val="left"/>
      <w:pPr>
        <w:ind w:left="6104" w:hanging="360"/>
      </w:pPr>
      <w:rPr>
        <w:rFonts w:ascii="Courier New" w:hAnsi="Courier New" w:cs="Courier New" w:hint="default"/>
      </w:rPr>
    </w:lvl>
    <w:lvl w:ilvl="8" w:tplc="100C0005" w:tentative="1">
      <w:start w:val="1"/>
      <w:numFmt w:val="bullet"/>
      <w:lvlText w:val=""/>
      <w:lvlJc w:val="left"/>
      <w:pPr>
        <w:ind w:left="6824" w:hanging="360"/>
      </w:pPr>
      <w:rPr>
        <w:rFonts w:ascii="Wingdings" w:hAnsi="Wingdings" w:hint="default"/>
      </w:rPr>
    </w:lvl>
  </w:abstractNum>
  <w:abstractNum w:abstractNumId="22" w15:restartNumberingAfterBreak="0">
    <w:nsid w:val="4D557127"/>
    <w:multiLevelType w:val="hybridMultilevel"/>
    <w:tmpl w:val="31142C20"/>
    <w:lvl w:ilvl="0" w:tplc="2A96005C">
      <w:start w:val="1"/>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F313E1"/>
    <w:multiLevelType w:val="hybridMultilevel"/>
    <w:tmpl w:val="DEA621D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B253E63"/>
    <w:multiLevelType w:val="hybridMultilevel"/>
    <w:tmpl w:val="E88E1712"/>
    <w:lvl w:ilvl="0" w:tplc="EF1A4B1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23"/>
  </w:num>
  <w:num w:numId="15">
    <w:abstractNumId w:val="13"/>
  </w:num>
  <w:num w:numId="16">
    <w:abstractNumId w:val="12"/>
  </w:num>
  <w:num w:numId="17">
    <w:abstractNumId w:val="26"/>
  </w:num>
  <w:num w:numId="18">
    <w:abstractNumId w:val="14"/>
  </w:num>
  <w:num w:numId="19">
    <w:abstractNumId w:val="27"/>
  </w:num>
  <w:num w:numId="20">
    <w:abstractNumId w:val="25"/>
  </w:num>
  <w:num w:numId="21">
    <w:abstractNumId w:val="16"/>
  </w:num>
  <w:num w:numId="22">
    <w:abstractNumId w:val="21"/>
  </w:num>
  <w:num w:numId="23">
    <w:abstractNumId w:val="24"/>
  </w:num>
  <w:num w:numId="24">
    <w:abstractNumId w:val="17"/>
  </w:num>
  <w:num w:numId="25">
    <w:abstractNumId w:val="20"/>
  </w:num>
  <w:num w:numId="26">
    <w:abstractNumId w:val="22"/>
  </w:num>
  <w:num w:numId="27">
    <w:abstractNumId w:val="18"/>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0"/>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20225"/>
    <w:rsid w:val="0024023A"/>
    <w:rsid w:val="00243217"/>
    <w:rsid w:val="00252290"/>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17DDF"/>
    <w:rsid w:val="00630BAF"/>
    <w:rsid w:val="00640B26"/>
    <w:rsid w:val="00652CFC"/>
    <w:rsid w:val="00652D0A"/>
    <w:rsid w:val="006623D5"/>
    <w:rsid w:val="00662BB6"/>
    <w:rsid w:val="00667F8F"/>
    <w:rsid w:val="006741F1"/>
    <w:rsid w:val="00674F2F"/>
    <w:rsid w:val="00684C21"/>
    <w:rsid w:val="006A2530"/>
    <w:rsid w:val="006B1C12"/>
    <w:rsid w:val="006C3589"/>
    <w:rsid w:val="006D081D"/>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104F"/>
    <w:rsid w:val="008B2335"/>
    <w:rsid w:val="008C1968"/>
    <w:rsid w:val="008C7DAF"/>
    <w:rsid w:val="008E0678"/>
    <w:rsid w:val="008E0DAA"/>
    <w:rsid w:val="008E4D3A"/>
    <w:rsid w:val="009223CA"/>
    <w:rsid w:val="00940F93"/>
    <w:rsid w:val="0094558F"/>
    <w:rsid w:val="00961690"/>
    <w:rsid w:val="0096589D"/>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2232"/>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666FB"/>
    <w:rsid w:val="00C73056"/>
    <w:rsid w:val="00C745C3"/>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32284"/>
    <w:rsid w:val="00E601EB"/>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4B105DA"/>
  <w15:docId w15:val="{CCA78929-02D5-4BD1-9D6E-78FCC2A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HeaderChar">
    <w:name w:val="Header Char"/>
    <w:aliases w:val="6_G Char"/>
    <w:basedOn w:val="DefaultParagraphFont"/>
    <w:link w:val="Header"/>
    <w:uiPriority w:val="99"/>
    <w:rsid w:val="00220225"/>
    <w:rPr>
      <w:b/>
      <w:sz w:val="18"/>
      <w:lang w:eastAsia="en-US"/>
    </w:rPr>
  </w:style>
  <w:style w:type="character" w:customStyle="1" w:styleId="apple-converted-space">
    <w:name w:val="apple-converted-space"/>
    <w:basedOn w:val="DefaultParagraphFont"/>
    <w:rsid w:val="0022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7BD2-24F2-45BE-AFCE-2F74D36A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2863</Words>
  <Characters>16325</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9</cp:revision>
  <cp:lastPrinted>2015-12-28T13:11:00Z</cp:lastPrinted>
  <dcterms:created xsi:type="dcterms:W3CDTF">2017-02-21T13:53:00Z</dcterms:created>
  <dcterms:modified xsi:type="dcterms:W3CDTF">2017-02-21T14:47:00Z</dcterms:modified>
</cp:coreProperties>
</file>