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3D1DF3" w:rsidRPr="00787CF7" w14:paraId="0EFB9AC6" w14:textId="77777777" w:rsidTr="0039086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4C73DB" w14:textId="77777777" w:rsidR="003D1DF3" w:rsidRPr="00787CF7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05794B" w14:textId="77777777" w:rsidR="003D1DF3" w:rsidRPr="00787CF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787CF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0AF8E8" w14:textId="77777777" w:rsidR="003D1DF3" w:rsidRPr="00787CF7" w:rsidRDefault="001A6B0F" w:rsidP="007A4ACA">
            <w:pPr>
              <w:jc w:val="right"/>
              <w:rPr>
                <w:lang w:val="fr-FR"/>
              </w:rPr>
            </w:pPr>
            <w:r w:rsidRPr="00787CF7">
              <w:rPr>
                <w:sz w:val="40"/>
                <w:lang w:val="fr-FR"/>
              </w:rPr>
              <w:t>ECE</w:t>
            </w:r>
            <w:r w:rsidR="009809CF" w:rsidRPr="00787CF7">
              <w:rPr>
                <w:lang w:val="fr-FR"/>
              </w:rPr>
              <w:t>/TRANS/WP.15/23</w:t>
            </w:r>
            <w:r w:rsidR="007A4ACA">
              <w:rPr>
                <w:lang w:val="fr-FR"/>
              </w:rPr>
              <w:t>8</w:t>
            </w:r>
            <w:r w:rsidRPr="00787CF7">
              <w:rPr>
                <w:lang w:val="fr-FR"/>
              </w:rPr>
              <w:t>/Add.1</w:t>
            </w:r>
          </w:p>
        </w:tc>
      </w:tr>
      <w:tr w:rsidR="003D1DF3" w:rsidRPr="00787CF7" w14:paraId="42F02204" w14:textId="77777777" w:rsidTr="0039086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6D6423" w14:textId="77777777" w:rsidR="003D1DF3" w:rsidRPr="00787CF7" w:rsidRDefault="00305EA5" w:rsidP="00F01516">
            <w:pPr>
              <w:spacing w:before="120"/>
              <w:jc w:val="center"/>
              <w:rPr>
                <w:lang w:val="fr-FR"/>
              </w:rPr>
            </w:pPr>
            <w:r w:rsidRPr="00787CF7">
              <w:rPr>
                <w:noProof/>
                <w:lang w:val="en-GB" w:eastAsia="en-GB"/>
              </w:rPr>
              <w:drawing>
                <wp:inline distT="0" distB="0" distL="0" distR="0" wp14:anchorId="51DD196F" wp14:editId="2A25A4E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A7741F" w14:textId="77777777" w:rsidR="003D1DF3" w:rsidRPr="00787CF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787CF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</w:tcPr>
          <w:p w14:paraId="231EA833" w14:textId="77777777" w:rsidR="003D1DF3" w:rsidRPr="00787CF7" w:rsidRDefault="001A6B0F" w:rsidP="001A6B0F">
            <w:pPr>
              <w:spacing w:before="240" w:line="240" w:lineRule="exact"/>
              <w:rPr>
                <w:lang w:val="fr-FR"/>
              </w:rPr>
            </w:pPr>
            <w:proofErr w:type="spellStart"/>
            <w:r w:rsidRPr="00787CF7">
              <w:rPr>
                <w:lang w:val="fr-FR"/>
              </w:rPr>
              <w:t>Distr</w:t>
            </w:r>
            <w:proofErr w:type="spellEnd"/>
            <w:r w:rsidRPr="00787CF7">
              <w:rPr>
                <w:lang w:val="fr-FR"/>
              </w:rPr>
              <w:t xml:space="preserve">. </w:t>
            </w:r>
            <w:proofErr w:type="gramStart"/>
            <w:r w:rsidRPr="00787CF7">
              <w:rPr>
                <w:lang w:val="fr-FR"/>
              </w:rPr>
              <w:t>générale</w:t>
            </w:r>
            <w:proofErr w:type="gramEnd"/>
          </w:p>
          <w:p w14:paraId="6A276552" w14:textId="009535E5" w:rsidR="001A6B0F" w:rsidRPr="00787CF7" w:rsidRDefault="004B54A6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28</w:t>
            </w:r>
            <w:r w:rsidRPr="00787CF7">
              <w:rPr>
                <w:lang w:val="fr-FR"/>
              </w:rPr>
              <w:t xml:space="preserve"> </w:t>
            </w:r>
            <w:r w:rsidR="007A4ACA">
              <w:rPr>
                <w:lang w:val="fr-FR"/>
              </w:rPr>
              <w:t>août</w:t>
            </w:r>
            <w:r w:rsidR="001A6B0F" w:rsidRPr="00787CF7">
              <w:rPr>
                <w:lang w:val="fr-FR"/>
              </w:rPr>
              <w:t xml:space="preserve"> 201</w:t>
            </w:r>
            <w:r w:rsidR="00682247">
              <w:rPr>
                <w:lang w:val="fr-FR"/>
              </w:rPr>
              <w:t>7</w:t>
            </w:r>
          </w:p>
          <w:p w14:paraId="0466EEDB" w14:textId="77777777" w:rsidR="001A6B0F" w:rsidRPr="00787CF7" w:rsidRDefault="00EB1172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Français</w:t>
            </w:r>
          </w:p>
          <w:p w14:paraId="7BE608E5" w14:textId="77777777" w:rsidR="001A6B0F" w:rsidRPr="00787CF7" w:rsidRDefault="001A6B0F" w:rsidP="00E44832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 xml:space="preserve">Original: </w:t>
            </w:r>
            <w:r w:rsidR="00E44832">
              <w:rPr>
                <w:lang w:val="fr-FR"/>
              </w:rPr>
              <w:t>anglais et français</w:t>
            </w:r>
          </w:p>
        </w:tc>
      </w:tr>
    </w:tbl>
    <w:p w14:paraId="1155D1CB" w14:textId="77777777" w:rsidR="00FF1DBD" w:rsidRPr="00787CF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787CF7">
        <w:rPr>
          <w:b/>
          <w:sz w:val="28"/>
          <w:szCs w:val="28"/>
          <w:lang w:val="fr-FR"/>
        </w:rPr>
        <w:t>Commission économique pour l’Europe</w:t>
      </w:r>
    </w:p>
    <w:p w14:paraId="245E0029" w14:textId="77777777" w:rsidR="00B93E72" w:rsidRPr="00787CF7" w:rsidRDefault="00B93E72" w:rsidP="00B93E72">
      <w:pPr>
        <w:spacing w:before="120"/>
        <w:rPr>
          <w:sz w:val="28"/>
          <w:szCs w:val="28"/>
          <w:lang w:val="fr-FR"/>
        </w:rPr>
      </w:pPr>
      <w:r w:rsidRPr="00787CF7">
        <w:rPr>
          <w:sz w:val="28"/>
          <w:szCs w:val="28"/>
          <w:lang w:val="fr-FR"/>
        </w:rPr>
        <w:t>Comité des transports intérieurs</w:t>
      </w:r>
    </w:p>
    <w:p w14:paraId="4538ED33" w14:textId="77777777" w:rsidR="00B93E72" w:rsidRPr="00787CF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787CF7">
        <w:rPr>
          <w:b/>
          <w:sz w:val="24"/>
          <w:szCs w:val="24"/>
          <w:lang w:val="fr-FR"/>
        </w:rPr>
        <w:t>Groupe de travail des transports</w:t>
      </w:r>
      <w:r w:rsidR="00FA6422" w:rsidRPr="00787CF7">
        <w:rPr>
          <w:b/>
          <w:sz w:val="24"/>
          <w:szCs w:val="24"/>
          <w:lang w:val="fr-FR"/>
        </w:rPr>
        <w:t xml:space="preserve"> </w:t>
      </w:r>
      <w:r w:rsidRPr="00787CF7">
        <w:rPr>
          <w:b/>
          <w:sz w:val="24"/>
          <w:szCs w:val="24"/>
          <w:lang w:val="fr-FR"/>
        </w:rPr>
        <w:t>de marchandises dangereuses</w:t>
      </w:r>
    </w:p>
    <w:p w14:paraId="33F0A23B" w14:textId="77777777" w:rsidR="0002463F" w:rsidRPr="00787CF7" w:rsidRDefault="00682247" w:rsidP="0002463F">
      <w:pPr>
        <w:spacing w:before="120"/>
        <w:rPr>
          <w:b/>
          <w:lang w:val="fr-FR"/>
        </w:rPr>
      </w:pPr>
      <w:r>
        <w:rPr>
          <w:b/>
          <w:lang w:val="fr-FR"/>
        </w:rPr>
        <w:t>10</w:t>
      </w:r>
      <w:r w:rsidR="007A4ACA">
        <w:rPr>
          <w:b/>
          <w:lang w:val="fr-FR"/>
        </w:rPr>
        <w:t>3</w:t>
      </w:r>
      <w:r>
        <w:rPr>
          <w:b/>
          <w:lang w:val="fr-FR"/>
        </w:rPr>
        <w:t>e</w:t>
      </w:r>
      <w:r w:rsidR="0002463F" w:rsidRPr="00787CF7">
        <w:rPr>
          <w:b/>
          <w:lang w:val="fr-FR"/>
        </w:rPr>
        <w:t xml:space="preserve"> session</w:t>
      </w:r>
    </w:p>
    <w:p w14:paraId="318C9012" w14:textId="77777777" w:rsidR="00840D14" w:rsidRPr="004539A2" w:rsidRDefault="00840D14" w:rsidP="00840D14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>
        <w:rPr>
          <w:rFonts w:eastAsia="SimSun"/>
        </w:rPr>
        <w:t>6-10</w:t>
      </w:r>
      <w:r w:rsidRPr="004539A2">
        <w:rPr>
          <w:rFonts w:eastAsia="SimSun"/>
        </w:rPr>
        <w:t xml:space="preserve"> </w:t>
      </w:r>
      <w:r>
        <w:rPr>
          <w:rFonts w:eastAsia="SimSun"/>
        </w:rPr>
        <w:t>novembre</w:t>
      </w:r>
      <w:r w:rsidRPr="004539A2">
        <w:rPr>
          <w:rFonts w:eastAsia="SimSun"/>
        </w:rPr>
        <w:t xml:space="preserve"> 201</w:t>
      </w:r>
      <w:r>
        <w:rPr>
          <w:rFonts w:eastAsia="SimSun"/>
        </w:rPr>
        <w:t>7</w:t>
      </w:r>
      <w:r w:rsidRPr="004539A2">
        <w:rPr>
          <w:rFonts w:eastAsia="SimSun"/>
        </w:rPr>
        <w:t xml:space="preserve"> </w:t>
      </w:r>
    </w:p>
    <w:p w14:paraId="787FC5D2" w14:textId="77777777"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>Point 1 de l’ordre du jour provisoire</w:t>
      </w:r>
    </w:p>
    <w:p w14:paraId="58D50DD6" w14:textId="77777777" w:rsidR="00BF699F" w:rsidRPr="00787CF7" w:rsidRDefault="0002463F" w:rsidP="0002463F">
      <w:pPr>
        <w:rPr>
          <w:b/>
          <w:lang w:val="fr-FR"/>
        </w:rPr>
      </w:pPr>
      <w:r w:rsidRPr="00787CF7">
        <w:rPr>
          <w:b/>
          <w:lang w:val="fr-FR"/>
        </w:rPr>
        <w:t>Adoption de l'ordre du jour</w:t>
      </w:r>
    </w:p>
    <w:p w14:paraId="0080B106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Pr="00787CF7">
        <w:rPr>
          <w:b/>
          <w:sz w:val="28"/>
          <w:lang w:val="fr-FR"/>
        </w:rPr>
        <w:tab/>
      </w:r>
      <w:r w:rsidRPr="00787CF7">
        <w:rPr>
          <w:b/>
          <w:w w:val="98"/>
          <w:sz w:val="28"/>
          <w:lang w:val="fr-FR"/>
        </w:rPr>
        <w:t xml:space="preserve">Ordre du jour provisoire de la </w:t>
      </w:r>
      <w:r w:rsidR="00E07C21">
        <w:rPr>
          <w:b/>
          <w:w w:val="98"/>
          <w:sz w:val="28"/>
          <w:lang w:val="fr-FR"/>
        </w:rPr>
        <w:t>10</w:t>
      </w:r>
      <w:r w:rsidR="00840D14">
        <w:rPr>
          <w:b/>
          <w:w w:val="98"/>
          <w:sz w:val="28"/>
          <w:lang w:val="fr-FR"/>
        </w:rPr>
        <w:t>3</w:t>
      </w:r>
      <w:r w:rsidR="00E07C21">
        <w:rPr>
          <w:b/>
          <w:w w:val="98"/>
          <w:sz w:val="28"/>
          <w:lang w:val="fr-FR"/>
        </w:rPr>
        <w:t>e</w:t>
      </w:r>
      <w:r w:rsidR="0002463F" w:rsidRPr="00787CF7">
        <w:rPr>
          <w:b/>
          <w:w w:val="98"/>
          <w:sz w:val="28"/>
          <w:lang w:val="fr-FR"/>
        </w:rPr>
        <w:t xml:space="preserve"> session</w:t>
      </w:r>
    </w:p>
    <w:p w14:paraId="6413E455" w14:textId="77777777" w:rsidR="00BF699F" w:rsidRPr="00787CF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787CF7">
        <w:rPr>
          <w:b/>
          <w:lang w:val="fr-FR"/>
        </w:rPr>
        <w:tab/>
      </w:r>
      <w:r w:rsidRPr="00787CF7">
        <w:rPr>
          <w:b/>
          <w:lang w:val="fr-FR"/>
        </w:rPr>
        <w:tab/>
        <w:t>Additif</w:t>
      </w:r>
    </w:p>
    <w:p w14:paraId="6A2B70B6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Annotations et liste des documents</w:t>
      </w:r>
    </w:p>
    <w:p w14:paraId="1F8FE7A3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1.</w:t>
      </w:r>
      <w:r w:rsidRPr="00787CF7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14:paraId="4395B389" w14:textId="77777777" w:rsidTr="00045687">
        <w:tc>
          <w:tcPr>
            <w:tcW w:w="3366" w:type="dxa"/>
          </w:tcPr>
          <w:p w14:paraId="6EB612CE" w14:textId="77777777" w:rsidR="00BF699F" w:rsidRPr="00787CF7" w:rsidRDefault="00BF699F" w:rsidP="00840D14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</w:t>
            </w:r>
            <w:r w:rsidR="00840D14">
              <w:rPr>
                <w:lang w:val="fr-FR"/>
              </w:rPr>
              <w:t>8</w:t>
            </w:r>
            <w:r w:rsidR="00D02C74" w:rsidRPr="00787CF7">
              <w:rPr>
                <w:lang w:val="fr-FR"/>
              </w:rPr>
              <w:t xml:space="preserve">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59FC6AAF" w14:textId="77777777" w:rsidR="00BF699F" w:rsidRPr="00787CF7" w:rsidRDefault="00BF699F" w:rsidP="00840D14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Ordre du jour provisoire de la </w:t>
            </w:r>
            <w:r w:rsidR="00E07C21">
              <w:rPr>
                <w:lang w:val="fr-FR"/>
              </w:rPr>
              <w:t>10</w:t>
            </w:r>
            <w:r w:rsidR="00840D14">
              <w:rPr>
                <w:lang w:val="fr-FR"/>
              </w:rPr>
              <w:t>3</w:t>
            </w:r>
            <w:r w:rsidR="00E07C21">
              <w:rPr>
                <w:lang w:val="fr-FR"/>
              </w:rPr>
              <w:t>e</w:t>
            </w:r>
            <w:r w:rsidR="009809CF" w:rsidRPr="00787CF7">
              <w:rPr>
                <w:lang w:val="fr-FR"/>
              </w:rPr>
              <w:t xml:space="preserve"> </w:t>
            </w:r>
            <w:r w:rsidRPr="00787CF7">
              <w:rPr>
                <w:lang w:val="fr-FR"/>
              </w:rPr>
              <w:t>session</w:t>
            </w:r>
          </w:p>
        </w:tc>
      </w:tr>
      <w:tr w:rsidR="00BF699F" w:rsidRPr="00787CF7" w14:paraId="5107E82F" w14:textId="77777777" w:rsidTr="00045687">
        <w:tc>
          <w:tcPr>
            <w:tcW w:w="3366" w:type="dxa"/>
          </w:tcPr>
          <w:p w14:paraId="61156130" w14:textId="77777777" w:rsidR="00BF699F" w:rsidRPr="00787CF7" w:rsidRDefault="00BF699F" w:rsidP="00840D14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23</w:t>
            </w:r>
            <w:r w:rsidR="00840D14">
              <w:rPr>
                <w:lang w:val="fr-FR"/>
              </w:rPr>
              <w:t>8</w:t>
            </w:r>
            <w:r w:rsidR="00920B72" w:rsidRPr="00787CF7">
              <w:rPr>
                <w:lang w:val="fr-FR"/>
              </w:rPr>
              <w:t>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0C3E6727" w14:textId="77777777"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Annotations et liste des documents</w:t>
            </w:r>
          </w:p>
        </w:tc>
      </w:tr>
    </w:tbl>
    <w:p w14:paraId="37632293" w14:textId="77777777"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14:paraId="1BEEB044" w14:textId="77777777" w:rsidTr="00481550">
        <w:trPr>
          <w:cantSplit/>
        </w:trPr>
        <w:tc>
          <w:tcPr>
            <w:tcW w:w="3366" w:type="dxa"/>
          </w:tcPr>
          <w:p w14:paraId="71323086" w14:textId="77777777" w:rsidR="00BF699F" w:rsidRPr="00787CF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787CF7">
              <w:rPr>
                <w:lang w:val="fr-FR"/>
              </w:rPr>
              <w:t>ECE/TRAN</w:t>
            </w:r>
            <w:r w:rsidR="00920B72" w:rsidRPr="00787CF7">
              <w:rPr>
                <w:lang w:val="fr-FR"/>
              </w:rPr>
              <w:t>S/WP.15/190/Add.1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2D7C7DB1" w14:textId="77777777"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Mandat et Règlement intérieur du Groupe de travail</w:t>
            </w:r>
          </w:p>
        </w:tc>
      </w:tr>
      <w:tr w:rsidR="00BF699F" w:rsidRPr="00787CF7" w14:paraId="20AF45FD" w14:textId="77777777" w:rsidTr="00481550">
        <w:trPr>
          <w:cantSplit/>
        </w:trPr>
        <w:tc>
          <w:tcPr>
            <w:tcW w:w="3366" w:type="dxa"/>
          </w:tcPr>
          <w:p w14:paraId="2EECE6B0" w14:textId="77777777" w:rsidR="00BF699F" w:rsidRPr="00787CF7" w:rsidRDefault="009809CF" w:rsidP="00840D14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ECE/TRANS/WP.15/23</w:t>
            </w:r>
            <w:r w:rsidR="00840D14">
              <w:rPr>
                <w:lang w:val="fr-FR"/>
              </w:rPr>
              <w:t>7</w:t>
            </w:r>
            <w:r w:rsidR="00D02C74" w:rsidRPr="00787CF7">
              <w:rPr>
                <w:lang w:val="fr-FR"/>
              </w:rPr>
              <w:t xml:space="preserve"> (S</w:t>
            </w:r>
            <w:r w:rsidR="00BF699F"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14:paraId="515ABA70" w14:textId="77777777" w:rsidR="00BF699F" w:rsidRPr="00787CF7" w:rsidRDefault="00BF699F" w:rsidP="00840D14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Groupe de travail sur sa </w:t>
            </w:r>
            <w:r w:rsidR="0025300E">
              <w:rPr>
                <w:lang w:val="fr-FR"/>
              </w:rPr>
              <w:t>10</w:t>
            </w:r>
            <w:r w:rsidR="00840D14">
              <w:rPr>
                <w:lang w:val="fr-FR"/>
              </w:rPr>
              <w:t>2</w:t>
            </w:r>
            <w:r w:rsidR="0025300E">
              <w:rPr>
                <w:lang w:val="fr-FR"/>
              </w:rPr>
              <w:t>e</w:t>
            </w:r>
            <w:r w:rsidRPr="00787CF7">
              <w:rPr>
                <w:lang w:val="fr-FR"/>
              </w:rPr>
              <w:t xml:space="preserve"> session (</w:t>
            </w:r>
            <w:r w:rsidR="00E06699" w:rsidRPr="00787CF7">
              <w:rPr>
                <w:lang w:val="fr-FR"/>
              </w:rPr>
              <w:t xml:space="preserve">Genève, </w:t>
            </w:r>
            <w:r w:rsidR="0025300E">
              <w:rPr>
                <w:lang w:val="fr-FR"/>
              </w:rPr>
              <w:t>8</w:t>
            </w:r>
            <w:r w:rsidRPr="00787CF7">
              <w:rPr>
                <w:lang w:val="fr-FR"/>
              </w:rPr>
              <w:t>-</w:t>
            </w:r>
            <w:r w:rsidR="009809CF" w:rsidRPr="00787CF7">
              <w:rPr>
                <w:lang w:val="fr-FR"/>
              </w:rPr>
              <w:t>1</w:t>
            </w:r>
            <w:r w:rsidR="0025300E">
              <w:rPr>
                <w:lang w:val="fr-FR"/>
              </w:rPr>
              <w:t>1</w:t>
            </w:r>
            <w:r w:rsidRPr="00787CF7">
              <w:rPr>
                <w:lang w:val="fr-FR"/>
              </w:rPr>
              <w:t xml:space="preserve"> </w:t>
            </w:r>
            <w:r w:rsidR="00840D14">
              <w:rPr>
                <w:lang w:val="fr-FR"/>
              </w:rPr>
              <w:t>mai</w:t>
            </w:r>
            <w:r w:rsidRPr="00787CF7">
              <w:rPr>
                <w:lang w:val="fr-FR"/>
              </w:rPr>
              <w:t xml:space="preserve"> </w:t>
            </w:r>
            <w:r w:rsidR="00E06699" w:rsidRPr="00787CF7">
              <w:rPr>
                <w:lang w:val="fr-FR"/>
              </w:rPr>
              <w:t>201</w:t>
            </w:r>
            <w:r w:rsidR="00840D14">
              <w:rPr>
                <w:lang w:val="fr-FR"/>
              </w:rPr>
              <w:t>7</w:t>
            </w:r>
            <w:r w:rsidRPr="00787CF7">
              <w:rPr>
                <w:lang w:val="fr-FR"/>
              </w:rPr>
              <w:t>)</w:t>
            </w:r>
          </w:p>
        </w:tc>
      </w:tr>
      <w:tr w:rsidR="00F458AE" w:rsidRPr="00787CF7" w14:paraId="7A5CB9A1" w14:textId="77777777" w:rsidTr="00481550">
        <w:trPr>
          <w:cantSplit/>
        </w:trPr>
        <w:tc>
          <w:tcPr>
            <w:tcW w:w="3366" w:type="dxa"/>
          </w:tcPr>
          <w:p w14:paraId="7F1CB294" w14:textId="2EE2E820" w:rsidR="00BF699F" w:rsidRPr="00787CF7" w:rsidRDefault="00655CBF" w:rsidP="0025300E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ECE/TRANS</w:t>
            </w:r>
            <w:r w:rsidR="0002463F" w:rsidRPr="00787CF7">
              <w:rPr>
                <w:lang w:val="fr-FR"/>
              </w:rPr>
              <w:t>/2</w:t>
            </w:r>
            <w:r w:rsidR="0025300E">
              <w:rPr>
                <w:lang w:val="fr-FR"/>
              </w:rPr>
              <w:t>57</w:t>
            </w:r>
          </w:p>
        </w:tc>
        <w:tc>
          <w:tcPr>
            <w:tcW w:w="4005" w:type="dxa"/>
            <w:shd w:val="clear" w:color="auto" w:fill="auto"/>
          </w:tcPr>
          <w:p w14:paraId="0AFBD666" w14:textId="77777777" w:rsidR="00BF699F" w:rsidRPr="00787CF7" w:rsidRDefault="00BF699F" w:rsidP="0025300E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ADR en vigueur au 1er janvier 201</w:t>
            </w:r>
            <w:r w:rsidR="0025300E">
              <w:rPr>
                <w:lang w:val="fr-FR"/>
              </w:rPr>
              <w:t>7</w:t>
            </w:r>
          </w:p>
        </w:tc>
      </w:tr>
    </w:tbl>
    <w:p w14:paraId="524A46A1" w14:textId="77777777" w:rsidR="00375242" w:rsidRPr="00787CF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2.</w:t>
      </w:r>
      <w:r w:rsidRPr="00787CF7">
        <w:rPr>
          <w:b/>
          <w:sz w:val="28"/>
          <w:lang w:val="fr-FR"/>
        </w:rPr>
        <w:tab/>
      </w:r>
      <w:r w:rsidR="0002463F" w:rsidRPr="00787CF7">
        <w:rPr>
          <w:b/>
          <w:sz w:val="28"/>
          <w:lang w:val="fr-FR"/>
        </w:rPr>
        <w:t>Soixante-dix-</w:t>
      </w:r>
      <w:r w:rsidR="0025300E">
        <w:rPr>
          <w:b/>
          <w:sz w:val="28"/>
          <w:lang w:val="fr-FR"/>
        </w:rPr>
        <w:t>neuv</w:t>
      </w:r>
      <w:r w:rsidR="0002463F" w:rsidRPr="00787CF7">
        <w:rPr>
          <w:b/>
          <w:sz w:val="28"/>
          <w:lang w:val="fr-FR"/>
        </w:rPr>
        <w:t>ième session du Comité des transports intérieurs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546237" w:rsidRPr="00787CF7" w14:paraId="37180B15" w14:textId="77777777" w:rsidTr="00D7355C">
        <w:trPr>
          <w:cantSplit/>
        </w:trPr>
        <w:tc>
          <w:tcPr>
            <w:tcW w:w="3366" w:type="dxa"/>
          </w:tcPr>
          <w:p w14:paraId="0684731F" w14:textId="77777777" w:rsidR="00546237" w:rsidRPr="00787CF7" w:rsidRDefault="00546237" w:rsidP="00546237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</w:t>
            </w:r>
            <w:r>
              <w:rPr>
                <w:lang w:val="fr-FR"/>
              </w:rPr>
              <w:t>270</w:t>
            </w:r>
            <w:r w:rsidRPr="00787CF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Add.1 </w:t>
            </w:r>
            <w:r w:rsidRPr="00787CF7">
              <w:rPr>
                <w:lang w:val="fr-FR"/>
              </w:rPr>
              <w:t>(Secrétariat)</w:t>
            </w:r>
          </w:p>
        </w:tc>
        <w:tc>
          <w:tcPr>
            <w:tcW w:w="4005" w:type="dxa"/>
            <w:shd w:val="clear" w:color="auto" w:fill="auto"/>
          </w:tcPr>
          <w:p w14:paraId="22411D91" w14:textId="5D4F6E4B" w:rsidR="00546237" w:rsidRPr="00787CF7" w:rsidRDefault="00546237" w:rsidP="00DE1333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</w:t>
            </w:r>
            <w:r w:rsidRPr="00546237">
              <w:rPr>
                <w:lang w:val="fr-FR"/>
              </w:rPr>
              <w:t>Comité des transports intérieurs</w:t>
            </w:r>
            <w:r w:rsidRPr="00787CF7">
              <w:rPr>
                <w:lang w:val="fr-FR"/>
              </w:rPr>
              <w:t xml:space="preserve"> sur sa </w:t>
            </w:r>
            <w:r>
              <w:rPr>
                <w:lang w:val="fr-FR"/>
              </w:rPr>
              <w:t>s</w:t>
            </w:r>
            <w:r w:rsidRPr="00546237">
              <w:rPr>
                <w:lang w:val="fr-FR"/>
              </w:rPr>
              <w:t>oixante-dix-neuvième</w:t>
            </w:r>
            <w:r w:rsidRPr="00787CF7">
              <w:rPr>
                <w:lang w:val="fr-FR"/>
              </w:rPr>
              <w:t xml:space="preserve"> session (Genève, </w:t>
            </w:r>
            <w:r w:rsidR="00DE1333" w:rsidRPr="00787CF7">
              <w:rPr>
                <w:lang w:val="fr-FR"/>
              </w:rPr>
              <w:t>2</w:t>
            </w:r>
            <w:r w:rsidR="00DE1333">
              <w:rPr>
                <w:lang w:val="fr-FR"/>
              </w:rPr>
              <w:t>1</w:t>
            </w:r>
            <w:r w:rsidRPr="00787CF7">
              <w:rPr>
                <w:lang w:val="fr-FR"/>
              </w:rPr>
              <w:t>-2</w:t>
            </w:r>
            <w:r>
              <w:rPr>
                <w:lang w:val="fr-FR"/>
              </w:rPr>
              <w:t>4</w:t>
            </w:r>
            <w:r w:rsidRPr="00787CF7">
              <w:rPr>
                <w:lang w:val="fr-FR"/>
              </w:rPr>
              <w:t xml:space="preserve"> février 201</w:t>
            </w:r>
            <w:r>
              <w:rPr>
                <w:lang w:val="fr-FR"/>
              </w:rPr>
              <w:t>7</w:t>
            </w:r>
            <w:r w:rsidRPr="00787CF7">
              <w:rPr>
                <w:lang w:val="fr-FR"/>
              </w:rPr>
              <w:t>)</w:t>
            </w:r>
          </w:p>
        </w:tc>
      </w:tr>
    </w:tbl>
    <w:p w14:paraId="306E0271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lastRenderedPageBreak/>
        <w:tab/>
      </w:r>
      <w:r w:rsidR="00375242" w:rsidRPr="00787CF7">
        <w:rPr>
          <w:b/>
          <w:sz w:val="28"/>
          <w:lang w:val="fr-FR"/>
        </w:rPr>
        <w:t>3.</w:t>
      </w:r>
      <w:r w:rsidR="00375242" w:rsidRPr="00787CF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14:paraId="07606C6A" w14:textId="77777777"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Pr="00787CF7">
        <w:rPr>
          <w:lang w:val="fr-FR"/>
        </w:rPr>
        <w:t xml:space="preserve">e Groupe de travail </w:t>
      </w:r>
      <w:r w:rsidR="004A5B6F" w:rsidRPr="00787CF7">
        <w:rPr>
          <w:lang w:val="fr-FR"/>
        </w:rPr>
        <w:t xml:space="preserve">de l’état de l’ADR, du Protocole d’amendement de 1993, des accords spéciaux et des notifications en application du chapitre 1.9. </w:t>
      </w:r>
    </w:p>
    <w:p w14:paraId="192BDD4D" w14:textId="12F38D7F" w:rsidR="004A5B6F" w:rsidRPr="00787CF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À ce jour, aucun changement n’a été signalé en ce </w:t>
      </w:r>
      <w:r w:rsidR="00655CBF">
        <w:rPr>
          <w:lang w:val="fr-FR"/>
        </w:rPr>
        <w:t>qui concerne l’état de l’ADR (49</w:t>
      </w:r>
      <w:r w:rsidRPr="00787CF7">
        <w:rPr>
          <w:lang w:val="fr-FR"/>
        </w:rPr>
        <w:t> Parties contractantes) ni celui du Pr</w:t>
      </w:r>
      <w:r w:rsidR="00655CBF">
        <w:rPr>
          <w:lang w:val="fr-FR"/>
        </w:rPr>
        <w:t>otocole d’amendement de 1993 (3</w:t>
      </w:r>
      <w:r w:rsidR="00E47F48">
        <w:rPr>
          <w:lang w:val="fr-FR"/>
        </w:rPr>
        <w:t>6</w:t>
      </w:r>
      <w:bookmarkStart w:id="0" w:name="_GoBack"/>
      <w:bookmarkEnd w:id="0"/>
      <w:r w:rsidRPr="00787CF7">
        <w:rPr>
          <w:lang w:val="fr-FR"/>
        </w:rPr>
        <w:t xml:space="preserve"> Parties contractantes) depuis la dernière session.</w:t>
      </w:r>
    </w:p>
    <w:p w14:paraId="42D58EB1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4.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 xml:space="preserve">Travaux de la Réunion commune RID/ADR/ADN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55CBF" w:rsidRPr="004A1892" w14:paraId="14F62A27" w14:textId="77777777" w:rsidTr="0048553F">
        <w:trPr>
          <w:cantSplit/>
        </w:trPr>
        <w:tc>
          <w:tcPr>
            <w:tcW w:w="3402" w:type="dxa"/>
            <w:shd w:val="clear" w:color="auto" w:fill="auto"/>
          </w:tcPr>
          <w:p w14:paraId="15CFED3A" w14:textId="77777777" w:rsidR="00655CBF" w:rsidRPr="004A1892" w:rsidRDefault="00655CBF" w:rsidP="00546237">
            <w:pPr>
              <w:spacing w:after="60"/>
              <w:ind w:right="99"/>
            </w:pPr>
            <w:r w:rsidRPr="007461EA">
              <w:t>ECE/TRANS/WP.15/AC.1/14</w:t>
            </w:r>
            <w:r w:rsidR="00546237">
              <w:t>6</w:t>
            </w:r>
            <w:r w:rsidRPr="004A1892">
              <w:t xml:space="preserve"> (</w:t>
            </w:r>
            <w:r>
              <w:t>Secrétariat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14:paraId="64CC8423" w14:textId="77777777" w:rsidR="00655CBF" w:rsidRPr="004A1892" w:rsidRDefault="00655CBF" w:rsidP="0048553F">
            <w:pPr>
              <w:spacing w:after="60"/>
              <w:ind w:right="99"/>
            </w:pPr>
            <w:r>
              <w:t>Rapport de la Réunion commune sur sa session d’automne 2016</w:t>
            </w:r>
            <w:r w:rsidR="00546237">
              <w:t>, annexe II</w:t>
            </w:r>
          </w:p>
        </w:tc>
      </w:tr>
      <w:tr w:rsidR="00A4612B" w:rsidRPr="004A1892" w14:paraId="10942A78" w14:textId="77777777" w:rsidTr="0048553F">
        <w:trPr>
          <w:cantSplit/>
        </w:trPr>
        <w:tc>
          <w:tcPr>
            <w:tcW w:w="3402" w:type="dxa"/>
            <w:shd w:val="clear" w:color="auto" w:fill="auto"/>
          </w:tcPr>
          <w:p w14:paraId="42BBE22D" w14:textId="77777777" w:rsidR="00A4612B" w:rsidRPr="007461EA" w:rsidRDefault="00A4612B" w:rsidP="00A4612B">
            <w:pPr>
              <w:spacing w:after="60"/>
              <w:ind w:right="99"/>
            </w:pPr>
            <w:r>
              <w:rPr>
                <w:bCs/>
                <w:szCs w:val="24"/>
              </w:rPr>
              <w:t>ECE/TRANS/WP.15/AC.1/2017/26 et Add.1 (Secrétariat)</w:t>
            </w:r>
          </w:p>
        </w:tc>
        <w:tc>
          <w:tcPr>
            <w:tcW w:w="3969" w:type="dxa"/>
            <w:shd w:val="clear" w:color="auto" w:fill="auto"/>
          </w:tcPr>
          <w:p w14:paraId="3CE0A12E" w14:textId="77777777" w:rsidR="00A4612B" w:rsidRDefault="00A4612B" w:rsidP="0048553F">
            <w:pPr>
              <w:spacing w:after="60"/>
              <w:ind w:right="99"/>
            </w:pPr>
            <w:r>
              <w:rPr>
                <w:lang w:val="fr-FR"/>
              </w:rPr>
              <w:t>Rapport du groupe de travail ad hoc sur l’harmonisation du RID/ADR/ADN avec les Recommandations relatives au transport des marchandises dangereuses de l'</w:t>
            </w:r>
            <w:r>
              <w:t>Organisation des Nations Unies</w:t>
            </w:r>
          </w:p>
        </w:tc>
      </w:tr>
    </w:tbl>
    <w:p w14:paraId="1F2DFF62" w14:textId="4F0CE202" w:rsidR="00A4612B" w:rsidRDefault="004B54A6" w:rsidP="00A4612B">
      <w:pPr>
        <w:pStyle w:val="SingleTxtG"/>
        <w:spacing w:before="120"/>
      </w:pPr>
      <w:r>
        <w:tab/>
      </w:r>
      <w:r w:rsidR="00A4612B">
        <w:tab/>
        <w:t>Les textes adoptés par la Réunion commune à sa session d'automne 2017 (19-29 septembre 2017) seront mis à disposition pour approbation par le Groupe de travail.</w:t>
      </w:r>
    </w:p>
    <w:p w14:paraId="42AB1883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5.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Propositions d'amendement aux annexes A et B de l'ADR</w:t>
      </w:r>
    </w:p>
    <w:p w14:paraId="38D81F20" w14:textId="03A5782F" w:rsidR="0025300E" w:rsidRPr="000A35E0" w:rsidRDefault="0025300E" w:rsidP="0025300E">
      <w:pPr>
        <w:pStyle w:val="H1G"/>
      </w:pPr>
      <w:r w:rsidRPr="00106CC1">
        <w:tab/>
      </w:r>
      <w:r w:rsidRPr="000A35E0">
        <w:t>a)</w:t>
      </w:r>
      <w:r w:rsidRPr="000A35E0">
        <w:tab/>
        <w:t xml:space="preserve">Construction </w:t>
      </w:r>
      <w:r w:rsidR="000A35E0" w:rsidRPr="000A35E0">
        <w:t>et agrément des véhicules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546237" w:rsidRPr="00106CC1" w14:paraId="687545CC" w14:textId="77777777" w:rsidTr="002C08BE">
        <w:trPr>
          <w:cantSplit/>
        </w:trPr>
        <w:tc>
          <w:tcPr>
            <w:tcW w:w="3402" w:type="dxa"/>
            <w:shd w:val="clear" w:color="auto" w:fill="auto"/>
          </w:tcPr>
          <w:p w14:paraId="562ED7AE" w14:textId="77777777" w:rsidR="00546237" w:rsidRDefault="00546237" w:rsidP="002C08BE">
            <w:pPr>
              <w:spacing w:after="60"/>
              <w:ind w:right="99"/>
            </w:pPr>
            <w:r>
              <w:t>ECE/TRANS/WP.15/2017/11 (Royaume-Uni)</w:t>
            </w:r>
          </w:p>
        </w:tc>
        <w:tc>
          <w:tcPr>
            <w:tcW w:w="3969" w:type="dxa"/>
            <w:shd w:val="clear" w:color="auto" w:fill="auto"/>
          </w:tcPr>
          <w:p w14:paraId="5E150BDF" w14:textId="77777777" w:rsidR="00546237" w:rsidRDefault="00546237" w:rsidP="002C08BE">
            <w:pPr>
              <w:spacing w:after="60"/>
              <w:ind w:right="99"/>
            </w:pPr>
            <w:r w:rsidRPr="00546237">
              <w:t>Dispense de première visite technique pour les véhicules EX/II, EX/III, FL et AT et les MEMU homologués conformément au paragraphe 9.1.2.2 et pour lesquels une déclaration de conformité aux prescriptions du chapitre 9.2 a été délivrée</w:t>
            </w:r>
          </w:p>
        </w:tc>
      </w:tr>
      <w:tr w:rsidR="0025300E" w:rsidRPr="00106CC1" w14:paraId="77E80434" w14:textId="77777777" w:rsidTr="002C08BE">
        <w:trPr>
          <w:cantSplit/>
        </w:trPr>
        <w:tc>
          <w:tcPr>
            <w:tcW w:w="3402" w:type="dxa"/>
            <w:shd w:val="clear" w:color="auto" w:fill="auto"/>
          </w:tcPr>
          <w:p w14:paraId="76039080" w14:textId="70E92859" w:rsidR="0025300E" w:rsidRPr="00106CC1" w:rsidRDefault="002C08BE" w:rsidP="002C08BE">
            <w:pPr>
              <w:spacing w:after="60"/>
              <w:ind w:right="99"/>
            </w:pPr>
            <w:r w:rsidRPr="002C08BE">
              <w:t>ECE/TRANS/WP.15/2017/14</w:t>
            </w:r>
            <w:r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14:paraId="01CB8633" w14:textId="338BC837" w:rsidR="0025300E" w:rsidRPr="00106CC1" w:rsidRDefault="002C08BE" w:rsidP="002C08BE">
            <w:pPr>
              <w:spacing w:after="60"/>
              <w:ind w:right="99"/>
            </w:pPr>
            <w:r>
              <w:t>Véhicules qui satisfont à l’exigence de protection supplémentaire du 9.2.2.2.2</w:t>
            </w:r>
          </w:p>
        </w:tc>
      </w:tr>
      <w:tr w:rsidR="002C08BE" w:rsidRPr="00106CC1" w14:paraId="17BF76FD" w14:textId="77777777" w:rsidTr="002C08BE">
        <w:trPr>
          <w:cantSplit/>
        </w:trPr>
        <w:tc>
          <w:tcPr>
            <w:tcW w:w="3402" w:type="dxa"/>
            <w:shd w:val="clear" w:color="auto" w:fill="auto"/>
          </w:tcPr>
          <w:p w14:paraId="5CEAAA62" w14:textId="3647A5D2" w:rsidR="002C08BE" w:rsidRPr="002C08BE" w:rsidRDefault="002C08BE" w:rsidP="002C08BE">
            <w:pPr>
              <w:spacing w:after="60"/>
              <w:ind w:right="99"/>
            </w:pPr>
            <w:r w:rsidRPr="002C08BE">
              <w:t>ECE/TRANS/WP.15/2017/</w:t>
            </w:r>
            <w:r>
              <w:t>15 (Suisse)</w:t>
            </w:r>
          </w:p>
        </w:tc>
        <w:tc>
          <w:tcPr>
            <w:tcW w:w="3969" w:type="dxa"/>
            <w:shd w:val="clear" w:color="auto" w:fill="auto"/>
          </w:tcPr>
          <w:p w14:paraId="3197630B" w14:textId="059C667C" w:rsidR="002C08BE" w:rsidRDefault="002C08BE" w:rsidP="002C08BE">
            <w:pPr>
              <w:spacing w:after="60"/>
              <w:ind w:right="99"/>
            </w:pPr>
            <w:r>
              <w:t>Dispositions applicables du tableau 9.2.1.1</w:t>
            </w:r>
          </w:p>
        </w:tc>
      </w:tr>
      <w:tr w:rsidR="002C08BE" w:rsidRPr="00106CC1" w14:paraId="5FFC69E9" w14:textId="77777777" w:rsidTr="005B432E">
        <w:trPr>
          <w:cantSplit/>
        </w:trPr>
        <w:tc>
          <w:tcPr>
            <w:tcW w:w="3402" w:type="dxa"/>
            <w:shd w:val="clear" w:color="auto" w:fill="auto"/>
          </w:tcPr>
          <w:p w14:paraId="365ABD10" w14:textId="31AFF0DF" w:rsidR="002C08BE" w:rsidRPr="00106CC1" w:rsidRDefault="002C08BE" w:rsidP="002C08BE">
            <w:pPr>
              <w:spacing w:after="60"/>
              <w:ind w:right="99"/>
            </w:pPr>
            <w:r w:rsidRPr="002C08BE">
              <w:t>ECE/TRANS/WP.15/2017/1</w:t>
            </w:r>
            <w:r>
              <w:t>9 (Allemagne)</w:t>
            </w:r>
          </w:p>
        </w:tc>
        <w:tc>
          <w:tcPr>
            <w:tcW w:w="3969" w:type="dxa"/>
            <w:shd w:val="clear" w:color="auto" w:fill="auto"/>
          </w:tcPr>
          <w:p w14:paraId="5213E31B" w14:textId="1A2E12A4" w:rsidR="002C08BE" w:rsidRPr="00106CC1" w:rsidRDefault="002C08BE" w:rsidP="002C08BE">
            <w:pPr>
              <w:spacing w:after="60"/>
              <w:ind w:right="99"/>
            </w:pPr>
            <w:r>
              <w:t xml:space="preserve">9.2.2.2.1 </w:t>
            </w:r>
            <w:r w:rsidRPr="002C08BE">
              <w:t>Câbles</w:t>
            </w:r>
          </w:p>
        </w:tc>
      </w:tr>
      <w:tr w:rsidR="002C08BE" w:rsidRPr="009E7007" w14:paraId="2586F4EC" w14:textId="77777777" w:rsidTr="002C08BE">
        <w:trPr>
          <w:cantSplit/>
        </w:trPr>
        <w:tc>
          <w:tcPr>
            <w:tcW w:w="3402" w:type="dxa"/>
            <w:shd w:val="clear" w:color="auto" w:fill="auto"/>
          </w:tcPr>
          <w:p w14:paraId="1AF62925" w14:textId="5F15BFF5" w:rsidR="002C08BE" w:rsidRDefault="002C08BE" w:rsidP="002C08BE">
            <w:pPr>
              <w:spacing w:after="60"/>
              <w:ind w:right="99"/>
            </w:pPr>
            <w:r w:rsidRPr="002C08BE">
              <w:t>ECE/TRANS/WP.15/2017/</w:t>
            </w:r>
            <w:r>
              <w:t>20 (Allemagne)</w:t>
            </w:r>
          </w:p>
        </w:tc>
        <w:tc>
          <w:tcPr>
            <w:tcW w:w="3969" w:type="dxa"/>
            <w:shd w:val="clear" w:color="auto" w:fill="auto"/>
          </w:tcPr>
          <w:p w14:paraId="26609402" w14:textId="77777777" w:rsidR="002C08BE" w:rsidRPr="004B54A6" w:rsidRDefault="002C08BE" w:rsidP="002C08BE">
            <w:pPr>
              <w:spacing w:after="60"/>
              <w:ind w:right="99"/>
              <w:rPr>
                <w:lang w:val="fr-FR"/>
              </w:rPr>
            </w:pPr>
            <w:r w:rsidRPr="004B54A6">
              <w:rPr>
                <w:lang w:val="fr-FR"/>
              </w:rPr>
              <w:t>Clarification des prescriptions du 9.3.4.2 pour les véhicules EX/II et EX/III</w:t>
            </w:r>
          </w:p>
          <w:p w14:paraId="70952A5C" w14:textId="0FCA63BD" w:rsidR="002C08BE" w:rsidRPr="002C08BE" w:rsidRDefault="005B4ADD" w:rsidP="005B4ADD">
            <w:pPr>
              <w:spacing w:after="60"/>
              <w:ind w:right="99"/>
              <w:rPr>
                <w:i/>
                <w:lang w:val="en-US"/>
              </w:rPr>
            </w:pPr>
            <w:r w:rsidRPr="004B54A6">
              <w:rPr>
                <w:i/>
                <w:lang w:val="fr-FR"/>
              </w:rPr>
              <w:t>Nota : Afin de s’assurer de la présence des experts concernés, le Groupe de travail est convenu de réserver la matinée du mercredi 8 novembre 2017 pour la discussion relative à la construction des caisses des véhicules EX.</w:t>
            </w:r>
          </w:p>
        </w:tc>
      </w:tr>
    </w:tbl>
    <w:p w14:paraId="477A78A1" w14:textId="338775C7" w:rsidR="0025300E" w:rsidRPr="00106CC1" w:rsidRDefault="00546237" w:rsidP="0025300E">
      <w:pPr>
        <w:pStyle w:val="H1G"/>
      </w:pPr>
      <w:r>
        <w:lastRenderedPageBreak/>
        <w:tab/>
      </w:r>
      <w:r w:rsidR="0025300E" w:rsidRPr="00106CC1">
        <w:t>b)</w:t>
      </w:r>
      <w:r w:rsidR="0025300E" w:rsidRPr="00106CC1">
        <w:tab/>
      </w:r>
      <w:r w:rsidR="000A35E0"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546237" w:rsidRPr="00787CF7" w14:paraId="1DA2077B" w14:textId="77777777" w:rsidTr="00D7355C">
        <w:trPr>
          <w:cantSplit/>
        </w:trPr>
        <w:tc>
          <w:tcPr>
            <w:tcW w:w="3366" w:type="dxa"/>
          </w:tcPr>
          <w:p w14:paraId="4072884A" w14:textId="77777777" w:rsidR="00546237" w:rsidRPr="00787CF7" w:rsidRDefault="00546237" w:rsidP="00D7355C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ECE/TRANS/WP.15/23</w:t>
            </w:r>
            <w:r>
              <w:rPr>
                <w:lang w:val="fr-FR"/>
              </w:rPr>
              <w:t>7</w:t>
            </w:r>
            <w:r w:rsidRPr="00787CF7">
              <w:rPr>
                <w:lang w:val="fr-FR"/>
              </w:rPr>
              <w:t xml:space="preserve"> (Secrétariat)</w:t>
            </w:r>
          </w:p>
        </w:tc>
        <w:tc>
          <w:tcPr>
            <w:tcW w:w="4005" w:type="dxa"/>
            <w:shd w:val="clear" w:color="auto" w:fill="auto"/>
          </w:tcPr>
          <w:p w14:paraId="04E34385" w14:textId="77777777" w:rsidR="00546237" w:rsidRPr="00787CF7" w:rsidRDefault="00546237" w:rsidP="00D7355C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Groupe de travail sur sa </w:t>
            </w:r>
            <w:r>
              <w:rPr>
                <w:lang w:val="fr-FR"/>
              </w:rPr>
              <w:t>102e</w:t>
            </w:r>
            <w:r w:rsidRPr="00787CF7">
              <w:rPr>
                <w:lang w:val="fr-FR"/>
              </w:rPr>
              <w:t xml:space="preserve"> session (Genève, </w:t>
            </w:r>
            <w:r>
              <w:rPr>
                <w:lang w:val="fr-FR"/>
              </w:rPr>
              <w:t>8</w:t>
            </w:r>
            <w:r w:rsidRPr="00787CF7">
              <w:rPr>
                <w:lang w:val="fr-FR"/>
              </w:rPr>
              <w:t>-1</w:t>
            </w:r>
            <w:r>
              <w:rPr>
                <w:lang w:val="fr-FR"/>
              </w:rPr>
              <w:t>1</w:t>
            </w:r>
            <w:r w:rsidRPr="00787CF7">
              <w:rPr>
                <w:lang w:val="fr-FR"/>
              </w:rPr>
              <w:t xml:space="preserve"> </w:t>
            </w:r>
            <w:r>
              <w:rPr>
                <w:lang w:val="fr-FR"/>
              </w:rPr>
              <w:t>mai</w:t>
            </w:r>
            <w:r w:rsidRPr="00787CF7">
              <w:rPr>
                <w:lang w:val="fr-FR"/>
              </w:rPr>
              <w:t xml:space="preserve"> 201</w:t>
            </w:r>
            <w:r>
              <w:rPr>
                <w:lang w:val="fr-FR"/>
              </w:rPr>
              <w:t>7</w:t>
            </w:r>
            <w:r w:rsidRPr="00787CF7">
              <w:rPr>
                <w:lang w:val="fr-FR"/>
              </w:rPr>
              <w:t>)</w:t>
            </w:r>
            <w:r>
              <w:rPr>
                <w:lang w:val="fr-FR"/>
              </w:rPr>
              <w:t xml:space="preserve">, annexe I, </w:t>
            </w:r>
            <w:r w:rsidRPr="00546237">
              <w:rPr>
                <w:lang w:val="fr-FR"/>
              </w:rPr>
              <w:t>5.3.2.1.6</w:t>
            </w:r>
          </w:p>
        </w:tc>
      </w:tr>
      <w:tr w:rsidR="002C08BE" w:rsidRPr="00787CF7" w14:paraId="3FF67275" w14:textId="77777777" w:rsidTr="00D7355C">
        <w:trPr>
          <w:cantSplit/>
        </w:trPr>
        <w:tc>
          <w:tcPr>
            <w:tcW w:w="3366" w:type="dxa"/>
          </w:tcPr>
          <w:p w14:paraId="27300D15" w14:textId="00E50E76" w:rsidR="002C08BE" w:rsidRPr="00787CF7" w:rsidRDefault="002C08BE" w:rsidP="002C08BE">
            <w:pPr>
              <w:spacing w:after="60"/>
              <w:ind w:right="99"/>
              <w:rPr>
                <w:lang w:val="fr-FR"/>
              </w:rPr>
            </w:pPr>
            <w:r w:rsidRPr="002C08BE">
              <w:rPr>
                <w:lang w:val="fr-FR"/>
              </w:rPr>
              <w:t>ECE/TRANS/WP.15/2017/1</w:t>
            </w:r>
            <w:r>
              <w:rPr>
                <w:lang w:val="fr-FR"/>
              </w:rPr>
              <w:t>3 (Suisse)</w:t>
            </w:r>
          </w:p>
        </w:tc>
        <w:tc>
          <w:tcPr>
            <w:tcW w:w="4005" w:type="dxa"/>
            <w:shd w:val="clear" w:color="auto" w:fill="auto"/>
          </w:tcPr>
          <w:p w14:paraId="7972B0D2" w14:textId="05E89B92" w:rsidR="002C08BE" w:rsidRPr="00787CF7" w:rsidRDefault="002C08BE" w:rsidP="002C08BE">
            <w:pPr>
              <w:spacing w:after="60"/>
              <w:rPr>
                <w:lang w:val="fr-FR"/>
              </w:rPr>
            </w:pPr>
            <w:r w:rsidRPr="002C08BE">
              <w:rPr>
                <w:lang w:val="fr-FR"/>
              </w:rPr>
              <w:t>Modification de la disposition supplémentaire CV36 du 7.5.11</w:t>
            </w:r>
          </w:p>
        </w:tc>
      </w:tr>
      <w:tr w:rsidR="002C08BE" w:rsidRPr="00787CF7" w14:paraId="462CDC6C" w14:textId="77777777" w:rsidTr="00D7355C">
        <w:trPr>
          <w:cantSplit/>
        </w:trPr>
        <w:tc>
          <w:tcPr>
            <w:tcW w:w="3366" w:type="dxa"/>
          </w:tcPr>
          <w:p w14:paraId="53918681" w14:textId="1F682071" w:rsidR="002C08BE" w:rsidRPr="00787CF7" w:rsidRDefault="002C08BE" w:rsidP="002C08BE">
            <w:pPr>
              <w:spacing w:after="60"/>
              <w:ind w:right="99"/>
              <w:rPr>
                <w:lang w:val="fr-FR"/>
              </w:rPr>
            </w:pPr>
            <w:r w:rsidRPr="002C08BE">
              <w:rPr>
                <w:lang w:val="fr-FR"/>
              </w:rPr>
              <w:t>ECE/TRANS/WP.15/2017/17</w:t>
            </w:r>
            <w:r>
              <w:rPr>
                <w:lang w:val="fr-FR"/>
              </w:rPr>
              <w:t xml:space="preserve"> (Suisse)</w:t>
            </w:r>
          </w:p>
        </w:tc>
        <w:tc>
          <w:tcPr>
            <w:tcW w:w="4005" w:type="dxa"/>
            <w:shd w:val="clear" w:color="auto" w:fill="auto"/>
          </w:tcPr>
          <w:p w14:paraId="10E1EC24" w14:textId="235E8BF0" w:rsidR="002C08BE" w:rsidRPr="00787CF7" w:rsidRDefault="002C08BE" w:rsidP="002C08BE">
            <w:pPr>
              <w:spacing w:after="60"/>
              <w:rPr>
                <w:lang w:val="fr-FR"/>
              </w:rPr>
            </w:pPr>
            <w:r w:rsidRPr="002C08BE">
              <w:rPr>
                <w:lang w:val="fr-FR"/>
              </w:rPr>
              <w:t>Formation recyclage en ligne des conducteurs de marchandises dangereuses</w:t>
            </w:r>
          </w:p>
        </w:tc>
      </w:tr>
      <w:tr w:rsidR="002C08BE" w:rsidRPr="00787CF7" w14:paraId="37EE5D21" w14:textId="77777777" w:rsidTr="00D7355C">
        <w:trPr>
          <w:cantSplit/>
        </w:trPr>
        <w:tc>
          <w:tcPr>
            <w:tcW w:w="3366" w:type="dxa"/>
          </w:tcPr>
          <w:p w14:paraId="4AD7DBD8" w14:textId="6DD4F8E8" w:rsidR="002C08BE" w:rsidRPr="002C08BE" w:rsidRDefault="002C08BE" w:rsidP="002C08BE">
            <w:pPr>
              <w:spacing w:after="60"/>
              <w:ind w:right="99"/>
              <w:rPr>
                <w:lang w:val="fr-FR"/>
              </w:rPr>
            </w:pPr>
            <w:r w:rsidRPr="002C08BE">
              <w:rPr>
                <w:lang w:val="fr-FR"/>
              </w:rPr>
              <w:t>ECE/TRANS/WP.15/2017/</w:t>
            </w:r>
            <w:r>
              <w:rPr>
                <w:lang w:val="fr-FR"/>
              </w:rPr>
              <w:t>21 (Allemagne)</w:t>
            </w:r>
          </w:p>
        </w:tc>
        <w:tc>
          <w:tcPr>
            <w:tcW w:w="4005" w:type="dxa"/>
            <w:shd w:val="clear" w:color="auto" w:fill="auto"/>
          </w:tcPr>
          <w:p w14:paraId="5619D432" w14:textId="122C7D4E" w:rsidR="002C08BE" w:rsidRPr="002C08BE" w:rsidRDefault="002C08BE" w:rsidP="002C08BE">
            <w:pPr>
              <w:spacing w:after="60"/>
              <w:rPr>
                <w:lang w:val="fr-FR"/>
              </w:rPr>
            </w:pPr>
            <w:r w:rsidRPr="002C08BE">
              <w:rPr>
                <w:lang w:val="fr-FR"/>
              </w:rPr>
              <w:t>Référence au Code de bonnes pratiques OMI/OIT/CEE pour le chargement des cargaisons dans des engins de transport (Code CTU)</w:t>
            </w:r>
          </w:p>
        </w:tc>
      </w:tr>
    </w:tbl>
    <w:p w14:paraId="6C05BC11" w14:textId="77777777" w:rsidR="00375242" w:rsidRPr="00787CF7" w:rsidRDefault="00A85918" w:rsidP="002F718B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375242" w:rsidRPr="00787CF7">
        <w:rPr>
          <w:b/>
          <w:sz w:val="28"/>
          <w:lang w:val="fr-FR"/>
        </w:rPr>
        <w:t>6.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Interprétation de l’ADR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2C08BE" w:rsidRPr="00787CF7" w14:paraId="2A660A9C" w14:textId="77777777" w:rsidTr="00D7355C">
        <w:trPr>
          <w:cantSplit/>
        </w:trPr>
        <w:tc>
          <w:tcPr>
            <w:tcW w:w="3366" w:type="dxa"/>
          </w:tcPr>
          <w:p w14:paraId="1AFE50D2" w14:textId="036C7FDF" w:rsidR="002C08BE" w:rsidRPr="00787CF7" w:rsidRDefault="002C08BE" w:rsidP="002C08BE">
            <w:pPr>
              <w:spacing w:after="60"/>
              <w:ind w:right="99"/>
              <w:rPr>
                <w:lang w:val="fr-FR"/>
              </w:rPr>
            </w:pPr>
            <w:r w:rsidRPr="002C08BE">
              <w:rPr>
                <w:lang w:val="fr-FR"/>
              </w:rPr>
              <w:t>ECE/TRANS/WP.15/2017/1</w:t>
            </w:r>
            <w:r>
              <w:rPr>
                <w:lang w:val="fr-FR"/>
              </w:rPr>
              <w:t>6 (Suisse)</w:t>
            </w:r>
          </w:p>
        </w:tc>
        <w:tc>
          <w:tcPr>
            <w:tcW w:w="4005" w:type="dxa"/>
            <w:shd w:val="clear" w:color="auto" w:fill="auto"/>
          </w:tcPr>
          <w:p w14:paraId="296F358C" w14:textId="763B3118" w:rsidR="002C08BE" w:rsidRPr="00787CF7" w:rsidRDefault="002C08BE" w:rsidP="00D7355C">
            <w:pPr>
              <w:spacing w:after="60"/>
              <w:rPr>
                <w:lang w:val="fr-FR"/>
              </w:rPr>
            </w:pPr>
            <w:r w:rsidRPr="002C08BE">
              <w:rPr>
                <w:lang w:val="fr-FR"/>
              </w:rPr>
              <w:t>Conditions d’utilisation des véhicules mus par des moteurs électriques destinés au transport de marchandises dangereuses</w:t>
            </w:r>
          </w:p>
        </w:tc>
      </w:tr>
    </w:tbl>
    <w:p w14:paraId="4090007E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5300E">
        <w:rPr>
          <w:b/>
          <w:sz w:val="28"/>
          <w:lang w:val="en-US"/>
        </w:rPr>
        <w:tab/>
      </w:r>
      <w:r w:rsidR="00375242" w:rsidRPr="00787CF7">
        <w:rPr>
          <w:b/>
          <w:sz w:val="28"/>
          <w:lang w:val="fr-FR"/>
        </w:rPr>
        <w:t>7.</w:t>
      </w:r>
      <w:r w:rsidR="00375242" w:rsidRPr="00787CF7">
        <w:rPr>
          <w:b/>
          <w:sz w:val="28"/>
          <w:lang w:val="fr-FR"/>
        </w:rPr>
        <w:tab/>
        <w:t>Programme de travail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161C12" w:rsidRPr="009E7007" w14:paraId="4D8DA60A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2064C2C4" w14:textId="602E2162" w:rsidR="00161C12" w:rsidRPr="00376FD5" w:rsidRDefault="00161C12" w:rsidP="00D7355C">
            <w:pPr>
              <w:spacing w:after="60"/>
              <w:ind w:right="99"/>
            </w:pPr>
            <w:r>
              <w:t>ECE/TRANS/WP.15/2017/22 (Secrétariat)</w:t>
            </w:r>
          </w:p>
        </w:tc>
        <w:tc>
          <w:tcPr>
            <w:tcW w:w="3969" w:type="dxa"/>
            <w:shd w:val="clear" w:color="auto" w:fill="auto"/>
          </w:tcPr>
          <w:p w14:paraId="5490AEC5" w14:textId="77777777" w:rsidR="00161C12" w:rsidRPr="00376FD5" w:rsidRDefault="00161C12" w:rsidP="00D7355C">
            <w:pPr>
              <w:spacing w:after="60"/>
              <w:ind w:right="99"/>
            </w:pPr>
            <w:r w:rsidRPr="00F078D1">
              <w:rPr>
                <w:lang w:val="fr-FR"/>
              </w:rPr>
              <w:t>Évaluations bisannuelles</w:t>
            </w:r>
          </w:p>
        </w:tc>
      </w:tr>
    </w:tbl>
    <w:p w14:paraId="2B21775B" w14:textId="77777777" w:rsidR="00546237" w:rsidRPr="00787CF7" w:rsidRDefault="00546237" w:rsidP="005462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5300E">
        <w:rPr>
          <w:b/>
          <w:sz w:val="28"/>
          <w:lang w:val="en-US"/>
        </w:rPr>
        <w:tab/>
      </w:r>
      <w:r>
        <w:rPr>
          <w:b/>
          <w:sz w:val="28"/>
          <w:lang w:val="fr-FR"/>
        </w:rPr>
        <w:t>8</w:t>
      </w:r>
      <w:r w:rsidRPr="00787CF7">
        <w:rPr>
          <w:b/>
          <w:sz w:val="28"/>
          <w:lang w:val="fr-FR"/>
        </w:rPr>
        <w:t>.</w:t>
      </w:r>
      <w:r w:rsidRPr="00787CF7">
        <w:rPr>
          <w:b/>
          <w:sz w:val="28"/>
          <w:lang w:val="fr-FR"/>
        </w:rPr>
        <w:tab/>
      </w:r>
      <w:r w:rsidRPr="00546237">
        <w:rPr>
          <w:b/>
          <w:sz w:val="28"/>
          <w:lang w:val="fr-FR"/>
        </w:rPr>
        <w:t>Soixantième anniversaire de l’ADR</w:t>
      </w:r>
    </w:p>
    <w:p w14:paraId="03F0AFE9" w14:textId="635E4F25" w:rsidR="003E3F1F" w:rsidRPr="00787CF7" w:rsidRDefault="003E3F1F" w:rsidP="003E3F1F">
      <w:pPr>
        <w:pStyle w:val="SingleTxtG"/>
        <w:ind w:firstLine="567"/>
        <w:rPr>
          <w:lang w:val="fr-FR"/>
        </w:rPr>
      </w:pPr>
      <w:r w:rsidRPr="003E3F1F">
        <w:rPr>
          <w:lang w:val="fr-FR"/>
        </w:rPr>
        <w:t xml:space="preserve">Une table ronde sur le thème du transport des marchandises dangereuses est prévue l’après-midi du </w:t>
      </w:r>
      <w:r>
        <w:rPr>
          <w:lang w:val="fr-FR"/>
        </w:rPr>
        <w:t>6</w:t>
      </w:r>
      <w:r w:rsidRPr="003E3F1F">
        <w:rPr>
          <w:lang w:val="fr-FR"/>
        </w:rPr>
        <w:t xml:space="preserve"> novembre </w:t>
      </w:r>
      <w:r>
        <w:rPr>
          <w:lang w:val="fr-FR"/>
        </w:rPr>
        <w:t>2017</w:t>
      </w:r>
      <w:r w:rsidRPr="003E3F1F">
        <w:rPr>
          <w:lang w:val="fr-FR"/>
        </w:rPr>
        <w:t>. Le programme sera distribué en tant que document informel.</w:t>
      </w:r>
    </w:p>
    <w:p w14:paraId="5569431D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546237">
        <w:rPr>
          <w:b/>
          <w:sz w:val="28"/>
          <w:lang w:val="fr-FR"/>
        </w:rPr>
        <w:t>9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C08BE" w:rsidRPr="009E7007" w14:paraId="02C443C3" w14:textId="77777777" w:rsidTr="00D7355C">
        <w:trPr>
          <w:cantSplit/>
        </w:trPr>
        <w:tc>
          <w:tcPr>
            <w:tcW w:w="3402" w:type="dxa"/>
            <w:shd w:val="clear" w:color="auto" w:fill="auto"/>
          </w:tcPr>
          <w:p w14:paraId="57042CC5" w14:textId="546104C9" w:rsidR="002C08BE" w:rsidRPr="00376FD5" w:rsidRDefault="002C08BE" w:rsidP="002C08BE">
            <w:pPr>
              <w:spacing w:after="60"/>
              <w:ind w:right="99"/>
            </w:pPr>
            <w:r>
              <w:t>ECE/TRANS/WP.15/2017/18 (Allemagne)</w:t>
            </w:r>
          </w:p>
        </w:tc>
        <w:tc>
          <w:tcPr>
            <w:tcW w:w="3969" w:type="dxa"/>
            <w:shd w:val="clear" w:color="auto" w:fill="auto"/>
          </w:tcPr>
          <w:p w14:paraId="563678C7" w14:textId="1C3D0AEF" w:rsidR="002C08BE" w:rsidRPr="00376FD5" w:rsidRDefault="002C08BE" w:rsidP="002C08BE">
            <w:pPr>
              <w:spacing w:after="60"/>
              <w:ind w:right="99"/>
            </w:pPr>
            <w:r w:rsidRPr="002C08BE">
              <w:rPr>
                <w:lang w:val="fr-FR"/>
              </w:rPr>
              <w:t>8.2.2.8.6</w:t>
            </w:r>
            <w:r>
              <w:rPr>
                <w:lang w:val="fr-FR"/>
              </w:rPr>
              <w:t xml:space="preserve"> </w:t>
            </w:r>
            <w:r w:rsidRPr="002C08BE">
              <w:rPr>
                <w:lang w:val="fr-FR"/>
              </w:rPr>
              <w:t>Modèle</w:t>
            </w:r>
            <w:r>
              <w:rPr>
                <w:lang w:val="fr-FR"/>
              </w:rPr>
              <w:t>s</w:t>
            </w:r>
            <w:r w:rsidRPr="002C08BE">
              <w:rPr>
                <w:lang w:val="fr-FR"/>
              </w:rPr>
              <w:t xml:space="preserve"> de certificat de formation pour les conducteurs de véhicules transportant des marchandises</w:t>
            </w:r>
            <w:r>
              <w:rPr>
                <w:lang w:val="fr-FR"/>
              </w:rPr>
              <w:t xml:space="preserve"> </w:t>
            </w:r>
            <w:r w:rsidRPr="002C08BE">
              <w:rPr>
                <w:lang w:val="fr-FR"/>
              </w:rPr>
              <w:t>dangereuses</w:t>
            </w:r>
            <w:r>
              <w:rPr>
                <w:lang w:val="fr-FR"/>
              </w:rPr>
              <w:t xml:space="preserve"> transmis au secrétariat</w:t>
            </w:r>
          </w:p>
        </w:tc>
      </w:tr>
    </w:tbl>
    <w:p w14:paraId="448EEF42" w14:textId="77777777" w:rsidR="00546237" w:rsidRPr="00787CF7" w:rsidRDefault="00546237" w:rsidP="005462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>10</w:t>
      </w:r>
      <w:r w:rsidRPr="00787CF7">
        <w:rPr>
          <w:b/>
          <w:sz w:val="28"/>
          <w:lang w:val="fr-FR"/>
        </w:rPr>
        <w:t>.</w:t>
      </w:r>
      <w:r w:rsidRPr="00787CF7">
        <w:rPr>
          <w:b/>
          <w:sz w:val="28"/>
          <w:lang w:val="fr-FR"/>
        </w:rPr>
        <w:tab/>
      </w:r>
      <w:r w:rsidR="00A4612B" w:rsidRPr="00F928CE">
        <w:rPr>
          <w:b/>
          <w:sz w:val="28"/>
        </w:rPr>
        <w:t>É</w:t>
      </w:r>
      <w:r w:rsidR="00A4612B">
        <w:rPr>
          <w:b/>
          <w:sz w:val="28"/>
        </w:rPr>
        <w:t xml:space="preserve">lection </w:t>
      </w:r>
      <w:r w:rsidRPr="00546237">
        <w:rPr>
          <w:b/>
          <w:sz w:val="28"/>
          <w:lang w:val="fr-FR"/>
        </w:rPr>
        <w:t>du bureau</w:t>
      </w:r>
    </w:p>
    <w:p w14:paraId="3A7D8B7F" w14:textId="751826BA" w:rsidR="00A4612B" w:rsidRDefault="004B54A6" w:rsidP="00A4612B">
      <w:pPr>
        <w:pStyle w:val="SingleTxtG"/>
        <w:rPr>
          <w:lang w:val="fr-FR"/>
        </w:rPr>
      </w:pPr>
      <w:r>
        <w:rPr>
          <w:lang w:val="fr-FR"/>
        </w:rPr>
        <w:tab/>
      </w:r>
      <w:r w:rsidR="00A4612B">
        <w:rPr>
          <w:lang w:val="fr-FR"/>
        </w:rPr>
        <w:tab/>
        <w:t>Conformément au Chapitre V du Règlement intérieur du Groupe de travail, tel que contenu dans le document ECE/TRANS/WP.15/190/Add.1, le Groupe de travail élira un(e) président(e) et un(e) vice-président(e) pour 2018.</w:t>
      </w:r>
    </w:p>
    <w:p w14:paraId="7D5D5CC7" w14:textId="77777777"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546237">
        <w:rPr>
          <w:b/>
          <w:sz w:val="28"/>
          <w:lang w:val="fr-FR"/>
        </w:rPr>
        <w:t>11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  <w:t>Adoption du rapport</w:t>
      </w:r>
    </w:p>
    <w:p w14:paraId="01BD2FBD" w14:textId="77777777" w:rsidR="00BF699F" w:rsidRPr="0044144D" w:rsidRDefault="00375242" w:rsidP="0044144D">
      <w:pPr>
        <w:spacing w:before="240"/>
        <w:ind w:left="1134" w:right="1134"/>
        <w:jc w:val="center"/>
        <w:rPr>
          <w:u w:val="single"/>
          <w:lang w:val="fr-FR"/>
        </w:rPr>
      </w:pP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</w:p>
    <w:sectPr w:rsidR="00BF699F" w:rsidRPr="0044144D" w:rsidSect="001A6B0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A0BD" w14:textId="77777777" w:rsidR="000A61FB" w:rsidRDefault="000A61FB"/>
  </w:endnote>
  <w:endnote w:type="continuationSeparator" w:id="0">
    <w:p w14:paraId="601A00B2" w14:textId="77777777" w:rsidR="000A61FB" w:rsidRDefault="000A61FB"/>
  </w:endnote>
  <w:endnote w:type="continuationNotice" w:id="1">
    <w:p w14:paraId="0116C302" w14:textId="77777777" w:rsidR="000A61FB" w:rsidRDefault="000A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21DB" w14:textId="6F9ACE47"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E47F48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AEAE" w14:textId="333DA0AA"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E47F48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36609" w14:textId="77777777" w:rsidR="000A61FB" w:rsidRPr="00D27D5E" w:rsidRDefault="000A61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3ED6B3" w14:textId="77777777" w:rsidR="000A61FB" w:rsidRPr="00A80554" w:rsidRDefault="000A61FB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14456EE2" w14:textId="77777777" w:rsidR="000A61FB" w:rsidRDefault="000A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A1C9" w14:textId="77777777" w:rsidR="00A26ADB" w:rsidRPr="001A6B0F" w:rsidRDefault="00157465">
    <w:pPr>
      <w:pStyle w:val="Header"/>
    </w:pPr>
    <w:r>
      <w:t>ECE/TRANS/WP.15/23</w:t>
    </w:r>
    <w:r w:rsidR="007A4ACA">
      <w:t>8</w:t>
    </w:r>
    <w:r w:rsidR="00A26ADB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1BD1" w14:textId="77777777" w:rsidR="00A26ADB" w:rsidRPr="001A6B0F" w:rsidRDefault="00157465" w:rsidP="001A6B0F">
    <w:pPr>
      <w:pStyle w:val="Header"/>
      <w:jc w:val="right"/>
    </w:pPr>
    <w:r>
      <w:t>ECE/TRANS/WP.15/23</w:t>
    </w:r>
    <w:r w:rsidR="007A4ACA">
      <w:t>8</w:t>
    </w:r>
    <w:r w:rsidR="00A26ADB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0F"/>
    <w:rsid w:val="000018B4"/>
    <w:rsid w:val="00016AC5"/>
    <w:rsid w:val="0002463F"/>
    <w:rsid w:val="00030ADE"/>
    <w:rsid w:val="000312C0"/>
    <w:rsid w:val="00045687"/>
    <w:rsid w:val="00055778"/>
    <w:rsid w:val="000964C7"/>
    <w:rsid w:val="000A35E0"/>
    <w:rsid w:val="000A61FB"/>
    <w:rsid w:val="000B34CA"/>
    <w:rsid w:val="000D51F8"/>
    <w:rsid w:val="000D7F16"/>
    <w:rsid w:val="000F41F2"/>
    <w:rsid w:val="001142E1"/>
    <w:rsid w:val="00135C0D"/>
    <w:rsid w:val="00154636"/>
    <w:rsid w:val="00157465"/>
    <w:rsid w:val="00160540"/>
    <w:rsid w:val="00161C12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C61"/>
    <w:rsid w:val="0025300E"/>
    <w:rsid w:val="00264C45"/>
    <w:rsid w:val="00265382"/>
    <w:rsid w:val="002659F1"/>
    <w:rsid w:val="00271C7C"/>
    <w:rsid w:val="00287E79"/>
    <w:rsid w:val="002928F9"/>
    <w:rsid w:val="002A4A3F"/>
    <w:rsid w:val="002A5D07"/>
    <w:rsid w:val="002C08BE"/>
    <w:rsid w:val="002C7DD2"/>
    <w:rsid w:val="002F462E"/>
    <w:rsid w:val="002F718B"/>
    <w:rsid w:val="003016B7"/>
    <w:rsid w:val="00305EA5"/>
    <w:rsid w:val="00330F9C"/>
    <w:rsid w:val="00340C35"/>
    <w:rsid w:val="003515AA"/>
    <w:rsid w:val="00354CCA"/>
    <w:rsid w:val="00367E6A"/>
    <w:rsid w:val="00370E0F"/>
    <w:rsid w:val="00374106"/>
    <w:rsid w:val="00375242"/>
    <w:rsid w:val="00376FD5"/>
    <w:rsid w:val="0039086C"/>
    <w:rsid w:val="003923EE"/>
    <w:rsid w:val="003976D5"/>
    <w:rsid w:val="003D1DF3"/>
    <w:rsid w:val="003D46A7"/>
    <w:rsid w:val="003D6C68"/>
    <w:rsid w:val="003D76E4"/>
    <w:rsid w:val="003E3F1F"/>
    <w:rsid w:val="00414425"/>
    <w:rsid w:val="004159D0"/>
    <w:rsid w:val="004249E7"/>
    <w:rsid w:val="00426DA1"/>
    <w:rsid w:val="00434168"/>
    <w:rsid w:val="0044144D"/>
    <w:rsid w:val="00451011"/>
    <w:rsid w:val="00481550"/>
    <w:rsid w:val="00493947"/>
    <w:rsid w:val="00497A70"/>
    <w:rsid w:val="004A5B6F"/>
    <w:rsid w:val="004B54A6"/>
    <w:rsid w:val="004D53B7"/>
    <w:rsid w:val="00511D93"/>
    <w:rsid w:val="00543D5E"/>
    <w:rsid w:val="00546237"/>
    <w:rsid w:val="00571F41"/>
    <w:rsid w:val="0059410B"/>
    <w:rsid w:val="00595BE4"/>
    <w:rsid w:val="005B4ADD"/>
    <w:rsid w:val="005B738F"/>
    <w:rsid w:val="005B76A3"/>
    <w:rsid w:val="005E5D1F"/>
    <w:rsid w:val="00603391"/>
    <w:rsid w:val="006046F3"/>
    <w:rsid w:val="006049FD"/>
    <w:rsid w:val="00605DC7"/>
    <w:rsid w:val="00611D43"/>
    <w:rsid w:val="00612D48"/>
    <w:rsid w:val="00616B45"/>
    <w:rsid w:val="00630D9B"/>
    <w:rsid w:val="00631953"/>
    <w:rsid w:val="006439EC"/>
    <w:rsid w:val="00654C40"/>
    <w:rsid w:val="00655CBF"/>
    <w:rsid w:val="006615B4"/>
    <w:rsid w:val="00682247"/>
    <w:rsid w:val="006A047B"/>
    <w:rsid w:val="006B4590"/>
    <w:rsid w:val="006C340C"/>
    <w:rsid w:val="006E57D1"/>
    <w:rsid w:val="006E5FC7"/>
    <w:rsid w:val="006F097A"/>
    <w:rsid w:val="0070347C"/>
    <w:rsid w:val="007176C1"/>
    <w:rsid w:val="00720F59"/>
    <w:rsid w:val="00725076"/>
    <w:rsid w:val="007555F7"/>
    <w:rsid w:val="00770382"/>
    <w:rsid w:val="00783F37"/>
    <w:rsid w:val="00787CF7"/>
    <w:rsid w:val="00790F2F"/>
    <w:rsid w:val="007A4ACA"/>
    <w:rsid w:val="007A6076"/>
    <w:rsid w:val="007E5AD7"/>
    <w:rsid w:val="007F55CB"/>
    <w:rsid w:val="00812C1A"/>
    <w:rsid w:val="008317F6"/>
    <w:rsid w:val="00834776"/>
    <w:rsid w:val="00840D14"/>
    <w:rsid w:val="00844750"/>
    <w:rsid w:val="00845C8D"/>
    <w:rsid w:val="008744BA"/>
    <w:rsid w:val="00890168"/>
    <w:rsid w:val="008B44C4"/>
    <w:rsid w:val="008B7879"/>
    <w:rsid w:val="008C2211"/>
    <w:rsid w:val="008D3919"/>
    <w:rsid w:val="008E7FAE"/>
    <w:rsid w:val="00911BF7"/>
    <w:rsid w:val="00916F95"/>
    <w:rsid w:val="00920B72"/>
    <w:rsid w:val="00926E87"/>
    <w:rsid w:val="00932C3B"/>
    <w:rsid w:val="00952FDB"/>
    <w:rsid w:val="009606BE"/>
    <w:rsid w:val="00977EC8"/>
    <w:rsid w:val="009809CF"/>
    <w:rsid w:val="009944ED"/>
    <w:rsid w:val="009B18A3"/>
    <w:rsid w:val="009C70DB"/>
    <w:rsid w:val="009D3A8C"/>
    <w:rsid w:val="009E01B8"/>
    <w:rsid w:val="009E7007"/>
    <w:rsid w:val="009E7956"/>
    <w:rsid w:val="009F3405"/>
    <w:rsid w:val="00A07AF7"/>
    <w:rsid w:val="00A129D8"/>
    <w:rsid w:val="00A1547F"/>
    <w:rsid w:val="00A16962"/>
    <w:rsid w:val="00A2492E"/>
    <w:rsid w:val="00A26ADB"/>
    <w:rsid w:val="00A31F07"/>
    <w:rsid w:val="00A41235"/>
    <w:rsid w:val="00A4612B"/>
    <w:rsid w:val="00A55232"/>
    <w:rsid w:val="00A70163"/>
    <w:rsid w:val="00A80554"/>
    <w:rsid w:val="00A85918"/>
    <w:rsid w:val="00AA08D0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A4302"/>
    <w:rsid w:val="00BF03DB"/>
    <w:rsid w:val="00BF0556"/>
    <w:rsid w:val="00BF06B0"/>
    <w:rsid w:val="00BF2396"/>
    <w:rsid w:val="00BF699F"/>
    <w:rsid w:val="00C24B53"/>
    <w:rsid w:val="00C261F8"/>
    <w:rsid w:val="00C33100"/>
    <w:rsid w:val="00C556D1"/>
    <w:rsid w:val="00C6029C"/>
    <w:rsid w:val="00C73DFE"/>
    <w:rsid w:val="00C940E9"/>
    <w:rsid w:val="00CB6267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60C7"/>
    <w:rsid w:val="00D27D5E"/>
    <w:rsid w:val="00D30025"/>
    <w:rsid w:val="00D35496"/>
    <w:rsid w:val="00D60301"/>
    <w:rsid w:val="00DA57D4"/>
    <w:rsid w:val="00DB4793"/>
    <w:rsid w:val="00DE01E3"/>
    <w:rsid w:val="00DE1333"/>
    <w:rsid w:val="00DE6D90"/>
    <w:rsid w:val="00DF002F"/>
    <w:rsid w:val="00E0244D"/>
    <w:rsid w:val="00E06699"/>
    <w:rsid w:val="00E07C21"/>
    <w:rsid w:val="00E44832"/>
    <w:rsid w:val="00E47F48"/>
    <w:rsid w:val="00E5132D"/>
    <w:rsid w:val="00E55D71"/>
    <w:rsid w:val="00E81E94"/>
    <w:rsid w:val="00E82607"/>
    <w:rsid w:val="00EA31C2"/>
    <w:rsid w:val="00EB1172"/>
    <w:rsid w:val="00EE2EA3"/>
    <w:rsid w:val="00EE4CCF"/>
    <w:rsid w:val="00F01516"/>
    <w:rsid w:val="00F33A4D"/>
    <w:rsid w:val="00F458AE"/>
    <w:rsid w:val="00F51791"/>
    <w:rsid w:val="00F57129"/>
    <w:rsid w:val="00F94073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7DC325CD"/>
  <w15:docId w15:val="{174D3877-359D-4867-905E-289EAE5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  <w:style w:type="character" w:customStyle="1" w:styleId="H23GChar">
    <w:name w:val="_ H_2/3_G Char"/>
    <w:link w:val="H23G"/>
    <w:rsid w:val="002F718B"/>
    <w:rPr>
      <w:b/>
      <w:lang w:val="fr-CH" w:eastAsia="en-US"/>
    </w:rPr>
  </w:style>
  <w:style w:type="character" w:styleId="CommentReference">
    <w:name w:val="annotation reference"/>
    <w:basedOn w:val="DefaultParagraphFont"/>
    <w:semiHidden/>
    <w:unhideWhenUsed/>
    <w:rsid w:val="005462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62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4623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623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546237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UNECE SM</cp:lastModifiedBy>
  <cp:revision>5</cp:revision>
  <cp:lastPrinted>2017-08-25T12:08:00Z</cp:lastPrinted>
  <dcterms:created xsi:type="dcterms:W3CDTF">2017-08-25T11:56:00Z</dcterms:created>
  <dcterms:modified xsi:type="dcterms:W3CDTF">2017-08-25T12:28:00Z</dcterms:modified>
</cp:coreProperties>
</file>