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477DC">
              <w:fldChar w:fldCharType="begin"/>
            </w:r>
            <w:r w:rsidR="002477DC">
              <w:instrText xml:space="preserve"> FILLIN  "Введите символ после ЕCE/"  \* MERGEFORMAT </w:instrText>
            </w:r>
            <w:r w:rsidR="002477DC">
              <w:fldChar w:fldCharType="separate"/>
            </w:r>
            <w:r w:rsidR="00D5798A">
              <w:t>TRANS/WP.29/2016/59</w:t>
            </w:r>
            <w:r w:rsidR="002477D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477D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5798A">
                <w:t>6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477D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5E4A" w:rsidRPr="00785E4A" w:rsidRDefault="00785E4A" w:rsidP="007F702A">
      <w:pPr>
        <w:spacing w:before="120" w:line="240" w:lineRule="auto"/>
        <w:rPr>
          <w:sz w:val="28"/>
          <w:szCs w:val="28"/>
        </w:rPr>
      </w:pPr>
      <w:r w:rsidRPr="00785E4A">
        <w:rPr>
          <w:sz w:val="28"/>
          <w:szCs w:val="28"/>
        </w:rPr>
        <w:t>Комитет по внутреннему транспорту</w:t>
      </w:r>
    </w:p>
    <w:p w:rsidR="00785E4A" w:rsidRPr="00785E4A" w:rsidRDefault="00785E4A" w:rsidP="007F702A">
      <w:pPr>
        <w:spacing w:before="120" w:line="240" w:lineRule="auto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85E4A">
        <w:rPr>
          <w:b/>
          <w:bCs/>
          <w:sz w:val="24"/>
          <w:szCs w:val="24"/>
        </w:rPr>
        <w:br/>
        <w:t>в области транспортных средств</w:t>
      </w:r>
    </w:p>
    <w:p w:rsidR="00785E4A" w:rsidRPr="00785E4A" w:rsidRDefault="00785E4A" w:rsidP="007F702A">
      <w:pPr>
        <w:spacing w:before="120" w:line="240" w:lineRule="auto"/>
        <w:rPr>
          <w:b/>
          <w:bCs/>
        </w:rPr>
      </w:pPr>
      <w:r w:rsidRPr="00785E4A">
        <w:rPr>
          <w:b/>
          <w:bCs/>
        </w:rPr>
        <w:t>169-я сессия</w:t>
      </w:r>
    </w:p>
    <w:p w:rsidR="00785E4A" w:rsidRPr="00785E4A" w:rsidRDefault="00785E4A" w:rsidP="00785E4A">
      <w:pPr>
        <w:spacing w:line="240" w:lineRule="auto"/>
      </w:pPr>
      <w:r w:rsidRPr="00785E4A">
        <w:t>Женева, 21</w:t>
      </w:r>
      <w:r w:rsidR="007F702A">
        <w:t>–</w:t>
      </w:r>
      <w:r w:rsidRPr="00785E4A">
        <w:t>24 июня 2016 года</w:t>
      </w:r>
    </w:p>
    <w:p w:rsidR="00785E4A" w:rsidRPr="00785E4A" w:rsidRDefault="00785E4A" w:rsidP="00785E4A">
      <w:pPr>
        <w:spacing w:line="240" w:lineRule="auto"/>
      </w:pPr>
      <w:r w:rsidRPr="00785E4A">
        <w:t>Пункт 4.9.11 предварительной повестки дня</w:t>
      </w:r>
    </w:p>
    <w:p w:rsidR="00785E4A" w:rsidRPr="00785E4A" w:rsidRDefault="00785E4A" w:rsidP="00785E4A">
      <w:pPr>
        <w:spacing w:line="240" w:lineRule="auto"/>
        <w:rPr>
          <w:b/>
          <w:bCs/>
        </w:rPr>
      </w:pPr>
      <w:r w:rsidRPr="00785E4A">
        <w:rPr>
          <w:b/>
          <w:bCs/>
        </w:rPr>
        <w:t xml:space="preserve">Соглашение 1958 года − Рассмотрение проектов </w:t>
      </w:r>
      <w:r w:rsidR="007F702A">
        <w:rPr>
          <w:b/>
          <w:bCs/>
        </w:rPr>
        <w:br/>
      </w:r>
      <w:r w:rsidRPr="00785E4A">
        <w:rPr>
          <w:b/>
          <w:bCs/>
        </w:rPr>
        <w:t>поправок</w:t>
      </w:r>
      <w:r w:rsidR="007F702A">
        <w:rPr>
          <w:b/>
          <w:bCs/>
        </w:rPr>
        <w:t xml:space="preserve"> </w:t>
      </w:r>
      <w:r w:rsidRPr="00785E4A">
        <w:rPr>
          <w:b/>
          <w:bCs/>
        </w:rPr>
        <w:t xml:space="preserve">к существующим правилам, </w:t>
      </w:r>
      <w:r w:rsidR="007F702A">
        <w:rPr>
          <w:b/>
          <w:bCs/>
        </w:rPr>
        <w:br/>
      </w:r>
      <w:r w:rsidRPr="00785E4A">
        <w:rPr>
          <w:b/>
          <w:bCs/>
        </w:rPr>
        <w:t>представленных GR</w:t>
      </w:r>
      <w:r w:rsidRPr="00785E4A">
        <w:rPr>
          <w:b/>
          <w:bCs/>
          <w:lang w:val="en-US"/>
        </w:rPr>
        <w:t>RF</w:t>
      </w:r>
      <w:r w:rsidRPr="00785E4A">
        <w:rPr>
          <w:b/>
          <w:bCs/>
        </w:rPr>
        <w:t xml:space="preserve"> </w:t>
      </w:r>
    </w:p>
    <w:p w:rsidR="00785E4A" w:rsidRPr="00785E4A" w:rsidRDefault="00785E4A" w:rsidP="00785E4A">
      <w:pPr>
        <w:pStyle w:val="HChGR"/>
      </w:pPr>
      <w:r w:rsidRPr="007F702A">
        <w:tab/>
      </w:r>
      <w:r w:rsidRPr="007F702A">
        <w:tab/>
      </w:r>
      <w:r w:rsidRPr="00785E4A">
        <w:t>Предложение по дополнению 14 к Правилам № 106 (шины для сельскохозяйственных транспортных средств)</w:t>
      </w:r>
    </w:p>
    <w:p w:rsidR="00785E4A" w:rsidRPr="00785E4A" w:rsidRDefault="00785E4A" w:rsidP="00785E4A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785E4A">
        <w:t xml:space="preserve">Представлено Рабочей группой по вопросам торможения </w:t>
      </w:r>
      <w:r w:rsidR="00AC7968">
        <w:br/>
      </w:r>
      <w:r w:rsidRPr="00785E4A">
        <w:t>и ходовой части</w:t>
      </w:r>
      <w:r w:rsidRPr="00785E4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85E4A" w:rsidRPr="00785E4A" w:rsidRDefault="00785E4A" w:rsidP="00785E4A">
      <w:pPr>
        <w:pStyle w:val="SingleTxtGR"/>
      </w:pPr>
      <w:r w:rsidRPr="00785E4A">
        <w:tab/>
        <w:t>Воспроизведенный ниже текст был принят Рабочей группой по вопросам торможения и ходовой части (GR</w:t>
      </w:r>
      <w:r w:rsidRPr="00785E4A">
        <w:rPr>
          <w:lang w:val="en-US"/>
        </w:rPr>
        <w:t>RF</w:t>
      </w:r>
      <w:r w:rsidRPr="00785E4A">
        <w:t xml:space="preserve">) на ее восьмидесятой </w:t>
      </w:r>
      <w:r w:rsidRPr="00785E4A">
        <w:rPr>
          <w:bCs/>
        </w:rPr>
        <w:t>(</w:t>
      </w:r>
      <w:r w:rsidRPr="00785E4A">
        <w:rPr>
          <w:bCs/>
          <w:lang w:val="en-US"/>
        </w:rPr>
        <w:t>ECE</w:t>
      </w:r>
      <w:r w:rsidRPr="00785E4A">
        <w:rPr>
          <w:bCs/>
        </w:rPr>
        <w:t>/</w:t>
      </w:r>
      <w:r w:rsidRPr="00785E4A">
        <w:rPr>
          <w:bCs/>
          <w:lang w:val="en-US"/>
        </w:rPr>
        <w:t>TRANS</w:t>
      </w:r>
      <w:r w:rsidRPr="00785E4A">
        <w:rPr>
          <w:bCs/>
        </w:rPr>
        <w:t>/</w:t>
      </w:r>
      <w:r w:rsidRPr="00785E4A">
        <w:rPr>
          <w:bCs/>
          <w:lang w:val="en-US"/>
        </w:rPr>
        <w:t>WP</w:t>
      </w:r>
      <w:r w:rsidRPr="00785E4A">
        <w:rPr>
          <w:bCs/>
        </w:rPr>
        <w:t>.29/</w:t>
      </w:r>
      <w:r w:rsidR="007F702A">
        <w:rPr>
          <w:bCs/>
        </w:rPr>
        <w:t xml:space="preserve"> </w:t>
      </w:r>
      <w:r w:rsidRPr="00785E4A">
        <w:rPr>
          <w:bCs/>
          <w:lang w:val="en-US"/>
        </w:rPr>
        <w:t>GRRF</w:t>
      </w:r>
      <w:r w:rsidRPr="00785E4A">
        <w:rPr>
          <w:bCs/>
        </w:rPr>
        <w:t>/80, пункт 43</w:t>
      </w:r>
      <w:r w:rsidRPr="00785E4A">
        <w:t xml:space="preserve">) и восемьдесят первой </w:t>
      </w:r>
      <w:r w:rsidRPr="00785E4A">
        <w:rPr>
          <w:spacing w:val="2"/>
        </w:rPr>
        <w:t>(</w:t>
      </w:r>
      <w:r w:rsidRPr="00785E4A">
        <w:rPr>
          <w:bCs/>
          <w:spacing w:val="2"/>
          <w:lang w:val="en-US"/>
        </w:rPr>
        <w:t>ECE</w:t>
      </w:r>
      <w:r w:rsidRPr="00785E4A">
        <w:rPr>
          <w:bCs/>
          <w:spacing w:val="2"/>
        </w:rPr>
        <w:t>/</w:t>
      </w:r>
      <w:r w:rsidRPr="00785E4A">
        <w:rPr>
          <w:bCs/>
          <w:spacing w:val="2"/>
          <w:lang w:val="en-US"/>
        </w:rPr>
        <w:t>TRANS</w:t>
      </w:r>
      <w:r w:rsidRPr="00785E4A">
        <w:rPr>
          <w:bCs/>
          <w:spacing w:val="2"/>
        </w:rPr>
        <w:t>/</w:t>
      </w:r>
      <w:r w:rsidRPr="00785E4A">
        <w:rPr>
          <w:bCs/>
          <w:spacing w:val="2"/>
          <w:lang w:val="en-US"/>
        </w:rPr>
        <w:t>WP</w:t>
      </w:r>
      <w:r w:rsidRPr="00785E4A">
        <w:rPr>
          <w:bCs/>
          <w:spacing w:val="2"/>
        </w:rPr>
        <w:t>.29/</w:t>
      </w:r>
      <w:r w:rsidRPr="00785E4A">
        <w:rPr>
          <w:bCs/>
          <w:spacing w:val="2"/>
          <w:lang w:val="en-US"/>
        </w:rPr>
        <w:t>GRRF</w:t>
      </w:r>
      <w:r w:rsidRPr="00785E4A">
        <w:rPr>
          <w:bCs/>
          <w:spacing w:val="2"/>
        </w:rPr>
        <w:t>/81</w:t>
      </w:r>
      <w:r w:rsidRPr="00785E4A">
        <w:rPr>
          <w:bCs/>
        </w:rPr>
        <w:t>, пункт</w:t>
      </w:r>
      <w:r w:rsidR="007F702A">
        <w:rPr>
          <w:bCs/>
        </w:rPr>
        <w:t> </w:t>
      </w:r>
      <w:r w:rsidRPr="00785E4A">
        <w:rPr>
          <w:bCs/>
        </w:rPr>
        <w:t>38</w:t>
      </w:r>
      <w:r w:rsidRPr="00785E4A">
        <w:t xml:space="preserve">) сессиях. В его основу положены документы </w:t>
      </w:r>
      <w:r w:rsidRPr="00785E4A">
        <w:rPr>
          <w:lang w:val="en-US"/>
        </w:rPr>
        <w:t>ECE</w:t>
      </w:r>
      <w:r w:rsidRPr="00785E4A">
        <w:t>/</w:t>
      </w:r>
      <w:r w:rsidRPr="00785E4A">
        <w:rPr>
          <w:lang w:val="en-US"/>
        </w:rPr>
        <w:t>TRANS</w:t>
      </w:r>
      <w:r w:rsidRPr="00785E4A">
        <w:t>/</w:t>
      </w:r>
      <w:r w:rsidRPr="00785E4A">
        <w:rPr>
          <w:lang w:val="en-US"/>
        </w:rPr>
        <w:t>WP</w:t>
      </w:r>
      <w:r w:rsidRPr="00785E4A">
        <w:t>.29/</w:t>
      </w:r>
      <w:r w:rsidR="007F702A">
        <w:t xml:space="preserve"> </w:t>
      </w:r>
      <w:r w:rsidRPr="00785E4A">
        <w:rPr>
          <w:lang w:val="en-US"/>
        </w:rPr>
        <w:t>GRRF</w:t>
      </w:r>
      <w:r w:rsidRPr="00785E4A">
        <w:t xml:space="preserve">/2015/31 и </w:t>
      </w:r>
      <w:r w:rsidRPr="00785E4A">
        <w:rPr>
          <w:bCs/>
          <w:lang w:val="en-US"/>
        </w:rPr>
        <w:t>ECE</w:t>
      </w:r>
      <w:r w:rsidRPr="00785E4A">
        <w:rPr>
          <w:bCs/>
        </w:rPr>
        <w:t>/</w:t>
      </w:r>
      <w:r w:rsidRPr="00785E4A">
        <w:rPr>
          <w:bCs/>
          <w:lang w:val="en-US"/>
        </w:rPr>
        <w:t>TRANS</w:t>
      </w:r>
      <w:r w:rsidRPr="00785E4A">
        <w:rPr>
          <w:bCs/>
        </w:rPr>
        <w:t>/</w:t>
      </w:r>
      <w:r w:rsidRPr="00785E4A">
        <w:rPr>
          <w:bCs/>
          <w:lang w:val="en-US"/>
        </w:rPr>
        <w:t>WP</w:t>
      </w:r>
      <w:r w:rsidRPr="00785E4A">
        <w:rPr>
          <w:bCs/>
        </w:rPr>
        <w:t>.29/</w:t>
      </w:r>
      <w:r w:rsidRPr="00785E4A">
        <w:rPr>
          <w:bCs/>
          <w:lang w:val="en-US"/>
        </w:rPr>
        <w:t>GRRF</w:t>
      </w:r>
      <w:r w:rsidRPr="00785E4A">
        <w:rPr>
          <w:bCs/>
        </w:rPr>
        <w:t>/2016/15.</w:t>
      </w:r>
      <w:r w:rsidRPr="00785E4A">
        <w:t xml:space="preserve">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2016</w:t>
      </w:r>
      <w:r w:rsidRPr="00785E4A">
        <w:rPr>
          <w:lang w:val="en-US"/>
        </w:rPr>
        <w:t> </w:t>
      </w:r>
      <w:r w:rsidRPr="00785E4A">
        <w:t>года.</w:t>
      </w:r>
    </w:p>
    <w:p w:rsidR="00D5798A" w:rsidRPr="00785E4A" w:rsidRDefault="00D5798A">
      <w:pPr>
        <w:spacing w:line="240" w:lineRule="auto"/>
      </w:pPr>
      <w:r w:rsidRPr="00785E4A">
        <w:br w:type="page"/>
      </w:r>
    </w:p>
    <w:p w:rsidR="007F702A" w:rsidRPr="007F702A" w:rsidRDefault="007F702A" w:rsidP="007F702A">
      <w:pPr>
        <w:pStyle w:val="HChGR"/>
      </w:pPr>
      <w:r>
        <w:lastRenderedPageBreak/>
        <w:tab/>
      </w:r>
      <w:r>
        <w:tab/>
      </w:r>
      <w:r w:rsidRPr="007F702A">
        <w:t>Дополнение 14 к Правилам № 106 (шины для сельскохозяйственных транспортных средств)</w:t>
      </w:r>
    </w:p>
    <w:p w:rsidR="007F702A" w:rsidRPr="007F702A" w:rsidRDefault="007F702A" w:rsidP="007F702A">
      <w:pPr>
        <w:pStyle w:val="SingleTxtGR"/>
      </w:pPr>
      <w:r w:rsidRPr="007F702A">
        <w:rPr>
          <w:i/>
        </w:rPr>
        <w:t>Приложение 4</w:t>
      </w:r>
      <w:r w:rsidRPr="007F702A">
        <w:t xml:space="preserve">, </w:t>
      </w:r>
      <w:r w:rsidRPr="007F702A">
        <w:rPr>
          <w:i/>
        </w:rPr>
        <w:t xml:space="preserve">таблицу </w:t>
      </w:r>
      <w:r w:rsidRPr="007F702A">
        <w:t>изменить следующим образом:</w:t>
      </w:r>
    </w:p>
    <w:p w:rsidR="007F702A" w:rsidRPr="007F702A" w:rsidRDefault="007F702A" w:rsidP="007F702A">
      <w:pPr>
        <w:pStyle w:val="SingleTxtGR"/>
      </w:pPr>
      <w:r w:rsidRPr="007F702A"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284"/>
        <w:gridCol w:w="1021"/>
        <w:gridCol w:w="1021"/>
        <w:gridCol w:w="284"/>
        <w:gridCol w:w="1021"/>
        <w:gridCol w:w="1021"/>
        <w:gridCol w:w="284"/>
        <w:gridCol w:w="1021"/>
        <w:gridCol w:w="1021"/>
      </w:tblGrid>
      <w:tr w:rsidR="00AC7968" w:rsidRPr="007F751F" w:rsidTr="00F6402C">
        <w:trPr>
          <w:trHeight w:val="113"/>
          <w:tblHeader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</w:tr>
      <w:tr w:rsidR="00AC7968" w:rsidRPr="007F751F" w:rsidTr="00F6402C">
        <w:trPr>
          <w:cantSplit/>
          <w:trHeight w:val="198"/>
          <w:jc w:val="center"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</w:t>
            </w:r>
            <w:r>
              <w:rPr>
                <w:bCs/>
                <w:sz w:val="16"/>
                <w:szCs w:val="16"/>
                <w:lang w:eastAsia="zh-CN"/>
              </w:rPr>
              <w:t>,</w:t>
            </w:r>
            <w:r w:rsidRPr="007F751F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2 725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20 600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21 200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21 800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22 400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23 600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24 300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3 350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25 750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27 250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 xml:space="preserve">30 750 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82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4 625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38 750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41 250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43 750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46 250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48 750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202</w:t>
            </w:r>
          </w:p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2 060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lastRenderedPageBreak/>
              <w:t>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2 240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125 000 1500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128 500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2 430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136 000</w:t>
            </w:r>
          </w:p>
        </w:tc>
      </w:tr>
      <w:tr w:rsidR="00AC7968" w:rsidRPr="007F751F" w:rsidTr="00F6402C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AC7968" w:rsidRPr="007F751F" w:rsidRDefault="00AC7968" w:rsidP="00F6402C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 xml:space="preserve">  </w:t>
            </w:r>
          </w:p>
        </w:tc>
      </w:tr>
    </w:tbl>
    <w:p w:rsidR="007F702A" w:rsidRDefault="00795A32" w:rsidP="007F702A">
      <w:pPr>
        <w:pStyle w:val="SingleTxtGR"/>
        <w:jc w:val="right"/>
      </w:pPr>
      <w:r>
        <w:t>»</w:t>
      </w:r>
    </w:p>
    <w:p w:rsidR="007F702A" w:rsidRPr="007F702A" w:rsidRDefault="007F702A" w:rsidP="007F702A">
      <w:pPr>
        <w:pStyle w:val="SingleTxtGR"/>
      </w:pPr>
      <w:r w:rsidRPr="007F702A">
        <w:rPr>
          <w:i/>
        </w:rPr>
        <w:t>Приложение 5, таблицу 4</w:t>
      </w:r>
      <w:r w:rsidRPr="007F702A">
        <w:t xml:space="preserve"> </w:t>
      </w:r>
      <w:r w:rsidRPr="007F702A">
        <w:rPr>
          <w:iCs/>
        </w:rPr>
        <w:t>изменить следующим образом</w:t>
      </w:r>
      <w:r w:rsidRPr="007F702A">
        <w:t>:</w:t>
      </w:r>
    </w:p>
    <w:p w:rsidR="007F702A" w:rsidRPr="007F702A" w:rsidRDefault="007F702A" w:rsidP="00795A32">
      <w:pPr>
        <w:pStyle w:val="SingleTxtGR"/>
        <w:jc w:val="left"/>
      </w:pPr>
      <w:bookmarkStart w:id="3" w:name="_Toc365964508"/>
      <w:r w:rsidRPr="007F702A">
        <w:rPr>
          <w:bCs/>
        </w:rPr>
        <w:t>«</w:t>
      </w:r>
      <w:bookmarkEnd w:id="3"/>
      <w:r w:rsidRPr="007F702A">
        <w:rPr>
          <w:b/>
          <w:bCs/>
        </w:rPr>
        <w:t xml:space="preserve">Шины для ведущих колес сельскохозяйственных тракторов − </w:t>
      </w:r>
      <w:r w:rsidR="00795A32">
        <w:rPr>
          <w:b/>
          <w:bCs/>
        </w:rPr>
        <w:br/>
      </w:r>
      <w:r w:rsidRPr="007F702A">
        <w:rPr>
          <w:b/>
          <w:bCs/>
        </w:rPr>
        <w:t>низкопрофильные шины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470"/>
        <w:gridCol w:w="1638"/>
        <w:gridCol w:w="1623"/>
        <w:gridCol w:w="1468"/>
      </w:tblGrid>
      <w:tr w:rsidR="00EA3DBC" w:rsidRPr="00A25AA8" w:rsidTr="00A25AA8">
        <w:trPr>
          <w:tblHeader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7968" w:rsidRPr="00A25AA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rPr>
                <w:i/>
                <w:sz w:val="16"/>
                <w:szCs w:val="16"/>
              </w:rPr>
            </w:pPr>
            <w:r w:rsidRPr="00A25AA8">
              <w:rPr>
                <w:i/>
                <w:sz w:val="16"/>
                <w:szCs w:val="16"/>
              </w:rPr>
              <w:t xml:space="preserve">Обозначение </w:t>
            </w:r>
            <w:r w:rsidRPr="00A25AA8">
              <w:rPr>
                <w:i/>
                <w:sz w:val="16"/>
                <w:szCs w:val="16"/>
                <w:lang w:val="en-US"/>
              </w:rPr>
              <w:br/>
            </w:r>
            <w:r w:rsidRPr="00A25AA8">
              <w:rPr>
                <w:i/>
                <w:sz w:val="16"/>
                <w:szCs w:val="16"/>
              </w:rPr>
              <w:t xml:space="preserve">размера </w:t>
            </w:r>
            <w:r w:rsidR="00C105B1" w:rsidRPr="00A25AA8">
              <w:rPr>
                <w:i/>
                <w:sz w:val="16"/>
                <w:szCs w:val="16"/>
              </w:rPr>
              <w:br/>
            </w:r>
            <w:r w:rsidRPr="00A25AA8">
              <w:rPr>
                <w:i/>
                <w:sz w:val="16"/>
                <w:szCs w:val="16"/>
              </w:rPr>
              <w:t>шины (1)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7968" w:rsidRPr="00A25AA8" w:rsidRDefault="00AC7968" w:rsidP="00306218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center"/>
              <w:rPr>
                <w:i/>
                <w:sz w:val="16"/>
                <w:szCs w:val="16"/>
              </w:rPr>
            </w:pPr>
            <w:r w:rsidRPr="00A25AA8">
              <w:rPr>
                <w:i/>
                <w:sz w:val="16"/>
                <w:szCs w:val="16"/>
              </w:rPr>
              <w:t xml:space="preserve">Код ширины </w:t>
            </w:r>
            <w:r w:rsidRPr="00A25AA8">
              <w:rPr>
                <w:i/>
                <w:sz w:val="16"/>
                <w:szCs w:val="16"/>
              </w:rPr>
              <w:br/>
              <w:t xml:space="preserve">теоретического </w:t>
            </w:r>
            <w:r w:rsidR="00A25AA8">
              <w:rPr>
                <w:i/>
                <w:sz w:val="16"/>
                <w:szCs w:val="16"/>
              </w:rPr>
              <w:br/>
            </w:r>
            <w:r w:rsidRPr="00A25AA8">
              <w:rPr>
                <w:i/>
                <w:sz w:val="16"/>
                <w:szCs w:val="16"/>
              </w:rPr>
              <w:t>обода (A1)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7968" w:rsidRPr="00A25AA8" w:rsidRDefault="00AC7968" w:rsidP="00141DB6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center"/>
              <w:rPr>
                <w:i/>
                <w:sz w:val="16"/>
                <w:szCs w:val="16"/>
              </w:rPr>
            </w:pPr>
            <w:r w:rsidRPr="00A25AA8">
              <w:rPr>
                <w:i/>
                <w:sz w:val="16"/>
                <w:szCs w:val="16"/>
              </w:rPr>
              <w:t xml:space="preserve">Номинальная </w:t>
            </w:r>
            <w:r w:rsidR="00A25AA8">
              <w:rPr>
                <w:i/>
                <w:sz w:val="16"/>
                <w:szCs w:val="16"/>
              </w:rPr>
              <w:br/>
            </w:r>
            <w:r w:rsidRPr="00A25AA8">
              <w:rPr>
                <w:i/>
                <w:sz w:val="16"/>
                <w:szCs w:val="16"/>
              </w:rPr>
              <w:t>ширина профиля (S1) (мм)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7968" w:rsidRPr="00A25AA8" w:rsidRDefault="00AC7968" w:rsidP="00306218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center"/>
              <w:rPr>
                <w:i/>
                <w:sz w:val="16"/>
                <w:szCs w:val="16"/>
              </w:rPr>
            </w:pPr>
            <w:r w:rsidRPr="00A25AA8">
              <w:rPr>
                <w:i/>
                <w:sz w:val="16"/>
                <w:szCs w:val="16"/>
              </w:rPr>
              <w:t xml:space="preserve">Габаритный </w:t>
            </w:r>
            <w:r w:rsidRPr="00A25AA8">
              <w:rPr>
                <w:i/>
                <w:sz w:val="16"/>
                <w:szCs w:val="16"/>
              </w:rPr>
              <w:br/>
              <w:t xml:space="preserve">диаметр </w:t>
            </w:r>
            <w:r w:rsidR="00141DB6">
              <w:rPr>
                <w:i/>
                <w:sz w:val="16"/>
                <w:szCs w:val="16"/>
              </w:rPr>
              <w:br/>
            </w:r>
            <w:r w:rsidRPr="00A25AA8">
              <w:rPr>
                <w:i/>
                <w:sz w:val="16"/>
                <w:szCs w:val="16"/>
              </w:rPr>
              <w:t>(D) (мм)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7968" w:rsidRPr="00A25AA8" w:rsidRDefault="00AC7968" w:rsidP="00EA3DB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160" w:lineRule="exact"/>
              <w:ind w:right="43"/>
              <w:jc w:val="center"/>
              <w:rPr>
                <w:i/>
                <w:sz w:val="16"/>
                <w:szCs w:val="16"/>
              </w:rPr>
            </w:pPr>
            <w:r w:rsidRPr="00A25AA8">
              <w:rPr>
                <w:i/>
                <w:sz w:val="16"/>
                <w:szCs w:val="16"/>
              </w:rPr>
              <w:t xml:space="preserve">Номинальный </w:t>
            </w:r>
            <w:r w:rsidRPr="00A25AA8">
              <w:rPr>
                <w:i/>
                <w:sz w:val="16"/>
                <w:szCs w:val="16"/>
              </w:rPr>
              <w:br/>
              <w:t>диаметр обода (d)</w:t>
            </w:r>
            <w:r w:rsidR="00EA3DBC" w:rsidRPr="00A25AA8">
              <w:rPr>
                <w:i/>
                <w:sz w:val="16"/>
                <w:szCs w:val="16"/>
              </w:rPr>
              <w:t xml:space="preserve"> </w:t>
            </w:r>
            <w:r w:rsidRPr="00A25AA8">
              <w:rPr>
                <w:i/>
                <w:sz w:val="16"/>
                <w:szCs w:val="16"/>
              </w:rPr>
              <w:t>(мм)</w:t>
            </w:r>
          </w:p>
        </w:tc>
      </w:tr>
      <w:tr w:rsidR="00EA3DBC" w:rsidRPr="00DC3D32" w:rsidTr="00A25AA8"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7968" w:rsidRPr="00806AC7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7968" w:rsidRPr="00806AC7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7968" w:rsidRPr="00806AC7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7968" w:rsidRPr="00806AC7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7968" w:rsidRPr="00806AC7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300/70R20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295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320/70R20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982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Pr="00EA3DBC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320/70R24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1 094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320/70R28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1 189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360/70R20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1 042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A25AA8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360/70R24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1 152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360/70R28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1 251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380/70R20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1 082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380/70R24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1 190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380/70R28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1 293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420/70R24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1 248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420/70R28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1 349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420/70R30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1 398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480/70R24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1 316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480/70R26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1 372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480/70R28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1 421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480/70R30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1 478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480/70R34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1 580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480/70R38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1 681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520/70R26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1 456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520/70R30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1 536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520/70R34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1 640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520/70R38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1 749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EA3DBC" w:rsidTr="00A25AA8"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580/70R38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577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1 827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68" w:rsidRDefault="00AC7968" w:rsidP="00F6402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AC7968" w:rsidRPr="00DC3D32" w:rsidTr="00EA3DBC"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968" w:rsidRPr="00A25AA8" w:rsidRDefault="00AC7968" w:rsidP="00141DB6">
            <w:pPr>
              <w:widowControl w:val="0"/>
              <w:tabs>
                <w:tab w:val="center" w:pos="4734"/>
              </w:tabs>
              <w:suppressAutoHyphens/>
              <w:autoSpaceDE w:val="0"/>
              <w:autoSpaceDN w:val="0"/>
              <w:adjustRightInd w:val="0"/>
              <w:spacing w:before="40" w:after="20" w:line="220" w:lineRule="exact"/>
              <w:rPr>
                <w:bCs/>
                <w:sz w:val="18"/>
                <w:szCs w:val="18"/>
                <w:lang w:eastAsia="zh-CN"/>
              </w:rPr>
            </w:pPr>
            <w:r w:rsidRPr="00A25AA8">
              <w:rPr>
                <w:bCs/>
                <w:sz w:val="18"/>
                <w:szCs w:val="18"/>
              </w:rPr>
              <w:t>(1) «Шины с повышенным прогибом» обозначаются буквами «</w:t>
            </w:r>
            <w:r w:rsidRPr="00A25AA8">
              <w:rPr>
                <w:bCs/>
                <w:sz w:val="18"/>
                <w:szCs w:val="18"/>
                <w:lang w:val="en-GB"/>
              </w:rPr>
              <w:t>IF</w:t>
            </w:r>
            <w:r w:rsidRPr="00A25AA8">
              <w:rPr>
                <w:bCs/>
                <w:sz w:val="18"/>
                <w:szCs w:val="18"/>
              </w:rPr>
              <w:t xml:space="preserve">», проставляемыми перед обозначением размера (например, </w:t>
            </w:r>
            <w:r w:rsidRPr="00A25AA8">
              <w:rPr>
                <w:bCs/>
                <w:sz w:val="18"/>
                <w:szCs w:val="18"/>
                <w:lang w:val="en-GB"/>
              </w:rPr>
              <w:t>IF</w:t>
            </w:r>
            <w:r w:rsidRPr="00A25AA8">
              <w:rPr>
                <w:bCs/>
                <w:sz w:val="18"/>
                <w:szCs w:val="18"/>
              </w:rPr>
              <w:t>480/70</w:t>
            </w:r>
            <w:r w:rsidRPr="00A25AA8">
              <w:rPr>
                <w:bCs/>
                <w:sz w:val="18"/>
                <w:szCs w:val="18"/>
                <w:lang w:val="en-GB"/>
              </w:rPr>
              <w:t>R</w:t>
            </w:r>
            <w:r w:rsidRPr="00A25AA8">
              <w:rPr>
                <w:bCs/>
                <w:sz w:val="18"/>
                <w:szCs w:val="18"/>
              </w:rPr>
              <w:t>38); «шины с</w:t>
            </w:r>
            <w:r w:rsidR="00141DB6">
              <w:rPr>
                <w:bCs/>
                <w:sz w:val="18"/>
                <w:szCs w:val="18"/>
              </w:rPr>
              <w:t xml:space="preserve"> </w:t>
            </w:r>
            <w:r w:rsidRPr="00A25AA8">
              <w:rPr>
                <w:bCs/>
                <w:sz w:val="18"/>
                <w:szCs w:val="18"/>
              </w:rPr>
              <w:t>очень высокой степенью прогиба» обозначаются буквами «</w:t>
            </w:r>
            <w:r w:rsidRPr="00A25AA8">
              <w:rPr>
                <w:bCs/>
                <w:sz w:val="18"/>
                <w:szCs w:val="18"/>
                <w:lang w:val="en-GB"/>
              </w:rPr>
              <w:t>VF</w:t>
            </w:r>
            <w:r w:rsidRPr="00A25AA8">
              <w:rPr>
                <w:bCs/>
                <w:sz w:val="18"/>
                <w:szCs w:val="18"/>
              </w:rPr>
              <w:t xml:space="preserve">», проставляемыми перед обозначением размера (например, </w:t>
            </w:r>
            <w:r w:rsidRPr="00A25AA8">
              <w:rPr>
                <w:bCs/>
                <w:sz w:val="18"/>
                <w:szCs w:val="18"/>
                <w:lang w:val="en-GB"/>
              </w:rPr>
              <w:t>VF</w:t>
            </w:r>
            <w:r w:rsidRPr="00A25AA8">
              <w:rPr>
                <w:bCs/>
                <w:sz w:val="18"/>
                <w:szCs w:val="18"/>
              </w:rPr>
              <w:t>480/70</w:t>
            </w:r>
            <w:r w:rsidRPr="00A25AA8">
              <w:rPr>
                <w:bCs/>
                <w:sz w:val="18"/>
                <w:szCs w:val="18"/>
                <w:lang w:val="en-GB"/>
              </w:rPr>
              <w:t>R</w:t>
            </w:r>
            <w:r w:rsidRPr="00A25AA8">
              <w:rPr>
                <w:bCs/>
                <w:sz w:val="18"/>
                <w:szCs w:val="18"/>
              </w:rPr>
              <w:t>38) – см. пункт 3.1.12 настоящих Правил».</w:t>
            </w:r>
          </w:p>
        </w:tc>
      </w:tr>
    </w:tbl>
    <w:p w:rsidR="00FC3AEC" w:rsidRPr="00FC3AEC" w:rsidRDefault="00FC3AEC" w:rsidP="00795A32">
      <w:pPr>
        <w:pStyle w:val="SingleTxtGR"/>
        <w:pageBreakBefore/>
        <w:spacing w:before="120"/>
        <w:rPr>
          <w:i/>
        </w:rPr>
      </w:pPr>
      <w:r w:rsidRPr="00FC3AEC">
        <w:rPr>
          <w:i/>
        </w:rPr>
        <w:t xml:space="preserve">Приложение 7, часть А </w:t>
      </w:r>
      <w:r w:rsidRPr="00FC3AEC">
        <w:rPr>
          <w:iCs/>
        </w:rPr>
        <w:t>изменить следующим образом</w:t>
      </w:r>
      <w:r w:rsidRPr="00FC3AEC">
        <w:t>:</w:t>
      </w:r>
      <w:r w:rsidRPr="00FC3AEC">
        <w:rPr>
          <w:i/>
        </w:rPr>
        <w:t xml:space="preserve"> </w:t>
      </w:r>
    </w:p>
    <w:p w:rsidR="00FC3AEC" w:rsidRPr="00FC3AEC" w:rsidRDefault="00795A32" w:rsidP="00795A32">
      <w:pPr>
        <w:pStyle w:val="HChGR"/>
      </w:pPr>
      <w:r>
        <w:tab/>
      </w:r>
      <w:r>
        <w:tab/>
      </w:r>
      <w:r w:rsidR="00FC3AEC" w:rsidRPr="00795A32">
        <w:rPr>
          <w:b w:val="0"/>
        </w:rPr>
        <w:t>«</w:t>
      </w:r>
      <w:r w:rsidR="00FC3AEC" w:rsidRPr="00FC3AEC">
        <w:t xml:space="preserve">Часть </w:t>
      </w:r>
      <w:r w:rsidR="00FC3AEC" w:rsidRPr="00FC3AEC">
        <w:rPr>
          <w:lang w:val="en-GB"/>
        </w:rPr>
        <w:t>A</w:t>
      </w:r>
      <w:r w:rsidR="00FC3AEC" w:rsidRPr="00FC3AEC">
        <w:t>:</w:t>
      </w:r>
      <w:r w:rsidR="00FC3AEC" w:rsidRPr="00FC3AEC">
        <w:tab/>
        <w:t>Шины для ведущих колес сельскохозяйственных тракторов</w:t>
      </w:r>
    </w:p>
    <w:p w:rsidR="00FC3AEC" w:rsidRDefault="00014F86" w:rsidP="00014F86">
      <w:pPr>
        <w:pStyle w:val="SingleTxtGR"/>
        <w:ind w:left="1701" w:hanging="567"/>
      </w:pPr>
      <w:r>
        <w:tab/>
      </w:r>
      <w:r w:rsidR="00FC3AEC" w:rsidRPr="00FC3AEC">
        <w:t xml:space="preserve">Применяется к шинам, отнесенным к категории использования </w:t>
      </w:r>
      <w:r w:rsidR="00306218">
        <w:br/>
      </w:r>
      <w:r w:rsidR="00FC3AEC" w:rsidRPr="00FC3AEC">
        <w:t xml:space="preserve">«для ведущих колес тракторов» (см. пункт 2.20 настоящих Правил) </w:t>
      </w:r>
    </w:p>
    <w:p w:rsidR="005C21B4" w:rsidRPr="005C21B4" w:rsidRDefault="005C21B4" w:rsidP="005C21B4">
      <w:pPr>
        <w:pStyle w:val="SingleTxtGR"/>
      </w:pPr>
      <w:bookmarkStart w:id="4" w:name="_Toc365964533"/>
      <w:r w:rsidRPr="005C21B4">
        <w:t>Изменение несущей способности (%)</w:t>
      </w:r>
      <w:bookmarkEnd w:id="4"/>
    </w:p>
    <w:tbl>
      <w:tblPr>
        <w:tblW w:w="7290" w:type="dxa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854"/>
        <w:gridCol w:w="828"/>
        <w:gridCol w:w="912"/>
        <w:gridCol w:w="912"/>
        <w:gridCol w:w="912"/>
        <w:gridCol w:w="912"/>
        <w:gridCol w:w="912"/>
        <w:gridCol w:w="284"/>
        <w:gridCol w:w="764"/>
      </w:tblGrid>
      <w:tr w:rsidR="005C21B4" w:rsidRPr="00A25AA8" w:rsidTr="00B667BB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bottom"/>
            <w:hideMark/>
          </w:tcPr>
          <w:p w:rsidR="005C21B4" w:rsidRPr="00A25AA8" w:rsidRDefault="005C21B4" w:rsidP="00240D05">
            <w:pPr>
              <w:widowControl w:val="0"/>
              <w:tabs>
                <w:tab w:val="left" w:pos="721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-266" w:hanging="14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</w:rPr>
              <w:t>Скорость</w:t>
            </w:r>
            <w:r w:rsidR="004A5170">
              <w:rPr>
                <w:bCs/>
                <w:i/>
                <w:sz w:val="16"/>
                <w:szCs w:val="16"/>
              </w:rPr>
              <w:t xml:space="preserve"> </w:t>
            </w:r>
            <w:r w:rsidRPr="00A25AA8">
              <w:rPr>
                <w:bCs/>
                <w:i/>
                <w:sz w:val="16"/>
                <w:szCs w:val="16"/>
              </w:rPr>
              <w:t>(км/ч)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1B4" w:rsidRPr="00A25AA8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center"/>
              <w:rPr>
                <w:bCs/>
                <w:i/>
                <w:sz w:val="16"/>
                <w:szCs w:val="16"/>
              </w:rPr>
            </w:pPr>
            <w:r w:rsidRPr="00A25AA8">
              <w:rPr>
                <w:bCs/>
                <w:i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</w:tr>
      <w:tr w:rsidR="005C21B4" w:rsidRPr="00A25AA8" w:rsidTr="00B667BB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  <w:hideMark/>
          </w:tcPr>
          <w:p w:rsidR="005C21B4" w:rsidRPr="00A25AA8" w:rsidRDefault="005C21B4" w:rsidP="00240D05">
            <w:pPr>
              <w:keepNext/>
              <w:keepLines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A6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A8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D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i/>
                <w:sz w:val="16"/>
                <w:szCs w:val="16"/>
                <w:lang w:eastAsia="zh-CN"/>
              </w:rPr>
              <w:t>A8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i/>
                <w:sz w:val="16"/>
                <w:szCs w:val="16"/>
                <w:lang w:eastAsia="zh-CN"/>
              </w:rPr>
              <w:t>D (2)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1B4" w:rsidRPr="00A25AA8" w:rsidRDefault="005C21B4" w:rsidP="00F6402C">
            <w:pPr>
              <w:keepNext/>
              <w:keepLines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A25AA8" w:rsidRDefault="005C21B4" w:rsidP="00F6402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(1)</w:t>
            </w:r>
          </w:p>
        </w:tc>
      </w:tr>
      <w:tr w:rsidR="005C21B4" w:rsidTr="00B667BB"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+58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+32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+26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+19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+12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+10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+6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306218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306218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306218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21B4" w:rsidRPr="007F751F" w:rsidRDefault="00306218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5C21B4" w:rsidTr="00B667BB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5C21B4" w:rsidRPr="007F751F" w:rsidRDefault="005C21B4" w:rsidP="00240D0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AB4906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5C21B4"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B4" w:rsidRPr="007F751F" w:rsidRDefault="005C21B4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21B4" w:rsidRPr="007F751F" w:rsidRDefault="00306218" w:rsidP="00F6402C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</w:tbl>
    <w:p w:rsidR="005C21B4" w:rsidRPr="005C21B4" w:rsidRDefault="005C21B4" w:rsidP="00014F86">
      <w:pPr>
        <w:pStyle w:val="SingleTxtGR"/>
        <w:spacing w:before="120"/>
      </w:pPr>
      <w:r w:rsidRPr="005C21B4"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:rsidR="005C21B4" w:rsidRPr="005C21B4" w:rsidRDefault="005C21B4" w:rsidP="00240D05">
      <w:pPr>
        <w:pStyle w:val="SingleTxtGR"/>
        <w:ind w:left="1701" w:hanging="567"/>
      </w:pPr>
      <w:r w:rsidRPr="005C21B4">
        <w:t>(+)</w:t>
      </w:r>
      <w:r w:rsidRPr="005C21B4">
        <w:tab/>
        <w:t>Для целей практического применения в условиях продолжительной эксплуатации при высоких значениях крутящего момента применяют значения, указанные в строке, соответствующей скорости 30 км/ч.</w:t>
      </w:r>
    </w:p>
    <w:p w:rsidR="005C21B4" w:rsidRPr="005C21B4" w:rsidRDefault="005C21B4" w:rsidP="00240D05">
      <w:pPr>
        <w:pStyle w:val="SingleTxtGR"/>
        <w:ind w:left="1701" w:hanging="567"/>
      </w:pPr>
      <w:r w:rsidRPr="005C21B4">
        <w:t>(1)</w:t>
      </w:r>
      <w:r w:rsidRPr="005C21B4">
        <w:tab/>
        <w:t xml:space="preserve">Эти процентные </w:t>
      </w:r>
      <w:r w:rsidRPr="00240D05">
        <w:rPr>
          <w:spacing w:val="2"/>
        </w:rPr>
        <w:t>значения применяют только в случае шин с номинальными диаметром о</w:t>
      </w:r>
      <w:r w:rsidRPr="005C21B4">
        <w:t>бода (</w:t>
      </w:r>
      <w:r w:rsidRPr="005C21B4">
        <w:rPr>
          <w:lang w:val="en-GB"/>
        </w:rPr>
        <w:t>d</w:t>
      </w:r>
      <w:r w:rsidRPr="005C21B4">
        <w:t xml:space="preserve">) 381 мм и более, перечисленных в таблице 7 приложения 5, на которых проставлено обозначение категории скорости </w:t>
      </w:r>
      <w:r w:rsidR="00306218">
        <w:t>«</w:t>
      </w:r>
      <w:r w:rsidRPr="005C21B4">
        <w:rPr>
          <w:lang w:val="en-GB"/>
        </w:rPr>
        <w:t>B</w:t>
      </w:r>
      <w:r w:rsidR="00306218">
        <w:t>»</w:t>
      </w:r>
      <w:r w:rsidRPr="005C21B4">
        <w:t>.</w:t>
      </w:r>
    </w:p>
    <w:p w:rsidR="005C21B4" w:rsidRPr="005C21B4" w:rsidRDefault="005C21B4" w:rsidP="00240D05">
      <w:pPr>
        <w:pStyle w:val="SingleTxtGR"/>
        <w:ind w:left="1701" w:hanging="567"/>
      </w:pPr>
      <w:r w:rsidRPr="005C21B4">
        <w:rPr>
          <w:bCs/>
        </w:rPr>
        <w:t xml:space="preserve">(2) </w:t>
      </w:r>
      <w:r w:rsidRPr="005C21B4">
        <w:rPr>
          <w:bCs/>
        </w:rPr>
        <w:tab/>
        <w:t>Эти значения</w:t>
      </w:r>
      <w:r w:rsidRPr="005C21B4">
        <w:t xml:space="preserve"> изменения несущей способности в зависимости от скорости применяют к шинам </w:t>
      </w:r>
      <w:r w:rsidRPr="005C21B4">
        <w:rPr>
          <w:lang w:val="en-GB"/>
        </w:rPr>
        <w:t>IF</w:t>
      </w:r>
      <w:r w:rsidRPr="005C21B4">
        <w:t xml:space="preserve"> и </w:t>
      </w:r>
      <w:r w:rsidRPr="005C21B4">
        <w:rPr>
          <w:lang w:val="en-GB"/>
        </w:rPr>
        <w:t>VF</w:t>
      </w:r>
      <w:r w:rsidRPr="005C21B4">
        <w:t>».</w:t>
      </w:r>
    </w:p>
    <w:p w:rsidR="00FC3AEC" w:rsidRPr="00FC3AEC" w:rsidRDefault="00FC3AEC" w:rsidP="00FC3A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3AEC" w:rsidRPr="00FC3AE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8A" w:rsidRDefault="00D5798A" w:rsidP="00B471C5">
      <w:r>
        <w:separator/>
      </w:r>
    </w:p>
  </w:endnote>
  <w:endnote w:type="continuationSeparator" w:id="0">
    <w:p w:rsidR="00D5798A" w:rsidRDefault="00D5798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477D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5798A" w:rsidRPr="00D5798A">
      <w:rPr>
        <w:lang w:val="en-US"/>
      </w:rPr>
      <w:t>05578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D5798A" w:rsidRPr="00D5798A">
      <w:rPr>
        <w:lang w:val="en-US"/>
      </w:rPr>
      <w:t>05578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477D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5798A" w:rsidRPr="00D5798A">
            <w:rPr>
              <w:lang w:val="en-US"/>
            </w:rPr>
            <w:t>05578</w:t>
          </w:r>
          <w:r w:rsidR="00D5798A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D5798A">
            <w:rPr>
              <w:lang w:val="en-US"/>
            </w:rPr>
            <w:t xml:space="preserve">  200416  210416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5798A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5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5798A" w:rsidRDefault="00D5798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5798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8A" w:rsidRPr="009141DC" w:rsidRDefault="00D5798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5798A" w:rsidRPr="00D1261C" w:rsidRDefault="00D5798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85E4A" w:rsidRPr="00785E4A" w:rsidRDefault="00785E4A">
      <w:pPr>
        <w:pStyle w:val="FootnoteText"/>
        <w:rPr>
          <w:lang w:val="ru-RU"/>
        </w:rPr>
      </w:pPr>
      <w:r>
        <w:tab/>
      </w:r>
      <w:r w:rsidRPr="00785E4A">
        <w:rPr>
          <w:rStyle w:val="FootnoteReference"/>
          <w:sz w:val="20"/>
          <w:vertAlign w:val="baseline"/>
          <w:lang w:val="ru-RU"/>
        </w:rPr>
        <w:t>*</w:t>
      </w:r>
      <w:r w:rsidRPr="00785E4A">
        <w:rPr>
          <w:sz w:val="20"/>
          <w:lang w:val="ru-RU"/>
        </w:rPr>
        <w:t xml:space="preserve"> </w:t>
      </w:r>
      <w:r w:rsidRPr="00785E4A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785E4A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5798A" w:rsidRPr="00D5798A">
      <w:rPr>
        <w:lang w:val="en-US"/>
      </w:rPr>
      <w:t>TRANS/WP.29/2016/59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5798A" w:rsidRPr="00D5798A">
      <w:rPr>
        <w:lang w:val="en-US"/>
      </w:rPr>
      <w:t>TRANS/WP.29/2016/59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8A"/>
    <w:rsid w:val="00014F86"/>
    <w:rsid w:val="000450D1"/>
    <w:rsid w:val="000B1FD5"/>
    <w:rsid w:val="000F2A4F"/>
    <w:rsid w:val="00141DB6"/>
    <w:rsid w:val="00203F84"/>
    <w:rsid w:val="00240D05"/>
    <w:rsid w:val="002477DC"/>
    <w:rsid w:val="0027044E"/>
    <w:rsid w:val="00275188"/>
    <w:rsid w:val="0028687D"/>
    <w:rsid w:val="002B091C"/>
    <w:rsid w:val="002B3D40"/>
    <w:rsid w:val="002D0CCB"/>
    <w:rsid w:val="00306218"/>
    <w:rsid w:val="003410B9"/>
    <w:rsid w:val="00345C79"/>
    <w:rsid w:val="00366A39"/>
    <w:rsid w:val="003F51EF"/>
    <w:rsid w:val="004708FD"/>
    <w:rsid w:val="0048005C"/>
    <w:rsid w:val="004A5170"/>
    <w:rsid w:val="004D639B"/>
    <w:rsid w:val="004E242B"/>
    <w:rsid w:val="00544379"/>
    <w:rsid w:val="00566944"/>
    <w:rsid w:val="005C21B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5E4A"/>
    <w:rsid w:val="00795A32"/>
    <w:rsid w:val="007A1F42"/>
    <w:rsid w:val="007D76DD"/>
    <w:rsid w:val="007F702A"/>
    <w:rsid w:val="008717E8"/>
    <w:rsid w:val="008D01AE"/>
    <w:rsid w:val="008E0423"/>
    <w:rsid w:val="009141DC"/>
    <w:rsid w:val="009174A1"/>
    <w:rsid w:val="00931A35"/>
    <w:rsid w:val="0098674D"/>
    <w:rsid w:val="00997ACA"/>
    <w:rsid w:val="00A03FB7"/>
    <w:rsid w:val="00A25AA8"/>
    <w:rsid w:val="00A55C56"/>
    <w:rsid w:val="00A658DB"/>
    <w:rsid w:val="00A75A11"/>
    <w:rsid w:val="00A9606E"/>
    <w:rsid w:val="00AB4906"/>
    <w:rsid w:val="00AC7968"/>
    <w:rsid w:val="00AD7EAD"/>
    <w:rsid w:val="00B35A32"/>
    <w:rsid w:val="00B375B8"/>
    <w:rsid w:val="00B432C6"/>
    <w:rsid w:val="00B471C5"/>
    <w:rsid w:val="00B6474A"/>
    <w:rsid w:val="00B667BB"/>
    <w:rsid w:val="00BA2C81"/>
    <w:rsid w:val="00BE1742"/>
    <w:rsid w:val="00C105B1"/>
    <w:rsid w:val="00D1261C"/>
    <w:rsid w:val="00D26030"/>
    <w:rsid w:val="00D5798A"/>
    <w:rsid w:val="00D75DCE"/>
    <w:rsid w:val="00DD35AC"/>
    <w:rsid w:val="00DD479F"/>
    <w:rsid w:val="00E15E48"/>
    <w:rsid w:val="00EA3DBC"/>
    <w:rsid w:val="00EB0723"/>
    <w:rsid w:val="00EB2957"/>
    <w:rsid w:val="00EE6F37"/>
    <w:rsid w:val="00F1599F"/>
    <w:rsid w:val="00F31EF2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5B89D0-5360-4F7B-9945-ABAD29DC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7BA8-B1EC-4A8A-BA2C-7D297189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02</cp:lastModifiedBy>
  <cp:revision>2</cp:revision>
  <cp:lastPrinted>2016-04-21T13:19:00Z</cp:lastPrinted>
  <dcterms:created xsi:type="dcterms:W3CDTF">2016-04-29T13:30:00Z</dcterms:created>
  <dcterms:modified xsi:type="dcterms:W3CDTF">2016-04-29T13:30:00Z</dcterms:modified>
</cp:coreProperties>
</file>