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BE" w:rsidRPr="00415330" w:rsidRDefault="00F970BE" w:rsidP="00F970BE">
      <w:pPr>
        <w:spacing w:line="240" w:lineRule="auto"/>
        <w:rPr>
          <w:sz w:val="2"/>
        </w:rPr>
        <w:sectPr w:rsidR="00F970BE" w:rsidRPr="00415330" w:rsidSect="00F970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continuous"/>
          <w:pgSz w:w="11909" w:h="16834" w:code="1"/>
          <w:pgMar w:top="1742" w:right="936" w:bottom="1898" w:left="936" w:header="576" w:footer="1030" w:gutter="0"/>
          <w:pgNumType w:start="1"/>
          <w:cols w:space="720"/>
          <w:noEndnote/>
          <w:titlePg/>
          <w:docGrid w:linePitch="278"/>
        </w:sectPr>
      </w:pPr>
      <w:bookmarkStart w:id="0" w:name="_GoBack"/>
      <w:bookmarkEnd w:id="0"/>
    </w:p>
    <w:p w:rsidR="00F970BE" w:rsidRPr="00415330" w:rsidRDefault="00F970BE" w:rsidP="00F970BE">
      <w:pPr>
        <w:pStyle w:val="H1"/>
        <w:spacing w:before="120"/>
        <w:rPr>
          <w:sz w:val="28"/>
        </w:rPr>
      </w:pPr>
      <w:r w:rsidRPr="00415330">
        <w:rPr>
          <w:sz w:val="28"/>
        </w:rPr>
        <w:lastRenderedPageBreak/>
        <w:t>Economic Commission for Europe</w:t>
      </w:r>
    </w:p>
    <w:p w:rsidR="00F970BE" w:rsidRPr="00415330" w:rsidRDefault="00F970BE" w:rsidP="00F970BE">
      <w:pPr>
        <w:pStyle w:val="H1"/>
        <w:spacing w:line="120" w:lineRule="exact"/>
        <w:rPr>
          <w:sz w:val="10"/>
        </w:rPr>
      </w:pPr>
    </w:p>
    <w:p w:rsidR="00F970BE" w:rsidRPr="00415330" w:rsidRDefault="00F970BE" w:rsidP="00F970BE">
      <w:pPr>
        <w:pStyle w:val="H1"/>
        <w:rPr>
          <w:b w:val="0"/>
          <w:sz w:val="28"/>
        </w:rPr>
      </w:pPr>
      <w:r w:rsidRPr="00415330">
        <w:rPr>
          <w:b w:val="0"/>
          <w:sz w:val="28"/>
        </w:rPr>
        <w:t>Inland Transport Committee</w:t>
      </w:r>
    </w:p>
    <w:p w:rsidR="00F970BE" w:rsidRPr="00415330" w:rsidRDefault="00F970BE" w:rsidP="00F970BE">
      <w:pPr>
        <w:pStyle w:val="H1"/>
        <w:spacing w:line="120" w:lineRule="exact"/>
        <w:rPr>
          <w:b w:val="0"/>
          <w:sz w:val="10"/>
        </w:rPr>
      </w:pPr>
    </w:p>
    <w:p w:rsidR="00F970BE" w:rsidRPr="00415330" w:rsidRDefault="00F970BE" w:rsidP="00F970BE">
      <w:pPr>
        <w:pStyle w:val="H23"/>
        <w:rPr>
          <w:sz w:val="24"/>
        </w:rPr>
      </w:pPr>
      <w:r w:rsidRPr="00415330">
        <w:rPr>
          <w:sz w:val="24"/>
        </w:rPr>
        <w:t xml:space="preserve">Working Party on the Transport of </w:t>
      </w:r>
      <w:r w:rsidR="00807D36" w:rsidRPr="00807D36">
        <w:rPr>
          <w:sz w:val="24"/>
        </w:rPr>
        <w:t>Dangerous Goods</w:t>
      </w:r>
    </w:p>
    <w:p w:rsidR="00163151" w:rsidRPr="00163151" w:rsidRDefault="00163151" w:rsidP="00163151">
      <w:pPr>
        <w:pStyle w:val="H23"/>
        <w:spacing w:line="120" w:lineRule="exact"/>
        <w:ind w:right="1260"/>
        <w:rPr>
          <w:sz w:val="10"/>
        </w:rPr>
      </w:pPr>
    </w:p>
    <w:p w:rsidR="00807D36" w:rsidRDefault="00807D36" w:rsidP="00807D36">
      <w:pPr>
        <w:pStyle w:val="H23"/>
        <w:ind w:right="1260"/>
      </w:pPr>
      <w:r>
        <w:t>Joint Meeting of Experts on the Regulations annexed to the</w:t>
      </w:r>
    </w:p>
    <w:p w:rsidR="00807D36" w:rsidRDefault="00807D36" w:rsidP="00807D36">
      <w:pPr>
        <w:pStyle w:val="H23"/>
        <w:ind w:right="1260"/>
      </w:pPr>
      <w:r>
        <w:t>European Agreement concerning the International Carriage</w:t>
      </w:r>
    </w:p>
    <w:p w:rsidR="00807D36" w:rsidRDefault="00807D36" w:rsidP="00807D36">
      <w:pPr>
        <w:pStyle w:val="H23"/>
        <w:ind w:right="1260"/>
      </w:pPr>
      <w:proofErr w:type="gramStart"/>
      <w:r>
        <w:t>of</w:t>
      </w:r>
      <w:proofErr w:type="gramEnd"/>
      <w:r>
        <w:t xml:space="preserve"> Dangerous Goods by Inland Waterways (ADN)</w:t>
      </w:r>
    </w:p>
    <w:p w:rsidR="00807D36" w:rsidRDefault="00807D36" w:rsidP="00807D36">
      <w:pPr>
        <w:pStyle w:val="H23"/>
        <w:ind w:right="1260"/>
      </w:pPr>
      <w:r>
        <w:t>(ADN Safety Committee)</w:t>
      </w:r>
    </w:p>
    <w:p w:rsidR="00163151" w:rsidRPr="00163151" w:rsidRDefault="00163151" w:rsidP="00163151">
      <w:pPr>
        <w:pStyle w:val="H23"/>
        <w:spacing w:line="120" w:lineRule="exact"/>
        <w:ind w:right="1260"/>
        <w:rPr>
          <w:sz w:val="10"/>
        </w:rPr>
      </w:pPr>
    </w:p>
    <w:p w:rsidR="00807D36" w:rsidRDefault="00807D36" w:rsidP="00163151">
      <w:pPr>
        <w:pStyle w:val="H23"/>
        <w:ind w:right="1260"/>
      </w:pPr>
      <w:r>
        <w:t xml:space="preserve">Twenty-eighth </w:t>
      </w:r>
      <w:proofErr w:type="gramStart"/>
      <w:r>
        <w:t>session</w:t>
      </w:r>
      <w:proofErr w:type="gramEnd"/>
    </w:p>
    <w:p w:rsidR="00807D36" w:rsidRDefault="00807D36" w:rsidP="0016315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>Geneva, 25</w:t>
      </w:r>
      <w:r w:rsidR="00163151">
        <w:t>-</w:t>
      </w:r>
      <w:r>
        <w:t xml:space="preserve">29 January 2016 </w:t>
      </w:r>
    </w:p>
    <w:p w:rsidR="00807D36" w:rsidRDefault="00807D36" w:rsidP="0016315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</w:pPr>
      <w:r>
        <w:t xml:space="preserve">Item 5 (b) of the provisional agenda </w:t>
      </w:r>
    </w:p>
    <w:p w:rsidR="00807D36" w:rsidRDefault="00807D36" w:rsidP="00163151">
      <w:pPr>
        <w:pStyle w:val="H23"/>
        <w:ind w:right="1260"/>
      </w:pPr>
      <w:r>
        <w:t xml:space="preserve">Proposals for amendments to </w:t>
      </w:r>
      <w:r w:rsidR="00163151">
        <w:t>the Regulations annexed to ADN:</w:t>
      </w:r>
    </w:p>
    <w:p w:rsidR="00807D36" w:rsidRDefault="00807D36" w:rsidP="00163151">
      <w:pPr>
        <w:pStyle w:val="H23"/>
        <w:ind w:right="1260"/>
      </w:pPr>
      <w:r>
        <w:t>Other proposals</w:t>
      </w: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807D36" w:rsidRDefault="00807D36" w:rsidP="00ED68B8">
      <w:pPr>
        <w:pStyle w:val="HCh"/>
        <w:ind w:left="1267" w:right="1260" w:hanging="1267"/>
      </w:pPr>
      <w:r>
        <w:tab/>
      </w:r>
      <w:r>
        <w:tab/>
        <w:t xml:space="preserve">8.3.1 </w:t>
      </w:r>
      <w:r w:rsidR="00ED68B8">
        <w:t>—</w:t>
      </w:r>
      <w:r>
        <w:t xml:space="preserve"> Persons authorized on board</w:t>
      </w:r>
    </w:p>
    <w:p w:rsidR="00163151" w:rsidRPr="00163151" w:rsidRDefault="00163151" w:rsidP="00163151">
      <w:pPr>
        <w:pStyle w:val="H1"/>
        <w:spacing w:line="120" w:lineRule="exact"/>
        <w:ind w:right="1260"/>
        <w:rPr>
          <w:sz w:val="10"/>
        </w:rPr>
      </w:pPr>
    </w:p>
    <w:p w:rsidR="00163151" w:rsidRPr="00163151" w:rsidRDefault="00163151" w:rsidP="00163151">
      <w:pPr>
        <w:pStyle w:val="H1"/>
        <w:spacing w:line="120" w:lineRule="exact"/>
        <w:ind w:right="1260"/>
        <w:rPr>
          <w:sz w:val="10"/>
        </w:rPr>
      </w:pPr>
    </w:p>
    <w:p w:rsidR="00807D36" w:rsidRDefault="00807D36" w:rsidP="00163151">
      <w:pPr>
        <w:pStyle w:val="H1"/>
        <w:ind w:right="1260"/>
      </w:pPr>
      <w:r>
        <w:tab/>
      </w:r>
      <w:r>
        <w:tab/>
        <w:t>Transmitted by the Government of Germany</w:t>
      </w:r>
      <w:r w:rsidRPr="009D579B">
        <w:rPr>
          <w:b w:val="0"/>
          <w:bCs/>
          <w:sz w:val="20"/>
          <w:vertAlign w:val="superscript"/>
        </w:rPr>
        <w:footnoteReference w:id="1"/>
      </w: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163151" w:rsidRDefault="00163151" w:rsidP="00163151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163151" w:rsidTr="00163151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163151" w:rsidRPr="00163151" w:rsidRDefault="00163151" w:rsidP="00163151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Summary</w:t>
            </w:r>
          </w:p>
        </w:tc>
      </w:tr>
      <w:tr w:rsidR="00163151" w:rsidTr="00163151">
        <w:tc>
          <w:tcPr>
            <w:tcW w:w="10051" w:type="dxa"/>
            <w:shd w:val="clear" w:color="auto" w:fill="auto"/>
          </w:tcPr>
          <w:p w:rsidR="00163151" w:rsidRPr="00163151" w:rsidRDefault="00163151" w:rsidP="00ED68B8">
            <w:pPr>
              <w:pStyle w:val="SingleTxtG"/>
              <w:spacing w:after="60"/>
              <w:ind w:left="2552" w:hanging="2268"/>
              <w:rPr>
                <w:bCs/>
              </w:rPr>
            </w:pPr>
            <w:r w:rsidRPr="00163151">
              <w:rPr>
                <w:b/>
                <w:szCs w:val="22"/>
              </w:rPr>
              <w:t>Executive summary:</w:t>
            </w:r>
            <w:r w:rsidRPr="00163151">
              <w:rPr>
                <w:b/>
                <w:szCs w:val="22"/>
              </w:rPr>
              <w:tab/>
            </w:r>
            <w:r w:rsidRPr="00163151">
              <w:rPr>
                <w:bCs/>
                <w:szCs w:val="22"/>
              </w:rPr>
              <w:t>8.3.1 of ADN defines the persons authorized on board vessels carrying dangerous goods.</w:t>
            </w:r>
          </w:p>
        </w:tc>
      </w:tr>
      <w:tr w:rsidR="00ED68B8" w:rsidTr="00163151">
        <w:tc>
          <w:tcPr>
            <w:tcW w:w="10051" w:type="dxa"/>
            <w:shd w:val="clear" w:color="auto" w:fill="auto"/>
          </w:tcPr>
          <w:p w:rsidR="00ED68B8" w:rsidRPr="00163151" w:rsidRDefault="00ED68B8" w:rsidP="00163151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>
              <w:rPr>
                <w:bCs/>
                <w:szCs w:val="22"/>
              </w:rPr>
              <w:tab/>
            </w:r>
            <w:r w:rsidRPr="00163151">
              <w:rPr>
                <w:bCs/>
                <w:szCs w:val="22"/>
              </w:rPr>
              <w:t>Part 7 contains specific provision 7.1.4.14.7.1.3 for the carriage of radioactive substances; this provision should also be repeated in 8.3.1. It restricts the persons authorized on board in respect of 8.3.1.</w:t>
            </w:r>
          </w:p>
        </w:tc>
      </w:tr>
      <w:tr w:rsidR="00163151" w:rsidTr="00163151">
        <w:tc>
          <w:tcPr>
            <w:tcW w:w="10051" w:type="dxa"/>
            <w:shd w:val="clear" w:color="auto" w:fill="auto"/>
          </w:tcPr>
          <w:p w:rsidR="00163151" w:rsidRPr="00163151" w:rsidRDefault="00163151" w:rsidP="00163151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163151">
              <w:rPr>
                <w:b/>
                <w:szCs w:val="22"/>
              </w:rPr>
              <w:t>Action to be taken:</w:t>
            </w:r>
            <w:r>
              <w:rPr>
                <w:b/>
                <w:szCs w:val="22"/>
              </w:rPr>
              <w:tab/>
            </w:r>
            <w:r w:rsidRPr="00163151">
              <w:rPr>
                <w:bCs/>
                <w:szCs w:val="22"/>
              </w:rPr>
              <w:t>Amend 8.3.1.1 of ADN by including a reference to Part 7 of ADN.</w:t>
            </w:r>
          </w:p>
        </w:tc>
      </w:tr>
      <w:tr w:rsidR="00163151" w:rsidTr="00163151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163151" w:rsidRPr="00163151" w:rsidRDefault="00163151" w:rsidP="00163151">
            <w:pPr>
              <w:pStyle w:val="SingleTxtG"/>
              <w:spacing w:after="60"/>
              <w:ind w:left="2552" w:hanging="2268"/>
              <w:rPr>
                <w:b/>
                <w:szCs w:val="22"/>
              </w:rPr>
            </w:pPr>
            <w:r w:rsidRPr="00163151">
              <w:rPr>
                <w:b/>
                <w:szCs w:val="22"/>
              </w:rPr>
              <w:t>Related documents:</w:t>
            </w:r>
            <w:r>
              <w:rPr>
                <w:b/>
                <w:szCs w:val="22"/>
              </w:rPr>
              <w:tab/>
            </w:r>
            <w:r w:rsidRPr="00163151">
              <w:rPr>
                <w:bCs/>
                <w:szCs w:val="22"/>
              </w:rPr>
              <w:t>None.</w:t>
            </w:r>
          </w:p>
        </w:tc>
      </w:tr>
      <w:tr w:rsidR="00163151" w:rsidTr="00163151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163151" w:rsidRPr="00163151" w:rsidRDefault="00163151" w:rsidP="00163151">
            <w:pPr>
              <w:pStyle w:val="SingleTxt"/>
            </w:pPr>
          </w:p>
        </w:tc>
      </w:tr>
    </w:tbl>
    <w:p w:rsid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807D36" w:rsidRDefault="00807D36" w:rsidP="00163151">
      <w:pPr>
        <w:pStyle w:val="HCh"/>
        <w:ind w:left="1267" w:right="1260" w:hanging="1267"/>
        <w:rPr>
          <w:rFonts w:eastAsia="Times New Roman"/>
          <w:lang w:eastAsia="en-US"/>
        </w:rPr>
      </w:pPr>
      <w:r>
        <w:tab/>
      </w:r>
      <w:r>
        <w:tab/>
        <w:t>Introduction</w:t>
      </w: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163151" w:rsidRPr="00163151" w:rsidRDefault="00163151" w:rsidP="00163151">
      <w:pPr>
        <w:pStyle w:val="SingleTxt"/>
        <w:spacing w:after="0" w:line="120" w:lineRule="exact"/>
        <w:rPr>
          <w:sz w:val="10"/>
        </w:rPr>
      </w:pPr>
    </w:p>
    <w:p w:rsidR="00807D36" w:rsidRDefault="00807D36" w:rsidP="00807D36">
      <w:pPr>
        <w:pStyle w:val="SingleTxt"/>
      </w:pPr>
      <w:r>
        <w:t>1.</w:t>
      </w:r>
      <w:r>
        <w:tab/>
        <w:t>8.3.1 contains detailed provisions concerning the persons authorized on board dry cargo vessels and tank vessels carrying dangerous goods.</w:t>
      </w:r>
    </w:p>
    <w:p w:rsidR="00807D36" w:rsidRDefault="00807D36" w:rsidP="00807D36">
      <w:pPr>
        <w:pStyle w:val="SingleTxt"/>
      </w:pPr>
      <w:r>
        <w:t>2.</w:t>
      </w:r>
      <w:r>
        <w:tab/>
        <w:t>7.1.4.14.7.1.3, which was included in ADN at a later date, contains a more specific regulation for the case of the carriage of radioactive substances:</w:t>
      </w:r>
    </w:p>
    <w:p w:rsidR="00807D36" w:rsidRDefault="003E502F" w:rsidP="00807D36">
      <w:pPr>
        <w:pStyle w:val="SingleTxt"/>
      </w:pPr>
      <w:r w:rsidRPr="003E502F">
        <w:rPr>
          <w:i/>
          <w:iCs/>
        </w:rPr>
        <w:lastRenderedPageBreak/>
        <w:t>“</w:t>
      </w:r>
      <w:r w:rsidR="00807D36" w:rsidRPr="003022EF">
        <w:rPr>
          <w:i/>
          <w:iCs/>
        </w:rPr>
        <w:t xml:space="preserve">No persons other than the master of the vessel or the driver of the vehicle embarked and the other members of the crew shall be permitted in vessels carrying packages, </w:t>
      </w:r>
      <w:proofErr w:type="spellStart"/>
      <w:r w:rsidR="00807D36" w:rsidRPr="003022EF">
        <w:rPr>
          <w:i/>
          <w:iCs/>
        </w:rPr>
        <w:t>overpacks</w:t>
      </w:r>
      <w:proofErr w:type="spellEnd"/>
      <w:r w:rsidR="00807D36" w:rsidRPr="003022EF">
        <w:rPr>
          <w:i/>
          <w:iCs/>
        </w:rPr>
        <w:t xml:space="preserve"> or containers bearing category II-YELLOW or III-YELLOW labels.</w:t>
      </w:r>
      <w:r w:rsidR="009D579B" w:rsidRPr="003E502F">
        <w:rPr>
          <w:i/>
          <w:iCs/>
        </w:rPr>
        <w:t>”</w:t>
      </w: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807D36" w:rsidRDefault="00807D36" w:rsidP="003E502F">
      <w:pPr>
        <w:pStyle w:val="HCh"/>
        <w:ind w:left="1267" w:right="1260" w:hanging="1267"/>
      </w:pPr>
      <w:r>
        <w:tab/>
      </w:r>
      <w:r>
        <w:tab/>
        <w:t>Proposed amendment</w:t>
      </w: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807D36" w:rsidRDefault="00807D36" w:rsidP="00807D36">
      <w:pPr>
        <w:pStyle w:val="SingleTxt"/>
      </w:pPr>
      <w:r>
        <w:t xml:space="preserve">(Text to be deleted is </w:t>
      </w:r>
      <w:r w:rsidRPr="003022EF">
        <w:rPr>
          <w:strike/>
        </w:rPr>
        <w:t>struck out</w:t>
      </w:r>
      <w:r>
        <w:t xml:space="preserve"> and new text is </w:t>
      </w:r>
      <w:r w:rsidRPr="003022EF">
        <w:rPr>
          <w:u w:val="single"/>
        </w:rPr>
        <w:t>underlined</w:t>
      </w:r>
      <w:r>
        <w:t>)</w:t>
      </w:r>
    </w:p>
    <w:p w:rsidR="00807D36" w:rsidRDefault="00807D36" w:rsidP="00807D36">
      <w:pPr>
        <w:pStyle w:val="SingleTxt"/>
      </w:pPr>
      <w:r>
        <w:t>3.</w:t>
      </w:r>
      <w:r>
        <w:tab/>
        <w:t>Germany proposes amending 8.3.1.1 as follows:</w:t>
      </w:r>
    </w:p>
    <w:p w:rsidR="00807D36" w:rsidRDefault="00807D36" w:rsidP="003022EF">
      <w:pPr>
        <w:pStyle w:val="SingleTxt"/>
        <w:ind w:left="1742"/>
      </w:pPr>
      <w:r w:rsidRPr="003022EF">
        <w:rPr>
          <w:b/>
          <w:bCs/>
        </w:rPr>
        <w:t>8.3.1.1</w:t>
      </w:r>
      <w:r>
        <w:tab/>
      </w:r>
      <w:r w:rsidRPr="003022EF">
        <w:rPr>
          <w:u w:val="single"/>
        </w:rPr>
        <w:t>Unless otherwise provided for in Part 7</w:t>
      </w:r>
      <w:r>
        <w:t xml:space="preserve">, </w:t>
      </w:r>
      <w:proofErr w:type="spellStart"/>
      <w:r w:rsidRPr="003E502F">
        <w:rPr>
          <w:strike/>
        </w:rPr>
        <w:t>O</w:t>
      </w:r>
      <w:r w:rsidRPr="003E502F">
        <w:rPr>
          <w:u w:val="single"/>
        </w:rPr>
        <w:t>o</w:t>
      </w:r>
      <w:r>
        <w:t>nly</w:t>
      </w:r>
      <w:proofErr w:type="spellEnd"/>
      <w:r>
        <w:t xml:space="preserve"> the following persons are authorized to be on board: </w:t>
      </w:r>
    </w:p>
    <w:p w:rsidR="00807D36" w:rsidRDefault="003022EF" w:rsidP="003022EF">
      <w:pPr>
        <w:pStyle w:val="SingleTxt"/>
        <w:ind w:left="1742"/>
      </w:pPr>
      <w:r>
        <w:tab/>
      </w:r>
      <w:r w:rsidR="00807D36">
        <w:t>(a)</w:t>
      </w:r>
      <w:r w:rsidR="00807D36">
        <w:tab/>
      </w:r>
      <w:proofErr w:type="gramStart"/>
      <w:r w:rsidR="00807D36">
        <w:t>members</w:t>
      </w:r>
      <w:proofErr w:type="gramEnd"/>
      <w:r w:rsidR="00807D36">
        <w:t xml:space="preserve"> of the crew;</w:t>
      </w:r>
    </w:p>
    <w:p w:rsidR="00807D36" w:rsidRDefault="003022EF" w:rsidP="003022EF">
      <w:pPr>
        <w:pStyle w:val="SingleTxt"/>
        <w:ind w:left="1742"/>
      </w:pPr>
      <w:r>
        <w:tab/>
      </w:r>
      <w:r w:rsidR="00807D36">
        <w:t>(b)</w:t>
      </w:r>
      <w:r w:rsidR="00807D36">
        <w:tab/>
      </w:r>
      <w:proofErr w:type="gramStart"/>
      <w:r w:rsidR="00807D36">
        <w:t>persons</w:t>
      </w:r>
      <w:proofErr w:type="gramEnd"/>
      <w:r w:rsidR="00807D36">
        <w:t xml:space="preserve"> who, although not being members of the crew, normally live </w:t>
      </w:r>
      <w:r>
        <w:tab/>
      </w:r>
      <w:r>
        <w:tab/>
      </w:r>
      <w:r w:rsidR="00807D36">
        <w:t>on board; and</w:t>
      </w:r>
    </w:p>
    <w:p w:rsidR="00807D36" w:rsidRDefault="003022EF" w:rsidP="003022EF">
      <w:pPr>
        <w:pStyle w:val="SingleTxt"/>
        <w:ind w:left="1742"/>
      </w:pPr>
      <w:r>
        <w:tab/>
      </w:r>
      <w:r w:rsidR="00807D36">
        <w:t>(c)</w:t>
      </w:r>
      <w:r w:rsidR="00807D36">
        <w:tab/>
      </w:r>
      <w:proofErr w:type="gramStart"/>
      <w:r w:rsidR="00807D36">
        <w:t>persons</w:t>
      </w:r>
      <w:proofErr w:type="gramEnd"/>
      <w:r w:rsidR="00807D36">
        <w:t xml:space="preserve"> who are on board for official reasons.</w:t>
      </w: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807D36" w:rsidRDefault="00807D36" w:rsidP="003E502F">
      <w:pPr>
        <w:pStyle w:val="HCh"/>
        <w:ind w:left="1267" w:right="1260" w:hanging="1267"/>
      </w:pPr>
      <w:r>
        <w:tab/>
      </w:r>
      <w:r>
        <w:tab/>
        <w:t>Justification</w:t>
      </w: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807D36" w:rsidRDefault="00807D36" w:rsidP="00807D36">
      <w:pPr>
        <w:pStyle w:val="SingleTxt"/>
      </w:pPr>
      <w:r>
        <w:t>4.</w:t>
      </w:r>
      <w:r>
        <w:tab/>
        <w:t>Deletion of contradictory regulations, replacement by clear indication of the existence of more specific regulations, as here for the carriage of radioactive substances.</w:t>
      </w:r>
    </w:p>
    <w:p w:rsidR="00807D36" w:rsidRDefault="00807D36" w:rsidP="00807D36">
      <w:pPr>
        <w:pStyle w:val="SingleTxt"/>
      </w:pPr>
      <w:r>
        <w:t>5.</w:t>
      </w:r>
      <w:r>
        <w:tab/>
        <w:t>Reference to a specific paragraph of Part 7 should be avoided in order to avoid necessitating repeated amendments in Part 8 in the event of future additions to Part 7.</w:t>
      </w: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807D36" w:rsidRDefault="00807D36" w:rsidP="003E502F">
      <w:pPr>
        <w:pStyle w:val="HCh"/>
        <w:ind w:left="1267" w:right="1260" w:hanging="1267"/>
      </w:pPr>
      <w:r>
        <w:tab/>
      </w:r>
      <w:r>
        <w:tab/>
        <w:t>Safety</w:t>
      </w: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807D36" w:rsidRDefault="00807D36" w:rsidP="00807D36">
      <w:pPr>
        <w:pStyle w:val="SingleTxt"/>
      </w:pPr>
      <w:r>
        <w:t>6.</w:t>
      </w:r>
      <w:r>
        <w:tab/>
        <w:t>Transport safety is improved if only those persons who are absolutely required on board are exposed to a hazard due to radioactive substances.</w:t>
      </w: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06413E" w:rsidRPr="0006413E" w:rsidRDefault="0006413E" w:rsidP="0006413E">
      <w:pPr>
        <w:pStyle w:val="H1"/>
        <w:spacing w:line="120" w:lineRule="exact"/>
        <w:ind w:right="1260"/>
        <w:rPr>
          <w:sz w:val="10"/>
        </w:rPr>
      </w:pPr>
    </w:p>
    <w:p w:rsidR="00807D36" w:rsidRDefault="00807D36" w:rsidP="003E502F">
      <w:pPr>
        <w:pStyle w:val="HCh"/>
        <w:ind w:left="1267" w:right="1260" w:hanging="1267"/>
      </w:pPr>
      <w:r>
        <w:tab/>
      </w:r>
      <w:r>
        <w:tab/>
        <w:t>Implementation</w:t>
      </w: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06413E" w:rsidRPr="0006413E" w:rsidRDefault="0006413E" w:rsidP="0006413E">
      <w:pPr>
        <w:pStyle w:val="SingleTxt"/>
        <w:spacing w:after="0" w:line="120" w:lineRule="exact"/>
        <w:rPr>
          <w:sz w:val="10"/>
        </w:rPr>
      </w:pPr>
    </w:p>
    <w:p w:rsidR="00807D36" w:rsidRDefault="00807D36" w:rsidP="00807D36">
      <w:pPr>
        <w:pStyle w:val="SingleTxt"/>
      </w:pPr>
      <w:r>
        <w:t>7.</w:t>
      </w:r>
      <w:r>
        <w:tab/>
        <w:t>No problems are expected with implementation.</w:t>
      </w:r>
    </w:p>
    <w:p w:rsidR="00F970BE" w:rsidRPr="00807D36" w:rsidRDefault="003022EF" w:rsidP="00F970BE">
      <w:pPr>
        <w:pStyle w:val="SingleTxt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F970BE" w:rsidRPr="00807D36" w:rsidSect="00F970BE">
      <w:endnotePr>
        <w:numFmt w:val="decimal"/>
      </w:endnotePr>
      <w:type w:val="continuous"/>
      <w:pgSz w:w="11909" w:h="16834" w:code="1"/>
      <w:pgMar w:top="1742" w:right="936" w:bottom="1898" w:left="936" w:header="576" w:footer="1030" w:gutter="0"/>
      <w:pgNumType w:start="1"/>
      <w:cols w:space="720"/>
      <w:noEndnote/>
      <w:docGrid w:linePitch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2" w:rsidRDefault="00BC6092">
      <w:r>
        <w:separator/>
      </w:r>
    </w:p>
  </w:endnote>
  <w:endnote w:type="continuationSeparator" w:id="0">
    <w:p w:rsidR="00BC6092" w:rsidRDefault="00BC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970BE" w:rsidTr="00F970BE">
      <w:trPr>
        <w:jc w:val="center"/>
      </w:trPr>
      <w:tc>
        <w:tcPr>
          <w:tcW w:w="5126" w:type="dxa"/>
          <w:shd w:val="clear" w:color="auto" w:fill="auto"/>
        </w:tcPr>
        <w:p w:rsidR="00F970BE" w:rsidRPr="00F970BE" w:rsidRDefault="00F970BE" w:rsidP="00F970BE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2A25">
            <w:rPr>
              <w:b w:val="0"/>
              <w:w w:val="103"/>
              <w:sz w:val="14"/>
            </w:rPr>
            <w:t>GE.15-18560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970BE" w:rsidRPr="00F970BE" w:rsidRDefault="00F970BE" w:rsidP="00F970BE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8A4F74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8A4F74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F970BE" w:rsidRPr="00F970BE" w:rsidRDefault="00F970BE" w:rsidP="00F97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F970BE" w:rsidTr="00F970BE">
      <w:trPr>
        <w:jc w:val="center"/>
      </w:trPr>
      <w:tc>
        <w:tcPr>
          <w:tcW w:w="5126" w:type="dxa"/>
          <w:shd w:val="clear" w:color="auto" w:fill="auto"/>
        </w:tcPr>
        <w:p w:rsidR="00F970BE" w:rsidRPr="00F970BE" w:rsidRDefault="00F970BE" w:rsidP="00F970BE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32A2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32A25">
            <w:rPr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F970BE" w:rsidRPr="00F970BE" w:rsidRDefault="00F970BE" w:rsidP="00F970BE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32A25">
            <w:rPr>
              <w:b w:val="0"/>
              <w:w w:val="103"/>
              <w:sz w:val="14"/>
            </w:rPr>
            <w:t>GE.15-18560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F970BE" w:rsidRPr="00F970BE" w:rsidRDefault="00F970BE" w:rsidP="00F970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F970BE" w:rsidTr="00F970BE">
      <w:tc>
        <w:tcPr>
          <w:tcW w:w="3859" w:type="dxa"/>
        </w:tcPr>
        <w:p w:rsidR="00F970BE" w:rsidRDefault="00F970BE" w:rsidP="00F970BE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52A89B2" wp14:editId="0BF14750">
                <wp:simplePos x="0" y="0"/>
                <wp:positionH relativeFrom="column">
                  <wp:posOffset>5659755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2/2016/10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2/2016/10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GE.15-18560 (E)    091115    091115</w:t>
          </w:r>
        </w:p>
        <w:p w:rsidR="00F970BE" w:rsidRPr="00F970BE" w:rsidRDefault="00F970BE" w:rsidP="00F970BE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 w:hint="eastAsia"/>
              <w:sz w:val="24"/>
              <w:lang w:val="en-GB"/>
            </w:rPr>
            <w:t>*1518560*</w:t>
          </w:r>
        </w:p>
      </w:tc>
      <w:tc>
        <w:tcPr>
          <w:tcW w:w="5127" w:type="dxa"/>
        </w:tcPr>
        <w:p w:rsidR="00F970BE" w:rsidRDefault="00F970BE" w:rsidP="00F970BE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42496CC7" wp14:editId="15DEE849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970BE" w:rsidRPr="00F970BE" w:rsidRDefault="00F970BE" w:rsidP="00F970B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2" w:rsidRPr="003022EF" w:rsidRDefault="003022EF" w:rsidP="003022EF">
      <w:pPr>
        <w:pStyle w:val="Footer"/>
        <w:spacing w:after="80"/>
        <w:ind w:left="792"/>
        <w:rPr>
          <w:sz w:val="16"/>
        </w:rPr>
      </w:pPr>
      <w:r w:rsidRPr="003022EF">
        <w:rPr>
          <w:sz w:val="16"/>
        </w:rPr>
        <w:t>__________________</w:t>
      </w:r>
    </w:p>
  </w:footnote>
  <w:footnote w:type="continuationSeparator" w:id="0">
    <w:p w:rsidR="00BC6092" w:rsidRPr="003022EF" w:rsidRDefault="003022EF" w:rsidP="003022EF">
      <w:pPr>
        <w:pStyle w:val="Footer"/>
        <w:spacing w:after="80"/>
        <w:ind w:left="792"/>
        <w:rPr>
          <w:sz w:val="16"/>
        </w:rPr>
      </w:pPr>
      <w:r w:rsidRPr="003022EF">
        <w:rPr>
          <w:sz w:val="16"/>
        </w:rPr>
        <w:t>__________________</w:t>
      </w:r>
    </w:p>
  </w:footnote>
  <w:footnote w:id="1">
    <w:p w:rsidR="00807D36" w:rsidRDefault="00807D36" w:rsidP="003022EF">
      <w:pPr>
        <w:pStyle w:val="FootnoteText"/>
        <w:tabs>
          <w:tab w:val="clear" w:pos="418"/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szCs w:val="24"/>
        </w:rPr>
        <w:tab/>
      </w:r>
      <w:r>
        <w:rPr>
          <w:rStyle w:val="FootnoteReference"/>
          <w:szCs w:val="24"/>
        </w:rPr>
        <w:footnoteRef/>
      </w:r>
      <w:r>
        <w:rPr>
          <w:szCs w:val="24"/>
        </w:rPr>
        <w:tab/>
      </w:r>
      <w:proofErr w:type="gramStart"/>
      <w:r>
        <w:t>Distributed in German by the Central Commission for the Navigation of the Rhine under the symbol CCNR-ZKR/ADN/WP.15/AC.2/2016/10</w:t>
      </w:r>
      <w:r>
        <w:rPr>
          <w:noProof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970BE" w:rsidTr="00F970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970BE" w:rsidRPr="00F970BE" w:rsidRDefault="00F970BE" w:rsidP="00F970B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32A25">
            <w:rPr>
              <w:b/>
            </w:rPr>
            <w:t>ECE/TRANS/WP.15/AC.2/2016/10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970BE" w:rsidRDefault="00F970BE" w:rsidP="00F970BE">
          <w:pPr>
            <w:pStyle w:val="Header"/>
          </w:pPr>
        </w:p>
      </w:tc>
    </w:tr>
  </w:tbl>
  <w:p w:rsidR="00F970BE" w:rsidRPr="00F970BE" w:rsidRDefault="00F970BE" w:rsidP="00F97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F970BE" w:rsidTr="00F970B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970BE" w:rsidRDefault="00F970BE" w:rsidP="00F970B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F970BE" w:rsidRPr="00F970BE" w:rsidRDefault="00F970BE" w:rsidP="00F970B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32A25">
            <w:rPr>
              <w:b/>
            </w:rPr>
            <w:t>ECE/TRANS/WP.15/AC.2/2016/10</w:t>
          </w:r>
          <w:r>
            <w:rPr>
              <w:b/>
            </w:rPr>
            <w:fldChar w:fldCharType="end"/>
          </w:r>
        </w:p>
      </w:tc>
    </w:tr>
  </w:tbl>
  <w:p w:rsidR="00F970BE" w:rsidRPr="00F970BE" w:rsidRDefault="00F970BE" w:rsidP="00F97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280"/>
      <w:gridCol w:w="18"/>
    </w:tblGrid>
    <w:tr w:rsidR="00F970BE" w:rsidTr="00F970B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970BE" w:rsidRDefault="00F970BE" w:rsidP="00F970BE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970BE" w:rsidRPr="00F970BE" w:rsidRDefault="00F970BE" w:rsidP="00F970B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970BE" w:rsidRDefault="00F970BE" w:rsidP="00F970BE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F970BE" w:rsidRPr="00F970BE" w:rsidRDefault="00F970BE" w:rsidP="00F970B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/TRANS/WP.15/AC.2/2016/10</w:t>
          </w:r>
        </w:p>
      </w:tc>
    </w:tr>
    <w:tr w:rsidR="00F970BE" w:rsidRPr="00F970BE" w:rsidTr="00F970B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70BE" w:rsidRPr="00F970BE" w:rsidRDefault="00F970BE" w:rsidP="00F970B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3E89CBFB" wp14:editId="47633D1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70BE" w:rsidRPr="00F970BE" w:rsidRDefault="00F970BE" w:rsidP="00F970BE">
          <w:pPr>
            <w:pStyle w:val="XLarge"/>
            <w:spacing w:before="109"/>
          </w:pPr>
          <w:r>
            <w:t>Economic and Social Council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70BE" w:rsidRPr="00F970BE" w:rsidRDefault="00F970BE" w:rsidP="00F970B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970BE" w:rsidRDefault="00F970BE" w:rsidP="00F970BE">
          <w:pPr>
            <w:pStyle w:val="Distribution"/>
            <w:rPr>
              <w:color w:val="010000"/>
            </w:rPr>
          </w:pPr>
          <w:r>
            <w:rPr>
              <w:color w:val="010000"/>
            </w:rPr>
            <w:t>Distr.: General</w:t>
          </w:r>
        </w:p>
        <w:p w:rsidR="00F970BE" w:rsidRDefault="00F970BE" w:rsidP="00F970BE">
          <w:pPr>
            <w:pStyle w:val="Publication"/>
            <w:rPr>
              <w:color w:val="010000"/>
            </w:rPr>
          </w:pPr>
          <w:r>
            <w:rPr>
              <w:color w:val="010000"/>
            </w:rPr>
            <w:t>23 October 2015</w:t>
          </w:r>
        </w:p>
        <w:p w:rsidR="00F970BE" w:rsidRDefault="00F970BE" w:rsidP="00F970BE">
          <w:pPr>
            <w:rPr>
              <w:color w:val="010000"/>
            </w:rPr>
          </w:pPr>
          <w:r>
            <w:rPr>
              <w:color w:val="010000"/>
            </w:rPr>
            <w:t>English</w:t>
          </w:r>
        </w:p>
        <w:p w:rsidR="00F970BE" w:rsidRDefault="00F970BE" w:rsidP="00F970BE">
          <w:pPr>
            <w:pStyle w:val="Original"/>
            <w:rPr>
              <w:color w:val="010000"/>
            </w:rPr>
          </w:pPr>
          <w:r>
            <w:rPr>
              <w:color w:val="010000"/>
            </w:rPr>
            <w:t>Original: French</w:t>
          </w:r>
        </w:p>
        <w:p w:rsidR="00F970BE" w:rsidRPr="00F970BE" w:rsidRDefault="00F970BE" w:rsidP="00F970BE"/>
      </w:tc>
    </w:tr>
  </w:tbl>
  <w:p w:rsidR="00F970BE" w:rsidRPr="00F970BE" w:rsidRDefault="00F970BE" w:rsidP="00F970B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cs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20"/>
  <w:doNotHyphenateCaps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8560*"/>
    <w:docVar w:name="CreationDt" w:val="09/11/2015 15:52:31"/>
    <w:docVar w:name="DocCategory" w:val="Doc"/>
    <w:docVar w:name="DocType" w:val="Final"/>
    <w:docVar w:name="DutyStation" w:val="Geneva"/>
    <w:docVar w:name="FooterJN" w:val="GE.15-18560"/>
    <w:docVar w:name="jobn" w:val="GE.15-18560 (E)"/>
    <w:docVar w:name="jobnDT" w:val="GE.15-18560 (E)   091115"/>
    <w:docVar w:name="jobnDTDT" w:val="GE. 15-18560 (E)   091115   091115"/>
    <w:docVar w:name="JobNo" w:val="GE.1518560E"/>
    <w:docVar w:name="JobNo2" w:val="1524441E"/>
    <w:docVar w:name="LocalDrive" w:val="0"/>
    <w:docVar w:name="OandT" w:val="AVT"/>
    <w:docVar w:name="PaperSize" w:val="A4"/>
    <w:docVar w:name="sss1" w:val="ECE/TRANS/WP.15/AC.2/2016/10"/>
    <w:docVar w:name="sss2" w:val="-"/>
    <w:docVar w:name="Symbol1" w:val="ECE/TRANS/WP.15/AC.2/2016/10"/>
    <w:docVar w:name="Symbol2" w:val="-"/>
  </w:docVars>
  <w:rsids>
    <w:rsidRoot w:val="00BC6092"/>
    <w:rsid w:val="0000301C"/>
    <w:rsid w:val="000044BD"/>
    <w:rsid w:val="00006ABE"/>
    <w:rsid w:val="00010CB2"/>
    <w:rsid w:val="00011F66"/>
    <w:rsid w:val="000137FE"/>
    <w:rsid w:val="00013C9F"/>
    <w:rsid w:val="0001793F"/>
    <w:rsid w:val="00021540"/>
    <w:rsid w:val="00023BDE"/>
    <w:rsid w:val="000243C1"/>
    <w:rsid w:val="00024B08"/>
    <w:rsid w:val="00024E5A"/>
    <w:rsid w:val="00025848"/>
    <w:rsid w:val="000308AA"/>
    <w:rsid w:val="00032100"/>
    <w:rsid w:val="0003242E"/>
    <w:rsid w:val="00034259"/>
    <w:rsid w:val="00041CAB"/>
    <w:rsid w:val="00045DEF"/>
    <w:rsid w:val="000509B8"/>
    <w:rsid w:val="00051981"/>
    <w:rsid w:val="00051D6F"/>
    <w:rsid w:val="00054828"/>
    <w:rsid w:val="00056CC8"/>
    <w:rsid w:val="00057F15"/>
    <w:rsid w:val="00057FD3"/>
    <w:rsid w:val="00060FB4"/>
    <w:rsid w:val="00062E0F"/>
    <w:rsid w:val="0006413E"/>
    <w:rsid w:val="00070481"/>
    <w:rsid w:val="00073B00"/>
    <w:rsid w:val="00075E3E"/>
    <w:rsid w:val="00076459"/>
    <w:rsid w:val="0007729C"/>
    <w:rsid w:val="00077C68"/>
    <w:rsid w:val="00077DB0"/>
    <w:rsid w:val="00080953"/>
    <w:rsid w:val="00081CC0"/>
    <w:rsid w:val="000873DA"/>
    <w:rsid w:val="0009142F"/>
    <w:rsid w:val="000930EA"/>
    <w:rsid w:val="00095653"/>
    <w:rsid w:val="00096611"/>
    <w:rsid w:val="000A1401"/>
    <w:rsid w:val="000B2AB1"/>
    <w:rsid w:val="000B6F32"/>
    <w:rsid w:val="000B7349"/>
    <w:rsid w:val="000C30BC"/>
    <w:rsid w:val="000C49BE"/>
    <w:rsid w:val="000C676D"/>
    <w:rsid w:val="000D07EC"/>
    <w:rsid w:val="000D3616"/>
    <w:rsid w:val="000E3E97"/>
    <w:rsid w:val="000E454F"/>
    <w:rsid w:val="000E4DB4"/>
    <w:rsid w:val="000E578F"/>
    <w:rsid w:val="000E6736"/>
    <w:rsid w:val="000E7174"/>
    <w:rsid w:val="000E7902"/>
    <w:rsid w:val="000F0681"/>
    <w:rsid w:val="000F09C2"/>
    <w:rsid w:val="000F1CED"/>
    <w:rsid w:val="000F5752"/>
    <w:rsid w:val="000F6381"/>
    <w:rsid w:val="000F6E1A"/>
    <w:rsid w:val="00100B22"/>
    <w:rsid w:val="001026A3"/>
    <w:rsid w:val="00104C2F"/>
    <w:rsid w:val="00105C9B"/>
    <w:rsid w:val="00107D5F"/>
    <w:rsid w:val="001115D1"/>
    <w:rsid w:val="00111F5A"/>
    <w:rsid w:val="0011241F"/>
    <w:rsid w:val="00112598"/>
    <w:rsid w:val="00113764"/>
    <w:rsid w:val="00114F9E"/>
    <w:rsid w:val="0011565A"/>
    <w:rsid w:val="0012032E"/>
    <w:rsid w:val="001208CF"/>
    <w:rsid w:val="001223CB"/>
    <w:rsid w:val="00122FEC"/>
    <w:rsid w:val="0012652C"/>
    <w:rsid w:val="00132F77"/>
    <w:rsid w:val="00135DA1"/>
    <w:rsid w:val="00136ECF"/>
    <w:rsid w:val="00146E4B"/>
    <w:rsid w:val="001477DE"/>
    <w:rsid w:val="001505B6"/>
    <w:rsid w:val="00152C51"/>
    <w:rsid w:val="001531AF"/>
    <w:rsid w:val="00154A7D"/>
    <w:rsid w:val="00163151"/>
    <w:rsid w:val="00163673"/>
    <w:rsid w:val="00164BCE"/>
    <w:rsid w:val="00164D53"/>
    <w:rsid w:val="001652E9"/>
    <w:rsid w:val="001653FB"/>
    <w:rsid w:val="0017380E"/>
    <w:rsid w:val="001745C0"/>
    <w:rsid w:val="001801E4"/>
    <w:rsid w:val="001809B5"/>
    <w:rsid w:val="00182B15"/>
    <w:rsid w:val="00184193"/>
    <w:rsid w:val="001917A6"/>
    <w:rsid w:val="00191E88"/>
    <w:rsid w:val="0019245C"/>
    <w:rsid w:val="00192845"/>
    <w:rsid w:val="001936F0"/>
    <w:rsid w:val="001947AD"/>
    <w:rsid w:val="00196A9E"/>
    <w:rsid w:val="00197346"/>
    <w:rsid w:val="001A06E7"/>
    <w:rsid w:val="001A077F"/>
    <w:rsid w:val="001A1DC8"/>
    <w:rsid w:val="001A5D2D"/>
    <w:rsid w:val="001A5D75"/>
    <w:rsid w:val="001A6BBE"/>
    <w:rsid w:val="001B071E"/>
    <w:rsid w:val="001B0B41"/>
    <w:rsid w:val="001B1926"/>
    <w:rsid w:val="001B1FD5"/>
    <w:rsid w:val="001B2AEA"/>
    <w:rsid w:val="001B3651"/>
    <w:rsid w:val="001B6CFE"/>
    <w:rsid w:val="001C0012"/>
    <w:rsid w:val="001C266D"/>
    <w:rsid w:val="001C26F7"/>
    <w:rsid w:val="001C5625"/>
    <w:rsid w:val="001C7E54"/>
    <w:rsid w:val="001D1798"/>
    <w:rsid w:val="001D1F8D"/>
    <w:rsid w:val="001D4790"/>
    <w:rsid w:val="001D5FF9"/>
    <w:rsid w:val="001D7216"/>
    <w:rsid w:val="001E06EC"/>
    <w:rsid w:val="001E077C"/>
    <w:rsid w:val="001E0B55"/>
    <w:rsid w:val="001E4D56"/>
    <w:rsid w:val="001E5AE9"/>
    <w:rsid w:val="001E6CDB"/>
    <w:rsid w:val="001F2BDA"/>
    <w:rsid w:val="001F2E45"/>
    <w:rsid w:val="001F5923"/>
    <w:rsid w:val="001F5FE7"/>
    <w:rsid w:val="001F670D"/>
    <w:rsid w:val="001F6818"/>
    <w:rsid w:val="001F6E66"/>
    <w:rsid w:val="001F78BC"/>
    <w:rsid w:val="001F7C50"/>
    <w:rsid w:val="001F7CCF"/>
    <w:rsid w:val="00203422"/>
    <w:rsid w:val="00203A1A"/>
    <w:rsid w:val="00210D7F"/>
    <w:rsid w:val="00211F3F"/>
    <w:rsid w:val="00213104"/>
    <w:rsid w:val="002141E3"/>
    <w:rsid w:val="002179A1"/>
    <w:rsid w:val="00217D97"/>
    <w:rsid w:val="0022004C"/>
    <w:rsid w:val="00221573"/>
    <w:rsid w:val="00222D9B"/>
    <w:rsid w:val="00223E81"/>
    <w:rsid w:val="00225B63"/>
    <w:rsid w:val="00232F19"/>
    <w:rsid w:val="002339E2"/>
    <w:rsid w:val="00234170"/>
    <w:rsid w:val="002346A6"/>
    <w:rsid w:val="00234C5B"/>
    <w:rsid w:val="00236DA6"/>
    <w:rsid w:val="00236E6D"/>
    <w:rsid w:val="00243655"/>
    <w:rsid w:val="002453F5"/>
    <w:rsid w:val="00247E83"/>
    <w:rsid w:val="002508E9"/>
    <w:rsid w:val="00251A44"/>
    <w:rsid w:val="00253D26"/>
    <w:rsid w:val="00254277"/>
    <w:rsid w:val="002549C4"/>
    <w:rsid w:val="00255264"/>
    <w:rsid w:val="00256A49"/>
    <w:rsid w:val="0025759D"/>
    <w:rsid w:val="00261D48"/>
    <w:rsid w:val="00261FDB"/>
    <w:rsid w:val="00264279"/>
    <w:rsid w:val="002665CB"/>
    <w:rsid w:val="002713B7"/>
    <w:rsid w:val="0027290F"/>
    <w:rsid w:val="002741C3"/>
    <w:rsid w:val="00274B66"/>
    <w:rsid w:val="00275106"/>
    <w:rsid w:val="00275598"/>
    <w:rsid w:val="00276B79"/>
    <w:rsid w:val="00281885"/>
    <w:rsid w:val="00284AF2"/>
    <w:rsid w:val="002877DA"/>
    <w:rsid w:val="00287926"/>
    <w:rsid w:val="00287D43"/>
    <w:rsid w:val="002901C3"/>
    <w:rsid w:val="00290C42"/>
    <w:rsid w:val="00294980"/>
    <w:rsid w:val="00296E6C"/>
    <w:rsid w:val="002A2A24"/>
    <w:rsid w:val="002A5739"/>
    <w:rsid w:val="002A5D97"/>
    <w:rsid w:val="002A5DBE"/>
    <w:rsid w:val="002A6C02"/>
    <w:rsid w:val="002B0DEC"/>
    <w:rsid w:val="002B4B8E"/>
    <w:rsid w:val="002B649C"/>
    <w:rsid w:val="002B67EC"/>
    <w:rsid w:val="002B77DF"/>
    <w:rsid w:val="002C0552"/>
    <w:rsid w:val="002C12A1"/>
    <w:rsid w:val="002C171C"/>
    <w:rsid w:val="002C2E6F"/>
    <w:rsid w:val="002C3AE4"/>
    <w:rsid w:val="002C53F1"/>
    <w:rsid w:val="002C69A3"/>
    <w:rsid w:val="002D0A3F"/>
    <w:rsid w:val="002D25CC"/>
    <w:rsid w:val="002D4228"/>
    <w:rsid w:val="002D4776"/>
    <w:rsid w:val="002E1C17"/>
    <w:rsid w:val="002F0531"/>
    <w:rsid w:val="002F0B79"/>
    <w:rsid w:val="002F5FAC"/>
    <w:rsid w:val="002F7170"/>
    <w:rsid w:val="00300297"/>
    <w:rsid w:val="003022EF"/>
    <w:rsid w:val="00303242"/>
    <w:rsid w:val="00312D4B"/>
    <w:rsid w:val="00314F83"/>
    <w:rsid w:val="00316C23"/>
    <w:rsid w:val="00320BD1"/>
    <w:rsid w:val="00320E1B"/>
    <w:rsid w:val="00321A47"/>
    <w:rsid w:val="00322E87"/>
    <w:rsid w:val="003245CB"/>
    <w:rsid w:val="003268E2"/>
    <w:rsid w:val="00326A29"/>
    <w:rsid w:val="0032749A"/>
    <w:rsid w:val="00327EBA"/>
    <w:rsid w:val="003302D1"/>
    <w:rsid w:val="00331963"/>
    <w:rsid w:val="00331C78"/>
    <w:rsid w:val="00332088"/>
    <w:rsid w:val="003345CC"/>
    <w:rsid w:val="00341AF8"/>
    <w:rsid w:val="00343E74"/>
    <w:rsid w:val="003466DC"/>
    <w:rsid w:val="003471DC"/>
    <w:rsid w:val="00347DD3"/>
    <w:rsid w:val="00350876"/>
    <w:rsid w:val="00357AA1"/>
    <w:rsid w:val="00365017"/>
    <w:rsid w:val="0036548A"/>
    <w:rsid w:val="003769DF"/>
    <w:rsid w:val="00376C4C"/>
    <w:rsid w:val="0037786A"/>
    <w:rsid w:val="00383922"/>
    <w:rsid w:val="0038518C"/>
    <w:rsid w:val="003871A6"/>
    <w:rsid w:val="00387FE0"/>
    <w:rsid w:val="0039024C"/>
    <w:rsid w:val="003928D1"/>
    <w:rsid w:val="00392946"/>
    <w:rsid w:val="00395DFD"/>
    <w:rsid w:val="003A09C3"/>
    <w:rsid w:val="003A5087"/>
    <w:rsid w:val="003B0DE7"/>
    <w:rsid w:val="003B102B"/>
    <w:rsid w:val="003C05E2"/>
    <w:rsid w:val="003C0D55"/>
    <w:rsid w:val="003C3A7D"/>
    <w:rsid w:val="003C42F4"/>
    <w:rsid w:val="003C43F7"/>
    <w:rsid w:val="003D1038"/>
    <w:rsid w:val="003D427B"/>
    <w:rsid w:val="003D5797"/>
    <w:rsid w:val="003D7F08"/>
    <w:rsid w:val="003E0D98"/>
    <w:rsid w:val="003E502F"/>
    <w:rsid w:val="003E7000"/>
    <w:rsid w:val="003E72BD"/>
    <w:rsid w:val="003E78BF"/>
    <w:rsid w:val="003F1E2B"/>
    <w:rsid w:val="003F49AB"/>
    <w:rsid w:val="003F4EDB"/>
    <w:rsid w:val="003F6918"/>
    <w:rsid w:val="003F7EC3"/>
    <w:rsid w:val="00401E19"/>
    <w:rsid w:val="0040560E"/>
    <w:rsid w:val="00405629"/>
    <w:rsid w:val="00407301"/>
    <w:rsid w:val="00407F4E"/>
    <w:rsid w:val="00410A02"/>
    <w:rsid w:val="00411C7D"/>
    <w:rsid w:val="004125C5"/>
    <w:rsid w:val="00412ACF"/>
    <w:rsid w:val="0041494A"/>
    <w:rsid w:val="00414F44"/>
    <w:rsid w:val="0041500E"/>
    <w:rsid w:val="00415330"/>
    <w:rsid w:val="00417309"/>
    <w:rsid w:val="00425258"/>
    <w:rsid w:val="00434183"/>
    <w:rsid w:val="00436FEA"/>
    <w:rsid w:val="004411C5"/>
    <w:rsid w:val="00441580"/>
    <w:rsid w:val="00441EF4"/>
    <w:rsid w:val="004423AB"/>
    <w:rsid w:val="00443A4A"/>
    <w:rsid w:val="00444725"/>
    <w:rsid w:val="004472AD"/>
    <w:rsid w:val="00447DF5"/>
    <w:rsid w:val="0045397A"/>
    <w:rsid w:val="00453E64"/>
    <w:rsid w:val="00455CD0"/>
    <w:rsid w:val="00457ADA"/>
    <w:rsid w:val="004677E2"/>
    <w:rsid w:val="00470844"/>
    <w:rsid w:val="00470EE0"/>
    <w:rsid w:val="00474594"/>
    <w:rsid w:val="00475672"/>
    <w:rsid w:val="0047572C"/>
    <w:rsid w:val="004774B3"/>
    <w:rsid w:val="00477F9F"/>
    <w:rsid w:val="004818A0"/>
    <w:rsid w:val="004831A5"/>
    <w:rsid w:val="00485B77"/>
    <w:rsid w:val="00487D0A"/>
    <w:rsid w:val="004907C3"/>
    <w:rsid w:val="00492648"/>
    <w:rsid w:val="00494C70"/>
    <w:rsid w:val="00496B26"/>
    <w:rsid w:val="00497BF5"/>
    <w:rsid w:val="004A06AE"/>
    <w:rsid w:val="004A36EA"/>
    <w:rsid w:val="004A492C"/>
    <w:rsid w:val="004A5068"/>
    <w:rsid w:val="004A635B"/>
    <w:rsid w:val="004A6F00"/>
    <w:rsid w:val="004B1595"/>
    <w:rsid w:val="004B6AB6"/>
    <w:rsid w:val="004B732D"/>
    <w:rsid w:val="004B7F75"/>
    <w:rsid w:val="004C0A4B"/>
    <w:rsid w:val="004C17D1"/>
    <w:rsid w:val="004C599F"/>
    <w:rsid w:val="004C72E0"/>
    <w:rsid w:val="004C7A38"/>
    <w:rsid w:val="004C7E05"/>
    <w:rsid w:val="004D0839"/>
    <w:rsid w:val="004D0C85"/>
    <w:rsid w:val="004D2970"/>
    <w:rsid w:val="004D3027"/>
    <w:rsid w:val="004D580C"/>
    <w:rsid w:val="004D5846"/>
    <w:rsid w:val="004D7A08"/>
    <w:rsid w:val="004E669B"/>
    <w:rsid w:val="004F0853"/>
    <w:rsid w:val="004F09C3"/>
    <w:rsid w:val="004F1019"/>
    <w:rsid w:val="004F269C"/>
    <w:rsid w:val="004F2B25"/>
    <w:rsid w:val="004F4085"/>
    <w:rsid w:val="004F410A"/>
    <w:rsid w:val="004F4AA8"/>
    <w:rsid w:val="004F71A8"/>
    <w:rsid w:val="00502499"/>
    <w:rsid w:val="00502739"/>
    <w:rsid w:val="00511E5A"/>
    <w:rsid w:val="00514854"/>
    <w:rsid w:val="00516D15"/>
    <w:rsid w:val="005200EA"/>
    <w:rsid w:val="005300F6"/>
    <w:rsid w:val="00534D74"/>
    <w:rsid w:val="00537D2B"/>
    <w:rsid w:val="00541089"/>
    <w:rsid w:val="00542A9C"/>
    <w:rsid w:val="00542FE7"/>
    <w:rsid w:val="00543905"/>
    <w:rsid w:val="00544AE5"/>
    <w:rsid w:val="00546F5D"/>
    <w:rsid w:val="005513EE"/>
    <w:rsid w:val="0055474C"/>
    <w:rsid w:val="00554CEC"/>
    <w:rsid w:val="00556788"/>
    <w:rsid w:val="00556945"/>
    <w:rsid w:val="0055753C"/>
    <w:rsid w:val="00560735"/>
    <w:rsid w:val="005607F2"/>
    <w:rsid w:val="005619C0"/>
    <w:rsid w:val="00566B69"/>
    <w:rsid w:val="00567F84"/>
    <w:rsid w:val="005709A1"/>
    <w:rsid w:val="005729BA"/>
    <w:rsid w:val="0057512C"/>
    <w:rsid w:val="005827E6"/>
    <w:rsid w:val="00583963"/>
    <w:rsid w:val="00586761"/>
    <w:rsid w:val="00586902"/>
    <w:rsid w:val="00586986"/>
    <w:rsid w:val="00591C19"/>
    <w:rsid w:val="00594A53"/>
    <w:rsid w:val="00595BC5"/>
    <w:rsid w:val="00595FBF"/>
    <w:rsid w:val="005A1973"/>
    <w:rsid w:val="005A3D90"/>
    <w:rsid w:val="005A49FD"/>
    <w:rsid w:val="005B0B96"/>
    <w:rsid w:val="005B426E"/>
    <w:rsid w:val="005B4372"/>
    <w:rsid w:val="005B500B"/>
    <w:rsid w:val="005B6B7F"/>
    <w:rsid w:val="005C2441"/>
    <w:rsid w:val="005C394D"/>
    <w:rsid w:val="005C493E"/>
    <w:rsid w:val="005C5A80"/>
    <w:rsid w:val="005C639D"/>
    <w:rsid w:val="005C76B7"/>
    <w:rsid w:val="005D0BE5"/>
    <w:rsid w:val="005D1801"/>
    <w:rsid w:val="005D3D41"/>
    <w:rsid w:val="005D7A0E"/>
    <w:rsid w:val="005E0744"/>
    <w:rsid w:val="005E0C30"/>
    <w:rsid w:val="005E125B"/>
    <w:rsid w:val="005E360C"/>
    <w:rsid w:val="005F03CA"/>
    <w:rsid w:val="005F443D"/>
    <w:rsid w:val="005F5764"/>
    <w:rsid w:val="005F6860"/>
    <w:rsid w:val="00600132"/>
    <w:rsid w:val="00601A90"/>
    <w:rsid w:val="00601E37"/>
    <w:rsid w:val="0060256A"/>
    <w:rsid w:val="006034E2"/>
    <w:rsid w:val="006035F9"/>
    <w:rsid w:val="00603A98"/>
    <w:rsid w:val="0060441D"/>
    <w:rsid w:val="00604E50"/>
    <w:rsid w:val="00605495"/>
    <w:rsid w:val="00610819"/>
    <w:rsid w:val="00610AC8"/>
    <w:rsid w:val="0061160A"/>
    <w:rsid w:val="006165A5"/>
    <w:rsid w:val="00617904"/>
    <w:rsid w:val="006208E6"/>
    <w:rsid w:val="00620A95"/>
    <w:rsid w:val="0062207B"/>
    <w:rsid w:val="006242A5"/>
    <w:rsid w:val="006246A9"/>
    <w:rsid w:val="0062527E"/>
    <w:rsid w:val="006300B5"/>
    <w:rsid w:val="006300C2"/>
    <w:rsid w:val="00634617"/>
    <w:rsid w:val="00634FA8"/>
    <w:rsid w:val="00635451"/>
    <w:rsid w:val="006365D0"/>
    <w:rsid w:val="0064046C"/>
    <w:rsid w:val="006415B9"/>
    <w:rsid w:val="00645A2F"/>
    <w:rsid w:val="00647F62"/>
    <w:rsid w:val="006520C7"/>
    <w:rsid w:val="0065341F"/>
    <w:rsid w:val="00653B25"/>
    <w:rsid w:val="00655DC6"/>
    <w:rsid w:val="00655F4D"/>
    <w:rsid w:val="00656459"/>
    <w:rsid w:val="00657313"/>
    <w:rsid w:val="00657FD6"/>
    <w:rsid w:val="0066134F"/>
    <w:rsid w:val="0066368E"/>
    <w:rsid w:val="00665391"/>
    <w:rsid w:val="0067014A"/>
    <w:rsid w:val="00673A86"/>
    <w:rsid w:val="00673D70"/>
    <w:rsid w:val="00677C8D"/>
    <w:rsid w:val="00681FD5"/>
    <w:rsid w:val="006845F9"/>
    <w:rsid w:val="006904DC"/>
    <w:rsid w:val="00694438"/>
    <w:rsid w:val="00694DAB"/>
    <w:rsid w:val="006964B0"/>
    <w:rsid w:val="00696C4F"/>
    <w:rsid w:val="00696CE2"/>
    <w:rsid w:val="00696DA0"/>
    <w:rsid w:val="0069758C"/>
    <w:rsid w:val="006A012D"/>
    <w:rsid w:val="006A188B"/>
    <w:rsid w:val="006A33A3"/>
    <w:rsid w:val="006A39AB"/>
    <w:rsid w:val="006A45EA"/>
    <w:rsid w:val="006A630B"/>
    <w:rsid w:val="006A7C03"/>
    <w:rsid w:val="006A7D5D"/>
    <w:rsid w:val="006B2F19"/>
    <w:rsid w:val="006B4FAA"/>
    <w:rsid w:val="006B513C"/>
    <w:rsid w:val="006B6458"/>
    <w:rsid w:val="006B6CD0"/>
    <w:rsid w:val="006B6EDE"/>
    <w:rsid w:val="006C0277"/>
    <w:rsid w:val="006C3723"/>
    <w:rsid w:val="006C465B"/>
    <w:rsid w:val="006C4C17"/>
    <w:rsid w:val="006C7E5F"/>
    <w:rsid w:val="006D0C8A"/>
    <w:rsid w:val="006D217F"/>
    <w:rsid w:val="006D42DA"/>
    <w:rsid w:val="006D74B5"/>
    <w:rsid w:val="006D766E"/>
    <w:rsid w:val="006E0E18"/>
    <w:rsid w:val="006E44B8"/>
    <w:rsid w:val="006E5457"/>
    <w:rsid w:val="006E68D5"/>
    <w:rsid w:val="006F40EA"/>
    <w:rsid w:val="006F6266"/>
    <w:rsid w:val="006F795D"/>
    <w:rsid w:val="007004CC"/>
    <w:rsid w:val="00702C5A"/>
    <w:rsid w:val="00704652"/>
    <w:rsid w:val="00707C2F"/>
    <w:rsid w:val="00710880"/>
    <w:rsid w:val="007108C3"/>
    <w:rsid w:val="00716FBE"/>
    <w:rsid w:val="00717723"/>
    <w:rsid w:val="007222CF"/>
    <w:rsid w:val="0072272F"/>
    <w:rsid w:val="00724074"/>
    <w:rsid w:val="00730B23"/>
    <w:rsid w:val="00731357"/>
    <w:rsid w:val="00734332"/>
    <w:rsid w:val="007364F6"/>
    <w:rsid w:val="007417DD"/>
    <w:rsid w:val="007444A3"/>
    <w:rsid w:val="00744698"/>
    <w:rsid w:val="00744F35"/>
    <w:rsid w:val="00753D40"/>
    <w:rsid w:val="007608D8"/>
    <w:rsid w:val="00762A8D"/>
    <w:rsid w:val="0076370D"/>
    <w:rsid w:val="0076482E"/>
    <w:rsid w:val="007669B0"/>
    <w:rsid w:val="0077656B"/>
    <w:rsid w:val="007772CC"/>
    <w:rsid w:val="0078007F"/>
    <w:rsid w:val="00780BE7"/>
    <w:rsid w:val="00783F24"/>
    <w:rsid w:val="0078480B"/>
    <w:rsid w:val="00787D22"/>
    <w:rsid w:val="00792C8E"/>
    <w:rsid w:val="007932C1"/>
    <w:rsid w:val="0079386A"/>
    <w:rsid w:val="00795305"/>
    <w:rsid w:val="00796A8E"/>
    <w:rsid w:val="007A196D"/>
    <w:rsid w:val="007A4518"/>
    <w:rsid w:val="007A4F17"/>
    <w:rsid w:val="007A4F77"/>
    <w:rsid w:val="007A5254"/>
    <w:rsid w:val="007A6F6C"/>
    <w:rsid w:val="007A78A7"/>
    <w:rsid w:val="007B3AC6"/>
    <w:rsid w:val="007B5ECA"/>
    <w:rsid w:val="007B6885"/>
    <w:rsid w:val="007C29F7"/>
    <w:rsid w:val="007C3EEC"/>
    <w:rsid w:val="007C5499"/>
    <w:rsid w:val="007C5AD3"/>
    <w:rsid w:val="007C78B7"/>
    <w:rsid w:val="007D2E6A"/>
    <w:rsid w:val="007D586B"/>
    <w:rsid w:val="007D5E0A"/>
    <w:rsid w:val="007D7C7B"/>
    <w:rsid w:val="007E18FA"/>
    <w:rsid w:val="007E304E"/>
    <w:rsid w:val="007E3D89"/>
    <w:rsid w:val="007E46AE"/>
    <w:rsid w:val="007E5210"/>
    <w:rsid w:val="007E7AFA"/>
    <w:rsid w:val="007F23CE"/>
    <w:rsid w:val="007F3C8D"/>
    <w:rsid w:val="007F4A1D"/>
    <w:rsid w:val="007F5F1E"/>
    <w:rsid w:val="007F621D"/>
    <w:rsid w:val="007F6537"/>
    <w:rsid w:val="00802C43"/>
    <w:rsid w:val="0080697C"/>
    <w:rsid w:val="00807D36"/>
    <w:rsid w:val="00810037"/>
    <w:rsid w:val="00810F2C"/>
    <w:rsid w:val="00812539"/>
    <w:rsid w:val="008134C8"/>
    <w:rsid w:val="00816CF9"/>
    <w:rsid w:val="00826ECD"/>
    <w:rsid w:val="00827519"/>
    <w:rsid w:val="00835605"/>
    <w:rsid w:val="00835A0F"/>
    <w:rsid w:val="00836679"/>
    <w:rsid w:val="00837F18"/>
    <w:rsid w:val="00843B36"/>
    <w:rsid w:val="008446CE"/>
    <w:rsid w:val="00844846"/>
    <w:rsid w:val="008470B8"/>
    <w:rsid w:val="0084786F"/>
    <w:rsid w:val="0085025D"/>
    <w:rsid w:val="00852178"/>
    <w:rsid w:val="00853FF3"/>
    <w:rsid w:val="0085451D"/>
    <w:rsid w:val="00854EC8"/>
    <w:rsid w:val="008603B4"/>
    <w:rsid w:val="00861579"/>
    <w:rsid w:val="008640BE"/>
    <w:rsid w:val="008642D7"/>
    <w:rsid w:val="0086531E"/>
    <w:rsid w:val="00865C17"/>
    <w:rsid w:val="00867748"/>
    <w:rsid w:val="0086797E"/>
    <w:rsid w:val="00870BAC"/>
    <w:rsid w:val="00872D3A"/>
    <w:rsid w:val="00874731"/>
    <w:rsid w:val="00875AA2"/>
    <w:rsid w:val="00875D2D"/>
    <w:rsid w:val="0088069E"/>
    <w:rsid w:val="00880CB5"/>
    <w:rsid w:val="00882652"/>
    <w:rsid w:val="00884D77"/>
    <w:rsid w:val="008858E6"/>
    <w:rsid w:val="00885F41"/>
    <w:rsid w:val="008915FF"/>
    <w:rsid w:val="00891DB1"/>
    <w:rsid w:val="00895AA1"/>
    <w:rsid w:val="00896C72"/>
    <w:rsid w:val="008971FD"/>
    <w:rsid w:val="008A4F74"/>
    <w:rsid w:val="008A7260"/>
    <w:rsid w:val="008A7B66"/>
    <w:rsid w:val="008B026E"/>
    <w:rsid w:val="008B22EF"/>
    <w:rsid w:val="008B38BA"/>
    <w:rsid w:val="008B4249"/>
    <w:rsid w:val="008C0422"/>
    <w:rsid w:val="008C04D4"/>
    <w:rsid w:val="008C22D8"/>
    <w:rsid w:val="008C394A"/>
    <w:rsid w:val="008C3E90"/>
    <w:rsid w:val="008C4CE3"/>
    <w:rsid w:val="008C6B4B"/>
    <w:rsid w:val="008C7168"/>
    <w:rsid w:val="008D006F"/>
    <w:rsid w:val="008D2798"/>
    <w:rsid w:val="008D285F"/>
    <w:rsid w:val="008E0A8C"/>
    <w:rsid w:val="008E2435"/>
    <w:rsid w:val="008E2700"/>
    <w:rsid w:val="008E4C20"/>
    <w:rsid w:val="008E77FE"/>
    <w:rsid w:val="008E7B06"/>
    <w:rsid w:val="008F3AD2"/>
    <w:rsid w:val="008F78FD"/>
    <w:rsid w:val="00902473"/>
    <w:rsid w:val="00902D37"/>
    <w:rsid w:val="00902F4F"/>
    <w:rsid w:val="00902F7B"/>
    <w:rsid w:val="00905226"/>
    <w:rsid w:val="009117E9"/>
    <w:rsid w:val="00913169"/>
    <w:rsid w:val="00913843"/>
    <w:rsid w:val="00914CC1"/>
    <w:rsid w:val="009154A1"/>
    <w:rsid w:val="00916EBB"/>
    <w:rsid w:val="00917137"/>
    <w:rsid w:val="00920276"/>
    <w:rsid w:val="0092264E"/>
    <w:rsid w:val="00923057"/>
    <w:rsid w:val="00923331"/>
    <w:rsid w:val="00923563"/>
    <w:rsid w:val="00924CEA"/>
    <w:rsid w:val="0092570A"/>
    <w:rsid w:val="00926CD2"/>
    <w:rsid w:val="00927DEE"/>
    <w:rsid w:val="00930C56"/>
    <w:rsid w:val="00932A25"/>
    <w:rsid w:val="00933F9A"/>
    <w:rsid w:val="00934AED"/>
    <w:rsid w:val="00935F51"/>
    <w:rsid w:val="00936E96"/>
    <w:rsid w:val="00936F56"/>
    <w:rsid w:val="00937A4F"/>
    <w:rsid w:val="00940A1A"/>
    <w:rsid w:val="009414C8"/>
    <w:rsid w:val="00941EDA"/>
    <w:rsid w:val="00944FB6"/>
    <w:rsid w:val="00945C9B"/>
    <w:rsid w:val="00947B76"/>
    <w:rsid w:val="00952A4F"/>
    <w:rsid w:val="00954097"/>
    <w:rsid w:val="00955C4C"/>
    <w:rsid w:val="009567F0"/>
    <w:rsid w:val="00956D53"/>
    <w:rsid w:val="00956E53"/>
    <w:rsid w:val="00957F32"/>
    <w:rsid w:val="00961D71"/>
    <w:rsid w:val="00961E03"/>
    <w:rsid w:val="00963A67"/>
    <w:rsid w:val="009642DF"/>
    <w:rsid w:val="00966166"/>
    <w:rsid w:val="00966C76"/>
    <w:rsid w:val="0097107C"/>
    <w:rsid w:val="00974073"/>
    <w:rsid w:val="00976852"/>
    <w:rsid w:val="009824C8"/>
    <w:rsid w:val="00986111"/>
    <w:rsid w:val="00987852"/>
    <w:rsid w:val="00993204"/>
    <w:rsid w:val="00993D85"/>
    <w:rsid w:val="009946BE"/>
    <w:rsid w:val="009956B4"/>
    <w:rsid w:val="0099600D"/>
    <w:rsid w:val="00997C03"/>
    <w:rsid w:val="009A08DF"/>
    <w:rsid w:val="009A64C4"/>
    <w:rsid w:val="009A7BFC"/>
    <w:rsid w:val="009A7DED"/>
    <w:rsid w:val="009B0CFA"/>
    <w:rsid w:val="009C20D0"/>
    <w:rsid w:val="009C219D"/>
    <w:rsid w:val="009C4614"/>
    <w:rsid w:val="009C7D16"/>
    <w:rsid w:val="009D23EF"/>
    <w:rsid w:val="009D3A01"/>
    <w:rsid w:val="009D3EFA"/>
    <w:rsid w:val="009D51E6"/>
    <w:rsid w:val="009D579B"/>
    <w:rsid w:val="009D5ECA"/>
    <w:rsid w:val="009D6159"/>
    <w:rsid w:val="009D7F7A"/>
    <w:rsid w:val="009E1D8F"/>
    <w:rsid w:val="009E1EC0"/>
    <w:rsid w:val="009E2D53"/>
    <w:rsid w:val="009E6C4F"/>
    <w:rsid w:val="009E70E6"/>
    <w:rsid w:val="009F0EFA"/>
    <w:rsid w:val="009F11CF"/>
    <w:rsid w:val="009F1279"/>
    <w:rsid w:val="009F2C4D"/>
    <w:rsid w:val="009F68B5"/>
    <w:rsid w:val="009F75F1"/>
    <w:rsid w:val="009F79AF"/>
    <w:rsid w:val="00A0449E"/>
    <w:rsid w:val="00A0545A"/>
    <w:rsid w:val="00A05B1C"/>
    <w:rsid w:val="00A0627B"/>
    <w:rsid w:val="00A07847"/>
    <w:rsid w:val="00A12857"/>
    <w:rsid w:val="00A16DCD"/>
    <w:rsid w:val="00A16FC1"/>
    <w:rsid w:val="00A224BA"/>
    <w:rsid w:val="00A24811"/>
    <w:rsid w:val="00A251C7"/>
    <w:rsid w:val="00A25D6E"/>
    <w:rsid w:val="00A2656D"/>
    <w:rsid w:val="00A26996"/>
    <w:rsid w:val="00A274FC"/>
    <w:rsid w:val="00A309AC"/>
    <w:rsid w:val="00A33319"/>
    <w:rsid w:val="00A33C7F"/>
    <w:rsid w:val="00A35945"/>
    <w:rsid w:val="00A35C59"/>
    <w:rsid w:val="00A4014F"/>
    <w:rsid w:val="00A42868"/>
    <w:rsid w:val="00A4417C"/>
    <w:rsid w:val="00A44A1E"/>
    <w:rsid w:val="00A4565A"/>
    <w:rsid w:val="00A50ED5"/>
    <w:rsid w:val="00A52CCD"/>
    <w:rsid w:val="00A545B2"/>
    <w:rsid w:val="00A554A0"/>
    <w:rsid w:val="00A56356"/>
    <w:rsid w:val="00A5745C"/>
    <w:rsid w:val="00A653A2"/>
    <w:rsid w:val="00A675FD"/>
    <w:rsid w:val="00A67A30"/>
    <w:rsid w:val="00A719F9"/>
    <w:rsid w:val="00A71BB0"/>
    <w:rsid w:val="00A74979"/>
    <w:rsid w:val="00A7696A"/>
    <w:rsid w:val="00A769C4"/>
    <w:rsid w:val="00A77231"/>
    <w:rsid w:val="00A7736C"/>
    <w:rsid w:val="00A77FFB"/>
    <w:rsid w:val="00A81690"/>
    <w:rsid w:val="00A822E9"/>
    <w:rsid w:val="00A83C88"/>
    <w:rsid w:val="00A850B7"/>
    <w:rsid w:val="00A90C30"/>
    <w:rsid w:val="00AA4BEA"/>
    <w:rsid w:val="00AA5215"/>
    <w:rsid w:val="00AA7474"/>
    <w:rsid w:val="00AB222F"/>
    <w:rsid w:val="00AB2280"/>
    <w:rsid w:val="00AB546D"/>
    <w:rsid w:val="00AB72B7"/>
    <w:rsid w:val="00AC1F01"/>
    <w:rsid w:val="00AC3BFA"/>
    <w:rsid w:val="00AC6D46"/>
    <w:rsid w:val="00AD4C00"/>
    <w:rsid w:val="00AD4D03"/>
    <w:rsid w:val="00AD64D8"/>
    <w:rsid w:val="00AD7301"/>
    <w:rsid w:val="00AE00C7"/>
    <w:rsid w:val="00AE1D5D"/>
    <w:rsid w:val="00AE3E85"/>
    <w:rsid w:val="00AE6470"/>
    <w:rsid w:val="00AE6AFF"/>
    <w:rsid w:val="00AF0A9D"/>
    <w:rsid w:val="00AF6C82"/>
    <w:rsid w:val="00AF7784"/>
    <w:rsid w:val="00B10B5D"/>
    <w:rsid w:val="00B13D70"/>
    <w:rsid w:val="00B150ED"/>
    <w:rsid w:val="00B16B46"/>
    <w:rsid w:val="00B170A3"/>
    <w:rsid w:val="00B24A17"/>
    <w:rsid w:val="00B25FD4"/>
    <w:rsid w:val="00B27C06"/>
    <w:rsid w:val="00B377FF"/>
    <w:rsid w:val="00B37801"/>
    <w:rsid w:val="00B37A0A"/>
    <w:rsid w:val="00B400C6"/>
    <w:rsid w:val="00B434BE"/>
    <w:rsid w:val="00B44C9A"/>
    <w:rsid w:val="00B4752D"/>
    <w:rsid w:val="00B518D4"/>
    <w:rsid w:val="00B51E41"/>
    <w:rsid w:val="00B52F52"/>
    <w:rsid w:val="00B53945"/>
    <w:rsid w:val="00B54B9F"/>
    <w:rsid w:val="00B61B0D"/>
    <w:rsid w:val="00B62DB0"/>
    <w:rsid w:val="00B63FF7"/>
    <w:rsid w:val="00B64723"/>
    <w:rsid w:val="00B6608A"/>
    <w:rsid w:val="00B67B92"/>
    <w:rsid w:val="00B704AF"/>
    <w:rsid w:val="00B72250"/>
    <w:rsid w:val="00B76E81"/>
    <w:rsid w:val="00B8044B"/>
    <w:rsid w:val="00B81452"/>
    <w:rsid w:val="00B8270B"/>
    <w:rsid w:val="00B82AC7"/>
    <w:rsid w:val="00B85869"/>
    <w:rsid w:val="00B8709A"/>
    <w:rsid w:val="00B93C4E"/>
    <w:rsid w:val="00B93E9A"/>
    <w:rsid w:val="00BA0548"/>
    <w:rsid w:val="00BA07D8"/>
    <w:rsid w:val="00BA0F90"/>
    <w:rsid w:val="00BA1398"/>
    <w:rsid w:val="00BA2239"/>
    <w:rsid w:val="00BA2886"/>
    <w:rsid w:val="00BA4E0D"/>
    <w:rsid w:val="00BA76AF"/>
    <w:rsid w:val="00BB1AD4"/>
    <w:rsid w:val="00BB3145"/>
    <w:rsid w:val="00BC2DFF"/>
    <w:rsid w:val="00BC41F2"/>
    <w:rsid w:val="00BC44EE"/>
    <w:rsid w:val="00BC6092"/>
    <w:rsid w:val="00BD0908"/>
    <w:rsid w:val="00BD0DCE"/>
    <w:rsid w:val="00BD2782"/>
    <w:rsid w:val="00BD33F2"/>
    <w:rsid w:val="00BD54BF"/>
    <w:rsid w:val="00BD636C"/>
    <w:rsid w:val="00BD7175"/>
    <w:rsid w:val="00BE0DC8"/>
    <w:rsid w:val="00BE54EF"/>
    <w:rsid w:val="00BE79D1"/>
    <w:rsid w:val="00BF13A7"/>
    <w:rsid w:val="00BF4169"/>
    <w:rsid w:val="00BF472E"/>
    <w:rsid w:val="00BF7146"/>
    <w:rsid w:val="00BF7DFA"/>
    <w:rsid w:val="00C03CD1"/>
    <w:rsid w:val="00C07058"/>
    <w:rsid w:val="00C11584"/>
    <w:rsid w:val="00C12789"/>
    <w:rsid w:val="00C15933"/>
    <w:rsid w:val="00C167E7"/>
    <w:rsid w:val="00C20B4C"/>
    <w:rsid w:val="00C20CC5"/>
    <w:rsid w:val="00C21D9D"/>
    <w:rsid w:val="00C2494E"/>
    <w:rsid w:val="00C24D28"/>
    <w:rsid w:val="00C27D47"/>
    <w:rsid w:val="00C307BD"/>
    <w:rsid w:val="00C3344D"/>
    <w:rsid w:val="00C33DA4"/>
    <w:rsid w:val="00C35789"/>
    <w:rsid w:val="00C42166"/>
    <w:rsid w:val="00C421CA"/>
    <w:rsid w:val="00C4296C"/>
    <w:rsid w:val="00C433B8"/>
    <w:rsid w:val="00C4446E"/>
    <w:rsid w:val="00C463AE"/>
    <w:rsid w:val="00C51E36"/>
    <w:rsid w:val="00C54CC6"/>
    <w:rsid w:val="00C604D0"/>
    <w:rsid w:val="00C61226"/>
    <w:rsid w:val="00C643AB"/>
    <w:rsid w:val="00C64C5A"/>
    <w:rsid w:val="00C65EDC"/>
    <w:rsid w:val="00C711CC"/>
    <w:rsid w:val="00C72EF9"/>
    <w:rsid w:val="00C819A4"/>
    <w:rsid w:val="00C8247E"/>
    <w:rsid w:val="00C83786"/>
    <w:rsid w:val="00C84B2D"/>
    <w:rsid w:val="00C85CCE"/>
    <w:rsid w:val="00C870AF"/>
    <w:rsid w:val="00C903D3"/>
    <w:rsid w:val="00C91877"/>
    <w:rsid w:val="00C91CCF"/>
    <w:rsid w:val="00C926AF"/>
    <w:rsid w:val="00C93DC9"/>
    <w:rsid w:val="00CA07E4"/>
    <w:rsid w:val="00CA605D"/>
    <w:rsid w:val="00CA72F7"/>
    <w:rsid w:val="00CB0E45"/>
    <w:rsid w:val="00CB1B5C"/>
    <w:rsid w:val="00CB2F01"/>
    <w:rsid w:val="00CB6168"/>
    <w:rsid w:val="00CC1C6D"/>
    <w:rsid w:val="00CC4AF3"/>
    <w:rsid w:val="00CC5B87"/>
    <w:rsid w:val="00CD2056"/>
    <w:rsid w:val="00CD2501"/>
    <w:rsid w:val="00CD362B"/>
    <w:rsid w:val="00CD39B2"/>
    <w:rsid w:val="00CD3B11"/>
    <w:rsid w:val="00CD4E68"/>
    <w:rsid w:val="00CD5CFD"/>
    <w:rsid w:val="00CD5D29"/>
    <w:rsid w:val="00CD7F8F"/>
    <w:rsid w:val="00CE1B29"/>
    <w:rsid w:val="00CE29C5"/>
    <w:rsid w:val="00CE3C21"/>
    <w:rsid w:val="00CF08B0"/>
    <w:rsid w:val="00CF2576"/>
    <w:rsid w:val="00CF5802"/>
    <w:rsid w:val="00CF734C"/>
    <w:rsid w:val="00D048A7"/>
    <w:rsid w:val="00D05C08"/>
    <w:rsid w:val="00D13BFB"/>
    <w:rsid w:val="00D151CD"/>
    <w:rsid w:val="00D16C00"/>
    <w:rsid w:val="00D20003"/>
    <w:rsid w:val="00D244DC"/>
    <w:rsid w:val="00D269E0"/>
    <w:rsid w:val="00D379B4"/>
    <w:rsid w:val="00D40316"/>
    <w:rsid w:val="00D413BF"/>
    <w:rsid w:val="00D426B1"/>
    <w:rsid w:val="00D42D47"/>
    <w:rsid w:val="00D43BD4"/>
    <w:rsid w:val="00D44AD6"/>
    <w:rsid w:val="00D513B3"/>
    <w:rsid w:val="00D533DD"/>
    <w:rsid w:val="00D5404C"/>
    <w:rsid w:val="00D54736"/>
    <w:rsid w:val="00D54B65"/>
    <w:rsid w:val="00D60660"/>
    <w:rsid w:val="00D703FE"/>
    <w:rsid w:val="00D7165F"/>
    <w:rsid w:val="00D750EB"/>
    <w:rsid w:val="00D77BBA"/>
    <w:rsid w:val="00D84F53"/>
    <w:rsid w:val="00D86EAE"/>
    <w:rsid w:val="00D936C9"/>
    <w:rsid w:val="00D94AF5"/>
    <w:rsid w:val="00DA26DF"/>
    <w:rsid w:val="00DA2FC4"/>
    <w:rsid w:val="00DA58BE"/>
    <w:rsid w:val="00DA6EC8"/>
    <w:rsid w:val="00DA7E22"/>
    <w:rsid w:val="00DB0521"/>
    <w:rsid w:val="00DB32C6"/>
    <w:rsid w:val="00DB537B"/>
    <w:rsid w:val="00DB623E"/>
    <w:rsid w:val="00DC15F1"/>
    <w:rsid w:val="00DC220C"/>
    <w:rsid w:val="00DD0473"/>
    <w:rsid w:val="00DD0B1F"/>
    <w:rsid w:val="00DD281C"/>
    <w:rsid w:val="00DD53BD"/>
    <w:rsid w:val="00DE0C29"/>
    <w:rsid w:val="00DF27DD"/>
    <w:rsid w:val="00E02BE4"/>
    <w:rsid w:val="00E049B4"/>
    <w:rsid w:val="00E0514B"/>
    <w:rsid w:val="00E05A3F"/>
    <w:rsid w:val="00E05FB1"/>
    <w:rsid w:val="00E06DAD"/>
    <w:rsid w:val="00E103B0"/>
    <w:rsid w:val="00E1107B"/>
    <w:rsid w:val="00E147DD"/>
    <w:rsid w:val="00E2569F"/>
    <w:rsid w:val="00E26E2E"/>
    <w:rsid w:val="00E33FE5"/>
    <w:rsid w:val="00E34A2A"/>
    <w:rsid w:val="00E35AF0"/>
    <w:rsid w:val="00E362B3"/>
    <w:rsid w:val="00E37EE7"/>
    <w:rsid w:val="00E422E3"/>
    <w:rsid w:val="00E43688"/>
    <w:rsid w:val="00E4452B"/>
    <w:rsid w:val="00E45616"/>
    <w:rsid w:val="00E456C6"/>
    <w:rsid w:val="00E47526"/>
    <w:rsid w:val="00E47B5C"/>
    <w:rsid w:val="00E5289B"/>
    <w:rsid w:val="00E535FA"/>
    <w:rsid w:val="00E56BA7"/>
    <w:rsid w:val="00E5771D"/>
    <w:rsid w:val="00E60187"/>
    <w:rsid w:val="00E606E9"/>
    <w:rsid w:val="00E63FCD"/>
    <w:rsid w:val="00E64F8A"/>
    <w:rsid w:val="00E67750"/>
    <w:rsid w:val="00E677E7"/>
    <w:rsid w:val="00E71190"/>
    <w:rsid w:val="00E740B4"/>
    <w:rsid w:val="00E75CA7"/>
    <w:rsid w:val="00E763F4"/>
    <w:rsid w:val="00E76523"/>
    <w:rsid w:val="00E76A46"/>
    <w:rsid w:val="00E76B5C"/>
    <w:rsid w:val="00E836AF"/>
    <w:rsid w:val="00E85601"/>
    <w:rsid w:val="00E85EF4"/>
    <w:rsid w:val="00E85EFB"/>
    <w:rsid w:val="00E86E91"/>
    <w:rsid w:val="00E9085B"/>
    <w:rsid w:val="00E92CEE"/>
    <w:rsid w:val="00E94566"/>
    <w:rsid w:val="00E94860"/>
    <w:rsid w:val="00E96491"/>
    <w:rsid w:val="00EA19C9"/>
    <w:rsid w:val="00EA63A7"/>
    <w:rsid w:val="00EA659F"/>
    <w:rsid w:val="00EA739D"/>
    <w:rsid w:val="00EB1E10"/>
    <w:rsid w:val="00EB4B23"/>
    <w:rsid w:val="00EB61B9"/>
    <w:rsid w:val="00EB7547"/>
    <w:rsid w:val="00EB7684"/>
    <w:rsid w:val="00EC008D"/>
    <w:rsid w:val="00EC0FD6"/>
    <w:rsid w:val="00EC2B23"/>
    <w:rsid w:val="00EC4A17"/>
    <w:rsid w:val="00EC744D"/>
    <w:rsid w:val="00ED10BE"/>
    <w:rsid w:val="00ED1D3A"/>
    <w:rsid w:val="00ED256B"/>
    <w:rsid w:val="00ED44D2"/>
    <w:rsid w:val="00ED65A6"/>
    <w:rsid w:val="00ED68B8"/>
    <w:rsid w:val="00EE0440"/>
    <w:rsid w:val="00EE08E8"/>
    <w:rsid w:val="00EE6196"/>
    <w:rsid w:val="00EE77A2"/>
    <w:rsid w:val="00EF0867"/>
    <w:rsid w:val="00EF31CF"/>
    <w:rsid w:val="00EF478C"/>
    <w:rsid w:val="00EF4C0F"/>
    <w:rsid w:val="00EF5557"/>
    <w:rsid w:val="00EF5966"/>
    <w:rsid w:val="00EF63BE"/>
    <w:rsid w:val="00EF7692"/>
    <w:rsid w:val="00F115B7"/>
    <w:rsid w:val="00F12DCE"/>
    <w:rsid w:val="00F12FAD"/>
    <w:rsid w:val="00F13B57"/>
    <w:rsid w:val="00F141EC"/>
    <w:rsid w:val="00F142CB"/>
    <w:rsid w:val="00F16A17"/>
    <w:rsid w:val="00F20E96"/>
    <w:rsid w:val="00F25A51"/>
    <w:rsid w:val="00F260C9"/>
    <w:rsid w:val="00F272B2"/>
    <w:rsid w:val="00F27CCD"/>
    <w:rsid w:val="00F30B11"/>
    <w:rsid w:val="00F31418"/>
    <w:rsid w:val="00F32DEE"/>
    <w:rsid w:val="00F34519"/>
    <w:rsid w:val="00F34A43"/>
    <w:rsid w:val="00F35998"/>
    <w:rsid w:val="00F44C19"/>
    <w:rsid w:val="00F44F26"/>
    <w:rsid w:val="00F455C2"/>
    <w:rsid w:val="00F457C3"/>
    <w:rsid w:val="00F45C7C"/>
    <w:rsid w:val="00F47CAA"/>
    <w:rsid w:val="00F502BA"/>
    <w:rsid w:val="00F5385D"/>
    <w:rsid w:val="00F538CE"/>
    <w:rsid w:val="00F573A4"/>
    <w:rsid w:val="00F57711"/>
    <w:rsid w:val="00F65186"/>
    <w:rsid w:val="00F67DD9"/>
    <w:rsid w:val="00F7009B"/>
    <w:rsid w:val="00F70C0E"/>
    <w:rsid w:val="00F7137F"/>
    <w:rsid w:val="00F724E2"/>
    <w:rsid w:val="00F73835"/>
    <w:rsid w:val="00F73A5A"/>
    <w:rsid w:val="00F742F9"/>
    <w:rsid w:val="00F7764C"/>
    <w:rsid w:val="00F819EA"/>
    <w:rsid w:val="00F82744"/>
    <w:rsid w:val="00F828C2"/>
    <w:rsid w:val="00F82F67"/>
    <w:rsid w:val="00F8507F"/>
    <w:rsid w:val="00F864B6"/>
    <w:rsid w:val="00F90544"/>
    <w:rsid w:val="00F9421B"/>
    <w:rsid w:val="00F94FF9"/>
    <w:rsid w:val="00F95D36"/>
    <w:rsid w:val="00F970BE"/>
    <w:rsid w:val="00F9791A"/>
    <w:rsid w:val="00FA02D8"/>
    <w:rsid w:val="00FA0BA7"/>
    <w:rsid w:val="00FA2355"/>
    <w:rsid w:val="00FA2933"/>
    <w:rsid w:val="00FB05EA"/>
    <w:rsid w:val="00FB2AE2"/>
    <w:rsid w:val="00FB43F5"/>
    <w:rsid w:val="00FB57C8"/>
    <w:rsid w:val="00FC3370"/>
    <w:rsid w:val="00FC372B"/>
    <w:rsid w:val="00FC3C0B"/>
    <w:rsid w:val="00FC43F4"/>
    <w:rsid w:val="00FC527B"/>
    <w:rsid w:val="00FC62E0"/>
    <w:rsid w:val="00FD0195"/>
    <w:rsid w:val="00FD4657"/>
    <w:rsid w:val="00FD489F"/>
    <w:rsid w:val="00FD78CF"/>
    <w:rsid w:val="00FD7E27"/>
    <w:rsid w:val="00FE0CE3"/>
    <w:rsid w:val="00FE18BF"/>
    <w:rsid w:val="00FE3E5B"/>
    <w:rsid w:val="00FE49B3"/>
    <w:rsid w:val="00FE6063"/>
    <w:rsid w:val="00FF1C46"/>
    <w:rsid w:val="00FF5537"/>
    <w:rsid w:val="00FF6478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970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970BE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9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0BE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07D36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163151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2D8"/>
    <w:pPr>
      <w:suppressAutoHyphens/>
      <w:spacing w:line="240" w:lineRule="exact"/>
    </w:pPr>
    <w:rPr>
      <w:spacing w:val="4"/>
      <w:w w:val="103"/>
      <w:kern w:val="1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E049B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049B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049B4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E049B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546F5D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546F5D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546F5D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546F5D"/>
    <w:pPr>
      <w:ind w:left="1267" w:right="1267"/>
    </w:pPr>
  </w:style>
  <w:style w:type="paragraph" w:customStyle="1" w:styleId="SingleTxt">
    <w:name w:val="__Single Txt"/>
    <w:basedOn w:val="Normal"/>
    <w:rsid w:val="00546F5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BalloonText">
    <w:name w:val="Balloon Text"/>
    <w:basedOn w:val="Normal"/>
    <w:semiHidden/>
    <w:rsid w:val="00546F5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46F5D"/>
    <w:rPr>
      <w:sz w:val="6"/>
    </w:rPr>
  </w:style>
  <w:style w:type="character" w:styleId="FootnoteReference">
    <w:name w:val="footnote reference"/>
    <w:aliases w:val="4_G"/>
    <w:semiHidden/>
    <w:rsid w:val="008C22D8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character" w:styleId="EndnoteReference">
    <w:name w:val="endnote reference"/>
    <w:semiHidden/>
    <w:rsid w:val="009956B4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aliases w:val="5_G"/>
    <w:basedOn w:val="Normal"/>
    <w:link w:val="FootnoteTextChar"/>
    <w:rsid w:val="005F576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paragraph" w:styleId="EndnoteText">
    <w:name w:val="endnote text"/>
    <w:basedOn w:val="FootnoteText"/>
    <w:semiHidden/>
    <w:rsid w:val="00546F5D"/>
  </w:style>
  <w:style w:type="paragraph" w:styleId="Footer">
    <w:name w:val="footer"/>
    <w:rsid w:val="00546F5D"/>
    <w:pPr>
      <w:tabs>
        <w:tab w:val="center" w:pos="4320"/>
        <w:tab w:val="right" w:pos="8640"/>
      </w:tabs>
    </w:pPr>
    <w:rPr>
      <w:b/>
      <w:noProof/>
      <w:sz w:val="17"/>
    </w:rPr>
  </w:style>
  <w:style w:type="paragraph" w:styleId="Header">
    <w:name w:val="header"/>
    <w:rsid w:val="00546F5D"/>
    <w:pPr>
      <w:tabs>
        <w:tab w:val="center" w:pos="4320"/>
        <w:tab w:val="right" w:pos="8640"/>
      </w:tabs>
    </w:pPr>
    <w:rPr>
      <w:noProof/>
      <w:sz w:val="17"/>
    </w:rPr>
  </w:style>
  <w:style w:type="character" w:styleId="LineNumber">
    <w:name w:val="line number"/>
    <w:rsid w:val="00546F5D"/>
    <w:rPr>
      <w:sz w:val="14"/>
    </w:rPr>
  </w:style>
  <w:style w:type="paragraph" w:customStyle="1" w:styleId="Small">
    <w:name w:val="Small"/>
    <w:basedOn w:val="Normal"/>
    <w:next w:val="Normal"/>
    <w:rsid w:val="00546F5D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546F5D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546F5D"/>
    <w:pPr>
      <w:spacing w:line="390" w:lineRule="exact"/>
    </w:pPr>
    <w:rPr>
      <w:spacing w:val="-4"/>
      <w:w w:val="98"/>
      <w:sz w:val="40"/>
    </w:rPr>
  </w:style>
  <w:style w:type="paragraph" w:styleId="PlainText">
    <w:name w:val="Plain Text"/>
    <w:basedOn w:val="Normal"/>
    <w:rsid w:val="0067014A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table" w:styleId="TableGrid">
    <w:name w:val="Table Grid"/>
    <w:basedOn w:val="TableNormal"/>
    <w:rsid w:val="0067014A"/>
    <w:pPr>
      <w:suppressAutoHyphens/>
      <w:spacing w:line="240" w:lineRule="exac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endaTitle">
    <w:name w:val="AgendaTitle"/>
    <w:basedOn w:val="Normal"/>
    <w:next w:val="Normal"/>
    <w:rsid w:val="008C04D4"/>
  </w:style>
  <w:style w:type="paragraph" w:customStyle="1" w:styleId="Committee">
    <w:name w:val="Committee"/>
    <w:basedOn w:val="H1"/>
    <w:rsid w:val="008C04D4"/>
    <w:pPr>
      <w:ind w:left="0" w:firstLine="0"/>
    </w:pPr>
  </w:style>
  <w:style w:type="paragraph" w:customStyle="1" w:styleId="Session">
    <w:name w:val="Session"/>
    <w:basedOn w:val="H23"/>
    <w:rsid w:val="00146E4B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8C04D4"/>
  </w:style>
  <w:style w:type="paragraph" w:customStyle="1" w:styleId="Title1">
    <w:name w:val="Title 1"/>
    <w:basedOn w:val="HCh"/>
    <w:rsid w:val="00146E4B"/>
    <w:pPr>
      <w:ind w:left="1267" w:right="1267" w:hanging="1267"/>
    </w:pPr>
  </w:style>
  <w:style w:type="paragraph" w:customStyle="1" w:styleId="Title2">
    <w:name w:val="Title 2"/>
    <w:basedOn w:val="H1"/>
    <w:rsid w:val="008C04D4"/>
    <w:pPr>
      <w:ind w:left="0" w:right="0" w:firstLine="0"/>
    </w:pPr>
  </w:style>
  <w:style w:type="paragraph" w:customStyle="1" w:styleId="Type">
    <w:name w:val="Type"/>
    <w:basedOn w:val="H23"/>
    <w:autoRedefine/>
    <w:rsid w:val="00225B63"/>
    <w:pPr>
      <w:ind w:left="0" w:right="576" w:firstLine="0"/>
    </w:pPr>
  </w:style>
  <w:style w:type="paragraph" w:customStyle="1" w:styleId="Distribution">
    <w:name w:val="Distribution"/>
    <w:next w:val="Normal"/>
    <w:rsid w:val="00275598"/>
    <w:pPr>
      <w:spacing w:before="240"/>
    </w:pPr>
    <w:rPr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9F0EFA"/>
    <w:rPr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9F0EFA"/>
    <w:rPr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9F0EFA"/>
    <w:rPr>
      <w:spacing w:val="4"/>
      <w:w w:val="103"/>
      <w:kern w:val="14"/>
      <w:lang w:val="en-GB"/>
    </w:rPr>
  </w:style>
  <w:style w:type="character" w:styleId="Hyperlink">
    <w:name w:val="Hyperlink"/>
    <w:basedOn w:val="DefaultParagraphFont"/>
    <w:rsid w:val="00AC3BFA"/>
    <w:rPr>
      <w:color w:val="0000FF" w:themeColor="hyperlink"/>
      <w:u w:val="single"/>
    </w:rPr>
  </w:style>
  <w:style w:type="paragraph" w:customStyle="1" w:styleId="Bullet1">
    <w:name w:val="Bullet 1"/>
    <w:basedOn w:val="Normal"/>
    <w:qFormat/>
    <w:rsid w:val="00BA2886"/>
    <w:pPr>
      <w:numPr>
        <w:numId w:val="2"/>
      </w:numPr>
      <w:spacing w:after="120" w:line="240" w:lineRule="atLeast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BA2886"/>
    <w:pPr>
      <w:numPr>
        <w:numId w:val="1"/>
      </w:numPr>
      <w:spacing w:after="120"/>
      <w:ind w:left="2217" w:right="1264" w:hanging="130"/>
      <w:jc w:val="both"/>
    </w:pPr>
  </w:style>
  <w:style w:type="paragraph" w:customStyle="1" w:styleId="Bullet3">
    <w:name w:val="Bullet 3"/>
    <w:basedOn w:val="SingleTxt"/>
    <w:qFormat/>
    <w:rsid w:val="00F47CAA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paragraph" w:styleId="CommentText">
    <w:name w:val="annotation text"/>
    <w:basedOn w:val="Normal"/>
    <w:link w:val="CommentTextChar"/>
    <w:rsid w:val="00F970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970BE"/>
    <w:rPr>
      <w:spacing w:val="4"/>
      <w:w w:val="103"/>
      <w:kern w:val="1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9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70BE"/>
    <w:rPr>
      <w:b/>
      <w:bCs/>
      <w:spacing w:val="4"/>
      <w:w w:val="103"/>
      <w:kern w:val="14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807D36"/>
    <w:rPr>
      <w:spacing w:val="5"/>
      <w:w w:val="103"/>
      <w:kern w:val="14"/>
      <w:sz w:val="17"/>
      <w:lang w:val="en-GB"/>
    </w:rPr>
  </w:style>
  <w:style w:type="paragraph" w:customStyle="1" w:styleId="SingleTxtG">
    <w:name w:val="_ Single Txt_G"/>
    <w:basedOn w:val="Normal"/>
    <w:rsid w:val="00163151"/>
    <w:pPr>
      <w:spacing w:after="120" w:line="240" w:lineRule="atLeast"/>
      <w:ind w:left="1134" w:right="1134"/>
      <w:jc w:val="both"/>
    </w:pPr>
    <w:rPr>
      <w:rFonts w:eastAsia="Times New Roman"/>
      <w:spacing w:val="0"/>
      <w:w w:val="100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9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F2FC-32B0-42E3-ABB9-52A7E757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Etpu</vt:lpstr>
    </vt:vector>
  </TitlesOfParts>
  <Company>DCM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Etpu</dc:title>
  <dc:creator>Anni Vi Tirol</dc:creator>
  <cp:lastModifiedBy>Caillot</cp:lastModifiedBy>
  <cp:revision>2</cp:revision>
  <cp:lastPrinted>2015-11-09T16:03:00Z</cp:lastPrinted>
  <dcterms:created xsi:type="dcterms:W3CDTF">2015-11-26T17:06:00Z</dcterms:created>
  <dcterms:modified xsi:type="dcterms:W3CDTF">2015-11-26T17:06:00Z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1518560</vt:lpwstr>
  </property>
  <property fmtid="{D5CDD505-2E9C-101B-9397-08002B2CF9AE}" pid="3" name="ODSRefJobNo">
    <vt:lpwstr>1524441E</vt:lpwstr>
  </property>
  <property fmtid="{D5CDD505-2E9C-101B-9397-08002B2CF9AE}" pid="4" name="Symbol1">
    <vt:lpwstr>ECE/TRANS/WP.15/AC.2/2016/10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AVT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23 October 2015</vt:lpwstr>
  </property>
  <property fmtid="{D5CDD505-2E9C-101B-9397-08002B2CF9AE}" pid="12" name="Original">
    <vt:lpwstr>French</vt:lpwstr>
  </property>
  <property fmtid="{D5CDD505-2E9C-101B-9397-08002B2CF9AE}" pid="13" name="Release Date">
    <vt:lpwstr>091115</vt:lpwstr>
  </property>
</Properties>
</file>