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xls" ContentType="application/vnd.ms-exce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51B8F">
        <w:trPr>
          <w:cantSplit/>
          <w:trHeight w:hRule="exact" w:val="851"/>
        </w:trPr>
        <w:tc>
          <w:tcPr>
            <w:tcW w:w="1276" w:type="dxa"/>
            <w:tcBorders>
              <w:bottom w:val="single" w:sz="4" w:space="0" w:color="auto"/>
            </w:tcBorders>
            <w:shd w:val="clear" w:color="auto" w:fill="auto"/>
            <w:vAlign w:val="bottom"/>
          </w:tcPr>
          <w:p w:rsidR="00B56E9C" w:rsidRPr="00FF6630" w:rsidRDefault="00B56E9C" w:rsidP="00FF6630"/>
        </w:tc>
        <w:tc>
          <w:tcPr>
            <w:tcW w:w="2268" w:type="dxa"/>
            <w:tcBorders>
              <w:bottom w:val="single" w:sz="4" w:space="0" w:color="auto"/>
            </w:tcBorders>
            <w:shd w:val="clear" w:color="auto" w:fill="auto"/>
            <w:vAlign w:val="bottom"/>
          </w:tcPr>
          <w:p w:rsidR="00B56E9C" w:rsidRPr="00B51B8F" w:rsidRDefault="00B56E9C" w:rsidP="00B51B8F">
            <w:pPr>
              <w:spacing w:after="80" w:line="300" w:lineRule="exact"/>
              <w:rPr>
                <w:b/>
                <w:sz w:val="24"/>
                <w:szCs w:val="24"/>
              </w:rPr>
            </w:pPr>
            <w:r w:rsidRPr="00B51B8F">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953EF9" w:rsidP="00564ABD">
            <w:pPr>
              <w:jc w:val="right"/>
            </w:pPr>
            <w:r w:rsidRPr="00B51B8F">
              <w:rPr>
                <w:sz w:val="40"/>
              </w:rPr>
              <w:t>ECE</w:t>
            </w:r>
            <w:r w:rsidR="001D690F">
              <w:t>/TRANS/WP.29/GRSP/2015/34</w:t>
            </w:r>
          </w:p>
        </w:tc>
      </w:tr>
      <w:tr w:rsidR="00B56E9C" w:rsidTr="00B51B8F">
        <w:trPr>
          <w:cantSplit/>
          <w:trHeight w:hRule="exact" w:val="2835"/>
        </w:trPr>
        <w:tc>
          <w:tcPr>
            <w:tcW w:w="1276" w:type="dxa"/>
            <w:tcBorders>
              <w:top w:val="single" w:sz="4" w:space="0" w:color="auto"/>
              <w:bottom w:val="single" w:sz="12" w:space="0" w:color="auto"/>
            </w:tcBorders>
            <w:shd w:val="clear" w:color="auto" w:fill="auto"/>
          </w:tcPr>
          <w:p w:rsidR="00B56E9C" w:rsidRDefault="00F61B33" w:rsidP="00B51B8F">
            <w:pPr>
              <w:spacing w:before="120"/>
            </w:pPr>
            <w:r>
              <w:rPr>
                <w:noProof/>
                <w:lang w:val="fr-FR" w:eastAsia="fr-FR"/>
              </w:rPr>
              <w:drawing>
                <wp:inline distT="0" distB="0" distL="0" distR="0">
                  <wp:extent cx="716915" cy="585470"/>
                  <wp:effectExtent l="0" t="0" r="6985" b="508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8547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51B8F" w:rsidRDefault="00D773DF" w:rsidP="00B51B8F">
            <w:pPr>
              <w:spacing w:before="120" w:line="420" w:lineRule="exact"/>
              <w:rPr>
                <w:sz w:val="40"/>
                <w:szCs w:val="40"/>
              </w:rPr>
            </w:pPr>
            <w:r w:rsidRPr="00B51B8F">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953EF9" w:rsidP="00B51B8F">
            <w:pPr>
              <w:spacing w:before="240" w:line="240" w:lineRule="exact"/>
            </w:pPr>
            <w:r>
              <w:t>Distr.: General</w:t>
            </w:r>
          </w:p>
          <w:p w:rsidR="00953EF9" w:rsidRDefault="0020334B" w:rsidP="00B51B8F">
            <w:pPr>
              <w:spacing w:line="240" w:lineRule="exact"/>
            </w:pPr>
            <w:r>
              <w:t>1</w:t>
            </w:r>
            <w:r w:rsidR="007B2271">
              <w:t>8</w:t>
            </w:r>
            <w:r w:rsidR="007A389A">
              <w:t xml:space="preserve"> </w:t>
            </w:r>
            <w:r>
              <w:t>November</w:t>
            </w:r>
            <w:r w:rsidR="00564ABD">
              <w:t xml:space="preserve"> 2015</w:t>
            </w:r>
          </w:p>
          <w:p w:rsidR="00953EF9" w:rsidRDefault="00953EF9" w:rsidP="00B51B8F">
            <w:pPr>
              <w:spacing w:line="240" w:lineRule="exact"/>
            </w:pPr>
          </w:p>
          <w:p w:rsidR="00953EF9" w:rsidRDefault="00953EF9" w:rsidP="00B51B8F">
            <w:pPr>
              <w:spacing w:line="240" w:lineRule="exact"/>
            </w:pPr>
            <w:r>
              <w:t>English</w:t>
            </w:r>
            <w:r w:rsidR="002054C6">
              <w:t xml:space="preserve"> only</w:t>
            </w:r>
          </w:p>
        </w:tc>
      </w:tr>
    </w:tbl>
    <w:p w:rsidR="00953EF9" w:rsidRPr="0085160C" w:rsidRDefault="00953EF9" w:rsidP="00953EF9">
      <w:pPr>
        <w:spacing w:before="120"/>
        <w:rPr>
          <w:b/>
          <w:sz w:val="28"/>
          <w:szCs w:val="28"/>
        </w:rPr>
      </w:pPr>
      <w:r w:rsidRPr="0085160C">
        <w:rPr>
          <w:b/>
          <w:sz w:val="28"/>
          <w:szCs w:val="28"/>
        </w:rPr>
        <w:t>Economic Commission for Europe</w:t>
      </w:r>
    </w:p>
    <w:p w:rsidR="00953EF9" w:rsidRPr="0085160C" w:rsidRDefault="00953EF9" w:rsidP="00953EF9">
      <w:pPr>
        <w:spacing w:before="120"/>
        <w:rPr>
          <w:sz w:val="28"/>
          <w:szCs w:val="28"/>
        </w:rPr>
      </w:pPr>
      <w:r w:rsidRPr="0085160C">
        <w:rPr>
          <w:sz w:val="28"/>
          <w:szCs w:val="28"/>
        </w:rPr>
        <w:t>Inland Transport Committee</w:t>
      </w:r>
    </w:p>
    <w:p w:rsidR="00953EF9" w:rsidRPr="0085160C" w:rsidRDefault="00953EF9" w:rsidP="00953EF9">
      <w:pPr>
        <w:spacing w:before="120"/>
        <w:rPr>
          <w:b/>
          <w:sz w:val="24"/>
          <w:szCs w:val="24"/>
        </w:rPr>
      </w:pPr>
      <w:r w:rsidRPr="0085160C">
        <w:rPr>
          <w:b/>
          <w:sz w:val="24"/>
          <w:szCs w:val="24"/>
        </w:rPr>
        <w:t xml:space="preserve">World Forum for Harmonization of Vehicle </w:t>
      </w:r>
      <w:r w:rsidR="00A65507">
        <w:rPr>
          <w:b/>
          <w:sz w:val="24"/>
          <w:szCs w:val="24"/>
        </w:rPr>
        <w:t>Regulation</w:t>
      </w:r>
      <w:r w:rsidRPr="0085160C">
        <w:rPr>
          <w:b/>
          <w:sz w:val="24"/>
          <w:szCs w:val="24"/>
        </w:rPr>
        <w:t>s</w:t>
      </w:r>
    </w:p>
    <w:p w:rsidR="00953EF9" w:rsidRPr="0085160C" w:rsidRDefault="00953EF9" w:rsidP="00953EF9">
      <w:pPr>
        <w:spacing w:before="120"/>
        <w:rPr>
          <w:b/>
        </w:rPr>
      </w:pPr>
      <w:r w:rsidRPr="0085160C">
        <w:rPr>
          <w:b/>
        </w:rPr>
        <w:t>Working Party on Passive Safety</w:t>
      </w:r>
    </w:p>
    <w:p w:rsidR="00953EF9" w:rsidRPr="0085160C" w:rsidRDefault="00953EF9" w:rsidP="00953EF9">
      <w:pPr>
        <w:spacing w:before="120"/>
        <w:rPr>
          <w:b/>
        </w:rPr>
      </w:pPr>
      <w:r w:rsidRPr="0085160C">
        <w:rPr>
          <w:b/>
        </w:rPr>
        <w:t>Fifty-</w:t>
      </w:r>
      <w:bookmarkStart w:id="0" w:name="_GoBack"/>
      <w:bookmarkEnd w:id="0"/>
      <w:r w:rsidR="00672B2B">
        <w:rPr>
          <w:b/>
        </w:rPr>
        <w:t>eighth</w:t>
      </w:r>
      <w:r w:rsidRPr="0085160C">
        <w:rPr>
          <w:b/>
        </w:rPr>
        <w:t xml:space="preserve"> session</w:t>
      </w:r>
    </w:p>
    <w:p w:rsidR="00953EF9" w:rsidRPr="00564ABD" w:rsidRDefault="00564ABD" w:rsidP="00953EF9">
      <w:r w:rsidRPr="00564ABD">
        <w:t>Geneva, 8–11 December 2015</w:t>
      </w:r>
    </w:p>
    <w:p w:rsidR="00953EF9" w:rsidRPr="0085160C" w:rsidRDefault="00953EF9" w:rsidP="00953EF9">
      <w:r>
        <w:t xml:space="preserve">Item </w:t>
      </w:r>
      <w:r w:rsidR="001D690F">
        <w:t>3</w:t>
      </w:r>
      <w:r w:rsidRPr="0085160C">
        <w:t xml:space="preserve"> of the provisional agenda</w:t>
      </w:r>
    </w:p>
    <w:p w:rsidR="00953EF9" w:rsidRPr="0085160C" w:rsidRDefault="00953EF9" w:rsidP="00953EF9">
      <w:pPr>
        <w:rPr>
          <w:b/>
        </w:rPr>
      </w:pPr>
      <w:r w:rsidRPr="0085160C">
        <w:rPr>
          <w:b/>
        </w:rPr>
        <w:t>G</w:t>
      </w:r>
      <w:r>
        <w:rPr>
          <w:b/>
        </w:rPr>
        <w:t xml:space="preserve">lobal technical </w:t>
      </w:r>
      <w:r w:rsidR="00634402">
        <w:rPr>
          <w:b/>
        </w:rPr>
        <w:t>r</w:t>
      </w:r>
      <w:r w:rsidR="00A65507">
        <w:rPr>
          <w:b/>
        </w:rPr>
        <w:t>egulation</w:t>
      </w:r>
      <w:r>
        <w:rPr>
          <w:b/>
        </w:rPr>
        <w:t xml:space="preserve"> No. 7 (Head restraints)</w:t>
      </w:r>
    </w:p>
    <w:p w:rsidR="00953EF9" w:rsidRPr="0085160C" w:rsidRDefault="00953EF9" w:rsidP="00953EF9">
      <w:pPr>
        <w:pStyle w:val="HChG"/>
      </w:pPr>
      <w:r>
        <w:tab/>
      </w:r>
      <w:r>
        <w:tab/>
        <w:t xml:space="preserve">Draft amendment 1 (Phase 2 of the global technical </w:t>
      </w:r>
      <w:r w:rsidR="00A65507">
        <w:t>Regulation</w:t>
      </w:r>
      <w:r>
        <w:t>)</w:t>
      </w:r>
    </w:p>
    <w:p w:rsidR="00953EF9" w:rsidRPr="0085160C" w:rsidRDefault="00953EF9" w:rsidP="00953EF9">
      <w:pPr>
        <w:pStyle w:val="HChG"/>
      </w:pPr>
      <w:r w:rsidRPr="0085160C">
        <w:tab/>
      </w:r>
      <w:r w:rsidRPr="0085160C">
        <w:tab/>
        <w:t xml:space="preserve">Submitted by the informal working group on </w:t>
      </w:r>
      <w:r>
        <w:t xml:space="preserve">the Phase 2 of the </w:t>
      </w:r>
      <w:r w:rsidRPr="0085160C">
        <w:t>g</w:t>
      </w:r>
      <w:r>
        <w:t xml:space="preserve">lobal technical </w:t>
      </w:r>
      <w:r w:rsidR="00634402">
        <w:t>r</w:t>
      </w:r>
      <w:r w:rsidR="00A65507">
        <w:t>egulation</w:t>
      </w:r>
      <w:r>
        <w:t xml:space="preserve"> No. 7</w:t>
      </w:r>
      <w:r w:rsidRPr="0085160C">
        <w:rPr>
          <w:rStyle w:val="Marquenotebasdepage"/>
          <w:b w:val="0"/>
          <w:sz w:val="20"/>
        </w:rPr>
        <w:footnoteReference w:customMarkFollows="1" w:id="2"/>
        <w:t>*</w:t>
      </w:r>
    </w:p>
    <w:p w:rsidR="00953EF9" w:rsidRPr="0085160C" w:rsidRDefault="00953EF9" w:rsidP="00953EF9">
      <w:pPr>
        <w:pStyle w:val="SingleTxtG"/>
        <w:ind w:firstLine="567"/>
      </w:pPr>
      <w:r w:rsidRPr="0085160C">
        <w:rPr>
          <w:snapToGrid w:val="0"/>
        </w:rPr>
        <w:t>The text reproduced below was prepared by the experts of the informal working group on g</w:t>
      </w:r>
      <w:r w:rsidR="00811AC0">
        <w:rPr>
          <w:snapToGrid w:val="0"/>
        </w:rPr>
        <w:t xml:space="preserve">lobal technical </w:t>
      </w:r>
      <w:r w:rsidR="00634402">
        <w:rPr>
          <w:snapToGrid w:val="0"/>
        </w:rPr>
        <w:t>r</w:t>
      </w:r>
      <w:r w:rsidR="00A65507">
        <w:rPr>
          <w:snapToGrid w:val="0"/>
        </w:rPr>
        <w:t>egulation</w:t>
      </w:r>
      <w:r w:rsidR="00811AC0">
        <w:rPr>
          <w:snapToGrid w:val="0"/>
        </w:rPr>
        <w:t xml:space="preserve"> No. 7 Phase 2 (GTR7</w:t>
      </w:r>
      <w:r w:rsidRPr="0085160C">
        <w:rPr>
          <w:snapToGrid w:val="0"/>
        </w:rPr>
        <w:t xml:space="preserve">-PH2) and </w:t>
      </w:r>
      <w:r w:rsidR="00811AC0">
        <w:t>proposes provisions on head restraints</w:t>
      </w:r>
      <w:r w:rsidRPr="0085160C">
        <w:rPr>
          <w:iCs/>
        </w:rPr>
        <w:t xml:space="preserve">. </w:t>
      </w:r>
      <w:r w:rsidRPr="0085160C">
        <w:t xml:space="preserve">The modifications to the text of the global technical </w:t>
      </w:r>
      <w:r w:rsidR="00634402">
        <w:t>r</w:t>
      </w:r>
      <w:r w:rsidR="00A65507">
        <w:t>egulation</w:t>
      </w:r>
      <w:r w:rsidRPr="0085160C">
        <w:t xml:space="preserve"> </w:t>
      </w:r>
      <w:r w:rsidR="006D7155" w:rsidRPr="006D7155">
        <w:rPr>
          <w:snapToGrid w:val="0"/>
        </w:rPr>
        <w:t xml:space="preserve">(ECE/TRANS/180/Add.7) </w:t>
      </w:r>
      <w:r w:rsidRPr="006D7155">
        <w:rPr>
          <w:snapToGrid w:val="0"/>
        </w:rPr>
        <w:t>are marked in bold for new or strikethrough for deleted</w:t>
      </w:r>
      <w:r w:rsidRPr="0085160C">
        <w:t xml:space="preserve"> characters.</w:t>
      </w:r>
      <w:r w:rsidR="00666BB0">
        <w:t xml:space="preserve"> </w:t>
      </w:r>
    </w:p>
    <w:p w:rsidR="00AB0442" w:rsidRPr="0085160C" w:rsidRDefault="00953EF9" w:rsidP="00F978D6">
      <w:pPr>
        <w:pStyle w:val="HChG"/>
      </w:pPr>
      <w:r>
        <w:br w:type="page"/>
      </w:r>
      <w:r w:rsidR="00AB0442" w:rsidRPr="0085160C">
        <w:lastRenderedPageBreak/>
        <w:tab/>
        <w:t>I.</w:t>
      </w:r>
      <w:r w:rsidR="00AB0442" w:rsidRPr="0085160C">
        <w:tab/>
        <w:t>Proposal</w:t>
      </w:r>
    </w:p>
    <w:p w:rsidR="00AB0442" w:rsidRPr="0085160C" w:rsidRDefault="00767247" w:rsidP="00AB0442">
      <w:pPr>
        <w:pStyle w:val="SingleTxtG"/>
        <w:ind w:left="2268" w:hanging="1134"/>
        <w:rPr>
          <w:bCs/>
          <w:i/>
          <w:iCs/>
        </w:rPr>
      </w:pPr>
      <w:r>
        <w:rPr>
          <w:i/>
          <w:iCs/>
        </w:rPr>
        <w:t>The table of contents</w:t>
      </w:r>
      <w:r w:rsidR="003A389F">
        <w:rPr>
          <w:i/>
          <w:iCs/>
        </w:rPr>
        <w:t>,</w:t>
      </w:r>
      <w:r w:rsidR="00AB0442" w:rsidRPr="0085160C">
        <w:rPr>
          <w:i/>
          <w:iCs/>
        </w:rPr>
        <w:t xml:space="preserve"> </w:t>
      </w:r>
      <w:r w:rsidR="00AB0442" w:rsidRPr="0085160C">
        <w:rPr>
          <w:iCs/>
        </w:rPr>
        <w:t>amend to read:</w:t>
      </w:r>
      <w:r w:rsidR="00AB0442" w:rsidRPr="0085160C">
        <w:rPr>
          <w:bCs/>
          <w:i/>
          <w:iCs/>
        </w:rPr>
        <w:t xml:space="preserve"> </w:t>
      </w:r>
    </w:p>
    <w:p w:rsidR="00AB0442" w:rsidRPr="0085160C" w:rsidRDefault="00E774EA" w:rsidP="00AB0442">
      <w:pPr>
        <w:keepNext/>
        <w:keepLines/>
        <w:tabs>
          <w:tab w:val="right" w:pos="851"/>
        </w:tabs>
        <w:spacing w:before="360" w:after="240" w:line="300" w:lineRule="exact"/>
        <w:ind w:left="1134" w:right="1134" w:hanging="1134"/>
        <w:rPr>
          <w:b/>
          <w:sz w:val="28"/>
        </w:rPr>
      </w:pPr>
      <w:r>
        <w:rPr>
          <w:sz w:val="28"/>
        </w:rPr>
        <w:t>"</w:t>
      </w:r>
      <w:r w:rsidR="00AB0442" w:rsidRPr="00F978D6">
        <w:rPr>
          <w:sz w:val="28"/>
        </w:rPr>
        <w:t>Contents</w:t>
      </w:r>
    </w:p>
    <w:p w:rsidR="00AB0442" w:rsidRPr="0085160C" w:rsidRDefault="00AB0442" w:rsidP="00811AC0">
      <w:pPr>
        <w:tabs>
          <w:tab w:val="right" w:pos="9356"/>
        </w:tabs>
        <w:spacing w:after="120"/>
        <w:ind w:left="283"/>
        <w:rPr>
          <w:sz w:val="18"/>
        </w:rPr>
      </w:pPr>
      <w:r w:rsidRPr="0085160C">
        <w:rPr>
          <w:i/>
          <w:sz w:val="18"/>
        </w:rPr>
        <w:tab/>
        <w:t>Page</w:t>
      </w:r>
    </w:p>
    <w:p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I</w:t>
      </w:r>
      <w:r w:rsidRPr="0085160C">
        <w:t>.</w:t>
      </w:r>
      <w:r w:rsidRPr="0085160C">
        <w:tab/>
        <w:t xml:space="preserve">Statement of technical rationale and justification </w:t>
      </w:r>
      <w:r w:rsidRPr="0085160C">
        <w:tab/>
      </w:r>
      <w:r w:rsidRPr="0085160C">
        <w:tab/>
      </w:r>
    </w:p>
    <w:p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rPr>
          <w:b/>
        </w:rPr>
        <w:t>A.</w:t>
      </w:r>
      <w:r w:rsidRPr="0085160C">
        <w:rPr>
          <w:b/>
        </w:rPr>
        <w:tab/>
        <w:t>Phase 1</w:t>
      </w:r>
      <w:r w:rsidRPr="0085160C">
        <w:rPr>
          <w:b/>
        </w:rPr>
        <w:tab/>
      </w:r>
      <w:r w:rsidRPr="0085160C">
        <w:tab/>
      </w:r>
      <w:r w:rsidRPr="0085160C">
        <w:tab/>
      </w:r>
    </w:p>
    <w:p w:rsidR="00AB0442" w:rsidRPr="0085160C" w:rsidRDefault="00AB0442" w:rsidP="00AB0442">
      <w:pPr>
        <w:tabs>
          <w:tab w:val="right" w:pos="850"/>
          <w:tab w:val="left" w:pos="1134"/>
          <w:tab w:val="left" w:pos="1559"/>
          <w:tab w:val="left" w:pos="1984"/>
          <w:tab w:val="left" w:leader="dot" w:pos="8929"/>
          <w:tab w:val="right" w:pos="9638"/>
        </w:tabs>
        <w:spacing w:after="120"/>
      </w:pPr>
      <w:r w:rsidRPr="0085160C">
        <w:tab/>
      </w:r>
      <w:r w:rsidRPr="0085160C">
        <w:tab/>
        <w:t>1.</w:t>
      </w:r>
      <w:r w:rsidRPr="0085160C">
        <w:tab/>
      </w:r>
      <w:r w:rsidR="003A389F">
        <w:t>The safety concerns</w:t>
      </w:r>
      <w:r w:rsidRPr="0085160C">
        <w:tab/>
      </w:r>
      <w:r w:rsidRPr="0085160C">
        <w:tab/>
      </w:r>
    </w:p>
    <w:p w:rsidR="00AB0442" w:rsidRDefault="00AB0442" w:rsidP="00AB0442">
      <w:pPr>
        <w:tabs>
          <w:tab w:val="right" w:pos="850"/>
          <w:tab w:val="left" w:pos="1134"/>
          <w:tab w:val="left" w:pos="1559"/>
          <w:tab w:val="left" w:pos="1984"/>
          <w:tab w:val="left" w:leader="dot" w:pos="8929"/>
          <w:tab w:val="right" w:pos="9638"/>
        </w:tabs>
        <w:spacing w:after="120"/>
      </w:pPr>
      <w:r w:rsidRPr="0085160C">
        <w:tab/>
      </w:r>
      <w:r w:rsidR="00811AC0">
        <w:tab/>
        <w:t>2.</w:t>
      </w:r>
      <w:r w:rsidR="00811AC0">
        <w:tab/>
        <w:t>Understanding whiplash</w:t>
      </w:r>
      <w:r w:rsidR="00811AC0">
        <w:tab/>
      </w:r>
    </w:p>
    <w:p w:rsidR="00811AC0" w:rsidRDefault="00811AC0" w:rsidP="00AB0442">
      <w:pPr>
        <w:tabs>
          <w:tab w:val="right" w:pos="850"/>
          <w:tab w:val="left" w:pos="1134"/>
          <w:tab w:val="left" w:pos="1559"/>
          <w:tab w:val="left" w:pos="1984"/>
          <w:tab w:val="left" w:leader="dot" w:pos="8929"/>
          <w:tab w:val="right" w:pos="9638"/>
        </w:tabs>
        <w:spacing w:after="120"/>
      </w:pPr>
      <w:r>
        <w:tab/>
      </w:r>
      <w:r>
        <w:tab/>
        <w:t>3.</w:t>
      </w:r>
      <w:r>
        <w:tab/>
        <w:t>Current knowledge</w:t>
      </w:r>
      <w:r>
        <w:tab/>
      </w:r>
    </w:p>
    <w:p w:rsidR="00811AC0" w:rsidRDefault="00811AC0" w:rsidP="00AB0442">
      <w:pPr>
        <w:tabs>
          <w:tab w:val="right" w:pos="850"/>
          <w:tab w:val="left" w:pos="1134"/>
          <w:tab w:val="left" w:pos="1559"/>
          <w:tab w:val="left" w:pos="1984"/>
          <w:tab w:val="left" w:leader="dot" w:pos="8929"/>
          <w:tab w:val="right" w:pos="9638"/>
        </w:tabs>
        <w:spacing w:after="120"/>
      </w:pPr>
      <w:r>
        <w:tab/>
      </w:r>
      <w:r>
        <w:tab/>
        <w:t>4.</w:t>
      </w:r>
      <w:r>
        <w:tab/>
        <w:t>Procedural background</w:t>
      </w:r>
      <w:r>
        <w:tab/>
      </w:r>
    </w:p>
    <w:p w:rsidR="00811AC0" w:rsidRDefault="00811AC0" w:rsidP="00AB0442">
      <w:pPr>
        <w:tabs>
          <w:tab w:val="right" w:pos="850"/>
          <w:tab w:val="left" w:pos="1134"/>
          <w:tab w:val="left" w:pos="1559"/>
          <w:tab w:val="left" w:pos="1984"/>
          <w:tab w:val="left" w:leader="dot" w:pos="8929"/>
          <w:tab w:val="right" w:pos="9638"/>
        </w:tabs>
        <w:spacing w:after="120"/>
      </w:pPr>
      <w:r>
        <w:tab/>
      </w:r>
      <w:r>
        <w:tab/>
        <w:t>5.</w:t>
      </w:r>
      <w:r>
        <w:tab/>
        <w:t xml:space="preserve">Global technical </w:t>
      </w:r>
      <w:r w:rsidR="00634402">
        <w:t>r</w:t>
      </w:r>
      <w:r w:rsidR="00A65507">
        <w:t>egulation</w:t>
      </w:r>
      <w:r>
        <w:t xml:space="preserve"> requirements</w:t>
      </w:r>
      <w:r>
        <w:tab/>
      </w:r>
    </w:p>
    <w:p w:rsidR="00811AC0" w:rsidRDefault="00811AC0" w:rsidP="00AB0442">
      <w:pPr>
        <w:tabs>
          <w:tab w:val="right" w:pos="850"/>
          <w:tab w:val="left" w:pos="1134"/>
          <w:tab w:val="left" w:pos="1559"/>
          <w:tab w:val="left" w:pos="1984"/>
          <w:tab w:val="left" w:leader="dot" w:pos="8929"/>
          <w:tab w:val="right" w:pos="9638"/>
        </w:tabs>
        <w:spacing w:after="120"/>
      </w:pPr>
      <w:r>
        <w:tab/>
      </w:r>
      <w:r>
        <w:tab/>
        <w:t>6.</w:t>
      </w:r>
      <w:r>
        <w:tab/>
        <w:t>Lead</w:t>
      </w:r>
      <w:r w:rsidR="00F15D22">
        <w:t xml:space="preserve"> </w:t>
      </w:r>
      <w:r>
        <w:t>time</w:t>
      </w:r>
      <w:r>
        <w:tab/>
      </w:r>
    </w:p>
    <w:p w:rsidR="00811AC0" w:rsidRDefault="00811AC0" w:rsidP="00AB0442">
      <w:pPr>
        <w:tabs>
          <w:tab w:val="right" w:pos="850"/>
          <w:tab w:val="left" w:pos="1134"/>
          <w:tab w:val="left" w:pos="1559"/>
          <w:tab w:val="left" w:pos="1984"/>
          <w:tab w:val="left" w:leader="dot" w:pos="8929"/>
          <w:tab w:val="right" w:pos="9638"/>
        </w:tabs>
        <w:spacing w:after="120"/>
      </w:pPr>
      <w:r>
        <w:tab/>
      </w:r>
      <w:r>
        <w:tab/>
        <w:t>7.</w:t>
      </w:r>
      <w:r>
        <w:tab/>
        <w:t>Regulatory impact and economic effectiveness</w:t>
      </w:r>
      <w:r>
        <w:tab/>
      </w:r>
    </w:p>
    <w:p w:rsidR="003A389F" w:rsidRPr="0085160C" w:rsidRDefault="003A389F" w:rsidP="00AB0442">
      <w:pPr>
        <w:tabs>
          <w:tab w:val="right" w:pos="850"/>
          <w:tab w:val="left" w:pos="1134"/>
          <w:tab w:val="left" w:pos="1559"/>
          <w:tab w:val="left" w:pos="1984"/>
          <w:tab w:val="left" w:leader="dot" w:pos="8929"/>
          <w:tab w:val="right" w:pos="9638"/>
        </w:tabs>
        <w:spacing w:after="120"/>
      </w:pPr>
      <w:r>
        <w:tab/>
      </w:r>
      <w:r>
        <w:tab/>
        <w:t>8.</w:t>
      </w:r>
      <w:r>
        <w:tab/>
        <w:t xml:space="preserve">Review of existing international </w:t>
      </w:r>
      <w:r w:rsidR="00634402">
        <w:t>r</w:t>
      </w:r>
      <w:r w:rsidR="00A65507">
        <w:t>egulation</w:t>
      </w:r>
      <w:r>
        <w:t>s</w:t>
      </w:r>
      <w:r w:rsidR="00811AC0">
        <w:tab/>
      </w:r>
    </w:p>
    <w:p w:rsidR="00AB0442" w:rsidRPr="0085160C" w:rsidRDefault="00AB0442" w:rsidP="00AB0442">
      <w:pPr>
        <w:tabs>
          <w:tab w:val="right" w:pos="850"/>
          <w:tab w:val="left" w:pos="1134"/>
          <w:tab w:val="left" w:pos="1559"/>
          <w:tab w:val="left" w:pos="1984"/>
          <w:tab w:val="left" w:leader="dot" w:pos="8929"/>
          <w:tab w:val="right" w:pos="9638"/>
        </w:tabs>
        <w:spacing w:after="120"/>
        <w:rPr>
          <w:b/>
        </w:rPr>
      </w:pPr>
      <w:r w:rsidRPr="0085160C">
        <w:tab/>
      </w:r>
      <w:r w:rsidRPr="0085160C">
        <w:rPr>
          <w:b/>
        </w:rPr>
        <w:t>B.</w:t>
      </w:r>
      <w:r w:rsidRPr="0085160C">
        <w:rPr>
          <w:b/>
        </w:rPr>
        <w:tab/>
        <w:t>Phase 2</w:t>
      </w:r>
      <w:r w:rsidRPr="0085160C">
        <w:rPr>
          <w:b/>
        </w:rPr>
        <w:tab/>
      </w:r>
      <w:r w:rsidRPr="0085160C">
        <w:rPr>
          <w:b/>
        </w:rPr>
        <w:tab/>
      </w:r>
      <w:r w:rsidRPr="0085160C">
        <w:rPr>
          <w:b/>
        </w:rPr>
        <w:tab/>
      </w:r>
    </w:p>
    <w:p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t>1.</w:t>
      </w:r>
      <w:r w:rsidRPr="0085160C">
        <w:rPr>
          <w:b/>
        </w:rPr>
        <w:tab/>
        <w:t>Background</w:t>
      </w:r>
      <w:r w:rsidR="003A389F">
        <w:rPr>
          <w:b/>
        </w:rPr>
        <w:t xml:space="preserve"> and context</w:t>
      </w:r>
      <w:r w:rsidRPr="0085160C">
        <w:rPr>
          <w:b/>
        </w:rPr>
        <w:tab/>
      </w:r>
      <w:r w:rsidRPr="0085160C">
        <w:rPr>
          <w:b/>
        </w:rPr>
        <w:tab/>
      </w:r>
    </w:p>
    <w:p w:rsidR="00AB0442" w:rsidRPr="0085160C" w:rsidRDefault="00AB0442" w:rsidP="00AB0442">
      <w:pPr>
        <w:tabs>
          <w:tab w:val="left" w:pos="1134"/>
          <w:tab w:val="left" w:pos="1559"/>
          <w:tab w:val="left" w:pos="1984"/>
          <w:tab w:val="left" w:leader="dot" w:pos="8929"/>
          <w:tab w:val="right" w:pos="9638"/>
        </w:tabs>
        <w:spacing w:after="120"/>
        <w:ind w:left="1134" w:hanging="1134"/>
        <w:rPr>
          <w:b/>
        </w:rPr>
      </w:pPr>
      <w:r w:rsidRPr="0085160C">
        <w:rPr>
          <w:b/>
        </w:rPr>
        <w:tab/>
      </w:r>
      <w:r w:rsidR="00811AC0">
        <w:rPr>
          <w:b/>
        </w:rPr>
        <w:t>2.</w:t>
      </w:r>
      <w:r w:rsidR="00811AC0">
        <w:rPr>
          <w:b/>
        </w:rPr>
        <w:tab/>
        <w:t>Procedural b</w:t>
      </w:r>
      <w:r w:rsidRPr="0085160C">
        <w:rPr>
          <w:b/>
        </w:rPr>
        <w:t>ackground</w:t>
      </w:r>
      <w:r w:rsidRPr="0085160C">
        <w:rPr>
          <w:b/>
        </w:rPr>
        <w:tab/>
      </w:r>
      <w:r w:rsidRPr="0085160C">
        <w:rPr>
          <w:b/>
        </w:rPr>
        <w:tab/>
      </w:r>
    </w:p>
    <w:p w:rsidR="00AB0442" w:rsidRPr="0085160C" w:rsidRDefault="00AB0442" w:rsidP="00811AC0">
      <w:pPr>
        <w:tabs>
          <w:tab w:val="left" w:pos="1134"/>
          <w:tab w:val="left" w:pos="1559"/>
          <w:tab w:val="left" w:pos="1985"/>
          <w:tab w:val="left" w:leader="dot" w:pos="8929"/>
          <w:tab w:val="right" w:pos="9638"/>
        </w:tabs>
        <w:spacing w:after="120"/>
        <w:ind w:left="1134" w:hanging="1134"/>
        <w:rPr>
          <w:b/>
        </w:rPr>
      </w:pPr>
      <w:r w:rsidRPr="0085160C">
        <w:rPr>
          <w:b/>
        </w:rPr>
        <w:tab/>
        <w:t>3.</w:t>
      </w:r>
      <w:r w:rsidRPr="0085160C">
        <w:rPr>
          <w:b/>
        </w:rPr>
        <w:tab/>
      </w:r>
      <w:r w:rsidR="00811AC0">
        <w:rPr>
          <w:b/>
        </w:rPr>
        <w:t xml:space="preserve">Global technical </w:t>
      </w:r>
      <w:r w:rsidR="00634402">
        <w:rPr>
          <w:b/>
        </w:rPr>
        <w:t>r</w:t>
      </w:r>
      <w:r w:rsidR="00A65507">
        <w:rPr>
          <w:b/>
        </w:rPr>
        <w:t>egulation</w:t>
      </w:r>
      <w:r w:rsidR="00811AC0">
        <w:rPr>
          <w:b/>
        </w:rPr>
        <w:t>s r</w:t>
      </w:r>
      <w:r w:rsidRPr="0085160C">
        <w:rPr>
          <w:b/>
        </w:rPr>
        <w:t>equirements</w:t>
      </w:r>
      <w:r w:rsidRPr="0085160C">
        <w:rPr>
          <w:b/>
        </w:rPr>
        <w:tab/>
      </w:r>
      <w:r w:rsidRPr="0085160C">
        <w:rPr>
          <w:b/>
        </w:rPr>
        <w:tab/>
      </w:r>
    </w:p>
    <w:p w:rsidR="00953EF9" w:rsidRPr="0008567A" w:rsidRDefault="00811AC0" w:rsidP="00811AC0">
      <w:pPr>
        <w:tabs>
          <w:tab w:val="right" w:pos="850"/>
          <w:tab w:val="left" w:pos="1134"/>
          <w:tab w:val="left" w:pos="1559"/>
          <w:tab w:val="left" w:pos="1984"/>
          <w:tab w:val="left" w:leader="dot" w:pos="8929"/>
          <w:tab w:val="right" w:pos="9356"/>
        </w:tabs>
        <w:spacing w:after="120"/>
      </w:pPr>
      <w:r>
        <w:tab/>
      </w:r>
      <w:r w:rsidRPr="00811AC0">
        <w:rPr>
          <w:b/>
        </w:rPr>
        <w:t>II.</w:t>
      </w:r>
      <w:r>
        <w:tab/>
        <w:t xml:space="preserve">Text of the </w:t>
      </w:r>
      <w:r w:rsidR="00A65507">
        <w:t>Regulation</w:t>
      </w:r>
      <w:r w:rsidR="00953EF9" w:rsidRPr="0008567A">
        <w:tab/>
      </w:r>
      <w:r>
        <w:tab/>
      </w:r>
    </w:p>
    <w:p w:rsidR="00953EF9" w:rsidRPr="0008567A" w:rsidRDefault="00811AC0" w:rsidP="00811AC0">
      <w:pPr>
        <w:tabs>
          <w:tab w:val="right" w:pos="850"/>
          <w:tab w:val="left" w:pos="1134"/>
          <w:tab w:val="left" w:pos="1559"/>
          <w:tab w:val="left" w:leader="dot" w:pos="8929"/>
          <w:tab w:val="right" w:pos="9638"/>
        </w:tabs>
        <w:spacing w:after="120"/>
      </w:pPr>
      <w:r>
        <w:tab/>
      </w:r>
      <w:r w:rsidR="00953EF9" w:rsidRPr="0008567A">
        <w:t>1.</w:t>
      </w:r>
      <w:r w:rsidR="00953EF9" w:rsidRPr="0008567A">
        <w:tab/>
        <w:t>Purpose</w:t>
      </w:r>
      <w:r>
        <w:tab/>
      </w:r>
      <w:r w:rsidR="00953EF9" w:rsidRPr="0008567A">
        <w:tab/>
      </w:r>
    </w:p>
    <w:p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2.</w:t>
      </w:r>
      <w:r w:rsidR="00953EF9" w:rsidRPr="0008567A">
        <w:tab/>
        <w:t>Application/Scope</w:t>
      </w:r>
      <w:r w:rsidR="00953EF9" w:rsidRPr="0008567A">
        <w:tab/>
      </w:r>
    </w:p>
    <w:p w:rsidR="00953EF9" w:rsidRPr="0008567A" w:rsidRDefault="00811AC0" w:rsidP="00811AC0">
      <w:pPr>
        <w:tabs>
          <w:tab w:val="right" w:pos="850"/>
          <w:tab w:val="left" w:pos="1134"/>
          <w:tab w:val="left" w:pos="1559"/>
          <w:tab w:val="left" w:pos="1984"/>
          <w:tab w:val="left" w:leader="dot" w:pos="8929"/>
          <w:tab w:val="right" w:pos="9638"/>
        </w:tabs>
        <w:spacing w:after="120"/>
      </w:pPr>
      <w:r>
        <w:tab/>
        <w:t>3.</w:t>
      </w:r>
      <w:r>
        <w:tab/>
        <w:t>Definitions</w:t>
      </w:r>
      <w:r>
        <w:tab/>
      </w:r>
    </w:p>
    <w:p w:rsidR="00953EF9" w:rsidRPr="0008567A" w:rsidRDefault="00811AC0" w:rsidP="00811AC0">
      <w:pPr>
        <w:tabs>
          <w:tab w:val="right" w:pos="850"/>
          <w:tab w:val="left" w:pos="1134"/>
          <w:tab w:val="left" w:pos="1559"/>
          <w:tab w:val="left" w:pos="1984"/>
          <w:tab w:val="left" w:leader="dot" w:pos="8929"/>
          <w:tab w:val="right" w:pos="9638"/>
        </w:tabs>
        <w:spacing w:after="120"/>
      </w:pPr>
      <w:r>
        <w:tab/>
        <w:t>4.</w:t>
      </w:r>
      <w:r>
        <w:tab/>
        <w:t>General requirements</w:t>
      </w:r>
      <w:r>
        <w:tab/>
      </w:r>
    </w:p>
    <w:p w:rsidR="00953EF9" w:rsidRPr="0008567A" w:rsidRDefault="00811AC0" w:rsidP="00811AC0">
      <w:pPr>
        <w:tabs>
          <w:tab w:val="right" w:pos="850"/>
          <w:tab w:val="left" w:pos="1134"/>
          <w:tab w:val="left" w:pos="1559"/>
          <w:tab w:val="left" w:pos="1984"/>
          <w:tab w:val="left" w:leader="dot" w:pos="8929"/>
          <w:tab w:val="right" w:pos="9638"/>
        </w:tabs>
        <w:spacing w:after="120"/>
      </w:pPr>
      <w:r>
        <w:tab/>
      </w:r>
      <w:r w:rsidR="00953EF9" w:rsidRPr="0008567A">
        <w:t>5.</w:t>
      </w:r>
      <w:r w:rsidR="00953EF9" w:rsidRPr="0008567A">
        <w:tab/>
        <w:t>Performance requirements</w:t>
      </w:r>
      <w:r w:rsidR="00953EF9" w:rsidRPr="0008567A">
        <w:tab/>
      </w:r>
    </w:p>
    <w:p w:rsidR="00953EF9" w:rsidRPr="0008567A" w:rsidRDefault="00811AC0" w:rsidP="00811AC0">
      <w:pPr>
        <w:tabs>
          <w:tab w:val="right" w:pos="850"/>
          <w:tab w:val="left" w:pos="1134"/>
          <w:tab w:val="left" w:pos="1559"/>
          <w:tab w:val="left" w:pos="1984"/>
          <w:tab w:val="left" w:leader="dot" w:pos="8929"/>
          <w:tab w:val="right" w:pos="9638"/>
        </w:tabs>
        <w:spacing w:after="120"/>
      </w:pPr>
      <w:r>
        <w:tab/>
        <w:t>6.</w:t>
      </w:r>
      <w:r>
        <w:tab/>
        <w:t>Test conditions</w:t>
      </w:r>
      <w:r>
        <w:tab/>
      </w:r>
    </w:p>
    <w:p w:rsidR="00953EF9" w:rsidRPr="00F978D6" w:rsidRDefault="00F978D6" w:rsidP="00F978D6">
      <w:pPr>
        <w:pStyle w:val="H1G"/>
        <w:rPr>
          <w:b w:val="0"/>
        </w:rPr>
      </w:pPr>
      <w:r w:rsidRPr="00F978D6">
        <w:rPr>
          <w:b w:val="0"/>
        </w:rPr>
        <w:t>Annexes</w:t>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w:t>
      </w:r>
      <w:r w:rsidR="00F978D6">
        <w:tab/>
      </w:r>
      <w:r w:rsidRPr="0008567A">
        <w:tab/>
      </w:r>
      <w:r w:rsidRPr="00BB6C2D">
        <w:rPr>
          <w:strike/>
          <w:color w:val="002060"/>
        </w:rPr>
        <w:t>Minimum</w:t>
      </w:r>
      <w:r w:rsidR="0025127C">
        <w:t xml:space="preserve"> H</w:t>
      </w:r>
      <w:r w:rsidRPr="0008567A">
        <w:t>eig</w:t>
      </w:r>
      <w:r w:rsidR="00F978D6">
        <w:t>ht measurement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2</w:t>
      </w:r>
      <w:r w:rsidR="00F978D6">
        <w:tab/>
      </w:r>
      <w:r w:rsidRPr="0008567A">
        <w:tab/>
        <w:t>Minimum widt</w:t>
      </w:r>
      <w:r w:rsidR="00F978D6">
        <w:t>h measurement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3</w:t>
      </w:r>
      <w:r w:rsidR="00F978D6">
        <w:tab/>
      </w:r>
      <w:r w:rsidRPr="0008567A">
        <w:tab/>
        <w:t>GAP measurement test procedure</w:t>
      </w:r>
      <w:r w:rsidRPr="0008567A">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4</w:t>
      </w:r>
      <w:r w:rsidRPr="0008567A">
        <w:tab/>
      </w:r>
      <w:r w:rsidR="00F978D6">
        <w:tab/>
      </w:r>
      <w:r w:rsidRPr="0008567A">
        <w:t>Backset measurement test procedure using the HR</w:t>
      </w:r>
      <w:r w:rsidR="00F978D6">
        <w:t>MD method</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 5</w:t>
      </w:r>
      <w:r w:rsidRPr="0008567A">
        <w:tab/>
      </w:r>
      <w:r w:rsidR="00F978D6">
        <w:tab/>
      </w:r>
      <w:r w:rsidRPr="0008567A">
        <w:t>Backset measurement test proce</w:t>
      </w:r>
      <w:r w:rsidR="00F978D6">
        <w:t>dure using the R-point method</w:t>
      </w:r>
      <w:r w:rsidR="00F978D6">
        <w:tab/>
      </w:r>
    </w:p>
    <w:p w:rsidR="00953EF9" w:rsidRPr="0008567A" w:rsidRDefault="00BD1929" w:rsidP="00953EF9">
      <w:pPr>
        <w:jc w:val="center"/>
      </w:pPr>
      <w:r>
        <w:br w:type="page"/>
      </w:r>
    </w:p>
    <w:p w:rsidR="00953EF9" w:rsidRPr="00BD1929" w:rsidRDefault="00953EF9" w:rsidP="00BD1929">
      <w:pPr>
        <w:tabs>
          <w:tab w:val="right" w:pos="9356"/>
        </w:tabs>
        <w:spacing w:after="120"/>
        <w:ind w:left="283"/>
        <w:jc w:val="right"/>
        <w:rPr>
          <w:i/>
          <w:sz w:val="18"/>
        </w:rPr>
      </w:pPr>
      <w:r w:rsidRPr="00BD1929">
        <w:rPr>
          <w:i/>
          <w:sz w:val="18"/>
        </w:rPr>
        <w:lastRenderedPageBreak/>
        <w:t>Page</w:t>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6</w:t>
      </w:r>
      <w:r w:rsidRPr="0008567A">
        <w:tab/>
      </w:r>
      <w:r w:rsidR="00F978D6">
        <w:tab/>
      </w:r>
      <w:r w:rsidRPr="0008567A">
        <w:t>Displacement, backset retention</w:t>
      </w:r>
      <w:r w:rsidR="00F978D6">
        <w:t>, and strength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7</w:t>
      </w:r>
      <w:r w:rsidRPr="0008567A">
        <w:tab/>
      </w:r>
      <w:r w:rsidR="00F978D6">
        <w:tab/>
      </w:r>
      <w:r w:rsidRPr="0008567A">
        <w:t>Ene</w:t>
      </w:r>
      <w:r w:rsidR="00F978D6">
        <w:t>rgy absorption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8</w:t>
      </w:r>
      <w:r w:rsidR="00F978D6">
        <w:tab/>
      </w:r>
      <w:r w:rsidRPr="0008567A">
        <w:tab/>
        <w:t>Height reten</w:t>
      </w:r>
      <w:r w:rsidR="00F978D6">
        <w:t>tion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9</w:t>
      </w:r>
      <w:r w:rsidR="00F978D6">
        <w:tab/>
      </w:r>
      <w:r w:rsidRPr="0008567A">
        <w:tab/>
        <w:t>Dynam</w:t>
      </w:r>
      <w:r w:rsidR="00F978D6">
        <w:t>ic performance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10</w:t>
      </w:r>
      <w:r w:rsidRPr="0008567A">
        <w:tab/>
      </w:r>
      <w:r w:rsidR="00F978D6">
        <w:tab/>
      </w:r>
      <w:r w:rsidRPr="0008567A">
        <w:t>No</w:t>
      </w:r>
      <w:r w:rsidR="00F978D6">
        <w:t>n-use position test procedure</w:t>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w:t>
      </w:r>
      <w:proofErr w:type="gramStart"/>
      <w:r w:rsidRPr="0008567A">
        <w:t>11</w:t>
      </w:r>
      <w:r w:rsidRPr="0008567A">
        <w:tab/>
      </w:r>
      <w:r w:rsidR="00F978D6">
        <w:tab/>
      </w:r>
      <w:r w:rsidRPr="0008567A">
        <w:t>Three</w:t>
      </w:r>
      <w:r w:rsidR="00F978D6">
        <w:t>-dimensional reference system</w:t>
      </w:r>
      <w:proofErr w:type="gramEnd"/>
      <w:r w:rsidR="00F978D6">
        <w:tab/>
      </w:r>
    </w:p>
    <w:p w:rsidR="00953EF9" w:rsidRPr="0008567A" w:rsidRDefault="00953EF9" w:rsidP="00F978D6">
      <w:pPr>
        <w:tabs>
          <w:tab w:val="right" w:pos="850"/>
          <w:tab w:val="left" w:pos="1134"/>
          <w:tab w:val="left" w:pos="1559"/>
          <w:tab w:val="left" w:leader="dot" w:pos="8929"/>
        </w:tabs>
        <w:spacing w:after="120"/>
        <w:ind w:left="1134" w:hanging="1134"/>
      </w:pPr>
      <w:r w:rsidRPr="00F978D6">
        <w:rPr>
          <w:strike/>
        </w:rPr>
        <w:t>Annex</w:t>
      </w:r>
      <w:r w:rsidRPr="0008567A">
        <w:t xml:space="preserve"> 12</w:t>
      </w:r>
      <w:r w:rsidRPr="0008567A">
        <w:tab/>
      </w:r>
      <w:r w:rsidR="00F978D6">
        <w:tab/>
      </w:r>
      <w:r w:rsidRPr="0008567A">
        <w:t>Procedure for validation of the H-point and R-</w:t>
      </w:r>
      <w:r w:rsidR="00F978D6">
        <w:t xml:space="preserve">point relationship for seating </w:t>
      </w:r>
      <w:r w:rsidRPr="0008567A">
        <w:t>position</w:t>
      </w:r>
      <w:r w:rsidR="00F978D6">
        <w:t>s in motor vehicles</w:t>
      </w:r>
      <w:r w:rsidR="00F978D6">
        <w:tab/>
      </w:r>
      <w:r w:rsidR="00F978D6">
        <w:tab/>
      </w:r>
    </w:p>
    <w:p w:rsidR="00953EF9" w:rsidRPr="0008567A" w:rsidRDefault="00953EF9" w:rsidP="00F978D6">
      <w:pPr>
        <w:tabs>
          <w:tab w:val="right" w:pos="850"/>
          <w:tab w:val="left" w:pos="1134"/>
          <w:tab w:val="left" w:pos="1559"/>
          <w:tab w:val="left" w:pos="1984"/>
          <w:tab w:val="left" w:leader="dot" w:pos="8929"/>
          <w:tab w:val="right" w:pos="9638"/>
        </w:tabs>
        <w:spacing w:after="120"/>
      </w:pPr>
      <w:r w:rsidRPr="00F978D6">
        <w:rPr>
          <w:strike/>
        </w:rPr>
        <w:t>Annex</w:t>
      </w:r>
      <w:r w:rsidRPr="0008567A">
        <w:t xml:space="preserve"> 13</w:t>
      </w:r>
      <w:r w:rsidRPr="0008567A">
        <w:tab/>
      </w:r>
      <w:r w:rsidR="00F978D6">
        <w:tab/>
      </w:r>
      <w:r w:rsidRPr="0008567A">
        <w:t>Description of the thre</w:t>
      </w:r>
      <w:r w:rsidR="00F978D6">
        <w:t>e-dimensional H-point machine</w:t>
      </w:r>
      <w:r w:rsidR="00F978D6">
        <w:tab/>
      </w:r>
    </w:p>
    <w:p w:rsidR="00767247" w:rsidRDefault="00953EF9" w:rsidP="00050F00">
      <w:pPr>
        <w:pStyle w:val="SingleTxtG"/>
        <w:ind w:right="850"/>
      </w:pPr>
      <w:r>
        <w:br w:type="page"/>
      </w:r>
      <w:r w:rsidR="00767247" w:rsidRPr="0085160C">
        <w:rPr>
          <w:i/>
        </w:rPr>
        <w:lastRenderedPageBreak/>
        <w:t>Part A, statement of technical rationale and justification</w:t>
      </w:r>
      <w:r w:rsidR="00767247" w:rsidRPr="0085160C">
        <w:t>, renumber as I and amend to read:</w:t>
      </w:r>
    </w:p>
    <w:p w:rsidR="00287337" w:rsidRDefault="00767247" w:rsidP="00767247">
      <w:pPr>
        <w:pStyle w:val="HChG"/>
      </w:pPr>
      <w:r>
        <w:tab/>
      </w:r>
      <w:r w:rsidR="00E774EA">
        <w:rPr>
          <w:b w:val="0"/>
        </w:rPr>
        <w:t>"</w:t>
      </w:r>
      <w:r>
        <w:t>I</w:t>
      </w:r>
      <w:r w:rsidR="00287337" w:rsidRPr="0008567A">
        <w:t>.</w:t>
      </w:r>
      <w:r w:rsidR="00287337" w:rsidRPr="0008567A">
        <w:tab/>
      </w:r>
      <w:r>
        <w:t>Statement of technical rationale and justification</w:t>
      </w:r>
    </w:p>
    <w:p w:rsidR="00E4491C" w:rsidRPr="00711D47" w:rsidRDefault="00E4491C" w:rsidP="00E4491C">
      <w:pPr>
        <w:pStyle w:val="H1G"/>
        <w:keepNext w:val="0"/>
        <w:keepLines w:val="0"/>
        <w:widowControl w:val="0"/>
        <w:suppressAutoHyphens w:val="0"/>
      </w:pPr>
      <w:r w:rsidRPr="00711D47">
        <w:tab/>
        <w:t>A.</w:t>
      </w:r>
      <w:r w:rsidRPr="00711D47">
        <w:tab/>
        <w:t>Phase 1</w:t>
      </w:r>
    </w:p>
    <w:p w:rsidR="00E4491C" w:rsidRPr="00711D47" w:rsidRDefault="00E4491C" w:rsidP="00E4491C">
      <w:pPr>
        <w:pStyle w:val="H1G"/>
        <w:keepNext w:val="0"/>
        <w:keepLines w:val="0"/>
        <w:widowControl w:val="0"/>
        <w:suppressAutoHyphens w:val="0"/>
        <w:rPr>
          <w:b w:val="0"/>
        </w:rPr>
      </w:pPr>
      <w:r w:rsidRPr="00711D47">
        <w:tab/>
      </w:r>
      <w:r w:rsidRPr="00711D47">
        <w:rPr>
          <w:b w:val="0"/>
        </w:rPr>
        <w:t>1.</w:t>
      </w:r>
      <w:r w:rsidRPr="00711D47">
        <w:rPr>
          <w:b w:val="0"/>
        </w:rPr>
        <w:tab/>
      </w:r>
      <w:r w:rsidRPr="00B039F5">
        <w:rPr>
          <w:b w:val="0"/>
          <w:sz w:val="20"/>
        </w:rPr>
        <w:t>The safety concern…</w:t>
      </w:r>
    </w:p>
    <w:p w:rsidR="00E4491C" w:rsidRPr="00711D47" w:rsidRDefault="00E4491C" w:rsidP="00E4491C">
      <w:pPr>
        <w:pStyle w:val="SingleTxtG"/>
        <w:widowControl w:val="0"/>
        <w:suppressAutoHyphens w:val="0"/>
        <w:ind w:right="850"/>
      </w:pPr>
      <w:r w:rsidRPr="00711D47">
        <w:t>1.</w:t>
      </w:r>
      <w:r w:rsidRPr="00711D47">
        <w:tab/>
        <w:t>Whiplash injuries…</w:t>
      </w:r>
    </w:p>
    <w:p w:rsidR="00E4491C" w:rsidRPr="00711D47" w:rsidRDefault="00E4491C" w:rsidP="00E4491C">
      <w:pPr>
        <w:pStyle w:val="SingleTxtG"/>
        <w:widowControl w:val="0"/>
        <w:suppressAutoHyphens w:val="0"/>
        <w:ind w:left="567" w:right="850"/>
      </w:pPr>
      <w:r w:rsidRPr="00711D47">
        <w:t>…</w:t>
      </w:r>
    </w:p>
    <w:p w:rsidR="00E4491C" w:rsidRPr="00711D47" w:rsidRDefault="00E4491C" w:rsidP="00E4491C">
      <w:pPr>
        <w:pStyle w:val="SingleTxtG"/>
        <w:widowControl w:val="0"/>
        <w:suppressAutoHyphens w:val="0"/>
        <w:ind w:right="850"/>
      </w:pPr>
      <w:r w:rsidRPr="00711D47">
        <w:t>121.</w:t>
      </w:r>
      <w:r w:rsidRPr="00711D47">
        <w:tab/>
        <w:t>Additionally…also considered.</w:t>
      </w:r>
    </w:p>
    <w:p w:rsidR="00E4491C" w:rsidRPr="00711D47" w:rsidRDefault="00E4491C" w:rsidP="00E4491C">
      <w:pPr>
        <w:pStyle w:val="H1G"/>
        <w:keepNext w:val="0"/>
        <w:keepLines w:val="0"/>
        <w:widowControl w:val="0"/>
        <w:suppressAutoHyphens w:val="0"/>
      </w:pPr>
      <w:r w:rsidRPr="00711D47">
        <w:tab/>
        <w:t>B.</w:t>
      </w:r>
      <w:r w:rsidRPr="00711D47">
        <w:tab/>
        <w:t>Phase 2</w:t>
      </w:r>
    </w:p>
    <w:p w:rsidR="00E4491C" w:rsidRPr="00711D47" w:rsidRDefault="00E4491C" w:rsidP="00E4491C">
      <w:pPr>
        <w:pStyle w:val="H23G"/>
        <w:keepNext w:val="0"/>
        <w:keepLines w:val="0"/>
        <w:widowControl w:val="0"/>
        <w:suppressAutoHyphens w:val="0"/>
      </w:pPr>
      <w:r w:rsidRPr="00711D47">
        <w:tab/>
        <w:t>1.</w:t>
      </w:r>
      <w:r w:rsidRPr="00711D47">
        <w:tab/>
        <w:t>Background and context</w:t>
      </w:r>
    </w:p>
    <w:p w:rsidR="005C0ED0" w:rsidRPr="0063590D" w:rsidRDefault="0063590D" w:rsidP="00050F00">
      <w:pPr>
        <w:pStyle w:val="SingleTxtG"/>
      </w:pPr>
      <w:r w:rsidRPr="0085160C">
        <w:rPr>
          <w:i/>
        </w:rPr>
        <w:t xml:space="preserve">Part B, Text of the </w:t>
      </w:r>
      <w:r w:rsidR="00A65507">
        <w:rPr>
          <w:i/>
        </w:rPr>
        <w:t>Regulation</w:t>
      </w:r>
      <w:r w:rsidRPr="0085160C">
        <w:t xml:space="preserve">, renumber as II and </w:t>
      </w:r>
      <w:r>
        <w:t>amend to read:</w:t>
      </w:r>
    </w:p>
    <w:p w:rsidR="00287337" w:rsidRPr="0008567A" w:rsidRDefault="0063590D" w:rsidP="0063590D">
      <w:pPr>
        <w:pStyle w:val="HChG"/>
      </w:pPr>
      <w:r>
        <w:tab/>
      </w:r>
      <w:r w:rsidR="00E774EA">
        <w:t>"</w:t>
      </w:r>
      <w:r>
        <w:t>II</w:t>
      </w:r>
      <w:r w:rsidR="00287337" w:rsidRPr="0008567A">
        <w:t>.</w:t>
      </w:r>
      <w:r w:rsidR="00287337" w:rsidRPr="0008567A">
        <w:tab/>
      </w:r>
      <w:r>
        <w:t xml:space="preserve">Text of the </w:t>
      </w:r>
      <w:r w:rsidR="00A65507">
        <w:t>Regulation</w:t>
      </w:r>
    </w:p>
    <w:p w:rsidR="00287337" w:rsidRPr="0008567A" w:rsidRDefault="0063590D" w:rsidP="00050F00">
      <w:pPr>
        <w:pStyle w:val="HChG"/>
        <w:tabs>
          <w:tab w:val="clear" w:pos="851"/>
        </w:tabs>
      </w:pPr>
      <w:r>
        <w:tab/>
        <w:t>1.</w:t>
      </w:r>
      <w:r>
        <w:tab/>
      </w:r>
      <w:r w:rsidR="00AD09D1">
        <w:tab/>
      </w:r>
      <w:r>
        <w:t>Purpose</w:t>
      </w:r>
    </w:p>
    <w:p w:rsidR="00287337" w:rsidRPr="0063590D" w:rsidRDefault="00287337" w:rsidP="00182C67">
      <w:pPr>
        <w:pStyle w:val="SingleTxtG"/>
        <w:ind w:left="2268"/>
        <w:rPr>
          <w:b/>
        </w:rPr>
      </w:pPr>
      <w:r w:rsidRPr="0008567A">
        <w:t xml:space="preserve">This </w:t>
      </w:r>
      <w:r w:rsidR="00A65507">
        <w:t>Regulation</w:t>
      </w:r>
      <w:r w:rsidRPr="0008567A">
        <w:t xml:space="preserve"> specifies requirements for head restraints to reduce the frequency and severity of injuries caused by </w:t>
      </w:r>
      <w:r w:rsidRPr="0008567A">
        <w:rPr>
          <w:rFonts w:cs="Arial"/>
          <w:strike/>
        </w:rPr>
        <w:t xml:space="preserve">rearward displacement </w:t>
      </w:r>
      <w:r w:rsidRPr="0063590D">
        <w:rPr>
          <w:rFonts w:cs="Arial"/>
          <w:strike/>
        </w:rPr>
        <w:t>of the</w:t>
      </w:r>
      <w:r w:rsidRPr="0063590D">
        <w:rPr>
          <w:rFonts w:cs="Arial"/>
        </w:rPr>
        <w:t xml:space="preserve"> </w:t>
      </w:r>
      <w:r w:rsidRPr="0063590D">
        <w:rPr>
          <w:rFonts w:cs="Arial"/>
          <w:b/>
        </w:rPr>
        <w:t>head relative motion of the head, the neck, and the torso resulting from rear impact.</w:t>
      </w:r>
    </w:p>
    <w:p w:rsidR="00287337" w:rsidRPr="0008567A" w:rsidRDefault="0063590D" w:rsidP="00050F00">
      <w:pPr>
        <w:pStyle w:val="HChG"/>
        <w:tabs>
          <w:tab w:val="clear" w:pos="851"/>
        </w:tabs>
      </w:pPr>
      <w:r>
        <w:tab/>
        <w:t>2.</w:t>
      </w:r>
      <w:r>
        <w:tab/>
      </w:r>
      <w:r w:rsidR="00AD09D1">
        <w:tab/>
      </w:r>
      <w:r>
        <w:t>Application / Scope</w:t>
      </w:r>
    </w:p>
    <w:p w:rsidR="00287337" w:rsidRPr="0063590D" w:rsidRDefault="00287337" w:rsidP="00182C67">
      <w:pPr>
        <w:pStyle w:val="SingleTxtG"/>
        <w:ind w:left="2268"/>
        <w:rPr>
          <w:vertAlign w:val="superscript"/>
        </w:rPr>
      </w:pPr>
      <w:r w:rsidRPr="0008567A">
        <w:t xml:space="preserve">This </w:t>
      </w:r>
      <w:r w:rsidR="00A65507">
        <w:t>Regulation</w:t>
      </w:r>
      <w:r w:rsidRPr="0008567A">
        <w:t xml:space="preserve"> applies to all Category 1-1 vehicles; Category 1-2 vehicles with a Gross Vehicle Mass of up to 4,500 kg; and Category 2 vehicles with a Gross Vehicle Mass of up to 4,500 kg. </w:t>
      </w:r>
      <w:r w:rsidRPr="00B039F5">
        <w:rPr>
          <w:rStyle w:val="Marquenotebasdepage"/>
          <w:szCs w:val="18"/>
        </w:rPr>
        <w:footnoteReference w:id="3"/>
      </w:r>
    </w:p>
    <w:p w:rsidR="00287337" w:rsidRPr="0063590D" w:rsidRDefault="0063590D" w:rsidP="00050F00">
      <w:pPr>
        <w:pStyle w:val="HChG"/>
        <w:tabs>
          <w:tab w:val="clear" w:pos="851"/>
        </w:tabs>
      </w:pPr>
      <w:r>
        <w:tab/>
      </w:r>
      <w:r w:rsidR="00AD09D1">
        <w:t>3.</w:t>
      </w:r>
      <w:r w:rsidR="00AD09D1">
        <w:tab/>
      </w:r>
      <w:r w:rsidR="00AD09D1">
        <w:tab/>
        <w:t>Definitions</w:t>
      </w:r>
    </w:p>
    <w:p w:rsidR="00287337" w:rsidRPr="0008567A" w:rsidRDefault="00287337" w:rsidP="00182C67">
      <w:pPr>
        <w:pStyle w:val="SingleTxtG"/>
        <w:ind w:left="2268" w:hanging="1134"/>
      </w:pPr>
      <w:r w:rsidRPr="0008567A">
        <w:t>3.1.</w:t>
      </w:r>
      <w:r w:rsidRPr="0008567A">
        <w:tab/>
      </w:r>
      <w:r w:rsidR="00E774EA">
        <w:t>"</w:t>
      </w:r>
      <w:r w:rsidRPr="003212B4">
        <w:rPr>
          <w:i/>
        </w:rPr>
        <w:t>Adjustable head restraint</w:t>
      </w:r>
      <w:r w:rsidR="00E774EA">
        <w:t>"</w:t>
      </w:r>
      <w:r w:rsidRPr="0008567A">
        <w:t xml:space="preserve"> means a head restraint that is capable of movement independent of the seatback between at least two positions of adjustme</w:t>
      </w:r>
      <w:r w:rsidR="0063590D">
        <w:t>nt intended for occupant use.</w:t>
      </w:r>
    </w:p>
    <w:p w:rsidR="00287337" w:rsidRPr="0008567A" w:rsidRDefault="00287337" w:rsidP="00182C67">
      <w:pPr>
        <w:pStyle w:val="SingleTxtG"/>
        <w:ind w:left="2268" w:hanging="1134"/>
      </w:pPr>
      <w:r w:rsidRPr="0008567A">
        <w:lastRenderedPageBreak/>
        <w:t>3.2.</w:t>
      </w:r>
      <w:r w:rsidRPr="0008567A">
        <w:tab/>
      </w:r>
      <w:r w:rsidR="00E774EA">
        <w:t>"</w:t>
      </w:r>
      <w:r w:rsidRPr="003212B4">
        <w:rPr>
          <w:i/>
        </w:rPr>
        <w:t>Backlight</w:t>
      </w:r>
      <w:r w:rsidR="00E774EA">
        <w:t>"</w:t>
      </w:r>
      <w:r w:rsidRPr="0008567A">
        <w:t xml:space="preserve"> means rearward-facing window glazing located</w:t>
      </w:r>
      <w:r w:rsidR="0063590D">
        <w:t xml:space="preserve"> at the rear of the roof panel.</w:t>
      </w:r>
    </w:p>
    <w:p w:rsidR="00287337" w:rsidRPr="0063590D" w:rsidRDefault="00287337" w:rsidP="00182C67">
      <w:pPr>
        <w:pStyle w:val="SingleTxtG"/>
        <w:ind w:left="2268" w:hanging="1134"/>
      </w:pPr>
      <w:r w:rsidRPr="0008567A">
        <w:t>3.3.</w:t>
      </w:r>
      <w:r w:rsidRPr="0008567A">
        <w:tab/>
      </w:r>
      <w:r w:rsidR="00E774EA">
        <w:t>"</w:t>
      </w:r>
      <w:r w:rsidRPr="003212B4">
        <w:rPr>
          <w:i/>
        </w:rPr>
        <w:t>Backset</w:t>
      </w:r>
      <w:r w:rsidR="00E774EA">
        <w:t>"</w:t>
      </w:r>
      <w:r w:rsidRPr="0008567A">
        <w:t xml:space="preserve"> means the horizontal distance between the front surface of the head restraint and the rearmost point of the head</w:t>
      </w:r>
      <w:r w:rsidRPr="0008567A">
        <w:rPr>
          <w:rFonts w:cs="Arial"/>
          <w:strike/>
        </w:rPr>
        <w:t xml:space="preserve"> restraint measurement device, as measured in accordance with Annex 4 or Annex 5</w:t>
      </w:r>
      <w:r w:rsidR="0063590D">
        <w:t>.</w:t>
      </w:r>
    </w:p>
    <w:p w:rsidR="00287337" w:rsidRPr="003212B4" w:rsidRDefault="003212B4" w:rsidP="00182C67">
      <w:pPr>
        <w:pStyle w:val="SingleTxtG"/>
        <w:ind w:left="2268" w:hanging="1134"/>
        <w:rPr>
          <w:rFonts w:cs="Arial"/>
          <w:b/>
        </w:rPr>
      </w:pPr>
      <w:r>
        <w:rPr>
          <w:rFonts w:cs="Arial"/>
          <w:b/>
        </w:rPr>
        <w:t>3.3.1.</w:t>
      </w:r>
      <w:r>
        <w:rPr>
          <w:rFonts w:cs="Arial"/>
          <w:b/>
        </w:rPr>
        <w:tab/>
      </w:r>
      <w:r w:rsidR="00E774EA">
        <w:rPr>
          <w:rFonts w:cs="Arial"/>
          <w:b/>
        </w:rPr>
        <w:t>"</w:t>
      </w:r>
      <w:r w:rsidR="00287337" w:rsidRPr="003212B4">
        <w:rPr>
          <w:rFonts w:cs="Arial"/>
          <w:b/>
          <w:i/>
        </w:rPr>
        <w:t>R-point Backset</w:t>
      </w:r>
      <w:r w:rsidR="00E774EA">
        <w:rPr>
          <w:rFonts w:cs="Arial"/>
          <w:b/>
        </w:rPr>
        <w:t>"</w:t>
      </w:r>
      <w:r w:rsidR="00287337" w:rsidRPr="003212B4">
        <w:rPr>
          <w:rFonts w:cs="Arial"/>
          <w:b/>
        </w:rPr>
        <w:t xml:space="preserve"> means the backset as measu</w:t>
      </w:r>
      <w:r>
        <w:rPr>
          <w:rFonts w:cs="Arial"/>
          <w:b/>
        </w:rPr>
        <w:t>red in accordance with Annex </w:t>
      </w:r>
      <w:r w:rsidR="0063590D" w:rsidRPr="003212B4">
        <w:rPr>
          <w:rFonts w:cs="Arial"/>
          <w:b/>
        </w:rPr>
        <w:t>5.</w:t>
      </w:r>
    </w:p>
    <w:p w:rsidR="00287337" w:rsidRPr="003212B4" w:rsidRDefault="003212B4" w:rsidP="00182C67">
      <w:pPr>
        <w:pStyle w:val="SingleTxtG"/>
        <w:ind w:left="2268" w:hanging="1134"/>
        <w:rPr>
          <w:rFonts w:cs="Arial"/>
          <w:b/>
        </w:rPr>
      </w:pPr>
      <w:r>
        <w:rPr>
          <w:rFonts w:cs="Arial"/>
          <w:b/>
        </w:rPr>
        <w:t>3.3.2.</w:t>
      </w:r>
      <w:r>
        <w:rPr>
          <w:rFonts w:cs="Arial"/>
          <w:b/>
        </w:rPr>
        <w:tab/>
      </w:r>
      <w:r>
        <w:rPr>
          <w:rFonts w:eastAsia="MS PGothic" w:cs="Arial"/>
          <w:b/>
        </w:rPr>
        <w:tab/>
      </w:r>
      <w:r w:rsidR="00E774EA">
        <w:rPr>
          <w:rFonts w:eastAsia="MS PGothic" w:cs="Arial"/>
          <w:b/>
        </w:rPr>
        <w:t>"</w:t>
      </w:r>
      <w:r w:rsidR="00287337" w:rsidRPr="003212B4">
        <w:rPr>
          <w:rFonts w:eastAsia="MS PGothic" w:cs="Arial"/>
          <w:b/>
          <w:i/>
        </w:rPr>
        <w:t>BioRID Reference Backset</w:t>
      </w:r>
      <w:r w:rsidR="00E774EA">
        <w:rPr>
          <w:rFonts w:cs="Arial"/>
          <w:b/>
        </w:rPr>
        <w:t>"</w:t>
      </w:r>
      <w:r w:rsidR="00287337" w:rsidRPr="003212B4">
        <w:rPr>
          <w:rFonts w:cs="Arial"/>
          <w:b/>
        </w:rPr>
        <w:t xml:space="preserve"> means the backset as </w:t>
      </w:r>
      <w:r w:rsidR="00C452DA" w:rsidRPr="00E774EA">
        <w:rPr>
          <w:rFonts w:cs="Arial"/>
          <w:b/>
        </w:rPr>
        <w:t>determined</w:t>
      </w:r>
      <w:r w:rsidR="0063590D" w:rsidRPr="003212B4">
        <w:rPr>
          <w:rFonts w:cs="Arial"/>
          <w:b/>
        </w:rPr>
        <w:t xml:space="preserve"> in accordance with Annex 9.</w:t>
      </w:r>
    </w:p>
    <w:p w:rsidR="00287337" w:rsidRPr="0008567A" w:rsidRDefault="00287337" w:rsidP="00182C67">
      <w:pPr>
        <w:pStyle w:val="SingleTxtG"/>
        <w:ind w:left="2268" w:hanging="1134"/>
        <w:rPr>
          <w:lang w:eastAsia="ja-JP"/>
        </w:rPr>
      </w:pPr>
      <w:r w:rsidRPr="00821231">
        <w:rPr>
          <w:b/>
          <w:lang w:eastAsia="ja-JP"/>
        </w:rPr>
        <w:t>3.4.</w:t>
      </w:r>
      <w:r w:rsidR="003212B4">
        <w:rPr>
          <w:lang w:eastAsia="ja-JP"/>
        </w:rPr>
        <w:t xml:space="preserve"> </w:t>
      </w:r>
      <w:r>
        <w:rPr>
          <w:lang w:eastAsia="ja-JP"/>
        </w:rPr>
        <w:tab/>
      </w:r>
      <w:r w:rsidR="00E774EA">
        <w:rPr>
          <w:lang w:eastAsia="ja-JP"/>
        </w:rPr>
        <w:t>"</w:t>
      </w:r>
      <w:r w:rsidRPr="003212B4">
        <w:rPr>
          <w:i/>
          <w:lang w:eastAsia="ja-JP"/>
        </w:rPr>
        <w:t>Design torso angle</w:t>
      </w:r>
      <w:r w:rsidR="00E774EA">
        <w:rPr>
          <w:lang w:eastAsia="ja-JP"/>
        </w:rPr>
        <w:t>"</w:t>
      </w:r>
      <w:r w:rsidRPr="0008567A">
        <w:rPr>
          <w:lang w:eastAsia="ja-JP"/>
        </w:rPr>
        <w:t xml:space="preserve"> means the angle measured </w:t>
      </w:r>
      <w:r w:rsidR="004B6F64" w:rsidRPr="004B6F64">
        <w:rPr>
          <w:b/>
          <w:lang w:eastAsia="ja-JP"/>
        </w:rPr>
        <w:t>with the H-Point machine</w:t>
      </w:r>
      <w:r w:rsidR="004B6F64">
        <w:rPr>
          <w:lang w:eastAsia="ja-JP"/>
        </w:rPr>
        <w:t xml:space="preserve"> </w:t>
      </w:r>
      <w:r w:rsidRPr="0008567A">
        <w:rPr>
          <w:lang w:eastAsia="ja-JP"/>
        </w:rPr>
        <w:t>between a vertical line through the R</w:t>
      </w:r>
      <w:r w:rsidRPr="0008567A">
        <w:rPr>
          <w:lang w:eastAsia="ja-JP"/>
        </w:rPr>
        <w:noBreakHyphen/>
        <w:t xml:space="preserve">point and the torso line in a position which corresponds to the design position of the seat back </w:t>
      </w:r>
      <w:r w:rsidR="004B6F64" w:rsidRPr="004B6F64">
        <w:rPr>
          <w:b/>
          <w:lang w:eastAsia="ja-JP"/>
        </w:rPr>
        <w:t>specified</w:t>
      </w:r>
      <w:r w:rsidR="0063590D">
        <w:rPr>
          <w:lang w:eastAsia="ja-JP"/>
        </w:rPr>
        <w:t xml:space="preserve"> by the vehicle manufacturer.</w:t>
      </w:r>
    </w:p>
    <w:p w:rsidR="00287337" w:rsidRPr="00821231" w:rsidRDefault="00287337" w:rsidP="00182C67">
      <w:pPr>
        <w:pStyle w:val="SingleTxtG"/>
        <w:ind w:left="2268" w:hanging="1134"/>
        <w:rPr>
          <w:rFonts w:eastAsia="Arial"/>
          <w:b/>
          <w:lang w:eastAsia="ja-JP"/>
        </w:rPr>
      </w:pPr>
      <w:r w:rsidRPr="00821231">
        <w:rPr>
          <w:b/>
          <w:lang w:eastAsia="ja-JP"/>
        </w:rPr>
        <w:t xml:space="preserve">3.5. </w:t>
      </w:r>
      <w:r w:rsidRPr="00821231">
        <w:rPr>
          <w:b/>
          <w:lang w:eastAsia="ja-JP"/>
        </w:rPr>
        <w:tab/>
      </w:r>
      <w:r w:rsidR="00E774EA">
        <w:rPr>
          <w:rFonts w:eastAsia="Arial"/>
          <w:b/>
          <w:lang w:eastAsia="ja-JP"/>
        </w:rPr>
        <w:t>"</w:t>
      </w:r>
      <w:r w:rsidRPr="00821231">
        <w:rPr>
          <w:rFonts w:eastAsia="Arial"/>
          <w:b/>
          <w:i/>
          <w:lang w:eastAsia="ja-JP"/>
        </w:rPr>
        <w:t>Effective top of the head restraint</w:t>
      </w:r>
      <w:r w:rsidR="00E774EA">
        <w:rPr>
          <w:rFonts w:eastAsia="Arial"/>
          <w:b/>
          <w:lang w:eastAsia="ja-JP"/>
        </w:rPr>
        <w:t>"</w:t>
      </w:r>
      <w:r w:rsidRPr="00821231">
        <w:rPr>
          <w:rFonts w:eastAsia="Arial"/>
          <w:b/>
          <w:lang w:eastAsia="ja-JP"/>
        </w:rPr>
        <w:t xml:space="preserve"> means the highest point on the centreline of the head restraint, determined in accordance with Anne</w:t>
      </w:r>
      <w:r w:rsidR="0063590D" w:rsidRPr="00821231">
        <w:rPr>
          <w:rFonts w:eastAsia="Arial"/>
          <w:b/>
          <w:lang w:eastAsia="ja-JP"/>
        </w:rPr>
        <w:t xml:space="preserve">x 1 and </w:t>
      </w:r>
      <w:r w:rsidR="004B6F64">
        <w:rPr>
          <w:rFonts w:eastAsia="Arial"/>
          <w:b/>
          <w:lang w:eastAsia="ja-JP"/>
        </w:rPr>
        <w:t xml:space="preserve">is </w:t>
      </w:r>
      <w:r w:rsidR="0063590D" w:rsidRPr="00821231">
        <w:rPr>
          <w:rFonts w:eastAsia="Arial"/>
          <w:b/>
          <w:lang w:eastAsia="ja-JP"/>
        </w:rPr>
        <w:t xml:space="preserve">designated as </w:t>
      </w:r>
      <w:r w:rsidR="004B6F64">
        <w:rPr>
          <w:rFonts w:eastAsia="Arial"/>
          <w:b/>
          <w:lang w:eastAsia="ja-JP"/>
        </w:rPr>
        <w:t>intersection point</w:t>
      </w:r>
      <w:r w:rsidR="00EE0635">
        <w:rPr>
          <w:rFonts w:eastAsia="Arial"/>
          <w:b/>
          <w:lang w:eastAsia="ja-JP"/>
        </w:rPr>
        <w:t xml:space="preserve"> (</w:t>
      </w:r>
      <w:r w:rsidR="00EE0635" w:rsidRPr="00821231">
        <w:rPr>
          <w:rFonts w:eastAsia="Arial"/>
          <w:b/>
          <w:lang w:eastAsia="ja-JP"/>
        </w:rPr>
        <w:t>IP</w:t>
      </w:r>
      <w:r w:rsidR="00EE0635">
        <w:rPr>
          <w:rFonts w:eastAsia="Arial"/>
          <w:b/>
          <w:lang w:eastAsia="ja-JP"/>
        </w:rPr>
        <w:t>)</w:t>
      </w:r>
      <w:r w:rsidR="0063590D" w:rsidRPr="00821231">
        <w:rPr>
          <w:rFonts w:eastAsia="Arial"/>
          <w:b/>
          <w:lang w:eastAsia="ja-JP"/>
        </w:rPr>
        <w:t>.</w:t>
      </w:r>
    </w:p>
    <w:p w:rsidR="00287337" w:rsidRPr="00D76AEA" w:rsidRDefault="00287337" w:rsidP="00182C67">
      <w:pPr>
        <w:pStyle w:val="SingleTxtG"/>
        <w:ind w:left="2268" w:hanging="1134"/>
        <w:rPr>
          <w:rFonts w:cs="Arial"/>
        </w:rPr>
      </w:pPr>
      <w:r w:rsidRPr="003212B4">
        <w:rPr>
          <w:rFonts w:cs="Arial"/>
          <w:b/>
        </w:rPr>
        <w:t xml:space="preserve">3.6. </w:t>
      </w:r>
      <w:r w:rsidR="00090A02" w:rsidRPr="00090A02">
        <w:rPr>
          <w:rFonts w:cs="Arial"/>
          <w:strike/>
        </w:rPr>
        <w:t>3.7.</w:t>
      </w:r>
      <w:r w:rsidR="003212B4" w:rsidRPr="003212B4">
        <w:rPr>
          <w:rFonts w:cs="Arial"/>
          <w:b/>
        </w:rPr>
        <w:tab/>
      </w:r>
      <w:r w:rsidR="00E774EA">
        <w:rPr>
          <w:rFonts w:cs="Arial"/>
        </w:rPr>
        <w:t>"</w:t>
      </w:r>
      <w:r w:rsidRPr="00D76AEA">
        <w:rPr>
          <w:rFonts w:cs="Arial"/>
          <w:i/>
        </w:rPr>
        <w:t>Head restraint height</w:t>
      </w:r>
      <w:r w:rsidR="00E774EA">
        <w:rPr>
          <w:rFonts w:cs="Arial"/>
        </w:rPr>
        <w:t>"</w:t>
      </w:r>
      <w:r w:rsidRPr="00D76AEA">
        <w:rPr>
          <w:rFonts w:cs="Arial"/>
        </w:rPr>
        <w:t xml:space="preserve"> means the distance from the R-point, measured parallel to the torso line</w:t>
      </w:r>
      <w:r w:rsidRPr="003212B4">
        <w:rPr>
          <w:rFonts w:cs="Arial"/>
          <w:b/>
        </w:rPr>
        <w:t xml:space="preserve"> to the effective </w:t>
      </w:r>
      <w:r w:rsidRPr="00D76AEA">
        <w:rPr>
          <w:rFonts w:cs="Arial"/>
        </w:rPr>
        <w:t xml:space="preserve">top </w:t>
      </w:r>
      <w:r w:rsidR="004B6F64" w:rsidRPr="004B6F64">
        <w:rPr>
          <w:rFonts w:cs="Arial"/>
          <w:b/>
        </w:rPr>
        <w:t>(IP)</w:t>
      </w:r>
      <w:r w:rsidR="004B6F64">
        <w:rPr>
          <w:rFonts w:cs="Arial"/>
        </w:rPr>
        <w:t xml:space="preserve"> </w:t>
      </w:r>
      <w:r w:rsidRPr="00D76AEA">
        <w:rPr>
          <w:rFonts w:cs="Arial"/>
        </w:rPr>
        <w:t>of the head restraint on a plane normal to the torso line.</w:t>
      </w:r>
    </w:p>
    <w:p w:rsidR="00287337" w:rsidRPr="0008567A" w:rsidRDefault="00287337" w:rsidP="00182C67">
      <w:pPr>
        <w:pStyle w:val="SingleTxtG"/>
        <w:ind w:left="2268" w:hanging="1134"/>
      </w:pPr>
      <w:r w:rsidRPr="00821231">
        <w:rPr>
          <w:b/>
        </w:rPr>
        <w:t>3.7.</w:t>
      </w:r>
      <w:r w:rsidR="00090A02">
        <w:rPr>
          <w:b/>
        </w:rPr>
        <w:t xml:space="preserve"> </w:t>
      </w:r>
      <w:r w:rsidR="00090A02" w:rsidRPr="00090A02">
        <w:rPr>
          <w:strike/>
        </w:rPr>
        <w:t>3.5.</w:t>
      </w:r>
      <w:r w:rsidRPr="0008567A">
        <w:tab/>
      </w:r>
      <w:r w:rsidRPr="005C56F3">
        <w:rPr>
          <w:strike/>
        </w:rPr>
        <w:t>[</w:t>
      </w:r>
      <w:r w:rsidR="00E774EA">
        <w:rPr>
          <w:strike/>
        </w:rPr>
        <w:t>"</w:t>
      </w:r>
      <w:r w:rsidRPr="005C56F3">
        <w:rPr>
          <w:i/>
          <w:strike/>
        </w:rPr>
        <w:t>Head restraint measurement device (HRMD)</w:t>
      </w:r>
      <w:r w:rsidR="00E774EA">
        <w:rPr>
          <w:strike/>
        </w:rPr>
        <w:t>"</w:t>
      </w:r>
      <w:r w:rsidRPr="005C56F3">
        <w:rPr>
          <w:strike/>
        </w:rPr>
        <w:t xml:space="preserve"> means a separate head shaped device used with the H-point machine with the head form, as defined in Annex 4, attached with sliding scale at the back of the head for th</w:t>
      </w:r>
      <w:r w:rsidR="00956D74" w:rsidRPr="005C56F3">
        <w:rPr>
          <w:strike/>
        </w:rPr>
        <w:t>e purpose of measuring backset.</w:t>
      </w:r>
      <w:r w:rsidRPr="005C56F3">
        <w:rPr>
          <w:rStyle w:val="Marquenotebasdepage"/>
          <w:strike/>
          <w:szCs w:val="18"/>
        </w:rPr>
        <w:footnoteReference w:id="4"/>
      </w:r>
      <w:r w:rsidRPr="005C56F3">
        <w:rPr>
          <w:strike/>
          <w:sz w:val="18"/>
          <w:szCs w:val="18"/>
        </w:rPr>
        <w:t>]</w:t>
      </w:r>
    </w:p>
    <w:p w:rsidR="00287337" w:rsidRPr="0008567A" w:rsidRDefault="00287337" w:rsidP="00182C67">
      <w:pPr>
        <w:pStyle w:val="SingleTxtG"/>
        <w:ind w:left="2268" w:hanging="1134"/>
      </w:pPr>
      <w:r w:rsidRPr="00821231">
        <w:rPr>
          <w:b/>
        </w:rPr>
        <w:t>3.8.</w:t>
      </w:r>
      <w:r w:rsidR="00090A02">
        <w:rPr>
          <w:b/>
        </w:rPr>
        <w:t xml:space="preserve"> </w:t>
      </w:r>
      <w:r w:rsidR="00090A02" w:rsidRPr="00090A02">
        <w:rPr>
          <w:strike/>
        </w:rPr>
        <w:t>3.4.</w:t>
      </w:r>
      <w:r w:rsidRPr="0008567A">
        <w:tab/>
      </w:r>
      <w:r w:rsidR="00E774EA">
        <w:t>"</w:t>
      </w:r>
      <w:r w:rsidRPr="00821231">
        <w:rPr>
          <w:i/>
        </w:rPr>
        <w:t>Head restraint</w:t>
      </w:r>
      <w:r w:rsidR="00E774EA">
        <w:t>"</w:t>
      </w:r>
      <w:r w:rsidRPr="0008567A">
        <w:t xml:space="preserve"> means, at any designated seating position, a device that limits rearward displacement of a seated occupant's head relative to the occupant's torso and that has a height equal to or greater than 700 mm at any point between two vertical longitudinal planes passing at 85 mm on either side of the </w:t>
      </w:r>
      <w:r w:rsidRPr="00821231">
        <w:rPr>
          <w:rFonts w:cs="Arial"/>
        </w:rPr>
        <w:t>[</w:t>
      </w:r>
      <w:r w:rsidRPr="00956D74">
        <w:rPr>
          <w:rFonts w:cs="Arial"/>
          <w:b/>
        </w:rPr>
        <w:t>torso line</w:t>
      </w:r>
      <w:r w:rsidR="004B6F64">
        <w:rPr>
          <w:rFonts w:cs="Arial"/>
          <w:b/>
        </w:rPr>
        <w:t>]</w:t>
      </w:r>
      <w:r w:rsidRPr="00821231">
        <w:t>,</w:t>
      </w:r>
      <w:r w:rsidRPr="0008567A">
        <w:t xml:space="preserve"> in any position of backset and height adjustment, as measured in accordance with Annex 1.</w:t>
      </w:r>
    </w:p>
    <w:p w:rsidR="00287337" w:rsidRPr="00821231" w:rsidRDefault="00287337" w:rsidP="00182C67">
      <w:pPr>
        <w:pStyle w:val="SingleTxtG"/>
        <w:ind w:left="2268" w:hanging="1134"/>
      </w:pPr>
      <w:r w:rsidRPr="0008567A">
        <w:t>3.9.</w:t>
      </w:r>
      <w:r w:rsidRPr="0008567A">
        <w:tab/>
      </w:r>
      <w:r w:rsidR="00E774EA">
        <w:t>"</w:t>
      </w:r>
      <w:r w:rsidRPr="00821231">
        <w:rPr>
          <w:i/>
        </w:rPr>
        <w:t>H-point</w:t>
      </w:r>
      <w:r w:rsidR="00E774EA">
        <w:t>"</w:t>
      </w:r>
      <w:r w:rsidRPr="0008567A">
        <w:t xml:space="preserve"> means the pivot centre of the torso and thigh of the H-point machine when installed in a vehicle seat in accordance with Annex 12.  Once determined in accordance with the procedure described in Annex 12, the </w:t>
      </w:r>
      <w:r w:rsidR="00E774EA">
        <w:t>"</w:t>
      </w:r>
      <w:r w:rsidRPr="0008567A">
        <w:t>H</w:t>
      </w:r>
      <w:r w:rsidR="00E774EA">
        <w:t>"</w:t>
      </w:r>
      <w:r w:rsidRPr="0008567A">
        <w:t xml:space="preserve"> point is considered fixed in relation to the seat</w:t>
      </w:r>
      <w:r w:rsidRPr="0008567A">
        <w:noBreakHyphen/>
        <w:t>cushion structure and is considered to move wit</w:t>
      </w:r>
      <w:r w:rsidR="00821231">
        <w:t>h it when the seat is adjusted</w:t>
      </w:r>
      <w:r w:rsidR="004B6F64">
        <w:t xml:space="preserve"> </w:t>
      </w:r>
      <w:r w:rsidR="004B6F64">
        <w:rPr>
          <w:b/>
        </w:rPr>
        <w:t>in the X direction</w:t>
      </w:r>
      <w:r w:rsidR="00821231">
        <w:t>.</w:t>
      </w:r>
    </w:p>
    <w:p w:rsidR="00287337" w:rsidRPr="0008567A" w:rsidRDefault="00287337" w:rsidP="00182C67">
      <w:pPr>
        <w:pStyle w:val="SingleTxtG"/>
        <w:ind w:left="2268" w:hanging="1134"/>
      </w:pPr>
      <w:r w:rsidRPr="00821231">
        <w:rPr>
          <w:b/>
        </w:rPr>
        <w:t>3.10.</w:t>
      </w:r>
      <w:r w:rsidR="00090A02">
        <w:rPr>
          <w:b/>
        </w:rPr>
        <w:t xml:space="preserve"> </w:t>
      </w:r>
      <w:r w:rsidR="00090A02" w:rsidRPr="00090A02">
        <w:rPr>
          <w:strike/>
        </w:rPr>
        <w:t>3.8.</w:t>
      </w:r>
      <w:r w:rsidRPr="0008567A">
        <w:tab/>
      </w:r>
      <w:r w:rsidR="00E774EA">
        <w:t>"</w:t>
      </w:r>
      <w:r w:rsidRPr="00821231">
        <w:rPr>
          <w:i/>
        </w:rPr>
        <w:t>Intended for occupant use</w:t>
      </w:r>
      <w:r w:rsidR="00E774EA">
        <w:t>"</w:t>
      </w:r>
      <w:r w:rsidRPr="0008567A">
        <w:t xml:space="preserve"> means, when used in reference to the adjustment of a seat and head restraint, adjustment positions used by seated occupants while the vehicle is in motion, and not those intended solely for the purpose of allowing ease of ingress and egress of occupants; access to cargo storage areas; </w:t>
      </w:r>
      <w:r w:rsidRPr="00821231">
        <w:t>and</w:t>
      </w:r>
      <w:r w:rsidRPr="0008567A">
        <w:t xml:space="preserve"> </w:t>
      </w:r>
      <w:r w:rsidRPr="00821231">
        <w:t>or</w:t>
      </w:r>
      <w:r w:rsidRPr="0008567A">
        <w:t xml:space="preserve"> s</w:t>
      </w:r>
      <w:r w:rsidR="00821231">
        <w:t>torage of cargo in the vehicle.</w:t>
      </w:r>
    </w:p>
    <w:p w:rsidR="00A65507" w:rsidRPr="00A65507" w:rsidRDefault="00821231" w:rsidP="00182C67">
      <w:pPr>
        <w:pStyle w:val="SingleTxtG"/>
        <w:ind w:left="2268" w:hanging="1134"/>
        <w:rPr>
          <w:rFonts w:eastAsia="MS Gothic"/>
          <w:b/>
          <w:strike/>
          <w:lang w:eastAsia="ja-JP"/>
        </w:rPr>
      </w:pPr>
      <w:r w:rsidRPr="00AD09D1">
        <w:rPr>
          <w:b/>
          <w:lang w:eastAsia="ja-JP"/>
        </w:rPr>
        <w:t>3.11.</w:t>
      </w:r>
      <w:r w:rsidR="00090A02">
        <w:rPr>
          <w:b/>
          <w:lang w:eastAsia="ja-JP"/>
        </w:rPr>
        <w:t xml:space="preserve"> </w:t>
      </w:r>
      <w:r w:rsidRPr="00AD09D1">
        <w:rPr>
          <w:b/>
          <w:lang w:eastAsia="ja-JP"/>
        </w:rPr>
        <w:tab/>
      </w:r>
      <w:r w:rsidR="00E774EA">
        <w:rPr>
          <w:rFonts w:eastAsia="MS Gothic"/>
          <w:b/>
          <w:lang w:eastAsia="ja-JP"/>
        </w:rPr>
        <w:t>"</w:t>
      </w:r>
      <w:r w:rsidR="00287337" w:rsidRPr="00AD09D1">
        <w:rPr>
          <w:rFonts w:eastAsia="MS Gothic"/>
          <w:b/>
          <w:i/>
          <w:lang w:eastAsia="ja-JP"/>
        </w:rPr>
        <w:t>Longitudinal plane</w:t>
      </w:r>
      <w:r w:rsidR="00E774EA">
        <w:rPr>
          <w:rFonts w:eastAsia="MS Gothic"/>
          <w:b/>
          <w:lang w:eastAsia="ja-JP"/>
        </w:rPr>
        <w:t>"</w:t>
      </w:r>
      <w:r w:rsidR="00287337" w:rsidRPr="00AD09D1">
        <w:rPr>
          <w:rFonts w:eastAsia="MS Gothic"/>
          <w:b/>
          <w:lang w:eastAsia="ja-JP"/>
        </w:rPr>
        <w:t xml:space="preserve"> means any plane parallel to the </w:t>
      </w:r>
      <w:r w:rsidR="004B6F64">
        <w:rPr>
          <w:rFonts w:eastAsia="MS Gothic"/>
          <w:b/>
          <w:lang w:eastAsia="ja-JP"/>
        </w:rPr>
        <w:t>vertical</w:t>
      </w:r>
      <w:r w:rsidR="00287337" w:rsidRPr="00AD09D1">
        <w:rPr>
          <w:rFonts w:eastAsia="MS Gothic"/>
          <w:b/>
          <w:lang w:eastAsia="ja-JP"/>
        </w:rPr>
        <w:t xml:space="preserve"> longitudinal </w:t>
      </w:r>
      <w:r w:rsidR="004B6F64">
        <w:rPr>
          <w:rFonts w:eastAsia="MS Gothic"/>
          <w:b/>
          <w:lang w:eastAsia="ja-JP"/>
        </w:rPr>
        <w:t xml:space="preserve">zero </w:t>
      </w:r>
      <w:r w:rsidR="00287337" w:rsidRPr="00AD09D1">
        <w:rPr>
          <w:rFonts w:eastAsia="MS Gothic"/>
          <w:b/>
          <w:lang w:eastAsia="ja-JP"/>
        </w:rPr>
        <w:t>plane of the ve</w:t>
      </w:r>
      <w:r w:rsidR="00AD09D1">
        <w:rPr>
          <w:rFonts w:eastAsia="MS Gothic"/>
          <w:b/>
          <w:lang w:eastAsia="ja-JP"/>
        </w:rPr>
        <w:t xml:space="preserve">hicle, as defined in Annex 11. </w:t>
      </w:r>
    </w:p>
    <w:p w:rsidR="00287337" w:rsidRPr="0008567A" w:rsidRDefault="00287337" w:rsidP="00182C67">
      <w:pPr>
        <w:pStyle w:val="SingleTxtG"/>
        <w:ind w:left="2268" w:hanging="1134"/>
      </w:pPr>
      <w:r w:rsidRPr="00AD09D1">
        <w:rPr>
          <w:b/>
        </w:rPr>
        <w:lastRenderedPageBreak/>
        <w:t>3.12.</w:t>
      </w:r>
      <w:r w:rsidR="00090A02">
        <w:rPr>
          <w:b/>
        </w:rPr>
        <w:t xml:space="preserve"> </w:t>
      </w:r>
      <w:r w:rsidR="00090A02" w:rsidRPr="00090A02">
        <w:rPr>
          <w:strike/>
        </w:rPr>
        <w:t>3.10.</w:t>
      </w:r>
      <w:r w:rsidRPr="0008567A">
        <w:tab/>
      </w:r>
      <w:r w:rsidR="00E774EA">
        <w:t>"</w:t>
      </w:r>
      <w:r w:rsidRPr="00AD09D1">
        <w:rPr>
          <w:i/>
        </w:rPr>
        <w:t>R-point</w:t>
      </w:r>
      <w:r w:rsidR="00E774EA">
        <w:t>"</w:t>
      </w:r>
      <w:r w:rsidRPr="0008567A">
        <w:t xml:space="preserve"> means a design point defined by the vehicle manufacturer for each designated seating position and established with respect to the three</w:t>
      </w:r>
      <w:r w:rsidRPr="0008567A">
        <w:noBreakHyphen/>
        <w:t>dimensional reference system as defined by Annex 11.  The R-point</w:t>
      </w:r>
      <w:r w:rsidR="004B6F64">
        <w:t xml:space="preserve"> </w:t>
      </w:r>
      <w:r w:rsidR="004B6F64">
        <w:rPr>
          <w:b/>
        </w:rPr>
        <w:t>is defined in Annex 12 and</w:t>
      </w:r>
      <w:r w:rsidRPr="0008567A">
        <w:t>:</w:t>
      </w:r>
    </w:p>
    <w:p w:rsidR="00287337" w:rsidRPr="0008567A" w:rsidRDefault="00287337" w:rsidP="00182C67">
      <w:pPr>
        <w:pStyle w:val="SingleTxtG"/>
        <w:ind w:left="2268" w:hanging="1134"/>
      </w:pPr>
      <w:r w:rsidRPr="00D76AEA">
        <w:rPr>
          <w:b/>
        </w:rPr>
        <w:t>3.12.1.</w:t>
      </w:r>
      <w:r w:rsidR="00090A02" w:rsidRPr="00090A02">
        <w:rPr>
          <w:strike/>
        </w:rPr>
        <w:t>3.10.1.</w:t>
      </w:r>
      <w:r w:rsidRPr="00090A02">
        <w:rPr>
          <w:strike/>
        </w:rPr>
        <w:tab/>
      </w:r>
      <w:r w:rsidRPr="0008567A">
        <w:t>Establishes the rearmost normal design driving or riding position of each designated</w:t>
      </w:r>
      <w:r w:rsidR="00AD09D1">
        <w:t xml:space="preserve"> seating position in a vehicle;</w:t>
      </w:r>
    </w:p>
    <w:p w:rsidR="00287337" w:rsidRPr="0008567A" w:rsidRDefault="00287337" w:rsidP="00182C67">
      <w:pPr>
        <w:pStyle w:val="SingleTxtG"/>
        <w:ind w:left="2268" w:hanging="1134"/>
      </w:pPr>
      <w:r w:rsidRPr="00D76AEA">
        <w:rPr>
          <w:b/>
        </w:rPr>
        <w:t>3.12.2.</w:t>
      </w:r>
      <w:r w:rsidR="00090A02" w:rsidRPr="00090A02">
        <w:rPr>
          <w:strike/>
        </w:rPr>
        <w:t xml:space="preserve"> </w:t>
      </w:r>
      <w:r w:rsidR="00090A02">
        <w:rPr>
          <w:strike/>
        </w:rPr>
        <w:t>3.10.2</w:t>
      </w:r>
      <w:r w:rsidR="00090A02" w:rsidRPr="00090A02">
        <w:rPr>
          <w:strike/>
        </w:rPr>
        <w:t>.</w:t>
      </w:r>
      <w:r w:rsidRPr="0008567A">
        <w:t xml:space="preserve">Has coordinates established relative to </w:t>
      </w:r>
      <w:r w:rsidR="00AD09D1">
        <w:t>the designed vehicle structure;</w:t>
      </w:r>
    </w:p>
    <w:p w:rsidR="00287337" w:rsidRPr="0008567A" w:rsidRDefault="00287337" w:rsidP="00182C67">
      <w:pPr>
        <w:pStyle w:val="SingleTxtG"/>
        <w:ind w:left="2268" w:hanging="1134"/>
      </w:pPr>
      <w:r w:rsidRPr="00D76AEA">
        <w:rPr>
          <w:b/>
        </w:rPr>
        <w:t>3.12.3.</w:t>
      </w:r>
      <w:r w:rsidR="00090A02" w:rsidRPr="00090A02">
        <w:rPr>
          <w:strike/>
        </w:rPr>
        <w:t xml:space="preserve"> </w:t>
      </w:r>
      <w:r w:rsidR="00090A02">
        <w:rPr>
          <w:strike/>
        </w:rPr>
        <w:t>3.10.3</w:t>
      </w:r>
      <w:r w:rsidR="00090A02" w:rsidRPr="00090A02">
        <w:rPr>
          <w:strike/>
        </w:rPr>
        <w:t>.</w:t>
      </w:r>
      <w:r w:rsidRPr="0008567A">
        <w:t>Simulates the position of the centre pivo</w:t>
      </w:r>
      <w:r w:rsidR="00AD09D1">
        <w:t>t of the human torso and thigh;</w:t>
      </w:r>
    </w:p>
    <w:p w:rsidR="00287337" w:rsidRPr="0008567A" w:rsidRDefault="00287337" w:rsidP="00182C67">
      <w:pPr>
        <w:pStyle w:val="SingleTxtG"/>
        <w:ind w:left="2268" w:hanging="1134"/>
      </w:pPr>
      <w:r w:rsidRPr="00050F00">
        <w:rPr>
          <w:b/>
        </w:rPr>
        <w:t>3.13.</w:t>
      </w:r>
      <w:r w:rsidR="00956D74">
        <w:rPr>
          <w:b/>
        </w:rPr>
        <w:t xml:space="preserve"> </w:t>
      </w:r>
      <w:r w:rsidR="00956D74" w:rsidRPr="00956D74">
        <w:rPr>
          <w:strike/>
        </w:rPr>
        <w:t>3.6.</w:t>
      </w:r>
      <w:r w:rsidRPr="0008567A">
        <w:tab/>
      </w:r>
      <w:r w:rsidR="00E774EA">
        <w:t>"</w:t>
      </w:r>
      <w:r w:rsidRPr="00AD09D1">
        <w:rPr>
          <w:i/>
        </w:rPr>
        <w:t>Three-dimensional H-point machine</w:t>
      </w:r>
      <w:r w:rsidR="00E774EA">
        <w:t>"</w:t>
      </w:r>
      <w:r w:rsidRPr="0008567A">
        <w:t xml:space="preserve"> (H-point machine) means the device used or the determination of </w:t>
      </w:r>
      <w:r w:rsidR="00E774EA">
        <w:t>"</w:t>
      </w:r>
      <w:r w:rsidRPr="0008567A">
        <w:t>H-points</w:t>
      </w:r>
      <w:r w:rsidR="00E774EA">
        <w:t>"</w:t>
      </w:r>
      <w:r w:rsidRPr="0008567A">
        <w:t xml:space="preserve"> and actual torso angles.  This</w:t>
      </w:r>
      <w:r w:rsidR="00AD09D1">
        <w:t xml:space="preserve"> device is defined in Annex 13.</w:t>
      </w:r>
    </w:p>
    <w:p w:rsidR="00287337" w:rsidRPr="00090A02" w:rsidRDefault="00287337" w:rsidP="00182C67">
      <w:pPr>
        <w:pStyle w:val="SingleTxtG"/>
        <w:ind w:left="2268" w:hanging="1134"/>
      </w:pPr>
      <w:r w:rsidRPr="00AD09D1">
        <w:rPr>
          <w:b/>
        </w:rPr>
        <w:t>3.14.</w:t>
      </w:r>
      <w:r w:rsidR="00090A02">
        <w:rPr>
          <w:b/>
        </w:rPr>
        <w:t xml:space="preserve"> </w:t>
      </w:r>
      <w:r w:rsidR="00090A02" w:rsidRPr="00090A02">
        <w:rPr>
          <w:strike/>
        </w:rPr>
        <w:t>3.12.</w:t>
      </w:r>
      <w:r w:rsidRPr="0008567A">
        <w:tab/>
      </w:r>
      <w:r w:rsidR="00E774EA">
        <w:t>"</w:t>
      </w:r>
      <w:r w:rsidRPr="00AD09D1">
        <w:rPr>
          <w:i/>
        </w:rPr>
        <w:t>Torso line</w:t>
      </w:r>
      <w:r w:rsidR="00E774EA">
        <w:t>"</w:t>
      </w:r>
      <w:r w:rsidRPr="0008567A">
        <w:t xml:space="preserve"> means the centreline of the probe of the H-point machine with the probe </w:t>
      </w:r>
      <w:r w:rsidR="00AD09D1">
        <w:t>in the fully rearward position.</w:t>
      </w:r>
    </w:p>
    <w:p w:rsidR="00287337" w:rsidRPr="0057143A" w:rsidRDefault="00287337" w:rsidP="00182C67">
      <w:pPr>
        <w:pStyle w:val="SingleTxtG"/>
        <w:ind w:left="2268" w:hanging="1134"/>
        <w:rPr>
          <w:strike/>
        </w:rPr>
      </w:pPr>
      <w:r w:rsidRPr="0057143A">
        <w:rPr>
          <w:strike/>
        </w:rPr>
        <w:t>3.11.</w:t>
      </w:r>
      <w:r w:rsidRPr="0057143A">
        <w:rPr>
          <w:strike/>
        </w:rPr>
        <w:tab/>
      </w:r>
      <w:r w:rsidR="00E774EA">
        <w:rPr>
          <w:strike/>
        </w:rPr>
        <w:t>"</w:t>
      </w:r>
      <w:r w:rsidRPr="0057143A">
        <w:rPr>
          <w:strike/>
        </w:rPr>
        <w:t>Top of the head restraint</w:t>
      </w:r>
      <w:r w:rsidR="00E774EA">
        <w:rPr>
          <w:strike/>
        </w:rPr>
        <w:t>"</w:t>
      </w:r>
      <w:r w:rsidRPr="0057143A">
        <w:rPr>
          <w:strike/>
        </w:rPr>
        <w:t xml:space="preserve"> means the point on the head restraint centr</w:t>
      </w:r>
      <w:r w:rsidR="0057143A" w:rsidRPr="0057143A">
        <w:rPr>
          <w:strike/>
        </w:rPr>
        <w:t>eline with the greatest height.</w:t>
      </w:r>
    </w:p>
    <w:p w:rsidR="00287337" w:rsidRPr="0057143A" w:rsidRDefault="00287337" w:rsidP="00182C67">
      <w:pPr>
        <w:pStyle w:val="SingleTxtG"/>
        <w:ind w:left="2268" w:hanging="1134"/>
        <w:rPr>
          <w:strike/>
        </w:rPr>
      </w:pPr>
      <w:r w:rsidRPr="0057143A">
        <w:rPr>
          <w:strike/>
        </w:rPr>
        <w:t>3.13.</w:t>
      </w:r>
      <w:r w:rsidRPr="0057143A">
        <w:rPr>
          <w:strike/>
        </w:rPr>
        <w:tab/>
      </w:r>
      <w:r w:rsidR="00E774EA">
        <w:rPr>
          <w:strike/>
        </w:rPr>
        <w:t>"</w:t>
      </w:r>
      <w:r w:rsidRPr="0057143A">
        <w:rPr>
          <w:strike/>
        </w:rPr>
        <w:t>Actual torso angle</w:t>
      </w:r>
      <w:r w:rsidR="00E774EA">
        <w:rPr>
          <w:strike/>
        </w:rPr>
        <w:t>"</w:t>
      </w:r>
      <w:r w:rsidRPr="0057143A">
        <w:rPr>
          <w:strike/>
        </w:rPr>
        <w:t xml:space="preserve"> means the angle measured between a vertical line through the H</w:t>
      </w:r>
      <w:r w:rsidRPr="0057143A">
        <w:rPr>
          <w:strike/>
        </w:rPr>
        <w:noBreakHyphen/>
        <w:t>point and the torso line using the back angle quadrant on the H-point machine.  The actual torso angle corresponds theoretic</w:t>
      </w:r>
      <w:r w:rsidR="0057143A">
        <w:rPr>
          <w:strike/>
        </w:rPr>
        <w:t>ally to the design torso angle.</w:t>
      </w:r>
    </w:p>
    <w:p w:rsidR="00287337" w:rsidRDefault="00287337" w:rsidP="00182C67">
      <w:pPr>
        <w:pStyle w:val="SingleTxtG"/>
        <w:ind w:left="2268" w:hanging="1134"/>
        <w:rPr>
          <w:b/>
        </w:rPr>
      </w:pPr>
      <w:r w:rsidRPr="002E4D83">
        <w:t>3.1</w:t>
      </w:r>
      <w:r w:rsidR="002E4D83" w:rsidRPr="002E4D83">
        <w:rPr>
          <w:b/>
        </w:rPr>
        <w:t>5</w:t>
      </w:r>
      <w:r w:rsidRPr="002E4D83">
        <w:t>.</w:t>
      </w:r>
      <w:r w:rsidRPr="002E4D83">
        <w:tab/>
      </w:r>
      <w:r w:rsidR="00E774EA">
        <w:rPr>
          <w:b/>
        </w:rPr>
        <w:t>"</w:t>
      </w:r>
      <w:r w:rsidR="002E4D83" w:rsidRPr="002E4D83">
        <w:rPr>
          <w:b/>
        </w:rPr>
        <w:t>Actual</w:t>
      </w:r>
      <w:r w:rsidRPr="002E4D83">
        <w:rPr>
          <w:b/>
        </w:rPr>
        <w:t xml:space="preserve"> torso angle</w:t>
      </w:r>
      <w:r w:rsidR="00E774EA">
        <w:rPr>
          <w:b/>
        </w:rPr>
        <w:t>"</w:t>
      </w:r>
      <w:r w:rsidRPr="002E4D83">
        <w:rPr>
          <w:b/>
        </w:rPr>
        <w:t xml:space="preserve"> </w:t>
      </w:r>
      <w:r w:rsidR="002E4D83" w:rsidRPr="002E4D83">
        <w:rPr>
          <w:b/>
        </w:rPr>
        <w:t>means the angle measured using the H-point machine betwee</w:t>
      </w:r>
      <w:r w:rsidR="00E4491C">
        <w:rPr>
          <w:b/>
        </w:rPr>
        <w:t>n a vertical line through the H-</w:t>
      </w:r>
      <w:r w:rsidR="002E4D83" w:rsidRPr="002E4D83">
        <w:rPr>
          <w:b/>
        </w:rPr>
        <w:t>point and the torso line using the back angle quadrant on the H-point machine.</w:t>
      </w:r>
    </w:p>
    <w:p w:rsidR="005C56F3" w:rsidRPr="00A12C8D" w:rsidRDefault="005C56F3" w:rsidP="00182C67">
      <w:pPr>
        <w:pStyle w:val="SingleTxtG"/>
        <w:ind w:left="2268" w:hanging="1134"/>
        <w:rPr>
          <w:b/>
          <w:color w:val="000000"/>
        </w:rPr>
      </w:pPr>
      <w:r w:rsidRPr="00A12C8D">
        <w:rPr>
          <w:b/>
          <w:color w:val="000000"/>
        </w:rPr>
        <w:t>3.16</w:t>
      </w:r>
      <w:r w:rsidR="007B2271">
        <w:rPr>
          <w:b/>
          <w:color w:val="000000"/>
        </w:rPr>
        <w:t>.</w:t>
      </w:r>
      <w:r w:rsidRPr="00A12C8D">
        <w:rPr>
          <w:b/>
          <w:color w:val="000000"/>
        </w:rPr>
        <w:tab/>
      </w:r>
      <w:r w:rsidR="00E774EA" w:rsidRPr="00A12C8D">
        <w:rPr>
          <w:b/>
          <w:color w:val="000000"/>
        </w:rPr>
        <w:t>"</w:t>
      </w:r>
      <w:r w:rsidRPr="00A12C8D">
        <w:rPr>
          <w:b/>
          <w:color w:val="000000"/>
        </w:rPr>
        <w:t>R</w:t>
      </w:r>
      <w:r w:rsidRPr="00A12C8D">
        <w:rPr>
          <w:b/>
          <w:color w:val="000000"/>
          <w:vertAlign w:val="subscript"/>
        </w:rPr>
        <w:t>50</w:t>
      </w:r>
      <w:r w:rsidRPr="00A12C8D">
        <w:rPr>
          <w:b/>
          <w:color w:val="000000"/>
        </w:rPr>
        <w:t>-point</w:t>
      </w:r>
      <w:r w:rsidR="00E774EA" w:rsidRPr="00A12C8D">
        <w:rPr>
          <w:b/>
          <w:color w:val="000000"/>
        </w:rPr>
        <w:t>"</w:t>
      </w:r>
      <w:r w:rsidRPr="00A12C8D">
        <w:rPr>
          <w:b/>
          <w:color w:val="000000"/>
        </w:rPr>
        <w:t xml:space="preserve"> means a design point defined by the vehicle manufacturer for the seated 50</w:t>
      </w:r>
      <w:r w:rsidRPr="00A12C8D">
        <w:rPr>
          <w:b/>
          <w:color w:val="000000"/>
          <w:vertAlign w:val="superscript"/>
        </w:rPr>
        <w:t>th</w:t>
      </w:r>
      <w:r w:rsidRPr="00A12C8D">
        <w:rPr>
          <w:b/>
          <w:color w:val="000000"/>
        </w:rPr>
        <w:t xml:space="preserve"> percentile male for the designated seating position.  </w:t>
      </w:r>
    </w:p>
    <w:p w:rsidR="00B56EB5" w:rsidRPr="00A12C8D" w:rsidRDefault="00B56EB5" w:rsidP="00182C67">
      <w:pPr>
        <w:pStyle w:val="SingleTxtG"/>
        <w:ind w:left="2268" w:hanging="1134"/>
        <w:rPr>
          <w:b/>
          <w:color w:val="000000"/>
        </w:rPr>
      </w:pPr>
      <w:r w:rsidRPr="00A12C8D">
        <w:rPr>
          <w:b/>
          <w:color w:val="000000"/>
        </w:rPr>
        <w:t>[3.17</w:t>
      </w:r>
      <w:r w:rsidR="007B2271">
        <w:rPr>
          <w:b/>
          <w:color w:val="000000"/>
        </w:rPr>
        <w:t>.</w:t>
      </w:r>
      <w:r w:rsidRPr="00A12C8D">
        <w:rPr>
          <w:b/>
          <w:color w:val="000000"/>
        </w:rPr>
        <w:tab/>
      </w:r>
      <w:r w:rsidR="00E774EA" w:rsidRPr="00A12C8D">
        <w:rPr>
          <w:b/>
          <w:color w:val="000000"/>
        </w:rPr>
        <w:t>"</w:t>
      </w:r>
      <w:r w:rsidRPr="00A12C8D">
        <w:rPr>
          <w:b/>
          <w:color w:val="000000"/>
        </w:rPr>
        <w:t>Rebound</w:t>
      </w:r>
      <w:r w:rsidR="00E774EA" w:rsidRPr="00A12C8D">
        <w:rPr>
          <w:b/>
          <w:color w:val="000000"/>
        </w:rPr>
        <w:t>"</w:t>
      </w:r>
      <w:r w:rsidRPr="00A12C8D">
        <w:rPr>
          <w:b/>
          <w:color w:val="000000"/>
        </w:rPr>
        <w:t xml:space="preserve"> – </w:t>
      </w:r>
      <w:r w:rsidR="00AA1F84">
        <w:rPr>
          <w:b/>
          <w:color w:val="000000"/>
        </w:rPr>
        <w:t>Definition to be added</w:t>
      </w:r>
      <w:r w:rsidRPr="00A12C8D">
        <w:rPr>
          <w:b/>
          <w:color w:val="000000"/>
        </w:rPr>
        <w:t>]</w:t>
      </w:r>
    </w:p>
    <w:p w:rsidR="00287337" w:rsidRPr="0008567A" w:rsidRDefault="0057143A" w:rsidP="00182C67">
      <w:pPr>
        <w:pStyle w:val="HChG"/>
        <w:tabs>
          <w:tab w:val="clear" w:pos="851"/>
        </w:tabs>
      </w:pPr>
      <w:r>
        <w:tab/>
      </w:r>
      <w:r w:rsidR="00287337" w:rsidRPr="0008567A">
        <w:t>4.</w:t>
      </w:r>
      <w:r w:rsidR="00287337" w:rsidRPr="0008567A">
        <w:tab/>
      </w:r>
      <w:r>
        <w:tab/>
        <w:t>General requirements</w:t>
      </w:r>
    </w:p>
    <w:p w:rsidR="00287337" w:rsidRPr="0008567A" w:rsidRDefault="00287337" w:rsidP="00182C67">
      <w:pPr>
        <w:pStyle w:val="SingleTxtG"/>
        <w:ind w:left="2268" w:hanging="1134"/>
      </w:pPr>
      <w:r w:rsidRPr="0008567A">
        <w:t>4.1.</w:t>
      </w:r>
      <w:r w:rsidRPr="0008567A">
        <w:tab/>
        <w:t xml:space="preserve">Whenever a </w:t>
      </w:r>
      <w:r w:rsidR="008B5023">
        <w:t>[</w:t>
      </w:r>
      <w:r w:rsidRPr="008B5023">
        <w:t>range of measurements</w:t>
      </w:r>
      <w:r w:rsidR="008B5023">
        <w:t>]</w:t>
      </w:r>
      <w:r w:rsidRPr="0008567A">
        <w:t xml:space="preserve"> is specified, the head restraint shall meet the requirement at any position of adjustment intended for </w:t>
      </w:r>
      <w:r w:rsidR="0057143A">
        <w:t xml:space="preserve">occupant use. </w:t>
      </w:r>
    </w:p>
    <w:p w:rsidR="00287337" w:rsidRPr="0008567A" w:rsidRDefault="00287337" w:rsidP="00182C67">
      <w:pPr>
        <w:pStyle w:val="SingleTxtG"/>
        <w:ind w:left="2268" w:hanging="1134"/>
      </w:pPr>
      <w:r w:rsidRPr="0008567A">
        <w:t>4.2.</w:t>
      </w:r>
      <w:r w:rsidRPr="0008567A">
        <w:tab/>
        <w:t xml:space="preserve">In each vehicle subject to the requirements of this </w:t>
      </w:r>
      <w:r w:rsidR="00A65507">
        <w:t>Regulation</w:t>
      </w:r>
      <w:r w:rsidRPr="0008567A">
        <w:t>, a head restraint shall be provided at each front outboard designated seating position, conforming to either parag</w:t>
      </w:r>
      <w:r w:rsidR="0057143A">
        <w:t xml:space="preserve">raph 4.2.1. </w:t>
      </w:r>
      <w:proofErr w:type="gramStart"/>
      <w:r w:rsidR="0057143A">
        <w:t>or</w:t>
      </w:r>
      <w:proofErr w:type="gramEnd"/>
      <w:r w:rsidR="0057143A">
        <w:t xml:space="preserve"> paragraph 4.2.2.</w:t>
      </w:r>
      <w:r w:rsidR="00AB10F5">
        <w:rPr>
          <w:color w:val="FF0000"/>
        </w:rPr>
        <w:t xml:space="preserve"> </w:t>
      </w:r>
      <w:proofErr w:type="gramStart"/>
      <w:r w:rsidR="00737CBC" w:rsidRPr="00A12C8D">
        <w:rPr>
          <w:b/>
          <w:color w:val="000000"/>
        </w:rPr>
        <w:t>at</w:t>
      </w:r>
      <w:proofErr w:type="gramEnd"/>
      <w:r w:rsidR="00AB10F5" w:rsidRPr="00A12C8D">
        <w:rPr>
          <w:b/>
          <w:color w:val="000000"/>
        </w:rPr>
        <w:t xml:space="preserve"> the choice of the manufacturer</w:t>
      </w:r>
      <w:r w:rsidR="00737CBC" w:rsidRPr="00A12C8D">
        <w:rPr>
          <w:b/>
          <w:color w:val="000000"/>
        </w:rPr>
        <w:t>.</w:t>
      </w:r>
    </w:p>
    <w:p w:rsidR="00287337" w:rsidRPr="0026198F" w:rsidRDefault="00287337" w:rsidP="00182C67">
      <w:pPr>
        <w:pStyle w:val="SingleTxtG"/>
        <w:ind w:left="2268" w:hanging="1134"/>
      </w:pPr>
      <w:r w:rsidRPr="0008567A">
        <w:t>4.2.1.</w:t>
      </w:r>
      <w:r w:rsidRPr="0008567A">
        <w:tab/>
        <w:t>The head restraint shall conform to paragraphs 5.1., 5.2</w:t>
      </w:r>
      <w:r w:rsidRPr="0026198F">
        <w:t xml:space="preserve">., </w:t>
      </w:r>
      <w:r w:rsidRPr="00BD49A9">
        <w:t>5.4</w:t>
      </w:r>
      <w:r w:rsidR="0057143A" w:rsidRPr="0026198F">
        <w:t xml:space="preserve">., and 5.5. </w:t>
      </w:r>
      <w:proofErr w:type="gramStart"/>
      <w:r w:rsidR="0057143A" w:rsidRPr="0026198F">
        <w:t>of</w:t>
      </w:r>
      <w:proofErr w:type="gramEnd"/>
      <w:r w:rsidR="0057143A" w:rsidRPr="0026198F">
        <w:t xml:space="preserve"> this </w:t>
      </w:r>
      <w:r w:rsidR="00A65507">
        <w:t>Regulation</w:t>
      </w:r>
      <w:r w:rsidR="0057143A" w:rsidRPr="0026198F">
        <w:t>.</w:t>
      </w:r>
    </w:p>
    <w:p w:rsidR="00287337" w:rsidRPr="0026198F" w:rsidRDefault="008B5023" w:rsidP="00182C67">
      <w:pPr>
        <w:pStyle w:val="SingleTxtG"/>
        <w:ind w:left="2268" w:hanging="1134"/>
      </w:pPr>
      <w:r w:rsidRPr="0026198F">
        <w:t>[</w:t>
      </w:r>
      <w:r w:rsidR="00287337" w:rsidRPr="0026198F">
        <w:t>4.2.2.</w:t>
      </w:r>
      <w:r w:rsidRPr="0026198F">
        <w:t>]</w:t>
      </w:r>
      <w:r w:rsidR="00287337" w:rsidRPr="0026198F">
        <w:tab/>
        <w:t xml:space="preserve">The head restraint shall conform to paragraphs 5.1.1. </w:t>
      </w:r>
      <w:proofErr w:type="gramStart"/>
      <w:r w:rsidR="00287337" w:rsidRPr="0026198F">
        <w:t>to</w:t>
      </w:r>
      <w:proofErr w:type="gramEnd"/>
      <w:r w:rsidR="00287337" w:rsidRPr="0026198F">
        <w:t xml:space="preserve"> 5.1.4., 5.3., </w:t>
      </w:r>
      <w:r w:rsidR="00287337" w:rsidRPr="00BD49A9">
        <w:t>5.4</w:t>
      </w:r>
      <w:r w:rsidR="0057143A" w:rsidRPr="00A65507">
        <w:t>.,</w:t>
      </w:r>
      <w:r w:rsidR="0057143A" w:rsidRPr="0026198F">
        <w:t xml:space="preserve"> and 5.5. </w:t>
      </w:r>
      <w:proofErr w:type="gramStart"/>
      <w:r w:rsidR="0057143A" w:rsidRPr="0026198F">
        <w:t>of</w:t>
      </w:r>
      <w:proofErr w:type="gramEnd"/>
      <w:r w:rsidR="0057143A" w:rsidRPr="0026198F">
        <w:t xml:space="preserve"> this </w:t>
      </w:r>
      <w:r w:rsidR="00A65507">
        <w:t>Regulation</w:t>
      </w:r>
      <w:r w:rsidR="0057143A" w:rsidRPr="0026198F">
        <w:t>.</w:t>
      </w:r>
    </w:p>
    <w:p w:rsidR="00287337" w:rsidRPr="0026198F" w:rsidRDefault="00287337" w:rsidP="00182C67">
      <w:pPr>
        <w:pStyle w:val="SingleTxtG"/>
        <w:ind w:left="2268" w:hanging="1134"/>
      </w:pPr>
      <w:r w:rsidRPr="0026198F">
        <w:t>4.3.</w:t>
      </w:r>
      <w:r w:rsidRPr="0026198F">
        <w:tab/>
        <w:t>For vehicles equipped with rear outboard and/or front centre head restraints, the head restraint shall conform to either parag</w:t>
      </w:r>
      <w:r w:rsidR="0057143A" w:rsidRPr="0026198F">
        <w:t xml:space="preserve">raph 4.3.1. </w:t>
      </w:r>
      <w:proofErr w:type="gramStart"/>
      <w:r w:rsidR="0057143A" w:rsidRPr="0026198F">
        <w:t>or</w:t>
      </w:r>
      <w:proofErr w:type="gramEnd"/>
      <w:r w:rsidR="0057143A" w:rsidRPr="0026198F">
        <w:t xml:space="preserve"> paragraph 4.3.2.</w:t>
      </w:r>
      <w:r w:rsidR="0003072B" w:rsidRPr="0026198F">
        <w:t xml:space="preserve"> </w:t>
      </w:r>
      <w:proofErr w:type="gramStart"/>
      <w:r w:rsidR="0003072B" w:rsidRPr="0026198F">
        <w:rPr>
          <w:b/>
        </w:rPr>
        <w:t>at</w:t>
      </w:r>
      <w:proofErr w:type="gramEnd"/>
      <w:r w:rsidR="0003072B" w:rsidRPr="0026198F">
        <w:rPr>
          <w:b/>
        </w:rPr>
        <w:t xml:space="preserve"> the choice of the manufacturer.</w:t>
      </w:r>
    </w:p>
    <w:p w:rsidR="00287337" w:rsidRPr="0026198F" w:rsidRDefault="00287337" w:rsidP="00182C67">
      <w:pPr>
        <w:pStyle w:val="SingleTxtG"/>
        <w:ind w:left="2268" w:hanging="1134"/>
      </w:pPr>
      <w:r w:rsidRPr="0026198F">
        <w:t>4.3.1.</w:t>
      </w:r>
      <w:r w:rsidRPr="0026198F">
        <w:tab/>
        <w:t xml:space="preserve">The head restraint shall conform to paragraphs 5.1.1. </w:t>
      </w:r>
      <w:proofErr w:type="gramStart"/>
      <w:r w:rsidRPr="0026198F">
        <w:t>to</w:t>
      </w:r>
      <w:proofErr w:type="gramEnd"/>
      <w:r w:rsidRPr="0026198F">
        <w:t xml:space="preserve"> 5.1.4., 5.2</w:t>
      </w:r>
      <w:r w:rsidRPr="00A65507">
        <w:t xml:space="preserve">., </w:t>
      </w:r>
      <w:r w:rsidRPr="00BD49A9">
        <w:t>5.4</w:t>
      </w:r>
      <w:r w:rsidR="0057143A" w:rsidRPr="00A65507">
        <w:t>.,</w:t>
      </w:r>
      <w:r w:rsidR="0057143A" w:rsidRPr="0026198F">
        <w:t xml:space="preserve"> and 5.5. </w:t>
      </w:r>
      <w:proofErr w:type="gramStart"/>
      <w:r w:rsidR="0057143A" w:rsidRPr="0026198F">
        <w:t>of</w:t>
      </w:r>
      <w:proofErr w:type="gramEnd"/>
      <w:r w:rsidR="0057143A" w:rsidRPr="0026198F">
        <w:t xml:space="preserve"> this </w:t>
      </w:r>
      <w:r w:rsidR="00A65507">
        <w:t>Regulation</w:t>
      </w:r>
      <w:r w:rsidR="0057143A" w:rsidRPr="0026198F">
        <w:t>.</w:t>
      </w:r>
    </w:p>
    <w:p w:rsidR="00287337" w:rsidRPr="0008567A" w:rsidRDefault="008B5023" w:rsidP="00182C67">
      <w:pPr>
        <w:pStyle w:val="SingleTxtG"/>
        <w:ind w:left="2268" w:hanging="1134"/>
      </w:pPr>
      <w:r w:rsidRPr="008B5023">
        <w:lastRenderedPageBreak/>
        <w:t>[</w:t>
      </w:r>
      <w:r w:rsidR="00287337" w:rsidRPr="008B5023">
        <w:t>4.3.2.</w:t>
      </w:r>
      <w:r w:rsidRPr="008B5023">
        <w:t>]</w:t>
      </w:r>
      <w:r w:rsidR="00287337" w:rsidRPr="0008567A">
        <w:tab/>
        <w:t xml:space="preserve">The head restraint shall conform to paragraphs 5.1.1. </w:t>
      </w:r>
      <w:proofErr w:type="gramStart"/>
      <w:r w:rsidR="00287337" w:rsidRPr="0008567A">
        <w:t>to</w:t>
      </w:r>
      <w:proofErr w:type="gramEnd"/>
      <w:r w:rsidR="00287337" w:rsidRPr="0008567A">
        <w:t xml:space="preserve"> 5.1.4., 5.3., </w:t>
      </w:r>
      <w:r w:rsidR="00287337" w:rsidRPr="00BD49A9">
        <w:t>5.4</w:t>
      </w:r>
      <w:r w:rsidR="0057143A" w:rsidRPr="00A65507">
        <w:t>.,</w:t>
      </w:r>
      <w:r w:rsidR="0057143A">
        <w:t xml:space="preserve"> and 5.5. </w:t>
      </w:r>
      <w:proofErr w:type="gramStart"/>
      <w:r w:rsidR="0057143A">
        <w:t>of</w:t>
      </w:r>
      <w:proofErr w:type="gramEnd"/>
      <w:r w:rsidR="0057143A">
        <w:t xml:space="preserve"> this </w:t>
      </w:r>
      <w:r w:rsidR="00A65507">
        <w:t>Regulation</w:t>
      </w:r>
      <w:r w:rsidR="0057143A">
        <w:t>.</w:t>
      </w:r>
    </w:p>
    <w:p w:rsidR="00287337" w:rsidRPr="0008567A" w:rsidRDefault="00287337" w:rsidP="00182C67">
      <w:pPr>
        <w:pStyle w:val="SingleTxtG"/>
        <w:ind w:left="2268" w:hanging="1134"/>
      </w:pPr>
      <w:r w:rsidRPr="0008567A">
        <w:t>4.4.</w:t>
      </w:r>
      <w:r w:rsidRPr="0008567A">
        <w:tab/>
        <w:t>For vehicles equipped with rear centre head restraints, the head restraint shall conform to</w:t>
      </w:r>
      <w:r w:rsidRPr="0008567A">
        <w:rPr>
          <w:color w:val="008000"/>
        </w:rPr>
        <w:t xml:space="preserve"> </w:t>
      </w:r>
      <w:r w:rsidRPr="0008567A">
        <w:t>e</w:t>
      </w:r>
      <w:r w:rsidR="0057143A">
        <w:t>ither paragraph 4.4.1</w:t>
      </w:r>
      <w:r w:rsidR="007B2271">
        <w:t>.</w:t>
      </w:r>
      <w:r w:rsidR="0057143A">
        <w:t xml:space="preserve"> </w:t>
      </w:r>
      <w:proofErr w:type="gramStart"/>
      <w:r w:rsidR="0057143A">
        <w:t>or</w:t>
      </w:r>
      <w:proofErr w:type="gramEnd"/>
      <w:r w:rsidR="0057143A">
        <w:t xml:space="preserve"> 4.4.2.</w:t>
      </w:r>
      <w:r w:rsidR="0003072B">
        <w:t xml:space="preserve"> </w:t>
      </w:r>
      <w:proofErr w:type="gramStart"/>
      <w:r w:rsidR="0003072B" w:rsidRPr="00A12C8D">
        <w:rPr>
          <w:b/>
          <w:color w:val="000000"/>
        </w:rPr>
        <w:t>at</w:t>
      </w:r>
      <w:proofErr w:type="gramEnd"/>
      <w:r w:rsidR="0003072B" w:rsidRPr="00A12C8D">
        <w:rPr>
          <w:b/>
          <w:color w:val="000000"/>
        </w:rPr>
        <w:t xml:space="preserve"> the choice of the manufacturer.</w:t>
      </w:r>
    </w:p>
    <w:p w:rsidR="00287337" w:rsidRPr="00182C67" w:rsidRDefault="00287337" w:rsidP="00182C67">
      <w:pPr>
        <w:pStyle w:val="SingleTxtG"/>
        <w:ind w:left="2268" w:hanging="1134"/>
      </w:pPr>
      <w:r w:rsidRPr="0008567A">
        <w:t>4.4.1.</w:t>
      </w:r>
      <w:r w:rsidRPr="0008567A">
        <w:tab/>
        <w:t xml:space="preserve">The head restraint shall conform to paragraphs 5.1.2. </w:t>
      </w:r>
      <w:proofErr w:type="gramStart"/>
      <w:r w:rsidRPr="0008567A">
        <w:t>to</w:t>
      </w:r>
      <w:proofErr w:type="gramEnd"/>
      <w:r w:rsidRPr="0008567A">
        <w:t xml:space="preserve"> 5.1.4., 5.2., </w:t>
      </w:r>
      <w:r w:rsidRPr="00BD49A9">
        <w:t>5.4</w:t>
      </w:r>
      <w:r w:rsidR="0057143A" w:rsidRPr="00A65507">
        <w:t>.,</w:t>
      </w:r>
      <w:r w:rsidR="0057143A" w:rsidRPr="00182C67">
        <w:t xml:space="preserve"> and 5.5. </w:t>
      </w:r>
      <w:proofErr w:type="gramStart"/>
      <w:r w:rsidR="0057143A" w:rsidRPr="00182C67">
        <w:t>of</w:t>
      </w:r>
      <w:proofErr w:type="gramEnd"/>
      <w:r w:rsidR="0057143A" w:rsidRPr="00182C67">
        <w:t xml:space="preserve"> this </w:t>
      </w:r>
      <w:r w:rsidR="00A65507">
        <w:t>Regulation</w:t>
      </w:r>
      <w:r w:rsidR="0057143A" w:rsidRPr="00182C67">
        <w:t>.</w:t>
      </w:r>
    </w:p>
    <w:p w:rsidR="00287337" w:rsidRPr="0008567A" w:rsidRDefault="00287337" w:rsidP="00182C67">
      <w:pPr>
        <w:pStyle w:val="SingleTxtG"/>
        <w:ind w:left="2268" w:hanging="1134"/>
      </w:pPr>
      <w:r w:rsidRPr="00182C67">
        <w:t>4.4.2.</w:t>
      </w:r>
      <w:r w:rsidRPr="00182C67">
        <w:tab/>
        <w:t xml:space="preserve">The head restraint shall conform to paragraphs 5.1.2. </w:t>
      </w:r>
      <w:proofErr w:type="gramStart"/>
      <w:r w:rsidRPr="00182C67">
        <w:t>to</w:t>
      </w:r>
      <w:proofErr w:type="gramEnd"/>
      <w:r w:rsidRPr="00182C67">
        <w:t xml:space="preserve"> 5.1.4., 5.3., </w:t>
      </w:r>
      <w:r w:rsidRPr="00BD49A9">
        <w:t>5.4</w:t>
      </w:r>
      <w:r w:rsidR="0057143A">
        <w:t xml:space="preserve">., and 5.5. </w:t>
      </w:r>
      <w:proofErr w:type="gramStart"/>
      <w:r w:rsidR="0057143A">
        <w:t>of</w:t>
      </w:r>
      <w:proofErr w:type="gramEnd"/>
      <w:r w:rsidR="0057143A">
        <w:t xml:space="preserve"> this </w:t>
      </w:r>
      <w:r w:rsidR="00A65507">
        <w:t>Regulation</w:t>
      </w:r>
      <w:r w:rsidR="0057143A">
        <w:t>.</w:t>
      </w:r>
    </w:p>
    <w:p w:rsidR="00287337" w:rsidRPr="0008567A" w:rsidRDefault="00287337" w:rsidP="00182C67">
      <w:pPr>
        <w:pStyle w:val="SingleTxtG"/>
        <w:ind w:left="2268" w:hanging="1134"/>
      </w:pPr>
      <w:r w:rsidRPr="0008567A">
        <w:t>4.5.</w:t>
      </w:r>
      <w:r w:rsidRPr="0008567A">
        <w:tab/>
        <w:t xml:space="preserve">This </w:t>
      </w:r>
      <w:r w:rsidR="00A65507">
        <w:t>Regulation</w:t>
      </w:r>
      <w:r w:rsidRPr="0008567A">
        <w:t xml:space="preserve"> does not apply to auxiliary seats such as temporary or folding jump seats or to si</w:t>
      </w:r>
      <w:r w:rsidR="0057143A">
        <w:t>de-facing or rear-facing seats.</w:t>
      </w:r>
    </w:p>
    <w:p w:rsidR="00287337" w:rsidRPr="0008567A" w:rsidRDefault="00287337" w:rsidP="00182C67">
      <w:pPr>
        <w:pStyle w:val="SingleTxtG"/>
        <w:ind w:left="2268" w:hanging="1134"/>
      </w:pPr>
      <w:r w:rsidRPr="0008567A">
        <w:t>4.6.</w:t>
      </w:r>
      <w:r w:rsidRPr="0008567A">
        <w:tab/>
        <w:t xml:space="preserve">At designated seating positions incapable of seating the test dummy specified in paragraph 5.3. </w:t>
      </w:r>
      <w:proofErr w:type="gramStart"/>
      <w:r w:rsidRPr="0008567A">
        <w:t>of</w:t>
      </w:r>
      <w:proofErr w:type="gramEnd"/>
      <w:r w:rsidRPr="0008567A">
        <w:t xml:space="preserve"> this </w:t>
      </w:r>
      <w:r w:rsidR="00A65507">
        <w:t>Regulation</w:t>
      </w:r>
      <w:r w:rsidRPr="0008567A">
        <w:t xml:space="preserve">, the applicable head restraint shall conform to either paragraph 4.2.1., or 4.3.1, or 4.4.1. </w:t>
      </w:r>
      <w:proofErr w:type="gramStart"/>
      <w:r w:rsidRPr="0008567A">
        <w:t>of</w:t>
      </w:r>
      <w:proofErr w:type="gramEnd"/>
      <w:r w:rsidRPr="0008567A">
        <w:t xml:space="preserve"> t</w:t>
      </w:r>
      <w:r w:rsidR="0057143A">
        <w:t xml:space="preserve">his </w:t>
      </w:r>
      <w:r w:rsidR="00A65507">
        <w:t>Regulation</w:t>
      </w:r>
      <w:r w:rsidR="0057143A">
        <w:t>, as appropriate.</w:t>
      </w:r>
    </w:p>
    <w:p w:rsidR="00287337" w:rsidRPr="0008567A" w:rsidRDefault="0057143A" w:rsidP="0057143A">
      <w:pPr>
        <w:pStyle w:val="HChG"/>
        <w:tabs>
          <w:tab w:val="clear" w:pos="851"/>
        </w:tabs>
        <w:ind w:right="850"/>
      </w:pPr>
      <w:r>
        <w:tab/>
      </w:r>
      <w:r w:rsidR="00287337" w:rsidRPr="0008567A">
        <w:t>5.</w:t>
      </w:r>
      <w:r w:rsidR="00287337" w:rsidRPr="0008567A">
        <w:tab/>
      </w:r>
      <w:r>
        <w:tab/>
      </w:r>
      <w:r w:rsidR="00287337" w:rsidRPr="0008567A">
        <w:t>P</w:t>
      </w:r>
      <w:r>
        <w:t>erformance requirements</w:t>
      </w:r>
    </w:p>
    <w:p w:rsidR="00287337" w:rsidRPr="0008567A" w:rsidRDefault="009A336D" w:rsidP="00182C67">
      <w:pPr>
        <w:pStyle w:val="SingleTxtG"/>
      </w:pPr>
      <w:r>
        <w:t>5.1.</w:t>
      </w:r>
      <w:r>
        <w:tab/>
      </w:r>
      <w:r>
        <w:tab/>
        <w:t>Dimensional requirements</w:t>
      </w:r>
    </w:p>
    <w:p w:rsidR="00287337" w:rsidRPr="00A12C8D" w:rsidRDefault="009A336D" w:rsidP="00182C67">
      <w:pPr>
        <w:pStyle w:val="SingleTxtG"/>
        <w:ind w:left="2268" w:hanging="1134"/>
        <w:rPr>
          <w:b/>
          <w:color w:val="000000"/>
        </w:rPr>
      </w:pPr>
      <w:r>
        <w:t>5.1.1.</w:t>
      </w:r>
      <w:r>
        <w:tab/>
      </w:r>
      <w:r>
        <w:tab/>
      </w:r>
      <w:r w:rsidR="00D20F54">
        <w:rPr>
          <w:strike/>
        </w:rPr>
        <w:t>Minimum</w:t>
      </w:r>
      <w:r w:rsidR="00BD49A9">
        <w:rPr>
          <w:strike/>
        </w:rPr>
        <w:t xml:space="preserve"> </w:t>
      </w:r>
      <w:r w:rsidR="00557887" w:rsidRPr="00A12C8D">
        <w:rPr>
          <w:b/>
          <w:color w:val="000000"/>
        </w:rPr>
        <w:t>Height requirements for the highest and lowest use positions</w:t>
      </w:r>
    </w:p>
    <w:p w:rsidR="00287337" w:rsidRPr="0008567A" w:rsidRDefault="00287337" w:rsidP="00182C67">
      <w:pPr>
        <w:pStyle w:val="SingleTxtG"/>
      </w:pPr>
      <w:r w:rsidRPr="0008567A">
        <w:t>5.1.1.1.</w:t>
      </w:r>
      <w:r w:rsidRPr="0008567A">
        <w:tab/>
        <w:t>General specifications</w:t>
      </w:r>
    </w:p>
    <w:p w:rsidR="00287337" w:rsidRPr="0008567A" w:rsidRDefault="00287337" w:rsidP="00182C67">
      <w:pPr>
        <w:pStyle w:val="SingleTxtG"/>
        <w:ind w:left="2268"/>
      </w:pPr>
      <w:r w:rsidRPr="0008567A">
        <w:t xml:space="preserve">The following requirements on </w:t>
      </w:r>
      <w:r w:rsidRPr="00A12C8D">
        <w:rPr>
          <w:strike/>
          <w:color w:val="000000"/>
        </w:rPr>
        <w:t>minimum</w:t>
      </w:r>
      <w:r w:rsidRPr="00A12C8D">
        <w:rPr>
          <w:color w:val="000000"/>
        </w:rPr>
        <w:t xml:space="preserve"> </w:t>
      </w:r>
      <w:r w:rsidRPr="0008567A">
        <w:t>height shall be demonstra</w:t>
      </w:r>
      <w:r w:rsidR="009A336D">
        <w:t>ted in accordance with Annex 1.</w:t>
      </w:r>
    </w:p>
    <w:p w:rsidR="00287337" w:rsidRPr="009A336D" w:rsidRDefault="00287337" w:rsidP="00182C67">
      <w:pPr>
        <w:pStyle w:val="SingleTxtG"/>
        <w:rPr>
          <w:u w:val="single"/>
        </w:rPr>
      </w:pPr>
      <w:r w:rsidRPr="0008567A">
        <w:t>5.1.1.2.</w:t>
      </w:r>
      <w:r w:rsidRPr="0008567A">
        <w:tab/>
      </w:r>
      <w:r w:rsidRPr="009A336D">
        <w:t>Front outboa</w:t>
      </w:r>
      <w:r w:rsidR="009A336D" w:rsidRPr="009A336D">
        <w:t>rd designated seating positions</w:t>
      </w:r>
    </w:p>
    <w:p w:rsidR="00287337" w:rsidRPr="0008567A" w:rsidRDefault="00287337" w:rsidP="00182C6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a front outboard designated seating position shall, except as provided in paragraph 5.1.1.4. </w:t>
      </w:r>
      <w:proofErr w:type="gramStart"/>
      <w:r w:rsidRPr="0008567A">
        <w:t>of</w:t>
      </w:r>
      <w:proofErr w:type="gramEnd"/>
      <w:r w:rsidRPr="0008567A">
        <w:t xml:space="preserve"> this </w:t>
      </w:r>
      <w:r w:rsidR="00A65507">
        <w:t>Regulation</w:t>
      </w:r>
      <w:r w:rsidRPr="0008567A">
        <w:t xml:space="preserve">, </w:t>
      </w:r>
      <w:r w:rsidRPr="0008567A">
        <w:rPr>
          <w:strike/>
        </w:rPr>
        <w:t>have a height of</w:t>
      </w:r>
      <w:r w:rsidRPr="0008567A">
        <w:t xml:space="preserve"> </w:t>
      </w:r>
      <w:r w:rsidRPr="009A336D">
        <w:rPr>
          <w:b/>
        </w:rPr>
        <w:t>be</w:t>
      </w:r>
      <w:r w:rsidRPr="0008567A">
        <w:t xml:space="preserve">: </w:t>
      </w:r>
    </w:p>
    <w:p w:rsidR="00287337" w:rsidRPr="0008567A" w:rsidRDefault="00287337" w:rsidP="00182C67">
      <w:pPr>
        <w:pStyle w:val="SingleTxtG"/>
        <w:ind w:left="2835" w:hanging="567"/>
      </w:pPr>
      <w:r w:rsidRPr="0008567A">
        <w:t>(a)</w:t>
      </w:r>
      <w:r w:rsidRPr="0008567A">
        <w:tab/>
      </w:r>
      <w:proofErr w:type="gramStart"/>
      <w:r w:rsidRPr="0008567A">
        <w:t>not</w:t>
      </w:r>
      <w:proofErr w:type="gramEnd"/>
      <w:r w:rsidRPr="0008567A">
        <w:t xml:space="preserve"> less than [</w:t>
      </w:r>
      <w:r w:rsidRPr="009A336D">
        <w:t>800</w:t>
      </w:r>
      <w:r w:rsidRPr="0008567A">
        <w:t xml:space="preserve">] mm in at least one position of head restraint adjustment, and </w:t>
      </w:r>
    </w:p>
    <w:p w:rsidR="00287337" w:rsidRPr="0008567A" w:rsidRDefault="00287337" w:rsidP="00182C67">
      <w:pPr>
        <w:pStyle w:val="SingleTxtG"/>
        <w:ind w:left="2835" w:hanging="567"/>
      </w:pPr>
      <w:r w:rsidRPr="0008567A">
        <w:t>(b)</w:t>
      </w:r>
      <w:r w:rsidRPr="0008567A">
        <w:tab/>
      </w:r>
      <w:proofErr w:type="gramStart"/>
      <w:r w:rsidRPr="0008567A">
        <w:t>not</w:t>
      </w:r>
      <w:proofErr w:type="gramEnd"/>
      <w:r w:rsidRPr="0008567A">
        <w:t xml:space="preserve"> less than [</w:t>
      </w:r>
      <w:r w:rsidRPr="009A336D">
        <w:t>750</w:t>
      </w:r>
      <w:r w:rsidRPr="0008567A">
        <w:t>] [</w:t>
      </w:r>
      <w:r w:rsidRPr="009A336D">
        <w:rPr>
          <w:b/>
        </w:rPr>
        <w:t>720</w:t>
      </w:r>
      <w:r w:rsidRPr="009A336D">
        <w:t>]</w:t>
      </w:r>
      <w:r w:rsidRPr="0008567A">
        <w:t xml:space="preserve"> mm in any positio</w:t>
      </w:r>
      <w:r w:rsidR="009A336D">
        <w:t>n of head restraint adjustment.</w:t>
      </w:r>
    </w:p>
    <w:p w:rsidR="00287337" w:rsidRPr="009A336D" w:rsidRDefault="00287337" w:rsidP="00182C67">
      <w:pPr>
        <w:pStyle w:val="SingleTxtG"/>
        <w:rPr>
          <w:u w:val="single"/>
        </w:rPr>
      </w:pPr>
      <w:r w:rsidRPr="0008567A">
        <w:t>5.1.1.3.</w:t>
      </w:r>
      <w:r w:rsidRPr="0008567A">
        <w:tab/>
      </w:r>
      <w:r w:rsidRPr="009A336D">
        <w:t>Front centre designated seating position</w:t>
      </w:r>
      <w:r w:rsidR="009A336D" w:rsidRPr="009A336D">
        <w:t>s equipped with head restraints</w:t>
      </w:r>
    </w:p>
    <w:p w:rsidR="009A336D" w:rsidRPr="0008567A" w:rsidRDefault="00287337" w:rsidP="00182C67">
      <w:pPr>
        <w:pStyle w:val="SingleTxtG"/>
        <w:ind w:left="2268"/>
      </w:pPr>
      <w:r w:rsidRPr="0008567A">
        <w:t xml:space="preserve">The </w:t>
      </w:r>
      <w:r w:rsidRPr="0008567A">
        <w:rPr>
          <w:strike/>
        </w:rPr>
        <w:t>top</w:t>
      </w:r>
      <w:r w:rsidRPr="0008567A">
        <w:t xml:space="preserve"> </w:t>
      </w:r>
      <w:r w:rsidRPr="009A336D">
        <w:rPr>
          <w:b/>
        </w:rPr>
        <w:t>height</w:t>
      </w:r>
      <w:r w:rsidRPr="0008567A">
        <w:t xml:space="preserve"> of a head restraint located in the front centre designated seating position shall </w:t>
      </w:r>
      <w:r w:rsidRPr="0008567A">
        <w:rPr>
          <w:strike/>
        </w:rPr>
        <w:t>have a height of</w:t>
      </w:r>
      <w:r w:rsidRPr="0008567A">
        <w:t xml:space="preserve"> </w:t>
      </w:r>
      <w:r w:rsidRPr="00956D74">
        <w:rPr>
          <w:b/>
        </w:rPr>
        <w:t>be</w:t>
      </w:r>
      <w:r w:rsidRPr="0008567A">
        <w:t xml:space="preserve"> not less than [</w:t>
      </w:r>
      <w:r w:rsidRPr="009A336D">
        <w:t>750] [</w:t>
      </w:r>
      <w:r w:rsidRPr="009A336D">
        <w:rPr>
          <w:b/>
        </w:rPr>
        <w:t>720</w:t>
      </w:r>
      <w:r w:rsidRPr="0008567A">
        <w:t xml:space="preserve">] mm in any position of adjustment, except as provided in paragraph 5.1.1.4. </w:t>
      </w:r>
      <w:proofErr w:type="gramStart"/>
      <w:r w:rsidRPr="0008567A">
        <w:t>of</w:t>
      </w:r>
      <w:proofErr w:type="gramEnd"/>
      <w:r w:rsidRPr="0008567A">
        <w:t xml:space="preserve"> this </w:t>
      </w:r>
      <w:r w:rsidR="00A65507">
        <w:t>Regulation</w:t>
      </w:r>
      <w:r w:rsidRPr="0008567A">
        <w:t>.</w:t>
      </w:r>
    </w:p>
    <w:p w:rsidR="00287337" w:rsidRPr="0008567A" w:rsidRDefault="00287337" w:rsidP="00182C67">
      <w:pPr>
        <w:pStyle w:val="SingleTxtG"/>
      </w:pPr>
      <w:r w:rsidRPr="0008567A">
        <w:t>5.1.1.4.</w:t>
      </w:r>
      <w:r w:rsidRPr="0008567A">
        <w:tab/>
        <w:t>[</w:t>
      </w:r>
      <w:r w:rsidR="009A336D">
        <w:t>Exception</w:t>
      </w:r>
    </w:p>
    <w:p w:rsidR="00287337" w:rsidRPr="00956D74" w:rsidRDefault="00287337" w:rsidP="00182C67">
      <w:pPr>
        <w:widowControl w:val="0"/>
        <w:tabs>
          <w:tab w:val="left" w:pos="1200"/>
          <w:tab w:val="left" w:pos="1418"/>
          <w:tab w:val="left" w:pos="1701"/>
          <w:tab w:val="left" w:pos="1985"/>
        </w:tabs>
        <w:spacing w:after="120"/>
        <w:ind w:left="2268" w:right="1134"/>
        <w:jc w:val="both"/>
      </w:pPr>
      <w:r w:rsidRPr="0008567A">
        <w:rPr>
          <w:strike/>
        </w:rPr>
        <w:t>The top of a head restraint located in a front outboard designated seating position shall have a height of not less than 700 mm when the head restraint is adjusted to its lowest position intended for occupant use; if the interior surface of the vehicle roofline, including the headliner,</w:t>
      </w:r>
      <w:r w:rsidRPr="0008567A">
        <w:t xml:space="preserve"> </w:t>
      </w:r>
      <w:r w:rsidRPr="009A336D">
        <w:rPr>
          <w:b/>
        </w:rPr>
        <w:t>If the interior surface of the vehicle roofline, including the headliner,</w:t>
      </w:r>
      <w:r w:rsidRPr="0008567A">
        <w:t xml:space="preserve"> physically prevents a head restraint, located in the front designated seating position, from attaining the height required by paragraphs 5.1.1.2. </w:t>
      </w:r>
      <w:proofErr w:type="gramStart"/>
      <w:r w:rsidRPr="0008567A">
        <w:rPr>
          <w:strike/>
        </w:rPr>
        <w:t>and</w:t>
      </w:r>
      <w:proofErr w:type="gramEnd"/>
      <w:r w:rsidRPr="0008567A">
        <w:t xml:space="preserve"> </w:t>
      </w:r>
      <w:r w:rsidRPr="009A336D">
        <w:rPr>
          <w:b/>
        </w:rPr>
        <w:t>or</w:t>
      </w:r>
      <w:r w:rsidRPr="0008567A">
        <w:t xml:space="preserve"> 5.1.1.3. </w:t>
      </w:r>
      <w:proofErr w:type="gramStart"/>
      <w:r w:rsidRPr="0008567A">
        <w:t>of</w:t>
      </w:r>
      <w:proofErr w:type="gramEnd"/>
      <w:r w:rsidRPr="0008567A">
        <w:t xml:space="preserve"> </w:t>
      </w:r>
      <w:r w:rsidRPr="0008567A">
        <w:lastRenderedPageBreak/>
        <w:t xml:space="preserve">this </w:t>
      </w:r>
      <w:r w:rsidR="00A65507">
        <w:t>Regulation</w:t>
      </w:r>
      <w:r w:rsidRPr="0008567A">
        <w:t xml:space="preserve"> </w:t>
      </w:r>
      <w:r w:rsidRPr="009A336D">
        <w:rPr>
          <w:b/>
        </w:rPr>
        <w:t>as applicable, the gap between the head restraint and the interior surface of the roofline, including the headliner, when measured in accordance with Annex 1 paragraph 2.3.3.1</w:t>
      </w:r>
      <w:r w:rsidR="00956D74">
        <w:rPr>
          <w:b/>
        </w:rPr>
        <w:t>.</w:t>
      </w:r>
      <w:r w:rsidRPr="009A336D">
        <w:rPr>
          <w:b/>
        </w:rPr>
        <w:t xml:space="preserve">, shall not </w:t>
      </w:r>
      <w:r w:rsidR="00355D9C">
        <w:rPr>
          <w:b/>
        </w:rPr>
        <w:t>exceed</w:t>
      </w:r>
      <w:r w:rsidRPr="009A336D">
        <w:rPr>
          <w:b/>
        </w:rPr>
        <w:t xml:space="preserve"> 50 mm [when the head restraint is adjusted to its highest position intended for occupant use].  However, in no instance shall the height of a head restraint located in a front outboard designated seating position be less than [700 mm] when the head restraint is adjusted to its lowest position intended for occupant use.</w:t>
      </w:r>
      <w:r w:rsidRPr="0008567A">
        <w:rPr>
          <w:strike/>
        </w:rPr>
        <w:t xml:space="preserve"> In those instances, the vertical distance between the top of the head restraint and the interior surface of the roofline, including the headliner, shall not exceed 50 mm for convertibles and 25 mm for all other vehicles, when the head restraint is adjusted to its highest position intended for occupant use</w:t>
      </w:r>
      <w:r w:rsidRPr="00956D74">
        <w:t>.]</w:t>
      </w:r>
    </w:p>
    <w:p w:rsidR="00287337" w:rsidRPr="0008567A" w:rsidRDefault="008B5023" w:rsidP="00182C67">
      <w:pPr>
        <w:pStyle w:val="SingleTxtG"/>
      </w:pPr>
      <w:r w:rsidRPr="008B5023">
        <w:t>[</w:t>
      </w:r>
      <w:r w:rsidR="00287337" w:rsidRPr="008B5023">
        <w:t>5.1.1.5.</w:t>
      </w:r>
      <w:r w:rsidRPr="008B5023">
        <w:t>]</w:t>
      </w:r>
      <w:r w:rsidR="00287337" w:rsidRPr="0008567A">
        <w:tab/>
        <w:t>[Rear outboard designated seating positions equipped with head restraints</w:t>
      </w:r>
    </w:p>
    <w:p w:rsidR="00287337" w:rsidRPr="0008567A" w:rsidRDefault="00287337" w:rsidP="00182C67">
      <w:pPr>
        <w:pStyle w:val="SingleTxtG"/>
        <w:ind w:left="2268"/>
      </w:pPr>
      <w:r w:rsidRPr="0008567A">
        <w:tab/>
        <w:t xml:space="preserve">The </w:t>
      </w:r>
      <w:r w:rsidRPr="0008567A">
        <w:rPr>
          <w:strike/>
        </w:rPr>
        <w:t>top</w:t>
      </w:r>
      <w:r w:rsidRPr="0008567A">
        <w:t xml:space="preserve"> </w:t>
      </w:r>
      <w:r w:rsidRPr="009A336D">
        <w:rPr>
          <w:b/>
        </w:rPr>
        <w:t>height</w:t>
      </w:r>
      <w:r w:rsidRPr="0008567A">
        <w:t xml:space="preserve"> of a head restraint located in a rear outboard designated seating position shall have a height of not less than </w:t>
      </w:r>
      <w:r w:rsidRPr="00956D74">
        <w:rPr>
          <w:b/>
        </w:rPr>
        <w:t>[</w:t>
      </w:r>
      <w:r w:rsidRPr="009A336D">
        <w:t>750</w:t>
      </w:r>
      <w:r w:rsidRPr="00956D74">
        <w:rPr>
          <w:b/>
        </w:rPr>
        <w:t>]</w:t>
      </w:r>
      <w:r w:rsidRPr="009A336D">
        <w:t xml:space="preserve"> [</w:t>
      </w:r>
      <w:r w:rsidRPr="009A336D">
        <w:rPr>
          <w:b/>
        </w:rPr>
        <w:t>720</w:t>
      </w:r>
      <w:r w:rsidRPr="0008567A">
        <w:t xml:space="preserve">] mm in any position of adjustment, except as provided in paragraph 5.1.1.6. </w:t>
      </w:r>
      <w:proofErr w:type="gramStart"/>
      <w:r w:rsidRPr="0008567A">
        <w:t>of</w:t>
      </w:r>
      <w:proofErr w:type="gramEnd"/>
      <w:r w:rsidRPr="0008567A">
        <w:t xml:space="preserve"> this </w:t>
      </w:r>
      <w:r w:rsidR="00A65507">
        <w:t>Regulation</w:t>
      </w:r>
      <w:r w:rsidRPr="0008567A">
        <w:t>.]</w:t>
      </w:r>
    </w:p>
    <w:p w:rsidR="00287337" w:rsidRPr="0008567A" w:rsidRDefault="00287337" w:rsidP="00182C67">
      <w:pPr>
        <w:pStyle w:val="SingleTxtG"/>
        <w:rPr>
          <w:u w:val="single"/>
        </w:rPr>
      </w:pPr>
      <w:r w:rsidRPr="0008567A">
        <w:t>5.1.1.6.</w:t>
      </w:r>
      <w:r w:rsidRPr="0008567A">
        <w:tab/>
        <w:t>[</w:t>
      </w:r>
      <w:r w:rsidR="009A336D" w:rsidRPr="009A336D">
        <w:t>Exception</w:t>
      </w:r>
    </w:p>
    <w:p w:rsidR="00287337" w:rsidRPr="009A336D" w:rsidRDefault="00287337" w:rsidP="00182C67">
      <w:pPr>
        <w:pStyle w:val="Retraitcorpsdetexte3"/>
        <w:spacing w:line="240" w:lineRule="auto"/>
        <w:ind w:left="2268" w:right="1134"/>
        <w:jc w:val="both"/>
        <w:rPr>
          <w:sz w:val="20"/>
          <w:szCs w:val="20"/>
        </w:rPr>
      </w:pPr>
      <w:r w:rsidRPr="0008567A">
        <w:tab/>
      </w:r>
      <w:proofErr w:type="gramStart"/>
      <w:r w:rsidRPr="009A336D">
        <w:rPr>
          <w:strike/>
          <w:sz w:val="20"/>
          <w:szCs w:val="20"/>
        </w:rPr>
        <w:t>The requirements of paragraph 5.1.1.5.</w:t>
      </w:r>
      <w:proofErr w:type="gramEnd"/>
      <w:r w:rsidRPr="009A336D">
        <w:rPr>
          <w:strike/>
          <w:sz w:val="20"/>
          <w:szCs w:val="20"/>
        </w:rPr>
        <w:t xml:space="preserve"> of this </w:t>
      </w:r>
      <w:r w:rsidR="00A65507">
        <w:rPr>
          <w:strike/>
          <w:sz w:val="20"/>
          <w:szCs w:val="20"/>
        </w:rPr>
        <w:t>Regulation</w:t>
      </w:r>
      <w:r w:rsidRPr="009A336D">
        <w:rPr>
          <w:strike/>
          <w:sz w:val="20"/>
          <w:szCs w:val="20"/>
        </w:rPr>
        <w:t xml:space="preserve"> do not apply</w:t>
      </w:r>
      <w:r w:rsidRPr="009A336D">
        <w:rPr>
          <w:sz w:val="20"/>
          <w:szCs w:val="20"/>
        </w:rPr>
        <w:t xml:space="preserve"> If the interior surface of the vehicle roofline, including the headliner, or backlight physically prevent a head restraint, located in the rear outboard designated seating position, from attaining the </w:t>
      </w:r>
      <w:r w:rsidRPr="009A336D">
        <w:rPr>
          <w:strike/>
          <w:sz w:val="20"/>
          <w:szCs w:val="20"/>
        </w:rPr>
        <w:t>required height.  In those instances, the maximum vertical distance between the top of</w:t>
      </w:r>
      <w:r w:rsidRPr="009A336D">
        <w:rPr>
          <w:sz w:val="20"/>
          <w:szCs w:val="20"/>
        </w:rPr>
        <w:t xml:space="preserve"> </w:t>
      </w:r>
      <w:r w:rsidRPr="009A336D">
        <w:rPr>
          <w:b/>
          <w:sz w:val="20"/>
          <w:szCs w:val="20"/>
        </w:rPr>
        <w:t>height required</w:t>
      </w:r>
      <w:r w:rsidRPr="009A336D">
        <w:rPr>
          <w:b/>
          <w:color w:val="0070C0"/>
          <w:sz w:val="20"/>
          <w:szCs w:val="20"/>
        </w:rPr>
        <w:t xml:space="preserve"> </w:t>
      </w:r>
      <w:r w:rsidRPr="009A336D">
        <w:rPr>
          <w:b/>
          <w:sz w:val="20"/>
          <w:szCs w:val="20"/>
        </w:rPr>
        <w:t>by paragraph 5.1.1.5</w:t>
      </w:r>
      <w:r w:rsidR="00956D74">
        <w:rPr>
          <w:b/>
          <w:sz w:val="20"/>
          <w:szCs w:val="20"/>
        </w:rPr>
        <w:t>.</w:t>
      </w:r>
      <w:r w:rsidRPr="009A336D">
        <w:rPr>
          <w:b/>
          <w:sz w:val="20"/>
          <w:szCs w:val="20"/>
        </w:rPr>
        <w:t xml:space="preserve"> </w:t>
      </w:r>
      <w:proofErr w:type="gramStart"/>
      <w:r w:rsidRPr="009A336D">
        <w:rPr>
          <w:b/>
          <w:sz w:val="20"/>
          <w:szCs w:val="20"/>
        </w:rPr>
        <w:t>of</w:t>
      </w:r>
      <w:proofErr w:type="gramEnd"/>
      <w:r w:rsidRPr="009A336D">
        <w:rPr>
          <w:b/>
          <w:sz w:val="20"/>
          <w:szCs w:val="20"/>
        </w:rPr>
        <w:t xml:space="preserve"> this </w:t>
      </w:r>
      <w:r w:rsidR="00A65507">
        <w:rPr>
          <w:b/>
          <w:sz w:val="20"/>
          <w:szCs w:val="20"/>
        </w:rPr>
        <w:t>Regulation</w:t>
      </w:r>
      <w:r w:rsidRPr="009A336D">
        <w:rPr>
          <w:b/>
          <w:sz w:val="20"/>
          <w:szCs w:val="20"/>
        </w:rPr>
        <w:t xml:space="preserve">, the gap between </w:t>
      </w:r>
      <w:r w:rsidRPr="009A336D">
        <w:rPr>
          <w:sz w:val="20"/>
          <w:szCs w:val="20"/>
        </w:rPr>
        <w:t xml:space="preserve">the head restraint and interior surface of the roofline, including the headliner, or the backlight </w:t>
      </w:r>
      <w:r w:rsidRPr="009A336D">
        <w:rPr>
          <w:b/>
          <w:sz w:val="20"/>
          <w:szCs w:val="20"/>
        </w:rPr>
        <w:t xml:space="preserve">when measured in accordance with Annex 1 paragraph 2.3.3.1, </w:t>
      </w:r>
      <w:r w:rsidRPr="009A336D">
        <w:rPr>
          <w:sz w:val="20"/>
          <w:szCs w:val="20"/>
        </w:rPr>
        <w:t xml:space="preserve">shall not </w:t>
      </w:r>
      <w:r w:rsidR="00355D9C">
        <w:rPr>
          <w:b/>
          <w:sz w:val="20"/>
          <w:szCs w:val="20"/>
        </w:rPr>
        <w:t>exceed</w:t>
      </w:r>
      <w:r w:rsidRPr="009A336D">
        <w:rPr>
          <w:sz w:val="20"/>
          <w:szCs w:val="20"/>
        </w:rPr>
        <w:t xml:space="preserve"> 50 mm </w:t>
      </w:r>
      <w:r w:rsidRPr="009A336D">
        <w:rPr>
          <w:strike/>
          <w:sz w:val="20"/>
          <w:szCs w:val="20"/>
        </w:rPr>
        <w:t>for convertibles and 25 mm for all other vehicles,</w:t>
      </w:r>
      <w:r w:rsidRPr="009A336D">
        <w:rPr>
          <w:sz w:val="20"/>
          <w:szCs w:val="20"/>
        </w:rPr>
        <w:t xml:space="preserve"> when the head restraint is adjusted to its highest position intended for occupant use.</w:t>
      </w:r>
      <w:r w:rsidR="008B5023">
        <w:rPr>
          <w:sz w:val="20"/>
          <w:szCs w:val="20"/>
        </w:rPr>
        <w:t>]</w:t>
      </w:r>
    </w:p>
    <w:p w:rsidR="00325D3B" w:rsidRPr="00325D3B" w:rsidRDefault="00287337" w:rsidP="00182C67">
      <w:pPr>
        <w:pStyle w:val="SingleTxtG"/>
        <w:ind w:left="2268" w:hanging="1134"/>
      </w:pPr>
      <w:r w:rsidRPr="0008567A">
        <w:t>5.1.2.</w:t>
      </w:r>
      <w:r w:rsidRPr="0008567A">
        <w:tab/>
      </w:r>
      <w:r w:rsidR="00325D3B">
        <w:t>Minimum width</w:t>
      </w:r>
    </w:p>
    <w:p w:rsidR="00287337" w:rsidRPr="0008567A" w:rsidRDefault="00287337" w:rsidP="00182C67">
      <w:pPr>
        <w:pStyle w:val="SingleTxtG"/>
        <w:ind w:left="2268"/>
      </w:pPr>
      <w:r w:rsidRPr="0008567A">
        <w:t>When measured in accordance with Annex 2, the lateral width of a head restraint shall be not less than 85 mm on either side of the torso line (distances L a</w:t>
      </w:r>
      <w:r w:rsidR="00325D3B">
        <w:t xml:space="preserve">nd L' </w:t>
      </w:r>
      <w:r w:rsidR="00325D3B" w:rsidRPr="0009048B">
        <w:rPr>
          <w:strike/>
        </w:rPr>
        <w:t>measured as per Annex 2</w:t>
      </w:r>
      <w:r w:rsidR="00325D3B">
        <w:t>).</w:t>
      </w:r>
    </w:p>
    <w:p w:rsidR="00287337" w:rsidRPr="0008567A" w:rsidRDefault="00287337" w:rsidP="00182C67">
      <w:pPr>
        <w:pStyle w:val="SingleTxtG"/>
        <w:ind w:left="2268" w:hanging="1134"/>
      </w:pPr>
      <w:r w:rsidRPr="0008567A">
        <w:t>5.1.3.</w:t>
      </w:r>
      <w:r w:rsidRPr="0008567A">
        <w:tab/>
      </w:r>
      <w:r w:rsidR="00325D3B">
        <w:t>Gaps within head restraint</w:t>
      </w:r>
    </w:p>
    <w:p w:rsidR="00287337" w:rsidRPr="0008567A" w:rsidRDefault="00287337" w:rsidP="00182C67">
      <w:pPr>
        <w:pStyle w:val="SingleTxtG"/>
        <w:ind w:left="2268"/>
      </w:pPr>
      <w:r w:rsidRPr="0008567A">
        <w:t xml:space="preserve">If a head restraint has any gap greater than 60 mm when measured in accordance with Annex 3, the maximum rearward displacement of the head form shall be less than 102 mm when the head restraint is tested at that </w:t>
      </w:r>
      <w:r w:rsidR="00325D3B">
        <w:t>gap in accordance with Annex 6.</w:t>
      </w:r>
    </w:p>
    <w:p w:rsidR="00287337" w:rsidRPr="0008567A" w:rsidRDefault="00287337" w:rsidP="00182C67">
      <w:pPr>
        <w:pStyle w:val="SingleTxtG"/>
        <w:ind w:left="2268" w:hanging="1134"/>
      </w:pPr>
      <w:bookmarkStart w:id="1" w:name="OLE_LINK5"/>
      <w:bookmarkStart w:id="2" w:name="OLE_LINK6"/>
      <w:r w:rsidRPr="0008567A">
        <w:t>5.1.4.</w:t>
      </w:r>
      <w:r w:rsidRPr="0008567A">
        <w:tab/>
        <w:t>Gaps between head restrai</w:t>
      </w:r>
      <w:r w:rsidR="00325D3B">
        <w:t>nt and the top of the seat back</w:t>
      </w:r>
    </w:p>
    <w:p w:rsidR="00287337" w:rsidRPr="0008567A" w:rsidRDefault="00287337" w:rsidP="00182C67">
      <w:pPr>
        <w:pStyle w:val="SingleTxtG"/>
        <w:ind w:left="2268"/>
      </w:pPr>
      <w:r w:rsidRPr="0008567A">
        <w:t>When measured in accordance with Annex 3, there shall not be a gap greater than 60 mm between the bottom of the head restraint and the top of the seat back if the head restraint cannot be adjusted in height.</w:t>
      </w:r>
    </w:p>
    <w:p w:rsidR="00287337" w:rsidRPr="0008567A" w:rsidRDefault="00287337" w:rsidP="00182C67">
      <w:pPr>
        <w:pStyle w:val="SingleTxtG"/>
        <w:ind w:left="2268"/>
      </w:pPr>
      <w:r w:rsidRPr="0008567A">
        <w:t>In the case of head restraints adjustable in height to more than one position intended for occupant use, when measured in accordance with Annex 3, there shall not be a gap greater than 25 mm between the bottom of the head restraint and the top of the seat back, with the head restraint adjusted to its lowest height position.</w:t>
      </w:r>
      <w:bookmarkEnd w:id="1"/>
      <w:bookmarkEnd w:id="2"/>
    </w:p>
    <w:p w:rsidR="00287337" w:rsidRPr="0008567A" w:rsidRDefault="00287337" w:rsidP="00182C67">
      <w:pPr>
        <w:pStyle w:val="SingleTxtG"/>
        <w:ind w:left="2268" w:hanging="1134"/>
      </w:pPr>
      <w:r w:rsidRPr="0008567A">
        <w:t>5.1.5.</w:t>
      </w:r>
      <w:r w:rsidRPr="0008567A">
        <w:tab/>
        <w:t>Back</w:t>
      </w:r>
      <w:r w:rsidR="00325D3B">
        <w:t>set requirements</w:t>
      </w:r>
    </w:p>
    <w:p w:rsidR="00287337" w:rsidRPr="0008567A" w:rsidRDefault="00287337" w:rsidP="00182C67">
      <w:pPr>
        <w:pStyle w:val="SingleTxtG"/>
        <w:ind w:left="2268" w:hanging="1134"/>
      </w:pPr>
      <w:r w:rsidRPr="0008567A">
        <w:lastRenderedPageBreak/>
        <w:t>5.1.5.1.</w:t>
      </w:r>
      <w:r w:rsidRPr="0008567A">
        <w:tab/>
      </w:r>
      <w:r w:rsidR="00325D3B">
        <w:t>General specifications</w:t>
      </w:r>
    </w:p>
    <w:p w:rsidR="00287337" w:rsidRPr="0008567A" w:rsidRDefault="00287337" w:rsidP="00182C67">
      <w:pPr>
        <w:pStyle w:val="SingleTxtG"/>
        <w:ind w:left="2268" w:hanging="1134"/>
      </w:pPr>
      <w:r w:rsidRPr="0008567A">
        <w:t>5.1.5.1.1.</w:t>
      </w:r>
      <w:r w:rsidRPr="0008567A">
        <w:tab/>
        <w:t>Head restraints on the front outboard designated seating positions shall meet the backset req</w:t>
      </w:r>
      <w:r w:rsidR="00325D3B">
        <w:t>uirements of paragraph 5.1.5.2.</w:t>
      </w:r>
    </w:p>
    <w:p w:rsidR="00287337" w:rsidRPr="0008567A" w:rsidRDefault="00287337" w:rsidP="00182C67">
      <w:pPr>
        <w:pStyle w:val="SingleTxtG"/>
        <w:ind w:left="2268" w:hanging="1134"/>
      </w:pPr>
      <w:r w:rsidRPr="0008567A">
        <w:t>5.1.5.2.</w:t>
      </w:r>
      <w:r w:rsidRPr="0008567A">
        <w:tab/>
        <w:t>Stat</w:t>
      </w:r>
      <w:r w:rsidR="00325D3B">
        <w:t>ic maximum backset requirements</w:t>
      </w:r>
    </w:p>
    <w:p w:rsidR="00287337" w:rsidRPr="0008567A" w:rsidRDefault="00287337" w:rsidP="00182C67">
      <w:pPr>
        <w:pStyle w:val="SingleTxtG"/>
        <w:ind w:left="2268" w:hanging="1134"/>
      </w:pPr>
      <w:r w:rsidRPr="0008567A">
        <w:t>5.1.5.2.1.</w:t>
      </w:r>
      <w:r w:rsidRPr="0008567A">
        <w:tab/>
        <w:t xml:space="preserve">For height adjustable head restraints, the requirements shall be met with the effective top of the head restraint in all height positions of adjustment between </w:t>
      </w:r>
      <w:r w:rsidRPr="00A60F70">
        <w:rPr>
          <w:b/>
        </w:rPr>
        <w:t>[750</w:t>
      </w:r>
      <w:r w:rsidRPr="0009048B">
        <w:rPr>
          <w:b/>
        </w:rPr>
        <w:t>]</w:t>
      </w:r>
      <w:r w:rsidRPr="0009048B">
        <w:t xml:space="preserve"> [720] mm</w:t>
      </w:r>
      <w:r w:rsidRPr="0008567A">
        <w:t xml:space="preserve"> and [</w:t>
      </w:r>
      <w:r w:rsidRPr="00C92927">
        <w:t>800</w:t>
      </w:r>
      <w:r w:rsidRPr="0008567A">
        <w:t xml:space="preserve">] mm, inclusive.  If the effective top of the head restraint, in its lowest position of adjustment, is above 800 mm, the requirements of this </w:t>
      </w:r>
      <w:r w:rsidR="00A65507">
        <w:t>Regulation</w:t>
      </w:r>
      <w:r w:rsidRPr="0008567A">
        <w:t xml:space="preserve"> shal</w:t>
      </w:r>
      <w:r w:rsidR="00325D3B">
        <w:t>l be met at that position only.</w:t>
      </w:r>
    </w:p>
    <w:p w:rsidR="00287337" w:rsidRPr="00A12C8D" w:rsidRDefault="00287337" w:rsidP="00182C67">
      <w:pPr>
        <w:pStyle w:val="SingleTxtG"/>
        <w:ind w:left="2268"/>
        <w:rPr>
          <w:color w:val="000000"/>
        </w:rPr>
      </w:pPr>
      <w:r w:rsidRPr="0008567A">
        <w:t xml:space="preserve">[For head restraints that are adjustable in a longitudinal plane of the vehicle, the maximum backset requirement shall be achieved in any position of the available backset adjustment.] </w:t>
      </w:r>
    </w:p>
    <w:p w:rsidR="0009048B" w:rsidRPr="00A12C8D" w:rsidRDefault="0009048B" w:rsidP="00182C67">
      <w:pPr>
        <w:widowControl w:val="0"/>
        <w:ind w:left="2268" w:right="1134" w:hanging="1134"/>
        <w:jc w:val="both"/>
        <w:rPr>
          <w:color w:val="000000"/>
        </w:rPr>
      </w:pPr>
      <w:r w:rsidRPr="00A12C8D" w:rsidDel="00940425">
        <w:rPr>
          <w:color w:val="000000"/>
        </w:rPr>
        <w:t>5.1.5.2.2.</w:t>
      </w:r>
      <w:r w:rsidRPr="00A12C8D" w:rsidDel="00940425">
        <w:rPr>
          <w:color w:val="000000"/>
        </w:rPr>
        <w:tab/>
      </w:r>
      <w:r w:rsidRPr="00A12C8D">
        <w:rPr>
          <w:color w:val="000000"/>
        </w:rPr>
        <w:t xml:space="preserve">When measured in accordance with </w:t>
      </w:r>
      <w:r w:rsidRPr="00A12C8D">
        <w:rPr>
          <w:strike/>
          <w:color w:val="000000"/>
        </w:rPr>
        <w:t>Annex 4</w:t>
      </w:r>
      <w:r w:rsidRPr="00A12C8D">
        <w:rPr>
          <w:color w:val="000000"/>
        </w:rPr>
        <w:t xml:space="preserve"> </w:t>
      </w:r>
      <w:r w:rsidRPr="00935D5B">
        <w:rPr>
          <w:b/>
          <w:color w:val="000000"/>
        </w:rPr>
        <w:t>Annex 5,</w:t>
      </w:r>
      <w:r w:rsidRPr="00A12C8D">
        <w:rPr>
          <w:color w:val="000000"/>
        </w:rPr>
        <w:t xml:space="preserve"> the backset shall not be more than </w:t>
      </w:r>
      <w:r w:rsidRPr="00A12C8D">
        <w:rPr>
          <w:strike/>
          <w:color w:val="000000"/>
        </w:rPr>
        <w:t>55 mm</w:t>
      </w:r>
      <w:r w:rsidRPr="00A12C8D">
        <w:rPr>
          <w:color w:val="000000"/>
        </w:rPr>
        <w:t xml:space="preserve"> </w:t>
      </w:r>
      <w:r w:rsidRPr="00935D5B">
        <w:rPr>
          <w:b/>
          <w:color w:val="000000"/>
        </w:rPr>
        <w:t>45mm</w:t>
      </w:r>
      <w:r w:rsidRPr="00A12C8D">
        <w:rPr>
          <w:color w:val="000000"/>
        </w:rPr>
        <w:t xml:space="preserve">.  </w:t>
      </w:r>
      <w:r w:rsidRPr="00A12C8D">
        <w:rPr>
          <w:strike/>
          <w:color w:val="000000"/>
        </w:rPr>
        <w:t>Based on a determination by each Contracting Party or regional economic integration organization, the manufacturer may be allowed the option to measure in accordance with Annex 5 as an alternative, in which case the backset shall not be more than 45 mm.</w:t>
      </w:r>
      <w:r w:rsidR="00F21469" w:rsidRPr="00A12C8D">
        <w:rPr>
          <w:color w:val="000000"/>
        </w:rPr>
        <w:t xml:space="preserve"> </w:t>
      </w:r>
    </w:p>
    <w:p w:rsidR="0009048B" w:rsidRPr="00A12C8D" w:rsidRDefault="0009048B" w:rsidP="00182C67">
      <w:pPr>
        <w:pStyle w:val="SingleTxtG"/>
        <w:spacing w:before="120"/>
        <w:ind w:left="2268" w:hanging="1134"/>
        <w:rPr>
          <w:color w:val="000000"/>
        </w:rPr>
      </w:pPr>
      <w:r w:rsidRPr="00A12C8D">
        <w:rPr>
          <w:color w:val="000000"/>
        </w:rPr>
        <w:t>5.1.5.2.3.</w:t>
      </w:r>
      <w:r w:rsidRPr="00A12C8D">
        <w:rPr>
          <w:color w:val="000000"/>
        </w:rPr>
        <w:tab/>
        <w:t xml:space="preserve">In the case of </w:t>
      </w:r>
      <w:r w:rsidRPr="00A12C8D">
        <w:rPr>
          <w:strike/>
          <w:color w:val="000000"/>
        </w:rPr>
        <w:t>Annex 4</w:t>
      </w:r>
      <w:r w:rsidRPr="00A12C8D">
        <w:rPr>
          <w:color w:val="000000"/>
        </w:rPr>
        <w:t xml:space="preserve"> Annex 5, if the front outboard head restraint is not attached to the seat back, it shall not be possible to adjust the head restraint such that the </w:t>
      </w:r>
      <w:r w:rsidRPr="00A12C8D">
        <w:rPr>
          <w:strike/>
          <w:color w:val="000000"/>
        </w:rPr>
        <w:t>[</w:t>
      </w:r>
      <w:r w:rsidRPr="00A12C8D">
        <w:rPr>
          <w:strike/>
          <w:color w:val="000000"/>
          <w:u w:val="single"/>
        </w:rPr>
        <w:t>HRMD H-point]</w:t>
      </w:r>
      <w:r w:rsidRPr="00A12C8D">
        <w:rPr>
          <w:color w:val="000000"/>
        </w:rPr>
        <w:t xml:space="preserve"> </w:t>
      </w:r>
      <w:r w:rsidRPr="00A12C8D">
        <w:rPr>
          <w:color w:val="000000"/>
          <w:u w:val="single"/>
        </w:rPr>
        <w:t>R-poin</w:t>
      </w:r>
      <w:r w:rsidRPr="00A12C8D">
        <w:rPr>
          <w:color w:val="000000"/>
        </w:rPr>
        <w:t xml:space="preserve">t backset is more than </w:t>
      </w:r>
      <w:r w:rsidRPr="00A12C8D">
        <w:rPr>
          <w:strike/>
          <w:color w:val="000000"/>
        </w:rPr>
        <w:t>55 mm</w:t>
      </w:r>
      <w:r w:rsidRPr="00A12C8D">
        <w:rPr>
          <w:color w:val="000000"/>
        </w:rPr>
        <w:t xml:space="preserve"> </w:t>
      </w:r>
      <w:r w:rsidRPr="00A12C8D">
        <w:rPr>
          <w:color w:val="000000"/>
          <w:u w:val="single"/>
        </w:rPr>
        <w:t>45mm</w:t>
      </w:r>
      <w:r w:rsidRPr="00A12C8D">
        <w:rPr>
          <w:color w:val="000000"/>
        </w:rPr>
        <w:t xml:space="preserve"> when the seat back inclination is positioned closer to vertical than the position specified in </w:t>
      </w:r>
      <w:r w:rsidRPr="00A12C8D">
        <w:rPr>
          <w:strike/>
          <w:color w:val="000000"/>
        </w:rPr>
        <w:t>Annex 4</w:t>
      </w:r>
      <w:r w:rsidRPr="00A12C8D">
        <w:rPr>
          <w:color w:val="000000"/>
        </w:rPr>
        <w:t xml:space="preserve"> Annex 5</w:t>
      </w:r>
      <w:r w:rsidR="007B2271">
        <w:rPr>
          <w:color w:val="000000"/>
        </w:rPr>
        <w:t>.</w:t>
      </w:r>
    </w:p>
    <w:p w:rsidR="0009048B" w:rsidRPr="0008567A" w:rsidRDefault="0009048B" w:rsidP="00182C67">
      <w:pPr>
        <w:pStyle w:val="SingleTxtG"/>
        <w:spacing w:before="120"/>
        <w:ind w:left="2268" w:hanging="1134"/>
      </w:pPr>
      <w:r w:rsidRPr="00A12C8D">
        <w:rPr>
          <w:strike/>
          <w:color w:val="000000"/>
        </w:rPr>
        <w:t>5.1.5.2.4.</w:t>
      </w:r>
      <w:r w:rsidRPr="00A12C8D">
        <w:rPr>
          <w:strike/>
          <w:color w:val="000000"/>
        </w:rPr>
        <w:tab/>
        <w:t>[The above requirements on maximum backset shall be demonstrated by taking the arithmetic mean of 3 measurements obtained in accordance with Annex 4 or Annex 5].</w:t>
      </w:r>
    </w:p>
    <w:p w:rsidR="00287337" w:rsidRPr="0008567A" w:rsidRDefault="00287337" w:rsidP="00182C67">
      <w:pPr>
        <w:pStyle w:val="SingleTxtG"/>
        <w:ind w:left="2268" w:hanging="1134"/>
      </w:pPr>
      <w:r w:rsidRPr="0008567A">
        <w:t>5.2.</w:t>
      </w:r>
      <w:r w:rsidRPr="0008567A">
        <w:tab/>
      </w:r>
      <w:r w:rsidR="00C92927">
        <w:t>Static performance requirements</w:t>
      </w:r>
    </w:p>
    <w:p w:rsidR="00287337" w:rsidRPr="0008567A" w:rsidRDefault="00287337" w:rsidP="00182C67">
      <w:pPr>
        <w:pStyle w:val="SingleTxtG"/>
        <w:ind w:left="2268" w:hanging="1134"/>
        <w:rPr>
          <w:strike/>
        </w:rPr>
      </w:pPr>
      <w:r w:rsidRPr="0008567A">
        <w:tab/>
        <w:t>Each head restraint shall conform to paragraphs 5.2.1.</w:t>
      </w:r>
      <w:r w:rsidR="00E4491C">
        <w:t xml:space="preserve"> </w:t>
      </w:r>
      <w:proofErr w:type="gramStart"/>
      <w:r w:rsidR="00E4491C">
        <w:t>to</w:t>
      </w:r>
      <w:proofErr w:type="gramEnd"/>
      <w:r w:rsidR="00E4491C">
        <w:t xml:space="preserve"> 5.2.4. </w:t>
      </w:r>
      <w:proofErr w:type="gramStart"/>
      <w:r w:rsidR="00E4491C">
        <w:t>of</w:t>
      </w:r>
      <w:proofErr w:type="gramEnd"/>
      <w:r w:rsidR="00E4491C">
        <w:t xml:space="preserve"> this </w:t>
      </w:r>
      <w:r w:rsidR="00A65507">
        <w:t>Regulation</w:t>
      </w:r>
      <w:r w:rsidR="00E4491C">
        <w:t>.</w:t>
      </w:r>
    </w:p>
    <w:p w:rsidR="00287337" w:rsidRPr="00C92927" w:rsidRDefault="00287337" w:rsidP="00182C67">
      <w:pPr>
        <w:pStyle w:val="SingleTxtG"/>
        <w:ind w:left="2268" w:hanging="1134"/>
      </w:pPr>
      <w:r w:rsidRPr="0008567A">
        <w:t>5.2.1.</w:t>
      </w:r>
      <w:r w:rsidRPr="0008567A">
        <w:tab/>
      </w:r>
      <w:r w:rsidR="00C92927">
        <w:t>Energy absorption</w:t>
      </w:r>
    </w:p>
    <w:p w:rsidR="00287337" w:rsidRPr="0008567A" w:rsidRDefault="00287337" w:rsidP="00182C67">
      <w:pPr>
        <w:pStyle w:val="SingleTxtG"/>
        <w:ind w:left="2268" w:hanging="1134"/>
      </w:pPr>
      <w:r w:rsidRPr="0008567A">
        <w:tab/>
        <w:t>When the front surface of the head restraint is impacted in accordance with Annex 7, the deceleration of the head form shall not exceed 785 m/s</w:t>
      </w:r>
      <w:r w:rsidRPr="0008567A">
        <w:rPr>
          <w:vertAlign w:val="superscript"/>
        </w:rPr>
        <w:t>2</w:t>
      </w:r>
      <w:r w:rsidRPr="0008567A">
        <w:t xml:space="preserve"> (80g) continuously for more than 3 milliseconds.</w:t>
      </w:r>
    </w:p>
    <w:p w:rsidR="00287337" w:rsidRPr="00C92927" w:rsidRDefault="00287337" w:rsidP="00182C67">
      <w:pPr>
        <w:pStyle w:val="SingleTxtG"/>
        <w:ind w:left="2268" w:hanging="1134"/>
      </w:pPr>
      <w:r w:rsidRPr="0008567A">
        <w:t>5.2.2.</w:t>
      </w:r>
      <w:r w:rsidRPr="0008567A">
        <w:tab/>
        <w:t xml:space="preserve">Adjustable </w:t>
      </w:r>
      <w:r w:rsidR="00C92927">
        <w:t>head restraint height retention</w:t>
      </w:r>
    </w:p>
    <w:p w:rsidR="00287337" w:rsidRPr="0008567A" w:rsidRDefault="00287337" w:rsidP="00182C67">
      <w:pPr>
        <w:pStyle w:val="SingleTxtG"/>
        <w:ind w:left="2268" w:hanging="1134"/>
        <w:rPr>
          <w:rFonts w:eastAsia="MS Mincho"/>
          <w:lang w:eastAsia="ja-JP"/>
        </w:rPr>
      </w:pPr>
      <w:r w:rsidRPr="0008567A">
        <w:rPr>
          <w:rFonts w:eastAsia="MS Mincho"/>
          <w:lang w:eastAsia="ja-JP"/>
        </w:rPr>
        <w:tab/>
        <w:t>When tested in accordance with Annex 8, the mechanism of the adjustable head restraint shall not fail in such a way as to allow downward movement of the head restraint by more than 25 mm.</w:t>
      </w:r>
    </w:p>
    <w:p w:rsidR="00287337" w:rsidRPr="0008567A" w:rsidRDefault="00287337" w:rsidP="00182C67">
      <w:pPr>
        <w:pStyle w:val="SingleTxtG"/>
        <w:ind w:left="2268" w:hanging="1134"/>
      </w:pPr>
      <w:r w:rsidRPr="0008567A">
        <w:t>5.2.3.</w:t>
      </w:r>
      <w:r w:rsidRPr="0008567A">
        <w:tab/>
        <w:t>Displacement and backset retention</w:t>
      </w:r>
    </w:p>
    <w:p w:rsidR="00287337" w:rsidRPr="0008567A" w:rsidRDefault="00287337" w:rsidP="00182C67">
      <w:pPr>
        <w:pStyle w:val="SingleTxtG"/>
        <w:ind w:left="2268" w:hanging="1134"/>
      </w:pPr>
      <w:r w:rsidRPr="0008567A">
        <w:t>5.2.3.1.</w:t>
      </w:r>
      <w:r w:rsidRPr="0008567A">
        <w:tab/>
        <w:t>General Specifications.</w:t>
      </w:r>
    </w:p>
    <w:p w:rsidR="00287337" w:rsidRPr="0008567A" w:rsidRDefault="00287337" w:rsidP="00182C67">
      <w:pPr>
        <w:pStyle w:val="SingleTxtG"/>
        <w:ind w:left="2268" w:hanging="1134"/>
      </w:pPr>
      <w:r w:rsidRPr="0008567A">
        <w:t>5.2.3.1.1.</w:t>
      </w:r>
      <w:r w:rsidRPr="0008567A">
        <w:tab/>
        <w:t>In the case of head restraints with an adjustable backset, the head restraint shall conform to the displacement and backset retention requirements of paragrap</w:t>
      </w:r>
      <w:r w:rsidR="00DD1D94">
        <w:t xml:space="preserve">h 5.2.3.2. </w:t>
      </w:r>
      <w:proofErr w:type="gramStart"/>
      <w:r w:rsidR="00DD1D94">
        <w:t>of</w:t>
      </w:r>
      <w:proofErr w:type="gramEnd"/>
      <w:r w:rsidR="00DD1D94">
        <w:t xml:space="preserve"> this </w:t>
      </w:r>
      <w:r w:rsidR="00A65507">
        <w:t>Regulation</w:t>
      </w:r>
      <w:r w:rsidR="00DD1D94">
        <w:t xml:space="preserve">. </w:t>
      </w:r>
      <w:r w:rsidRPr="0008567A">
        <w:rPr>
          <w:b/>
        </w:rPr>
        <w:t xml:space="preserve">However, based on the determination of each Contracting Party or regional economic integration organization, the manufacturer may be allowed to apply the displacement requirements of paragraph 5.2.3.3. </w:t>
      </w:r>
      <w:proofErr w:type="gramStart"/>
      <w:r w:rsidRPr="0008567A">
        <w:rPr>
          <w:b/>
        </w:rPr>
        <w:t>as</w:t>
      </w:r>
      <w:proofErr w:type="gramEnd"/>
      <w:r w:rsidRPr="0008567A">
        <w:rPr>
          <w:b/>
        </w:rPr>
        <w:t xml:space="preserve"> an alternative.</w:t>
      </w:r>
    </w:p>
    <w:p w:rsidR="00287337" w:rsidRPr="0008567A" w:rsidRDefault="00287337" w:rsidP="00182C67">
      <w:pPr>
        <w:pStyle w:val="SingleTxtG"/>
        <w:ind w:left="2268" w:hanging="1134"/>
      </w:pPr>
      <w:r w:rsidRPr="0008567A">
        <w:lastRenderedPageBreak/>
        <w:t>5.2.3.1.2.</w:t>
      </w:r>
      <w:r w:rsidRPr="0008567A">
        <w:tab/>
        <w:t>All other head restraints shall conform to the displacement requirements of paragraph 5.2.3.3.</w:t>
      </w:r>
    </w:p>
    <w:p w:rsidR="00287337" w:rsidRPr="0008567A" w:rsidRDefault="00287337" w:rsidP="00182C67">
      <w:pPr>
        <w:pStyle w:val="SingleTxtG"/>
        <w:ind w:left="2268" w:hanging="1134"/>
      </w:pPr>
      <w:r w:rsidRPr="0008567A">
        <w:t>5.2.3.2.</w:t>
      </w:r>
      <w:r w:rsidRPr="0008567A">
        <w:tab/>
        <w:t>Disp</w:t>
      </w:r>
      <w:r w:rsidR="00C92927">
        <w:t>lacement and backset retention.</w:t>
      </w:r>
    </w:p>
    <w:p w:rsidR="00287337" w:rsidRPr="0008567A" w:rsidRDefault="00287337" w:rsidP="00182C67">
      <w:pPr>
        <w:pStyle w:val="SingleTxtG"/>
        <w:ind w:left="2268" w:hanging="1134"/>
      </w:pPr>
      <w:r w:rsidRPr="0008567A">
        <w:t>5.2.3.2.1.</w:t>
      </w:r>
      <w:r w:rsidRPr="0008567A">
        <w:tab/>
        <w:t>When the head restraint is tested in any position of backset adjustment in accordance with Annex 6, the head form sha</w:t>
      </w:r>
      <w:r w:rsidR="00C92927">
        <w:t>ll:</w:t>
      </w:r>
    </w:p>
    <w:p w:rsidR="00287337" w:rsidRPr="0008567A" w:rsidRDefault="00287337" w:rsidP="00182C67">
      <w:pPr>
        <w:pStyle w:val="SingleTxtG"/>
        <w:ind w:left="2268" w:hanging="1134"/>
      </w:pPr>
      <w:r w:rsidRPr="0008567A">
        <w:t>5.2.3.2.1.1.</w:t>
      </w:r>
      <w:r w:rsidRPr="0008567A">
        <w:tab/>
        <w:t>Not be displaced more than 25 mm during the application of the ini</w:t>
      </w:r>
      <w:r w:rsidR="00C92927">
        <w:t>tial reference moment of 37 Nm;</w:t>
      </w:r>
    </w:p>
    <w:p w:rsidR="00287337" w:rsidRPr="0008567A" w:rsidRDefault="00287337" w:rsidP="00182C67">
      <w:pPr>
        <w:pStyle w:val="SingleTxtG"/>
        <w:ind w:left="2268" w:hanging="1134"/>
      </w:pPr>
      <w:r w:rsidRPr="0008567A">
        <w:t>5.2.3.2.1.2.</w:t>
      </w:r>
      <w:r w:rsidRPr="0008567A">
        <w:tab/>
        <w:t>Not be displaced more than 102 mm perpendicularly and rearward of the displaced extended torso line during the application of a 373 N</w:t>
      </w:r>
      <w:r w:rsidR="00C92927">
        <w:t>m moment about the R-point; and</w:t>
      </w:r>
    </w:p>
    <w:p w:rsidR="00287337" w:rsidRPr="0008567A" w:rsidRDefault="00287337" w:rsidP="00182C67">
      <w:pPr>
        <w:pStyle w:val="SingleTxtG"/>
        <w:ind w:left="2268" w:hanging="1134"/>
      </w:pPr>
      <w:r w:rsidRPr="0008567A">
        <w:t>5.2.3.2.1.3.</w:t>
      </w:r>
      <w:r w:rsidRPr="0008567A">
        <w:tab/>
        <w:t>Return to within 13 mm of its initial reference position after the following sequence occurs: application of a 373 Nm moment about the R-point; reduction of the moment to 0 Nm; and by re-application of th</w:t>
      </w:r>
      <w:r w:rsidR="00C92927">
        <w:t>e initial reference load 37 Nm.</w:t>
      </w:r>
    </w:p>
    <w:p w:rsidR="00287337" w:rsidRPr="0008567A" w:rsidRDefault="00287337" w:rsidP="00182C67">
      <w:pPr>
        <w:pStyle w:val="SingleTxtG"/>
        <w:ind w:left="2268" w:hanging="1134"/>
      </w:pPr>
      <w:r w:rsidRPr="0008567A">
        <w:t>5.2.3.3.</w:t>
      </w:r>
      <w:r w:rsidRPr="0008567A">
        <w:tab/>
      </w:r>
      <w:r w:rsidRPr="00821099">
        <w:t>Displacement</w:t>
      </w:r>
    </w:p>
    <w:p w:rsidR="00287337" w:rsidRPr="0008567A" w:rsidRDefault="00287337" w:rsidP="00182C67">
      <w:pPr>
        <w:pStyle w:val="SingleTxtG"/>
        <w:ind w:left="2268" w:hanging="1134"/>
      </w:pPr>
      <w:r w:rsidRPr="0008567A">
        <w:t>5.2.3.3.1.</w:t>
      </w:r>
      <w:r w:rsidRPr="0008567A">
        <w:tab/>
        <w:t>When the head restraint is tested in the rearmost (relative to the seat) position of horizontal adjustment (if provided) in accordance with Annex 6, the head form shall not be displaced more than 102 mm perpendicularly and rearward of the displaced extended torso line during the application of a 3</w:t>
      </w:r>
      <w:r w:rsidR="00C92927">
        <w:t>73 Nm moment about the R-point.</w:t>
      </w:r>
    </w:p>
    <w:p w:rsidR="00287337" w:rsidRPr="00C92927" w:rsidRDefault="00287337" w:rsidP="00182C67">
      <w:pPr>
        <w:pStyle w:val="SingleTxtG"/>
        <w:ind w:left="2268" w:hanging="1134"/>
        <w:rPr>
          <w:u w:val="single"/>
        </w:rPr>
      </w:pPr>
      <w:r w:rsidRPr="0008567A">
        <w:t>5.2.4.</w:t>
      </w:r>
      <w:r w:rsidRPr="0008567A">
        <w:tab/>
      </w:r>
      <w:r w:rsidRPr="00821099">
        <w:t>Head restraint strength</w:t>
      </w:r>
    </w:p>
    <w:p w:rsidR="00287337" w:rsidRPr="0008567A" w:rsidRDefault="00287337" w:rsidP="00182C67">
      <w:pPr>
        <w:pStyle w:val="SingleTxtG"/>
        <w:ind w:left="2268"/>
      </w:pPr>
      <w:r w:rsidRPr="0008567A">
        <w:t>When the head restraint is tested in accordance with Annex 6, the load applied to the head restraint shall reach 890 N and remain at 890 N for a period of 5 seconds.</w:t>
      </w:r>
    </w:p>
    <w:p w:rsidR="00287337" w:rsidRPr="00C92927" w:rsidRDefault="00287337" w:rsidP="00182C67">
      <w:pPr>
        <w:pStyle w:val="SingleTxtG"/>
        <w:tabs>
          <w:tab w:val="left" w:pos="2268"/>
        </w:tabs>
        <w:rPr>
          <w:u w:val="single"/>
        </w:rPr>
      </w:pPr>
      <w:r w:rsidRPr="0008567A">
        <w:t>5.3.</w:t>
      </w:r>
      <w:r w:rsidRPr="0008567A">
        <w:tab/>
      </w:r>
      <w:r w:rsidRPr="00C92927">
        <w:t>Dynamic performance requirements</w:t>
      </w:r>
    </w:p>
    <w:p w:rsidR="00287337" w:rsidRPr="0008567A" w:rsidRDefault="00287337" w:rsidP="00182C67">
      <w:pPr>
        <w:pStyle w:val="SingleTxtG"/>
        <w:ind w:left="2268" w:hanging="1134"/>
      </w:pPr>
      <w:bookmarkStart w:id="3" w:name="OLE_LINK3"/>
      <w:bookmarkStart w:id="4" w:name="OLE_LINK4"/>
      <w:r w:rsidRPr="0008567A">
        <w:t>5.3.1.</w:t>
      </w:r>
      <w:r w:rsidRPr="0008567A">
        <w:tab/>
        <w:t xml:space="preserve">Based on a determination by each Contracting Party or regional economic integration organization, either a Hybrid III 50th percentile male </w:t>
      </w:r>
      <w:r w:rsidRPr="00C92927">
        <w:t xml:space="preserve">dummy </w:t>
      </w:r>
      <w:r w:rsidRPr="00182C67">
        <w:rPr>
          <w:rStyle w:val="Marquenotebasdepage"/>
          <w:szCs w:val="18"/>
        </w:rPr>
        <w:footnoteReference w:id="5"/>
      </w:r>
      <w:r w:rsidRPr="00182C67">
        <w:t xml:space="preserve"> </w:t>
      </w:r>
      <w:r w:rsidRPr="0008567A">
        <w:t>or a BioRID II 50th percentile male dummy shall be</w:t>
      </w:r>
      <w:r w:rsidR="00C92927">
        <w:t xml:space="preserve"> used to determine compliance. </w:t>
      </w:r>
      <w:r w:rsidRPr="0008567A">
        <w:t xml:space="preserve">If a Hybrid III dummy is used, the head restraint shall meet the requirements of </w:t>
      </w:r>
      <w:r w:rsidRPr="0008567A">
        <w:rPr>
          <w:b/>
        </w:rPr>
        <w:t>paragraph 5.3.2.</w:t>
      </w:r>
      <w:r w:rsidRPr="0008567A">
        <w:t xml:space="preserve">  If a BioRID II dummy is used, the head restraint shall meet the requirements of </w:t>
      </w:r>
      <w:r w:rsidRPr="0008567A">
        <w:rPr>
          <w:b/>
        </w:rPr>
        <w:t>paragraph 5.3.3.</w:t>
      </w:r>
    </w:p>
    <w:p w:rsidR="00287337" w:rsidRPr="0008567A" w:rsidRDefault="00287337" w:rsidP="00182C67">
      <w:pPr>
        <w:pStyle w:val="SingleTxtG"/>
        <w:ind w:left="2268" w:hanging="1134"/>
      </w:pPr>
      <w:r w:rsidRPr="0008567A">
        <w:t>5.3.2.</w:t>
      </w:r>
      <w:r w:rsidRPr="0008567A">
        <w:tab/>
        <w:t>Hybrid III Requirements</w:t>
      </w:r>
    </w:p>
    <w:p w:rsidR="00287337" w:rsidRPr="0008567A" w:rsidRDefault="00287337" w:rsidP="00182C67">
      <w:pPr>
        <w:pStyle w:val="SingleTxtG"/>
        <w:ind w:left="2268" w:hanging="1134"/>
      </w:pPr>
      <w:r w:rsidRPr="0008567A">
        <w:t>5.3.2.1.</w:t>
      </w:r>
      <w:r w:rsidRPr="0008567A">
        <w:tab/>
        <w:t>When tested during forward acceleration of the dynamic test platform, in accordance with Annex 9, at each designated seating position equipped with a head restraint, the head restraint shall conform to paragraphs 5.3.2.2</w:t>
      </w:r>
      <w:r w:rsidR="007B2271">
        <w:t>.</w:t>
      </w:r>
      <w:r w:rsidRPr="0008567A">
        <w:t xml:space="preserve"> </w:t>
      </w:r>
      <w:proofErr w:type="gramStart"/>
      <w:r w:rsidRPr="0008567A">
        <w:t>and</w:t>
      </w:r>
      <w:proofErr w:type="gramEnd"/>
      <w:r w:rsidRPr="0008567A">
        <w:t xml:space="preserve"> 5.3.2.3.</w:t>
      </w:r>
      <w:bookmarkEnd w:id="3"/>
      <w:bookmarkEnd w:id="4"/>
    </w:p>
    <w:p w:rsidR="00287337" w:rsidRPr="0008567A" w:rsidRDefault="00C92927" w:rsidP="00182C67">
      <w:pPr>
        <w:pStyle w:val="SingleTxtG"/>
        <w:ind w:left="2268" w:hanging="1134"/>
      </w:pPr>
      <w:r>
        <w:t>5.3.2.2.</w:t>
      </w:r>
      <w:r>
        <w:tab/>
        <w:t>Angular rotation</w:t>
      </w:r>
    </w:p>
    <w:p w:rsidR="00287337" w:rsidRPr="0008567A" w:rsidRDefault="00287337" w:rsidP="00182C67">
      <w:pPr>
        <w:pStyle w:val="SingleTxtG"/>
        <w:ind w:left="2268" w:hanging="1134"/>
      </w:pPr>
      <w:r w:rsidRPr="0008567A">
        <w:tab/>
        <w:t xml:space="preserve">Limit the maximum rearward angular rotation between the head and torso of the 50th percentile male Hybrid III test dummy to </w:t>
      </w:r>
      <w:r>
        <w:t>12</w:t>
      </w:r>
      <w:r w:rsidRPr="0008567A">
        <w:t>° for the dummy in all outboard d</w:t>
      </w:r>
      <w:r w:rsidR="00C92927">
        <w:t>esignated seating po</w:t>
      </w:r>
      <w:r w:rsidR="007B2271">
        <w:t>sitions.</w:t>
      </w:r>
    </w:p>
    <w:p w:rsidR="00287337" w:rsidRPr="0008567A" w:rsidRDefault="00C92927" w:rsidP="00182C67">
      <w:pPr>
        <w:pStyle w:val="SingleTxtG"/>
        <w:ind w:left="2268" w:hanging="1134"/>
      </w:pPr>
      <w:r>
        <w:lastRenderedPageBreak/>
        <w:t>5.3.2.3.</w:t>
      </w:r>
      <w:r>
        <w:tab/>
        <w:t>Head injury criteria</w:t>
      </w:r>
    </w:p>
    <w:p w:rsidR="00287337" w:rsidRPr="0008567A" w:rsidRDefault="00287337" w:rsidP="00182C67">
      <w:pPr>
        <w:pStyle w:val="SingleTxtG"/>
        <w:ind w:left="2268" w:hanging="1134"/>
      </w:pPr>
      <w:r w:rsidRPr="0008567A">
        <w:tab/>
        <w:t>Limit the maximum HIC15 value to 500.  HIC15 is calculated as follows:  For any two points in time, t</w:t>
      </w:r>
      <w:r w:rsidRPr="0008567A">
        <w:rPr>
          <w:vertAlign w:val="subscript"/>
        </w:rPr>
        <w:t>1</w:t>
      </w:r>
      <w:r w:rsidRPr="0008567A">
        <w:t xml:space="preserve"> and t</w:t>
      </w:r>
      <w:r w:rsidRPr="0008567A">
        <w:rPr>
          <w:vertAlign w:val="subscript"/>
        </w:rPr>
        <w:t>2</w:t>
      </w:r>
      <w:r w:rsidRPr="0008567A">
        <w:t>, during the event which are separated by not more than a 15 millisecond time interval and where t</w:t>
      </w:r>
      <w:r w:rsidRPr="0008567A">
        <w:rPr>
          <w:vertAlign w:val="subscript"/>
        </w:rPr>
        <w:t>1</w:t>
      </w:r>
      <w:r w:rsidRPr="0008567A">
        <w:t xml:space="preserve"> is less than t</w:t>
      </w:r>
      <w:r w:rsidRPr="0008567A">
        <w:rPr>
          <w:vertAlign w:val="subscript"/>
        </w:rPr>
        <w:t>2</w:t>
      </w:r>
      <w:r w:rsidRPr="0008567A">
        <w:t xml:space="preserve">, the head injury criterion (HIC15) is determined using the resultant head acceleration at the centre of gravity of the dummy head, </w:t>
      </w:r>
      <w:proofErr w:type="spellStart"/>
      <w:r w:rsidRPr="0008567A">
        <w:t>a</w:t>
      </w:r>
      <w:r w:rsidRPr="0008567A">
        <w:rPr>
          <w:vertAlign w:val="subscript"/>
        </w:rPr>
        <w:t>r</w:t>
      </w:r>
      <w:proofErr w:type="spellEnd"/>
      <w:r w:rsidRPr="0008567A">
        <w:t>, expressed as a multiple of g (the acceleration of gravity) and is calculated using the exp</w:t>
      </w:r>
      <w:r w:rsidR="00C92927">
        <w:t xml:space="preserve">ression: </w:t>
      </w:r>
    </w:p>
    <w:p w:rsidR="00287337" w:rsidRPr="0008567A" w:rsidRDefault="00287337" w:rsidP="00182C67">
      <w:pPr>
        <w:pStyle w:val="SingleTxtG"/>
        <w:ind w:left="3402" w:hanging="1134"/>
      </w:pPr>
      <w:r w:rsidRPr="0008567A">
        <w:rPr>
          <w:position w:val="-32"/>
        </w:rPr>
        <w:object w:dxaOrig="3159"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41.5pt" o:ole="">
            <v:imagedata r:id="rId10" o:title=""/>
          </v:shape>
          <o:OLEObject Type="Embed" ProgID="Equation.COEE2" ShapeID="_x0000_i1025" DrawAspect="Content" ObjectID="_1384243273" r:id="rId11"/>
        </w:object>
      </w:r>
    </w:p>
    <w:p w:rsidR="00287337" w:rsidRPr="0008567A" w:rsidRDefault="00287337" w:rsidP="00182C67">
      <w:pPr>
        <w:pStyle w:val="SingleTxtG"/>
      </w:pPr>
      <w:r w:rsidRPr="0008567A">
        <w:t>5.3.3.</w:t>
      </w:r>
      <w:r w:rsidRPr="0008567A">
        <w:tab/>
      </w:r>
      <w:r w:rsidR="004122FE">
        <w:tab/>
      </w:r>
      <w:r w:rsidRPr="0008567A">
        <w:t>BioRID II Requirements</w:t>
      </w:r>
    </w:p>
    <w:p w:rsidR="00287337" w:rsidRPr="004122FE" w:rsidRDefault="00287337" w:rsidP="00182C67">
      <w:pPr>
        <w:pStyle w:val="SingleTxtG"/>
        <w:ind w:left="2268"/>
        <w:rPr>
          <w:strike/>
        </w:rPr>
      </w:pPr>
      <w:r w:rsidRPr="004122FE">
        <w:rPr>
          <w:strike/>
        </w:rPr>
        <w:t xml:space="preserve">Reserved:  Until BioRID II requirements are included in this </w:t>
      </w:r>
      <w:r w:rsidR="00A65507">
        <w:rPr>
          <w:strike/>
        </w:rPr>
        <w:t>Regulation</w:t>
      </w:r>
      <w:r w:rsidRPr="004122FE">
        <w:rPr>
          <w:strike/>
        </w:rPr>
        <w:t xml:space="preserve"> or adopted in the national </w:t>
      </w:r>
      <w:r w:rsidR="00A65507">
        <w:rPr>
          <w:strike/>
        </w:rPr>
        <w:t>Regulation</w:t>
      </w:r>
      <w:r w:rsidRPr="004122FE">
        <w:rPr>
          <w:strike/>
        </w:rPr>
        <w:t xml:space="preserve"> of a Contracting Party or regional economic integration organization, head restraints shall comply with either paragraph 5.3.3.1. </w:t>
      </w:r>
      <w:proofErr w:type="gramStart"/>
      <w:r w:rsidRPr="004122FE">
        <w:rPr>
          <w:strike/>
        </w:rPr>
        <w:t>or</w:t>
      </w:r>
      <w:proofErr w:type="gramEnd"/>
      <w:r w:rsidRPr="004122FE">
        <w:rPr>
          <w:strike/>
        </w:rPr>
        <w:t xml:space="preserve"> 5.3.3.2. </w:t>
      </w:r>
      <w:proofErr w:type="gramStart"/>
      <w:r w:rsidRPr="004122FE">
        <w:rPr>
          <w:strike/>
        </w:rPr>
        <w:t>as</w:t>
      </w:r>
      <w:proofErr w:type="gramEnd"/>
      <w:r w:rsidRPr="004122FE">
        <w:rPr>
          <w:strike/>
        </w:rPr>
        <w:t xml:space="preserve"> appropriate.</w:t>
      </w:r>
    </w:p>
    <w:p w:rsidR="00CC5E47" w:rsidRPr="00182C67" w:rsidRDefault="00CC5E47" w:rsidP="00182C67">
      <w:pPr>
        <w:pStyle w:val="SingleTxtG"/>
        <w:ind w:left="2268"/>
        <w:rPr>
          <w:b/>
        </w:rPr>
      </w:pPr>
      <w:r w:rsidRPr="00182C67">
        <w:rPr>
          <w:b/>
        </w:rPr>
        <w:t xml:space="preserve">Until further evaluation is conducted, the use of the BioRID II UN dummy is limited to seats having </w:t>
      </w:r>
      <w:r w:rsidR="00182C67" w:rsidRPr="00182C67">
        <w:rPr>
          <w:b/>
        </w:rPr>
        <w:t xml:space="preserve">a torso angle no less than 20° </w:t>
      </w:r>
      <w:r w:rsidRPr="00182C67">
        <w:rPr>
          <w:b/>
        </w:rPr>
        <w:t>and no greater than 30°</w:t>
      </w:r>
      <w:r w:rsidR="00182C67" w:rsidRPr="00182C67">
        <w:rPr>
          <w:b/>
        </w:rPr>
        <w:t xml:space="preserve">. </w:t>
      </w:r>
      <w:r w:rsidRPr="00182C67">
        <w:rPr>
          <w:b/>
        </w:rPr>
        <w:t>However, at the manufacturer’s request, seats with a torso angle between [15°] and 20° may be tested as if the torso angle is 20°.</w:t>
      </w:r>
    </w:p>
    <w:p w:rsidR="00287337" w:rsidRDefault="004D2FE2" w:rsidP="00182C67">
      <w:pPr>
        <w:adjustRightInd w:val="0"/>
        <w:snapToGrid w:val="0"/>
        <w:ind w:left="2268" w:right="1134" w:hanging="1134"/>
        <w:jc w:val="both"/>
        <w:rPr>
          <w:rFonts w:eastAsia="MS Gothic"/>
          <w:b/>
        </w:rPr>
      </w:pPr>
      <w:r w:rsidRPr="00BD4E48">
        <w:rPr>
          <w:b/>
        </w:rPr>
        <w:t>5.3.3.1.</w:t>
      </w:r>
      <w:r w:rsidRPr="00BD4E48">
        <w:rPr>
          <w:b/>
        </w:rPr>
        <w:tab/>
      </w:r>
      <w:r w:rsidR="00287337" w:rsidRPr="004D2FE2">
        <w:rPr>
          <w:rFonts w:eastAsia="MS Gothic"/>
          <w:b/>
        </w:rPr>
        <w:t xml:space="preserve">Each head restraint, when tested during forward acceleration of the dynamic test platform, using BioRID II </w:t>
      </w:r>
      <w:r w:rsidR="00CC5E47">
        <w:rPr>
          <w:rFonts w:eastAsia="MS Gothic"/>
          <w:b/>
        </w:rPr>
        <w:t xml:space="preserve">UN </w:t>
      </w:r>
      <w:r w:rsidR="00287337" w:rsidRPr="004D2FE2">
        <w:rPr>
          <w:rFonts w:eastAsia="MS Gothic"/>
          <w:b/>
        </w:rPr>
        <w:t xml:space="preserve">50th percentile male </w:t>
      </w:r>
      <w:proofErr w:type="gramStart"/>
      <w:r w:rsidR="00287337" w:rsidRPr="004D2FE2">
        <w:rPr>
          <w:rFonts w:eastAsia="MS Gothic"/>
          <w:b/>
        </w:rPr>
        <w:t>dummy</w:t>
      </w:r>
      <w:r w:rsidR="00287337" w:rsidRPr="00384FFD">
        <w:rPr>
          <w:rFonts w:eastAsia="MS Gothic"/>
          <w:b/>
        </w:rPr>
        <w:t>[</w:t>
      </w:r>
      <w:proofErr w:type="gramEnd"/>
      <w:r w:rsidR="00287337" w:rsidRPr="00384FFD">
        <w:rPr>
          <w:rStyle w:val="Marquenotebasdepage"/>
          <w:rFonts w:eastAsia="MS Gothic"/>
          <w:b/>
        </w:rPr>
        <w:footnoteReference w:id="6"/>
      </w:r>
      <w:r w:rsidR="00287337" w:rsidRPr="00384FFD">
        <w:rPr>
          <w:rFonts w:eastAsia="MS Gothic"/>
          <w:b/>
        </w:rPr>
        <w:t>]</w:t>
      </w:r>
      <w:r w:rsidR="00287337" w:rsidRPr="004D2FE2">
        <w:rPr>
          <w:rFonts w:eastAsia="MS Gothic"/>
          <w:b/>
        </w:rPr>
        <w:t xml:space="preserve"> in accordance with Annex 9, shall conform to the</w:t>
      </w:r>
      <w:r w:rsidR="00C67D56">
        <w:rPr>
          <w:rFonts w:eastAsia="MS Gothic"/>
          <w:b/>
        </w:rPr>
        <w:t xml:space="preserve"> requirements of paragraph 5.3.3</w:t>
      </w:r>
      <w:r w:rsidR="00287337" w:rsidRPr="004D2FE2">
        <w:rPr>
          <w:rFonts w:eastAsia="MS Gothic"/>
          <w:b/>
        </w:rPr>
        <w:t>.2.</w:t>
      </w:r>
    </w:p>
    <w:p w:rsidR="004E6EDC" w:rsidRPr="0008567A" w:rsidRDefault="004E6EDC" w:rsidP="00182C67">
      <w:pPr>
        <w:suppressAutoHyphens w:val="0"/>
        <w:spacing w:line="240" w:lineRule="auto"/>
        <w:rPr>
          <w:rFonts w:eastAsia="MS Gothic"/>
          <w:u w:val="single"/>
        </w:rPr>
      </w:pPr>
      <w:r>
        <w:rPr>
          <w:b/>
        </w:rPr>
        <w:br w:type="page"/>
      </w:r>
    </w:p>
    <w:p w:rsidR="00287337" w:rsidRPr="00BD4E48" w:rsidRDefault="00287337" w:rsidP="00182C67">
      <w:pPr>
        <w:pStyle w:val="SingleTxtG"/>
        <w:spacing w:before="120"/>
        <w:rPr>
          <w:rFonts w:eastAsia="MS Gothic"/>
        </w:rPr>
      </w:pPr>
      <w:r w:rsidRPr="00BD4E48">
        <w:rPr>
          <w:rFonts w:eastAsia="MS Gothic"/>
        </w:rPr>
        <w:lastRenderedPageBreak/>
        <w:t>[</w:t>
      </w:r>
      <w:r w:rsidRPr="009779F0">
        <w:rPr>
          <w:rFonts w:eastAsia="MS Gothic"/>
          <w:b/>
        </w:rPr>
        <w:t>5.3.3.2</w:t>
      </w:r>
      <w:r w:rsidR="007B2271">
        <w:rPr>
          <w:rFonts w:eastAsia="MS Gothic"/>
          <w:b/>
        </w:rPr>
        <w:t>.</w:t>
      </w:r>
      <w:r w:rsidRPr="009779F0">
        <w:rPr>
          <w:rFonts w:eastAsia="MS Gothic"/>
          <w:b/>
        </w:rPr>
        <w:tab/>
        <w:t>Evaluation Criteria</w:t>
      </w:r>
    </w:p>
    <w:p w:rsidR="00287337" w:rsidRPr="009779F0" w:rsidRDefault="00287337" w:rsidP="00182C67">
      <w:pPr>
        <w:pStyle w:val="SingleTxtG"/>
        <w:ind w:left="2268"/>
        <w:rPr>
          <w:rFonts w:eastAsia="MS Gothic"/>
          <w:b/>
        </w:rPr>
      </w:pPr>
      <w:r w:rsidRPr="009779F0">
        <w:rPr>
          <w:rFonts w:eastAsia="MS Gothic"/>
          <w:b/>
        </w:rPr>
        <w:t xml:space="preserve">Each head restraint shall control the movement of the head and neck within the following limits: </w:t>
      </w:r>
    </w:p>
    <w:tbl>
      <w:tblPr>
        <w:tblW w:w="7370" w:type="dxa"/>
        <w:tblInd w:w="1134" w:type="dxa"/>
        <w:tblBorders>
          <w:top w:val="single" w:sz="4" w:space="0" w:color="auto"/>
          <w:bottom w:val="single" w:sz="12" w:space="0" w:color="auto"/>
        </w:tblBorders>
        <w:tblLayout w:type="fixed"/>
        <w:tblCellMar>
          <w:left w:w="0" w:type="dxa"/>
          <w:right w:w="0" w:type="dxa"/>
        </w:tblCellMar>
        <w:tblLook w:val="0600" w:firstRow="0" w:lastRow="0" w:firstColumn="0" w:lastColumn="0" w:noHBand="1" w:noVBand="1"/>
      </w:tblPr>
      <w:tblGrid>
        <w:gridCol w:w="2267"/>
        <w:gridCol w:w="2000"/>
        <w:gridCol w:w="3103"/>
      </w:tblGrid>
      <w:tr w:rsidR="002960AF" w:rsidRPr="00A12C8D" w:rsidTr="00A12C8D">
        <w:trPr>
          <w:trHeight w:val="1347"/>
          <w:tblHeader/>
        </w:trPr>
        <w:tc>
          <w:tcPr>
            <w:tcW w:w="4267" w:type="dxa"/>
            <w:gridSpan w:val="2"/>
            <w:vMerge w:val="restart"/>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2960AF" w:rsidRPr="00A12C8D" w:rsidRDefault="002960AF" w:rsidP="00A12C8D">
            <w:pPr>
              <w:suppressAutoHyphens w:val="0"/>
              <w:spacing w:before="80" w:after="80" w:line="200" w:lineRule="exact"/>
              <w:ind w:right="113"/>
              <w:textAlignment w:val="center"/>
              <w:rPr>
                <w:i/>
                <w:sz w:val="16"/>
                <w:szCs w:val="36"/>
                <w:lang w:eastAsia="en-GB"/>
              </w:rPr>
            </w:pPr>
            <w:r w:rsidRPr="00A12C8D">
              <w:rPr>
                <w:bCs/>
                <w:i/>
                <w:sz w:val="16"/>
                <w:szCs w:val="48"/>
                <w:lang w:val="en-US" w:eastAsia="en-GB"/>
              </w:rPr>
              <w:t>Injury Criteria</w:t>
            </w:r>
          </w:p>
        </w:tc>
        <w:tc>
          <w:tcPr>
            <w:tcW w:w="3103" w:type="dxa"/>
            <w:tcBorders>
              <w:top w:val="single" w:sz="4" w:space="0" w:color="auto"/>
              <w:bottom w:val="single" w:sz="12" w:space="0" w:color="auto"/>
            </w:tcBorders>
            <w:shd w:val="clear" w:color="auto" w:fill="auto"/>
            <w:tcMar>
              <w:top w:w="15" w:type="dxa"/>
              <w:left w:w="15" w:type="dxa"/>
              <w:bottom w:w="0" w:type="dxa"/>
              <w:right w:w="15" w:type="dxa"/>
            </w:tcMar>
            <w:vAlign w:val="bottom"/>
            <w:hideMark/>
          </w:tcPr>
          <w:p w:rsidR="002960AF" w:rsidRPr="00A12C8D" w:rsidRDefault="002960AF" w:rsidP="00A12C8D">
            <w:pPr>
              <w:suppressAutoHyphens w:val="0"/>
              <w:spacing w:before="80" w:after="80" w:line="200" w:lineRule="exact"/>
              <w:ind w:right="113"/>
              <w:textAlignment w:val="center"/>
              <w:rPr>
                <w:i/>
                <w:sz w:val="16"/>
                <w:szCs w:val="36"/>
                <w:lang w:eastAsia="en-GB"/>
              </w:rPr>
            </w:pPr>
            <w:r w:rsidRPr="00A12C8D">
              <w:rPr>
                <w:bCs/>
                <w:i/>
                <w:sz w:val="16"/>
                <w:szCs w:val="48"/>
                <w:lang w:val="en-US" w:eastAsia="en-GB"/>
              </w:rPr>
              <w:t>AIS1+: 50%</w:t>
            </w:r>
            <w:r w:rsidRPr="00A12C8D">
              <w:rPr>
                <w:bCs/>
                <w:i/>
                <w:sz w:val="16"/>
                <w:szCs w:val="48"/>
                <w:lang w:eastAsia="ja-JP"/>
              </w:rPr>
              <w:t xml:space="preserve"> </w:t>
            </w:r>
            <w:r w:rsidRPr="00A12C8D">
              <w:rPr>
                <w:bCs/>
                <w:i/>
                <w:sz w:val="16"/>
                <w:szCs w:val="48"/>
                <w:lang w:val="en-US" w:eastAsia="en-GB"/>
              </w:rPr>
              <w:t>Value</w:t>
            </w:r>
          </w:p>
          <w:p w:rsidR="002960AF" w:rsidRPr="00A12C8D" w:rsidRDefault="002960AF" w:rsidP="00A12C8D">
            <w:pPr>
              <w:suppressAutoHyphens w:val="0"/>
              <w:spacing w:before="80" w:after="80" w:line="200" w:lineRule="exact"/>
              <w:ind w:right="113"/>
              <w:textAlignment w:val="center"/>
              <w:rPr>
                <w:i/>
                <w:sz w:val="16"/>
                <w:szCs w:val="36"/>
                <w:lang w:eastAsia="en-GB"/>
              </w:rPr>
            </w:pPr>
            <w:r w:rsidRPr="00A12C8D">
              <w:rPr>
                <w:bCs/>
                <w:i/>
                <w:sz w:val="16"/>
                <w:szCs w:val="48"/>
                <w:lang w:val="en-US" w:eastAsia="en-GB"/>
              </w:rPr>
              <w:t>&lt;Equivalence&gt;</w:t>
            </w:r>
          </w:p>
          <w:p w:rsidR="002960AF" w:rsidRPr="00A12C8D" w:rsidRDefault="002960AF" w:rsidP="00A12C8D">
            <w:pPr>
              <w:suppressAutoHyphens w:val="0"/>
              <w:spacing w:before="80" w:after="80" w:line="200" w:lineRule="exact"/>
              <w:ind w:right="113"/>
              <w:textAlignment w:val="center"/>
              <w:rPr>
                <w:i/>
                <w:sz w:val="16"/>
                <w:szCs w:val="36"/>
                <w:lang w:eastAsia="en-GB"/>
              </w:rPr>
            </w:pPr>
            <w:r w:rsidRPr="00A12C8D">
              <w:rPr>
                <w:bCs/>
                <w:i/>
                <w:sz w:val="16"/>
                <w:szCs w:val="48"/>
                <w:lang w:val="en-US" w:eastAsia="en-GB"/>
              </w:rPr>
              <w:t>WAD2+: 82.9% Value</w:t>
            </w:r>
          </w:p>
        </w:tc>
      </w:tr>
      <w:tr w:rsidR="002960AF" w:rsidRPr="00A12C8D" w:rsidTr="00A12C8D">
        <w:trPr>
          <w:trHeight w:val="631"/>
          <w:tblHeader/>
        </w:trPr>
        <w:tc>
          <w:tcPr>
            <w:tcW w:w="4267" w:type="dxa"/>
            <w:gridSpan w:val="2"/>
            <w:vMerge/>
            <w:tcBorders>
              <w:top w:val="single" w:sz="12" w:space="0" w:color="auto"/>
            </w:tcBorders>
            <w:shd w:val="clear" w:color="auto" w:fill="auto"/>
            <w:hideMark/>
          </w:tcPr>
          <w:p w:rsidR="002960AF" w:rsidRPr="00A12C8D" w:rsidRDefault="002960AF" w:rsidP="00A12C8D">
            <w:pPr>
              <w:suppressAutoHyphens w:val="0"/>
              <w:spacing w:before="40" w:after="120" w:line="220" w:lineRule="exact"/>
              <w:ind w:right="113"/>
              <w:rPr>
                <w:szCs w:val="36"/>
                <w:lang w:eastAsia="en-GB"/>
              </w:rPr>
            </w:pPr>
          </w:p>
        </w:tc>
        <w:tc>
          <w:tcPr>
            <w:tcW w:w="3103" w:type="dxa"/>
            <w:tcBorders>
              <w:top w:val="single" w:sz="12" w:space="0" w:color="auto"/>
            </w:tcBorders>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IV-NIC=1.1</w:t>
            </w:r>
          </w:p>
        </w:tc>
      </w:tr>
      <w:tr w:rsidR="002960AF" w:rsidRPr="00A12C8D" w:rsidTr="00A12C8D">
        <w:trPr>
          <w:trHeight w:val="631"/>
        </w:trPr>
        <w:tc>
          <w:tcPr>
            <w:tcW w:w="4267" w:type="dxa"/>
            <w:gridSpan w:val="2"/>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NIC Max</w:t>
            </w:r>
          </w:p>
        </w:tc>
        <w:tc>
          <w:tcPr>
            <w:tcW w:w="3103" w:type="dxa"/>
            <w:shd w:val="clear" w:color="auto" w:fill="auto"/>
            <w:tcMar>
              <w:top w:w="15" w:type="dxa"/>
              <w:left w:w="15" w:type="dxa"/>
              <w:bottom w:w="0" w:type="dxa"/>
              <w:right w:w="15" w:type="dxa"/>
            </w:tcMar>
            <w:hideMark/>
          </w:tcPr>
          <w:p w:rsidR="002960AF" w:rsidRPr="00A12C8D" w:rsidRDefault="00AF2AB4" w:rsidP="00A12C8D">
            <w:pPr>
              <w:suppressAutoHyphens w:val="0"/>
              <w:spacing w:before="40" w:after="120" w:line="220" w:lineRule="exact"/>
              <w:ind w:right="113"/>
              <w:textAlignment w:val="center"/>
              <w:rPr>
                <w:szCs w:val="36"/>
                <w:lang w:eastAsia="en-GB"/>
              </w:rPr>
            </w:pPr>
            <w:r w:rsidRPr="00A12C8D">
              <w:rPr>
                <w:b/>
                <w:bCs/>
                <w:szCs w:val="48"/>
                <w:lang w:val="en-US" w:eastAsia="en-GB"/>
              </w:rPr>
              <w:t>[</w:t>
            </w:r>
            <w:r w:rsidR="002960AF" w:rsidRPr="00A12C8D">
              <w:rPr>
                <w:b/>
                <w:bCs/>
                <w:szCs w:val="48"/>
                <w:lang w:val="en-US" w:eastAsia="en-GB"/>
              </w:rPr>
              <w:t>23</w:t>
            </w:r>
            <w:r w:rsidRPr="00A12C8D">
              <w:rPr>
                <w:b/>
                <w:bCs/>
                <w:szCs w:val="48"/>
                <w:lang w:val="en-US" w:eastAsia="en-GB"/>
              </w:rPr>
              <w:t>]</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23</w:t>
            </w:r>
            <w:r w:rsidRPr="00A12C8D">
              <w:rPr>
                <w:b/>
                <w:bCs/>
                <w:szCs w:val="48"/>
                <w:lang w:val="en-US" w:eastAsia="en-GB"/>
              </w:rPr>
              <w:t>]</w:t>
            </w:r>
          </w:p>
        </w:tc>
      </w:tr>
      <w:tr w:rsidR="002960AF" w:rsidRPr="00A12C8D" w:rsidTr="00A12C8D">
        <w:trPr>
          <w:trHeight w:val="730"/>
        </w:trPr>
        <w:tc>
          <w:tcPr>
            <w:tcW w:w="2267" w:type="dxa"/>
            <w:vMerge w:val="restart"/>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Upper</w:t>
            </w:r>
            <w:r w:rsidR="00A12C8D">
              <w:rPr>
                <w:b/>
                <w:bCs/>
                <w:szCs w:val="48"/>
                <w:lang w:val="en-US" w:eastAsia="en-GB"/>
              </w:rPr>
              <w:t xml:space="preserve"> </w:t>
            </w:r>
            <w:r w:rsidRPr="00A12C8D">
              <w:rPr>
                <w:b/>
                <w:bCs/>
                <w:szCs w:val="48"/>
                <w:lang w:val="en-US" w:eastAsia="en-GB"/>
              </w:rPr>
              <w:t>Neck</w:t>
            </w:r>
          </w:p>
        </w:tc>
        <w:tc>
          <w:tcPr>
            <w:tcW w:w="2000" w:type="dxa"/>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FX (Backward)</w:t>
            </w:r>
          </w:p>
        </w:tc>
        <w:tc>
          <w:tcPr>
            <w:tcW w:w="3103" w:type="dxa"/>
            <w:shd w:val="clear" w:color="auto" w:fill="auto"/>
            <w:tcMar>
              <w:top w:w="15" w:type="dxa"/>
              <w:left w:w="15" w:type="dxa"/>
              <w:bottom w:w="0" w:type="dxa"/>
              <w:right w:w="15" w:type="dxa"/>
            </w:tcMar>
            <w:hideMark/>
          </w:tcPr>
          <w:p w:rsidR="002960AF" w:rsidRPr="00A12C8D" w:rsidRDefault="00AF2AB4" w:rsidP="00A12C8D">
            <w:pPr>
              <w:suppressAutoHyphens w:val="0"/>
              <w:spacing w:before="40" w:after="120" w:line="220" w:lineRule="exact"/>
              <w:ind w:right="113"/>
              <w:textAlignment w:val="center"/>
              <w:rPr>
                <w:b/>
                <w:bCs/>
                <w:szCs w:val="48"/>
                <w:lang w:val="en-US" w:eastAsia="en-GB"/>
              </w:rPr>
            </w:pPr>
            <w:r w:rsidRPr="00A12C8D">
              <w:rPr>
                <w:b/>
                <w:bCs/>
                <w:szCs w:val="48"/>
                <w:lang w:val="en-US" w:eastAsia="en-GB"/>
              </w:rPr>
              <w:t>[</w:t>
            </w:r>
            <w:r w:rsidR="002960AF" w:rsidRPr="00A12C8D">
              <w:rPr>
                <w:b/>
                <w:bCs/>
                <w:szCs w:val="48"/>
                <w:lang w:val="en-US" w:eastAsia="en-GB"/>
              </w:rPr>
              <w:t>640</w:t>
            </w:r>
            <w:r w:rsidRPr="00A12C8D">
              <w:rPr>
                <w:b/>
                <w:bCs/>
                <w:szCs w:val="48"/>
                <w:lang w:val="en-US" w:eastAsia="en-GB"/>
              </w:rPr>
              <w:t>]</w:t>
            </w:r>
            <w:r w:rsidR="002960AF" w:rsidRPr="00A12C8D">
              <w:rPr>
                <w:b/>
                <w:bCs/>
                <w:szCs w:val="48"/>
                <w:lang w:val="en-US" w:eastAsia="en-GB"/>
              </w:rPr>
              <w:t xml:space="preserve"> </w:t>
            </w:r>
            <w:r w:rsidR="00F25695" w:rsidRPr="00A12C8D">
              <w:rPr>
                <w:b/>
                <w:bCs/>
                <w:szCs w:val="48"/>
                <w:lang w:val="en-US" w:eastAsia="en-GB"/>
              </w:rPr>
              <w:t>–</w:t>
            </w:r>
            <w:r w:rsidR="00D81815" w:rsidRPr="00A12C8D">
              <w:rPr>
                <w:b/>
                <w:bCs/>
                <w:szCs w:val="48"/>
                <w:lang w:val="en-US" w:eastAsia="en-GB"/>
              </w:rPr>
              <w:t xml:space="preserve"> </w:t>
            </w:r>
            <w:r w:rsidR="00F25695" w:rsidRPr="00A12C8D">
              <w:rPr>
                <w:b/>
                <w:bCs/>
                <w:szCs w:val="48"/>
                <w:lang w:val="en-US" w:eastAsia="en-GB"/>
              </w:rPr>
              <w:t>[</w:t>
            </w:r>
            <w:r w:rsidR="002960AF" w:rsidRPr="00A12C8D">
              <w:rPr>
                <w:b/>
                <w:bCs/>
                <w:szCs w:val="48"/>
                <w:lang w:val="en-US" w:eastAsia="en-GB"/>
              </w:rPr>
              <w:t>360</w:t>
            </w:r>
            <w:r w:rsidR="00F25695" w:rsidRPr="00A12C8D">
              <w:rPr>
                <w:b/>
                <w:bCs/>
                <w:szCs w:val="48"/>
                <w:lang w:val="en-US" w:eastAsia="en-GB"/>
              </w:rPr>
              <w:t>]</w:t>
            </w:r>
            <w:r w:rsidR="002960AF" w:rsidRPr="00A12C8D">
              <w:rPr>
                <w:b/>
                <w:bCs/>
                <w:szCs w:val="48"/>
                <w:lang w:val="en-US" w:eastAsia="en-GB"/>
              </w:rPr>
              <w:t xml:space="preserve"> N</w:t>
            </w:r>
          </w:p>
        </w:tc>
      </w:tr>
      <w:tr w:rsidR="002960AF" w:rsidRPr="00A12C8D" w:rsidTr="00A12C8D">
        <w:trPr>
          <w:trHeight w:val="730"/>
        </w:trPr>
        <w:tc>
          <w:tcPr>
            <w:tcW w:w="2267" w:type="dxa"/>
            <w:vMerge/>
            <w:shd w:val="clear" w:color="auto" w:fill="auto"/>
            <w:hideMark/>
          </w:tcPr>
          <w:p w:rsidR="002960AF" w:rsidRPr="00A12C8D"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MY(</w:t>
            </w:r>
            <w:proofErr w:type="spellStart"/>
            <w:r w:rsidRPr="00A12C8D">
              <w:rPr>
                <w:b/>
                <w:bCs/>
                <w:szCs w:val="48"/>
                <w:lang w:val="en-US" w:eastAsia="en-GB"/>
              </w:rPr>
              <w:t>Flx</w:t>
            </w:r>
            <w:proofErr w:type="spellEnd"/>
            <w:r w:rsidRPr="00A12C8D">
              <w:rPr>
                <w:b/>
                <w:bCs/>
                <w:szCs w:val="48"/>
                <w:lang w:val="en-US" w:eastAsia="en-GB"/>
              </w:rPr>
              <w:t>/Ext)</w:t>
            </w:r>
          </w:p>
        </w:tc>
        <w:tc>
          <w:tcPr>
            <w:tcW w:w="3103" w:type="dxa"/>
            <w:shd w:val="clear" w:color="auto" w:fill="auto"/>
            <w:tcMar>
              <w:top w:w="15" w:type="dxa"/>
              <w:left w:w="15" w:type="dxa"/>
              <w:bottom w:w="0" w:type="dxa"/>
              <w:right w:w="15" w:type="dxa"/>
            </w:tcMar>
            <w:hideMark/>
          </w:tcPr>
          <w:p w:rsidR="002960AF" w:rsidRPr="00A12C8D" w:rsidRDefault="00F25695" w:rsidP="00A12C8D">
            <w:pPr>
              <w:suppressAutoHyphens w:val="0"/>
              <w:spacing w:before="40" w:after="120" w:line="220" w:lineRule="exact"/>
              <w:ind w:right="113"/>
              <w:textAlignment w:val="center"/>
              <w:rPr>
                <w:szCs w:val="36"/>
                <w:lang w:eastAsia="en-GB"/>
              </w:rPr>
            </w:pPr>
            <w:r w:rsidRPr="00A12C8D">
              <w:rPr>
                <w:b/>
                <w:bCs/>
                <w:szCs w:val="48"/>
                <w:lang w:val="en-US" w:eastAsia="en-GB"/>
              </w:rPr>
              <w:t>[</w:t>
            </w:r>
            <w:r w:rsidR="002960AF" w:rsidRPr="00A12C8D">
              <w:rPr>
                <w:b/>
                <w:bCs/>
                <w:szCs w:val="48"/>
                <w:lang w:val="en-US" w:eastAsia="en-GB"/>
              </w:rPr>
              <w:t>34</w:t>
            </w:r>
            <w:r w:rsidRPr="00A12C8D">
              <w:rPr>
                <w:b/>
                <w:bCs/>
                <w:szCs w:val="48"/>
                <w:lang w:val="en-US" w:eastAsia="en-GB"/>
              </w:rPr>
              <w:t>]</w:t>
            </w:r>
            <w:r w:rsidR="002960AF" w:rsidRPr="00A12C8D">
              <w:rPr>
                <w:b/>
                <w:bCs/>
                <w:szCs w:val="48"/>
                <w:lang w:val="en-US" w:eastAsia="en-GB"/>
              </w:rPr>
              <w:t xml:space="preserve"> </w:t>
            </w:r>
            <w:r w:rsidR="00D81815" w:rsidRPr="00A12C8D">
              <w:rPr>
                <w:b/>
                <w:bCs/>
                <w:szCs w:val="48"/>
                <w:lang w:val="en-US" w:eastAsia="en-GB"/>
              </w:rPr>
              <w:t xml:space="preserve">- </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30</w:t>
            </w:r>
            <w:r w:rsidRPr="00A12C8D">
              <w:rPr>
                <w:b/>
                <w:bCs/>
                <w:szCs w:val="48"/>
                <w:lang w:val="en-US" w:eastAsia="en-GB"/>
              </w:rPr>
              <w:t>]</w:t>
            </w:r>
            <w:r w:rsidR="002960AF" w:rsidRPr="00A12C8D">
              <w:rPr>
                <w:b/>
                <w:bCs/>
                <w:szCs w:val="48"/>
                <w:lang w:val="en-US" w:eastAsia="en-GB"/>
              </w:rPr>
              <w:t xml:space="preserve"> Nm</w:t>
            </w:r>
          </w:p>
        </w:tc>
      </w:tr>
      <w:tr w:rsidR="002960AF" w:rsidRPr="00A12C8D" w:rsidTr="00A12C8D">
        <w:trPr>
          <w:trHeight w:val="730"/>
        </w:trPr>
        <w:tc>
          <w:tcPr>
            <w:tcW w:w="2267" w:type="dxa"/>
            <w:vMerge w:val="restart"/>
            <w:shd w:val="clear" w:color="auto" w:fill="auto"/>
            <w:tcMar>
              <w:top w:w="15" w:type="dxa"/>
              <w:left w:w="15" w:type="dxa"/>
              <w:bottom w:w="0" w:type="dxa"/>
              <w:right w:w="15" w:type="dxa"/>
            </w:tcMar>
            <w:hideMark/>
          </w:tcPr>
          <w:p w:rsidR="002960AF" w:rsidRPr="00A12C8D" w:rsidRDefault="00A12C8D" w:rsidP="00A12C8D">
            <w:pPr>
              <w:suppressAutoHyphens w:val="0"/>
              <w:spacing w:before="40" w:after="120" w:line="220" w:lineRule="exact"/>
              <w:ind w:right="113"/>
              <w:textAlignment w:val="center"/>
              <w:rPr>
                <w:szCs w:val="36"/>
                <w:lang w:eastAsia="en-GB"/>
              </w:rPr>
            </w:pPr>
            <w:r>
              <w:rPr>
                <w:b/>
                <w:bCs/>
                <w:szCs w:val="48"/>
                <w:lang w:val="en-US" w:eastAsia="en-GB"/>
              </w:rPr>
              <w:t xml:space="preserve">Lower </w:t>
            </w:r>
            <w:r w:rsidR="002960AF" w:rsidRPr="00A12C8D">
              <w:rPr>
                <w:b/>
                <w:bCs/>
                <w:szCs w:val="48"/>
                <w:lang w:val="en-US" w:eastAsia="en-GB"/>
              </w:rPr>
              <w:t>Neck</w:t>
            </w:r>
          </w:p>
        </w:tc>
        <w:tc>
          <w:tcPr>
            <w:tcW w:w="2000" w:type="dxa"/>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FX (Backward)</w:t>
            </w:r>
          </w:p>
        </w:tc>
        <w:tc>
          <w:tcPr>
            <w:tcW w:w="3103" w:type="dxa"/>
            <w:shd w:val="clear" w:color="auto" w:fill="auto"/>
            <w:tcMar>
              <w:top w:w="15" w:type="dxa"/>
              <w:left w:w="15" w:type="dxa"/>
              <w:bottom w:w="0" w:type="dxa"/>
              <w:right w:w="15" w:type="dxa"/>
            </w:tcMar>
            <w:hideMark/>
          </w:tcPr>
          <w:p w:rsidR="002960AF" w:rsidRPr="00A12C8D" w:rsidRDefault="00F25695" w:rsidP="00A12C8D">
            <w:pPr>
              <w:suppressAutoHyphens w:val="0"/>
              <w:spacing w:before="40" w:after="120" w:line="220" w:lineRule="exact"/>
              <w:ind w:right="113"/>
              <w:textAlignment w:val="center"/>
              <w:rPr>
                <w:szCs w:val="36"/>
                <w:lang w:eastAsia="en-GB"/>
              </w:rPr>
            </w:pPr>
            <w:r w:rsidRPr="00A12C8D">
              <w:rPr>
                <w:b/>
                <w:bCs/>
                <w:szCs w:val="48"/>
                <w:lang w:val="en-US" w:eastAsia="en-GB"/>
              </w:rPr>
              <w:t>[</w:t>
            </w:r>
            <w:r w:rsidR="002960AF" w:rsidRPr="00A12C8D">
              <w:rPr>
                <w:b/>
                <w:bCs/>
                <w:szCs w:val="48"/>
                <w:lang w:val="en-US" w:eastAsia="en-GB"/>
              </w:rPr>
              <w:t>640</w:t>
            </w:r>
            <w:r w:rsidRPr="00A12C8D">
              <w:rPr>
                <w:b/>
                <w:bCs/>
                <w:szCs w:val="48"/>
                <w:lang w:val="en-US" w:eastAsia="en-GB"/>
              </w:rPr>
              <w:t>]</w:t>
            </w:r>
            <w:r w:rsidR="002960AF" w:rsidRPr="00A12C8D">
              <w:rPr>
                <w:b/>
                <w:bCs/>
                <w:szCs w:val="48"/>
                <w:lang w:val="en-US" w:eastAsia="en-GB"/>
              </w:rPr>
              <w:t xml:space="preserve"> </w:t>
            </w:r>
            <w:r w:rsidR="00D81815" w:rsidRPr="00A12C8D">
              <w:rPr>
                <w:b/>
                <w:bCs/>
                <w:szCs w:val="48"/>
                <w:lang w:val="en-US" w:eastAsia="en-GB"/>
              </w:rPr>
              <w:t xml:space="preserve">- </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360</w:t>
            </w:r>
            <w:r w:rsidRPr="00A12C8D">
              <w:rPr>
                <w:b/>
                <w:bCs/>
                <w:szCs w:val="48"/>
                <w:lang w:val="en-US" w:eastAsia="en-GB"/>
              </w:rPr>
              <w:t>]</w:t>
            </w:r>
            <w:r w:rsidR="002960AF" w:rsidRPr="00A12C8D">
              <w:rPr>
                <w:b/>
                <w:bCs/>
                <w:szCs w:val="48"/>
                <w:lang w:val="en-US" w:eastAsia="en-GB"/>
              </w:rPr>
              <w:t xml:space="preserve"> N</w:t>
            </w:r>
          </w:p>
        </w:tc>
      </w:tr>
      <w:tr w:rsidR="002960AF" w:rsidRPr="00A12C8D" w:rsidTr="00A12C8D">
        <w:trPr>
          <w:trHeight w:val="631"/>
        </w:trPr>
        <w:tc>
          <w:tcPr>
            <w:tcW w:w="2267" w:type="dxa"/>
            <w:vMerge/>
            <w:shd w:val="clear" w:color="auto" w:fill="auto"/>
            <w:hideMark/>
          </w:tcPr>
          <w:p w:rsidR="002960AF" w:rsidRPr="00A12C8D" w:rsidRDefault="002960AF" w:rsidP="00A12C8D">
            <w:pPr>
              <w:suppressAutoHyphens w:val="0"/>
              <w:spacing w:before="40" w:after="120" w:line="220" w:lineRule="exact"/>
              <w:ind w:right="113"/>
              <w:rPr>
                <w:szCs w:val="36"/>
                <w:lang w:eastAsia="en-GB"/>
              </w:rPr>
            </w:pPr>
          </w:p>
        </w:tc>
        <w:tc>
          <w:tcPr>
            <w:tcW w:w="2000" w:type="dxa"/>
            <w:shd w:val="clear" w:color="auto" w:fill="auto"/>
            <w:tcMar>
              <w:top w:w="15" w:type="dxa"/>
              <w:left w:w="15" w:type="dxa"/>
              <w:bottom w:w="0" w:type="dxa"/>
              <w:right w:w="15" w:type="dxa"/>
            </w:tcMar>
            <w:hideMark/>
          </w:tcPr>
          <w:p w:rsidR="002960AF" w:rsidRPr="00A12C8D" w:rsidRDefault="002960AF" w:rsidP="00A12C8D">
            <w:pPr>
              <w:suppressAutoHyphens w:val="0"/>
              <w:spacing w:before="40" w:after="120" w:line="220" w:lineRule="exact"/>
              <w:ind w:right="113"/>
              <w:textAlignment w:val="center"/>
              <w:rPr>
                <w:szCs w:val="36"/>
                <w:lang w:eastAsia="en-GB"/>
              </w:rPr>
            </w:pPr>
            <w:r w:rsidRPr="00A12C8D">
              <w:rPr>
                <w:b/>
                <w:bCs/>
                <w:szCs w:val="48"/>
                <w:lang w:val="en-US" w:eastAsia="en-GB"/>
              </w:rPr>
              <w:t>MY(</w:t>
            </w:r>
            <w:proofErr w:type="spellStart"/>
            <w:r w:rsidRPr="00A12C8D">
              <w:rPr>
                <w:b/>
                <w:bCs/>
                <w:szCs w:val="48"/>
                <w:lang w:val="en-US" w:eastAsia="en-GB"/>
              </w:rPr>
              <w:t>Flx</w:t>
            </w:r>
            <w:proofErr w:type="spellEnd"/>
            <w:r w:rsidRPr="00A12C8D">
              <w:rPr>
                <w:b/>
                <w:bCs/>
                <w:szCs w:val="48"/>
                <w:lang w:val="en-US" w:eastAsia="en-GB"/>
              </w:rPr>
              <w:t>/Ext)</w:t>
            </w:r>
          </w:p>
        </w:tc>
        <w:tc>
          <w:tcPr>
            <w:tcW w:w="3103" w:type="dxa"/>
            <w:shd w:val="clear" w:color="auto" w:fill="auto"/>
            <w:tcMar>
              <w:top w:w="15" w:type="dxa"/>
              <w:left w:w="15" w:type="dxa"/>
              <w:bottom w:w="0" w:type="dxa"/>
              <w:right w:w="15" w:type="dxa"/>
            </w:tcMar>
            <w:hideMark/>
          </w:tcPr>
          <w:p w:rsidR="002960AF" w:rsidRPr="00A12C8D" w:rsidRDefault="00F25695" w:rsidP="00A12C8D">
            <w:pPr>
              <w:suppressAutoHyphens w:val="0"/>
              <w:spacing w:before="40" w:after="120" w:line="220" w:lineRule="exact"/>
              <w:ind w:right="113"/>
              <w:textAlignment w:val="center"/>
              <w:rPr>
                <w:szCs w:val="36"/>
                <w:lang w:eastAsia="en-GB"/>
              </w:rPr>
            </w:pPr>
            <w:r w:rsidRPr="00A12C8D">
              <w:rPr>
                <w:b/>
                <w:bCs/>
                <w:szCs w:val="48"/>
                <w:lang w:val="en-US" w:eastAsia="en-GB"/>
              </w:rPr>
              <w:t>[</w:t>
            </w:r>
            <w:r w:rsidR="002960AF" w:rsidRPr="00A12C8D">
              <w:rPr>
                <w:b/>
                <w:bCs/>
                <w:szCs w:val="48"/>
                <w:lang w:val="en-US" w:eastAsia="en-GB"/>
              </w:rPr>
              <w:t>34</w:t>
            </w:r>
            <w:r w:rsidRPr="00A12C8D">
              <w:rPr>
                <w:b/>
                <w:bCs/>
                <w:szCs w:val="48"/>
                <w:lang w:val="en-US" w:eastAsia="en-GB"/>
              </w:rPr>
              <w:t>]</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 xml:space="preserve"> </w:t>
            </w:r>
            <w:r w:rsidRPr="00A12C8D">
              <w:rPr>
                <w:b/>
                <w:bCs/>
                <w:szCs w:val="48"/>
                <w:lang w:val="en-US" w:eastAsia="en-GB"/>
              </w:rPr>
              <w:t>[</w:t>
            </w:r>
            <w:r w:rsidR="002960AF" w:rsidRPr="00A12C8D">
              <w:rPr>
                <w:b/>
                <w:bCs/>
                <w:szCs w:val="48"/>
                <w:lang w:val="en-US" w:eastAsia="en-GB"/>
              </w:rPr>
              <w:t xml:space="preserve">30 </w:t>
            </w:r>
            <w:r w:rsidRPr="00A12C8D">
              <w:rPr>
                <w:b/>
                <w:bCs/>
                <w:szCs w:val="48"/>
                <w:lang w:val="en-US" w:eastAsia="en-GB"/>
              </w:rPr>
              <w:t>]</w:t>
            </w:r>
            <w:r w:rsidR="002960AF" w:rsidRPr="00A12C8D">
              <w:rPr>
                <w:b/>
                <w:bCs/>
                <w:szCs w:val="48"/>
                <w:lang w:val="en-US" w:eastAsia="en-GB"/>
              </w:rPr>
              <w:t>Nm</w:t>
            </w:r>
          </w:p>
        </w:tc>
      </w:tr>
    </w:tbl>
    <w:p w:rsidR="002960AF" w:rsidRPr="002960AF" w:rsidRDefault="002960AF" w:rsidP="00287614">
      <w:pPr>
        <w:pStyle w:val="SingleTxtG"/>
        <w:ind w:left="2268" w:right="850"/>
        <w:rPr>
          <w:rFonts w:eastAsia="MS Gothic"/>
          <w:b/>
          <w:color w:val="00B050"/>
        </w:rPr>
      </w:pPr>
    </w:p>
    <w:p w:rsidR="002960AF" w:rsidRPr="00182C67" w:rsidRDefault="002960AF" w:rsidP="00A8675E">
      <w:pPr>
        <w:pStyle w:val="SingleTxtG"/>
        <w:ind w:left="2268"/>
        <w:rPr>
          <w:rFonts w:eastAsia="MS Gothic"/>
          <w:b/>
        </w:rPr>
      </w:pPr>
      <w:r w:rsidRPr="00A12C8D">
        <w:rPr>
          <w:rFonts w:eastAsia="MS Gothic"/>
          <w:b/>
        </w:rPr>
        <w:t xml:space="preserve">Notes:  </w:t>
      </w:r>
      <w:r w:rsidR="0016231B" w:rsidRPr="00A12C8D">
        <w:rPr>
          <w:rFonts w:eastAsia="MS Gothic"/>
          <w:b/>
        </w:rPr>
        <w:t>Does not include rebound phase</w:t>
      </w:r>
      <w:r w:rsidR="004E6EDC" w:rsidRPr="00A12C8D">
        <w:rPr>
          <w:rFonts w:eastAsia="MS Gothic"/>
          <w:b/>
        </w:rPr>
        <w:t xml:space="preserve"> </w:t>
      </w:r>
      <w:r w:rsidR="0016231B" w:rsidRPr="00A12C8D">
        <w:rPr>
          <w:rFonts w:eastAsia="MS Gothic"/>
          <w:b/>
        </w:rPr>
        <w:t>(excluded)</w:t>
      </w:r>
      <w:r w:rsidRPr="00A12C8D">
        <w:rPr>
          <w:rFonts w:eastAsia="MS Gothic"/>
          <w:b/>
        </w:rPr>
        <w:t xml:space="preserve"> </w:t>
      </w:r>
      <w:r w:rsidR="004E6EDC" w:rsidRPr="00A12C8D">
        <w:rPr>
          <w:rFonts w:eastAsia="MS Gothic"/>
          <w:b/>
        </w:rPr>
        <w:t>m</w:t>
      </w:r>
      <w:r w:rsidR="0016231B" w:rsidRPr="00A12C8D">
        <w:rPr>
          <w:rFonts w:eastAsia="MS Gothic"/>
          <w:b/>
        </w:rPr>
        <w:t>easures both negative and positive FX figures</w:t>
      </w:r>
      <w:r w:rsidR="0016231B" w:rsidRPr="00182C67">
        <w:rPr>
          <w:rFonts w:eastAsia="MS Gothic"/>
          <w:b/>
        </w:rPr>
        <w:t>.</w:t>
      </w:r>
      <w:r w:rsidRPr="00182C67">
        <w:rPr>
          <w:rFonts w:eastAsia="MS Gothic"/>
          <w:b/>
        </w:rPr>
        <w:t>]</w:t>
      </w:r>
    </w:p>
    <w:p w:rsidR="00287337" w:rsidRPr="00A12C8D" w:rsidRDefault="00287337" w:rsidP="00A8675E">
      <w:pPr>
        <w:pStyle w:val="SingleTxtG"/>
        <w:ind w:left="2268" w:hanging="1134"/>
        <w:rPr>
          <w:b/>
          <w:strike/>
          <w:color w:val="000000"/>
        </w:rPr>
      </w:pPr>
      <w:r w:rsidRPr="00A12C8D">
        <w:rPr>
          <w:b/>
          <w:strike/>
          <w:color w:val="000000"/>
        </w:rPr>
        <w:t>5.4.</w:t>
      </w:r>
      <w:r w:rsidRPr="00A12C8D">
        <w:rPr>
          <w:b/>
          <w:strike/>
          <w:color w:val="000000"/>
        </w:rPr>
        <w:tab/>
        <w:t>[General]</w:t>
      </w:r>
    </w:p>
    <w:p w:rsidR="00287337" w:rsidRPr="00A12C8D" w:rsidRDefault="00287337" w:rsidP="00A8675E">
      <w:pPr>
        <w:pStyle w:val="SingleTxtG"/>
        <w:ind w:left="2268" w:hanging="1134"/>
        <w:rPr>
          <w:strike/>
          <w:color w:val="000000"/>
        </w:rPr>
      </w:pPr>
      <w:r w:rsidRPr="00A12C8D">
        <w:rPr>
          <w:b/>
          <w:strike/>
          <w:color w:val="000000"/>
        </w:rPr>
        <w:t>5.4.1.</w:t>
      </w:r>
      <w:r w:rsidR="00DD1D94" w:rsidRPr="00A12C8D">
        <w:rPr>
          <w:strike/>
          <w:color w:val="000000"/>
        </w:rPr>
        <w:t>5.3.3.1.</w:t>
      </w:r>
      <w:r w:rsidRPr="00A12C8D">
        <w:rPr>
          <w:strike/>
          <w:color w:val="000000"/>
        </w:rPr>
        <w:tab/>
        <w:t>Based on a determination by each Contracting Party or regional economic integration organization, dynamic head restraints shall comply with any or all of the items contained in paragraph 5.2.</w:t>
      </w:r>
    </w:p>
    <w:p w:rsidR="00287337" w:rsidRPr="00A12C8D" w:rsidRDefault="00287337" w:rsidP="00A8675E">
      <w:pPr>
        <w:pStyle w:val="SingleTxtG"/>
        <w:ind w:left="2268" w:hanging="1134"/>
        <w:rPr>
          <w:strike/>
          <w:color w:val="000000"/>
        </w:rPr>
      </w:pPr>
      <w:r w:rsidRPr="00A12C8D">
        <w:rPr>
          <w:b/>
          <w:strike/>
          <w:color w:val="000000"/>
        </w:rPr>
        <w:t>5.4.2.</w:t>
      </w:r>
      <w:r w:rsidR="00DD1D94" w:rsidRPr="00A12C8D">
        <w:rPr>
          <w:strike/>
          <w:color w:val="000000"/>
        </w:rPr>
        <w:t>5.3.3.2.</w:t>
      </w:r>
      <w:r w:rsidRPr="00A12C8D">
        <w:rPr>
          <w:strike/>
          <w:color w:val="000000"/>
        </w:rPr>
        <w:tab/>
        <w:t>All other head restraints shall meet the requirements of either paragraph 4.2.1, 4.3.1, or 4.4.1, as appropriate.</w:t>
      </w:r>
    </w:p>
    <w:p w:rsidR="00287337" w:rsidRPr="006F6AFD" w:rsidRDefault="006F6AFD" w:rsidP="00A8675E">
      <w:pPr>
        <w:pStyle w:val="SingleTxtG"/>
        <w:ind w:left="2268" w:hanging="1134"/>
        <w:rPr>
          <w:u w:val="single"/>
        </w:rPr>
      </w:pPr>
      <w:r w:rsidRPr="00896050">
        <w:t>5.</w:t>
      </w:r>
      <w:r w:rsidR="00896050" w:rsidRPr="004C0705">
        <w:t>4</w:t>
      </w:r>
      <w:r w:rsidRPr="00896050">
        <w:t>.</w:t>
      </w:r>
      <w:r w:rsidR="00287337" w:rsidRPr="0008567A">
        <w:tab/>
      </w:r>
      <w:r w:rsidR="00287337" w:rsidRPr="00384FFD">
        <w:t>Non-use positions</w:t>
      </w:r>
    </w:p>
    <w:p w:rsidR="00287337" w:rsidRPr="0008567A" w:rsidRDefault="00287337" w:rsidP="00A8675E">
      <w:pPr>
        <w:pStyle w:val="SingleTxtG"/>
        <w:ind w:left="2268" w:hanging="1134"/>
      </w:pPr>
      <w:r w:rsidRPr="00896050">
        <w:t>5.</w:t>
      </w:r>
      <w:r w:rsidR="00896050">
        <w:t>4</w:t>
      </w:r>
      <w:r w:rsidRPr="00896050">
        <w:t>.1.</w:t>
      </w:r>
      <w:r w:rsidRPr="0008567A">
        <w:tab/>
        <w:t>A driver head restraint sha</w:t>
      </w:r>
      <w:r w:rsidR="006F6AFD">
        <w:t>ll not have a non-use position.</w:t>
      </w:r>
    </w:p>
    <w:p w:rsidR="00287337" w:rsidRPr="0008567A" w:rsidRDefault="00287337" w:rsidP="00A8675E">
      <w:pPr>
        <w:pStyle w:val="SingleTxtG"/>
        <w:ind w:left="2268" w:hanging="1134"/>
      </w:pPr>
      <w:r w:rsidRPr="00896050">
        <w:t>5.</w:t>
      </w:r>
      <w:r w:rsidR="00896050" w:rsidRPr="004C0705">
        <w:t>4</w:t>
      </w:r>
      <w:r w:rsidRPr="00896050">
        <w:t>.2.</w:t>
      </w:r>
      <w:r w:rsidRPr="0008567A">
        <w:tab/>
        <w:t xml:space="preserve">A front outboard passenger head restraint may be adjusted to a position at which its height does not comply with the requirements of paragraph 5.1.1.2. </w:t>
      </w:r>
      <w:proofErr w:type="gramStart"/>
      <w:r w:rsidRPr="0008567A">
        <w:t>of</w:t>
      </w:r>
      <w:proofErr w:type="gramEnd"/>
      <w:r w:rsidRPr="0008567A">
        <w:t xml:space="preserve"> this </w:t>
      </w:r>
      <w:r w:rsidR="00A65507">
        <w:t>Regulation</w:t>
      </w:r>
      <w:r w:rsidR="007B2271">
        <w:t xml:space="preserve">. </w:t>
      </w:r>
      <w:r w:rsidRPr="0008567A">
        <w:t>However, in any such position, the front outboard passenger head restraint shall meet paragra</w:t>
      </w:r>
      <w:r w:rsidR="006F6AFD">
        <w:t>ph 5.</w:t>
      </w:r>
      <w:r w:rsidR="00896050" w:rsidRPr="004C0705">
        <w:t>4</w:t>
      </w:r>
      <w:r w:rsidR="006F6AFD">
        <w:t xml:space="preserve">.4.1. </w:t>
      </w:r>
      <w:proofErr w:type="gramStart"/>
      <w:r w:rsidR="006F6AFD">
        <w:t>of</w:t>
      </w:r>
      <w:proofErr w:type="gramEnd"/>
      <w:r w:rsidR="006F6AFD">
        <w:t xml:space="preserve"> this </w:t>
      </w:r>
      <w:r w:rsidR="00A65507">
        <w:t>Regulation</w:t>
      </w:r>
      <w:r w:rsidR="006F6AFD">
        <w:t>.</w:t>
      </w:r>
    </w:p>
    <w:p w:rsidR="00287337" w:rsidRPr="0008567A" w:rsidRDefault="00287337" w:rsidP="00A8675E">
      <w:pPr>
        <w:pStyle w:val="SingleTxtG"/>
        <w:ind w:left="2268" w:hanging="1134"/>
      </w:pPr>
      <w:r w:rsidRPr="00896050">
        <w:t>5.</w:t>
      </w:r>
      <w:r w:rsidR="00896050">
        <w:t>4</w:t>
      </w:r>
      <w:r w:rsidRPr="00896050">
        <w:t>.3</w:t>
      </w:r>
      <w:r w:rsidRPr="0008567A">
        <w:t>.</w:t>
      </w:r>
      <w:r w:rsidRPr="0008567A">
        <w:tab/>
        <w:t xml:space="preserve">All rear head restraints and any front centre head restraint may be adjusted to a position at which their height does not comply with the requirements of either paragraph 5.1.1.3. </w:t>
      </w:r>
      <w:proofErr w:type="gramStart"/>
      <w:r w:rsidRPr="0008567A">
        <w:t>or</w:t>
      </w:r>
      <w:proofErr w:type="gramEnd"/>
      <w:r w:rsidRPr="0008567A">
        <w:t xml:space="preserve"> 5.1.1.5. </w:t>
      </w:r>
      <w:proofErr w:type="gramStart"/>
      <w:r w:rsidRPr="0008567A">
        <w:t>of</w:t>
      </w:r>
      <w:proofErr w:type="gramEnd"/>
      <w:r w:rsidRPr="0008567A">
        <w:t xml:space="preserve"> this </w:t>
      </w:r>
      <w:r w:rsidR="00A65507">
        <w:t>Regulation</w:t>
      </w:r>
      <w:r w:rsidRPr="0008567A">
        <w:t>.  However, in any such position, the head restraint shall also meet one additional requirement from a set of several a</w:t>
      </w:r>
      <w:r w:rsidR="006F6AFD">
        <w:t>lternative test requirements.</w:t>
      </w:r>
    </w:p>
    <w:p w:rsidR="00287337" w:rsidRPr="0008567A" w:rsidRDefault="00287337" w:rsidP="00A8675E">
      <w:pPr>
        <w:pStyle w:val="SingleTxtG"/>
        <w:ind w:left="2268" w:hanging="1134"/>
      </w:pPr>
      <w:r w:rsidRPr="0008567A">
        <w:lastRenderedPageBreak/>
        <w:tab/>
        <w:t xml:space="preserve">The set of alternative test requirements may be, at the choice of the manufacturer either paragraph </w:t>
      </w:r>
      <w:r w:rsidRPr="00896050">
        <w:t>5.</w:t>
      </w:r>
      <w:r w:rsidR="00896050" w:rsidRPr="004C0705">
        <w:t>4</w:t>
      </w:r>
      <w:r w:rsidRPr="00896050">
        <w:t>.4.1., or 5.</w:t>
      </w:r>
      <w:r w:rsidR="00896050" w:rsidRPr="004C0705">
        <w:t>4</w:t>
      </w:r>
      <w:r w:rsidRPr="00896050">
        <w:t>.4.2., or 5.</w:t>
      </w:r>
      <w:r w:rsidR="00896050" w:rsidRPr="004C0705">
        <w:t>4</w:t>
      </w:r>
      <w:r w:rsidRPr="00896050">
        <w:t>.4.3.</w:t>
      </w:r>
      <w:r w:rsidR="007B2271">
        <w:t>,</w:t>
      </w:r>
      <w:r w:rsidRPr="00896050">
        <w:t xml:space="preserve"> </w:t>
      </w:r>
      <w:r w:rsidR="006F6AFD" w:rsidRPr="00896050">
        <w:t>or 5.</w:t>
      </w:r>
      <w:r w:rsidR="00896050" w:rsidRPr="004C0705">
        <w:t>4</w:t>
      </w:r>
      <w:r w:rsidR="006F6AFD" w:rsidRPr="00896050">
        <w:t xml:space="preserve">.4.4. </w:t>
      </w:r>
      <w:proofErr w:type="gramStart"/>
      <w:r w:rsidR="006F6AFD" w:rsidRPr="00896050">
        <w:t>of</w:t>
      </w:r>
      <w:proofErr w:type="gramEnd"/>
      <w:r w:rsidR="006F6AFD">
        <w:t xml:space="preserve"> this </w:t>
      </w:r>
      <w:r w:rsidR="00A65507">
        <w:t>Regulation</w:t>
      </w:r>
      <w:r w:rsidR="006F6AFD">
        <w:t>.</w:t>
      </w:r>
    </w:p>
    <w:p w:rsidR="00287337" w:rsidRPr="00896050" w:rsidRDefault="00287337" w:rsidP="00A8675E">
      <w:pPr>
        <w:pStyle w:val="SingleTxtG"/>
        <w:ind w:left="2268" w:hanging="1134"/>
      </w:pPr>
      <w:r w:rsidRPr="0008567A">
        <w:tab/>
        <w:t xml:space="preserve">Based on a determination by each Contracting Party or regional economic integration organization, the manufacturer may also be allowed to choose </w:t>
      </w:r>
      <w:r w:rsidRPr="00896050">
        <w:t>paragraph 5.</w:t>
      </w:r>
      <w:r w:rsidR="00896050" w:rsidRPr="004C0705">
        <w:t>4</w:t>
      </w:r>
      <w:r w:rsidRPr="00896050">
        <w:t xml:space="preserve">.4.5. </w:t>
      </w:r>
      <w:proofErr w:type="gramStart"/>
      <w:r w:rsidRPr="00896050">
        <w:t>of</w:t>
      </w:r>
      <w:proofErr w:type="gramEnd"/>
      <w:r w:rsidRPr="00896050">
        <w:t xml:space="preserve"> this </w:t>
      </w:r>
      <w:r w:rsidR="00A65507" w:rsidRPr="00896050">
        <w:t>Regulation</w:t>
      </w:r>
      <w:r w:rsidRPr="00896050">
        <w:t xml:space="preserve"> as an alternative to </w:t>
      </w:r>
      <w:r w:rsidR="006F6AFD" w:rsidRPr="00896050">
        <w:t>paragraphs 5</w:t>
      </w:r>
      <w:r w:rsidR="00896050" w:rsidRPr="004C0705">
        <w:t>.4</w:t>
      </w:r>
      <w:r w:rsidR="006F6AFD" w:rsidRPr="00896050">
        <w:t xml:space="preserve">.4.1. </w:t>
      </w:r>
      <w:proofErr w:type="gramStart"/>
      <w:r w:rsidR="006F6AFD" w:rsidRPr="00896050">
        <w:t>to</w:t>
      </w:r>
      <w:proofErr w:type="gramEnd"/>
      <w:r w:rsidR="006F6AFD" w:rsidRPr="00896050">
        <w:t xml:space="preserve"> 5.</w:t>
      </w:r>
      <w:r w:rsidR="00896050" w:rsidRPr="004C0705">
        <w:t>4</w:t>
      </w:r>
      <w:r w:rsidR="006F6AFD" w:rsidRPr="00896050">
        <w:t>.4.4.</w:t>
      </w:r>
    </w:p>
    <w:p w:rsidR="00287337" w:rsidRPr="00896050" w:rsidRDefault="006F6AFD" w:rsidP="00A8675E">
      <w:pPr>
        <w:pStyle w:val="SingleTxtG"/>
        <w:ind w:left="2268" w:hanging="1134"/>
      </w:pPr>
      <w:r w:rsidRPr="00896050">
        <w:t>5.</w:t>
      </w:r>
      <w:r w:rsidR="00896050" w:rsidRPr="004C0705">
        <w:t>4</w:t>
      </w:r>
      <w:r w:rsidRPr="00896050">
        <w:t>.4.</w:t>
      </w:r>
      <w:r w:rsidRPr="00896050">
        <w:tab/>
        <w:t>Alternative requirements</w:t>
      </w:r>
    </w:p>
    <w:p w:rsidR="00287337" w:rsidRPr="00896050" w:rsidRDefault="00287337" w:rsidP="00A8675E">
      <w:pPr>
        <w:pStyle w:val="SingleTxtG"/>
        <w:ind w:left="2268" w:hanging="1134"/>
      </w:pPr>
      <w:r w:rsidRPr="00896050">
        <w:tab/>
      </w:r>
      <w:proofErr w:type="gramStart"/>
      <w:r w:rsidRPr="00896050">
        <w:t>All of the items described in paragraphs 5.</w:t>
      </w:r>
      <w:r w:rsidR="00896050" w:rsidRPr="004C0705">
        <w:t>4</w:t>
      </w:r>
      <w:r w:rsidRPr="00896050">
        <w:t>.4.1.</w:t>
      </w:r>
      <w:proofErr w:type="gramEnd"/>
      <w:r w:rsidRPr="00896050">
        <w:t xml:space="preserve"> </w:t>
      </w:r>
      <w:proofErr w:type="gramStart"/>
      <w:r w:rsidRPr="00896050">
        <w:t>to</w:t>
      </w:r>
      <w:proofErr w:type="gramEnd"/>
      <w:r w:rsidRPr="00896050">
        <w:t xml:space="preserve"> 5.</w:t>
      </w:r>
      <w:r w:rsidR="00896050" w:rsidRPr="004C0705">
        <w:t>4</w:t>
      </w:r>
      <w:r w:rsidRPr="00896050">
        <w:t xml:space="preserve">.4.5. </w:t>
      </w:r>
      <w:proofErr w:type="gramStart"/>
      <w:r w:rsidRPr="00896050">
        <w:t>are</w:t>
      </w:r>
      <w:proofErr w:type="gramEnd"/>
      <w:r w:rsidRPr="00896050">
        <w:t xml:space="preserve"> permitted </w:t>
      </w:r>
      <w:r w:rsidRPr="00896050">
        <w:rPr>
          <w:strike/>
        </w:rPr>
        <w:t>as addi</w:t>
      </w:r>
      <w:r w:rsidR="006F6AFD" w:rsidRPr="00896050">
        <w:rPr>
          <w:strike/>
        </w:rPr>
        <w:t>tional features.</w:t>
      </w:r>
    </w:p>
    <w:p w:rsidR="00287337" w:rsidRPr="0008567A" w:rsidRDefault="00287337" w:rsidP="00A8675E">
      <w:pPr>
        <w:pStyle w:val="SingleTxtG"/>
        <w:ind w:left="2268" w:hanging="1134"/>
      </w:pPr>
      <w:r w:rsidRPr="00896050">
        <w:t>[5.</w:t>
      </w:r>
      <w:r w:rsidR="00896050" w:rsidRPr="004C0705">
        <w:t>4</w:t>
      </w:r>
      <w:r w:rsidRPr="00896050">
        <w:t>.4.1.</w:t>
      </w:r>
      <w:r w:rsidRPr="00896050">
        <w:tab/>
        <w:t>In</w:t>
      </w:r>
      <w:r w:rsidRPr="0008567A">
        <w:t xml:space="preserve"> all designated seating positions equipped with head restraints, except the driver's designated seating position, the head restraint shall automatically return from a non-use position to a position in which its minimum height is not less than that specified in paragraph 5.1.1. of this </w:t>
      </w:r>
      <w:r w:rsidR="00A65507">
        <w:t>Regulation</w:t>
      </w:r>
      <w:r w:rsidRPr="0008567A">
        <w:t xml:space="preserve"> when a 5th percentile female Hybrid III test dummy</w:t>
      </w:r>
      <w:r w:rsidR="007B68FF">
        <w:t> </w:t>
      </w:r>
      <w:r w:rsidRPr="007B68FF">
        <w:rPr>
          <w:rStyle w:val="Marquenotebasdepage"/>
          <w:szCs w:val="18"/>
        </w:rPr>
        <w:footnoteReference w:id="7"/>
      </w:r>
      <w:r w:rsidRPr="0008567A">
        <w:rPr>
          <w:rStyle w:val="Marquenotebasdepage"/>
          <w:color w:val="FFFFFF"/>
          <w:sz w:val="24"/>
          <w:szCs w:val="24"/>
          <w:u w:val="single"/>
        </w:rPr>
        <w:footnoteReference w:id="8"/>
      </w:r>
      <w:r w:rsidRPr="0008567A">
        <w:t xml:space="preserve">is positioned in the seat in accordance with Annex 10.  At the option of the manufacturer, instead of using a 5th percentile female Hybrid III test dummy, human beings may be </w:t>
      </w:r>
      <w:r w:rsidR="006F6AFD">
        <w:t>used as specified in Annex 10.]</w:t>
      </w:r>
    </w:p>
    <w:p w:rsidR="00287337" w:rsidRPr="0008567A" w:rsidRDefault="00287337" w:rsidP="00A8675E">
      <w:pPr>
        <w:pStyle w:val="SingleTxtG"/>
        <w:ind w:left="2268" w:hanging="1134"/>
      </w:pPr>
      <w:r w:rsidRPr="00896050">
        <w:t>5.</w:t>
      </w:r>
      <w:r w:rsidR="00896050" w:rsidRPr="004C0705">
        <w:t>4</w:t>
      </w:r>
      <w:r w:rsidRPr="00896050">
        <w:t>.4.2.</w:t>
      </w:r>
      <w:r w:rsidRPr="00896050">
        <w:tab/>
      </w:r>
      <w:r w:rsidRPr="0008567A">
        <w:t xml:space="preserve">In front centre and rear designated seating positions equipped with head restraints, the head restraint shall, when tested in accordance with Annex 10, be capable of manually rotating either forward </w:t>
      </w:r>
      <w:r>
        <w:t>or rearward by not less than 60</w:t>
      </w:r>
      <w:r w:rsidR="00953107">
        <w:t xml:space="preserve">° </w:t>
      </w:r>
      <w:r w:rsidRPr="0008567A">
        <w:t>from any position of adjustment intended for occupant use in which its minimum height is not less than that specified in parag</w:t>
      </w:r>
      <w:r w:rsidR="006F6AFD">
        <w:t xml:space="preserve">raph 5.1.1. </w:t>
      </w:r>
      <w:proofErr w:type="gramStart"/>
      <w:r w:rsidR="006F6AFD">
        <w:t>of</w:t>
      </w:r>
      <w:proofErr w:type="gramEnd"/>
      <w:r w:rsidR="006F6AFD">
        <w:t xml:space="preserve"> this </w:t>
      </w:r>
      <w:r w:rsidR="00A65507">
        <w:t>Regulation</w:t>
      </w:r>
      <w:r w:rsidR="006F6AFD">
        <w:t>.</w:t>
      </w:r>
    </w:p>
    <w:p w:rsidR="00287337" w:rsidRPr="006F6AFD" w:rsidRDefault="00287337" w:rsidP="00A8675E">
      <w:pPr>
        <w:pStyle w:val="SingleTxtG"/>
        <w:ind w:left="2268" w:hanging="1134"/>
      </w:pPr>
      <w:r w:rsidRPr="00896050">
        <w:t>5.</w:t>
      </w:r>
      <w:r w:rsidR="00896050" w:rsidRPr="004C0705">
        <w:t>4</w:t>
      </w:r>
      <w:r w:rsidRPr="00896050">
        <w:t>.4.3.</w:t>
      </w:r>
      <w:r w:rsidRPr="0008567A">
        <w:tab/>
        <w:t>When measured in accordance with Annex 10, the lower edge of the head restraint (HLE) shall be not more than 460 mm, but not less than 250 mm from the R-point and the thickness (S</w:t>
      </w:r>
      <w:r w:rsidR="006F6AFD">
        <w:t>) shall not be less than 40 mm.</w:t>
      </w:r>
    </w:p>
    <w:p w:rsidR="00287337" w:rsidRPr="007B68FF" w:rsidRDefault="00287337" w:rsidP="00A8675E">
      <w:pPr>
        <w:pStyle w:val="SingleTxtG"/>
        <w:ind w:left="2268" w:hanging="1134"/>
      </w:pPr>
      <w:r w:rsidRPr="00896050">
        <w:t>5.</w:t>
      </w:r>
      <w:r w:rsidR="00896050" w:rsidRPr="004C0705">
        <w:t>4</w:t>
      </w:r>
      <w:r w:rsidRPr="00896050">
        <w:t>.4.4.</w:t>
      </w:r>
      <w:r w:rsidRPr="0008567A">
        <w:tab/>
        <w:t xml:space="preserve">When tested in accordance with Annex 10, the head restraint shall cause the </w:t>
      </w:r>
      <w:r w:rsidR="00506297" w:rsidRPr="00A12C8D">
        <w:rPr>
          <w:b/>
          <w:color w:val="000000"/>
        </w:rPr>
        <w:t>actual</w:t>
      </w:r>
      <w:r w:rsidR="00506297" w:rsidRPr="00A12C8D">
        <w:rPr>
          <w:color w:val="000000"/>
        </w:rPr>
        <w:t xml:space="preserve"> </w:t>
      </w:r>
      <w:r w:rsidRPr="0008567A">
        <w:t>tor</w:t>
      </w:r>
      <w:r>
        <w:t xml:space="preserve">so </w:t>
      </w:r>
      <w:r w:rsidRPr="00506297">
        <w:rPr>
          <w:strike/>
        </w:rPr>
        <w:t>line</w:t>
      </w:r>
      <w:r>
        <w:t xml:space="preserve"> angle to be at least 10</w:t>
      </w:r>
      <w:r w:rsidR="009D4000">
        <w:t xml:space="preserve">° </w:t>
      </w:r>
      <w:r w:rsidR="009D4000" w:rsidRPr="00A12C8D">
        <w:rPr>
          <w:b/>
          <w:color w:val="000000"/>
        </w:rPr>
        <w:t>less</w:t>
      </w:r>
      <w:r w:rsidR="009D4000" w:rsidRPr="00A12C8D">
        <w:rPr>
          <w:color w:val="000000"/>
        </w:rPr>
        <w:t xml:space="preserve"> </w:t>
      </w:r>
      <w:r w:rsidRPr="009D4000">
        <w:rPr>
          <w:strike/>
        </w:rPr>
        <w:t>closer to vertical</w:t>
      </w:r>
      <w:r w:rsidRPr="0008567A">
        <w:t xml:space="preserve"> than when the head restraint is in any position of adjustment in which its height is not less than that specified in parag</w:t>
      </w:r>
      <w:r w:rsidR="007B68FF">
        <w:t xml:space="preserve">raph 5.1.1. </w:t>
      </w:r>
      <w:proofErr w:type="gramStart"/>
      <w:r w:rsidR="007B68FF">
        <w:t>of</w:t>
      </w:r>
      <w:proofErr w:type="gramEnd"/>
      <w:r w:rsidR="007B68FF">
        <w:t xml:space="preserve"> this </w:t>
      </w:r>
      <w:r w:rsidR="00A65507">
        <w:t>Regulation</w:t>
      </w:r>
      <w:r w:rsidR="007B68FF">
        <w:t>.</w:t>
      </w:r>
    </w:p>
    <w:p w:rsidR="00287337" w:rsidRPr="0008567A" w:rsidRDefault="00287337" w:rsidP="00A8675E">
      <w:pPr>
        <w:pStyle w:val="SingleTxtG"/>
        <w:ind w:left="2268" w:hanging="1134"/>
      </w:pPr>
      <w:r w:rsidRPr="00896050">
        <w:t>5.</w:t>
      </w:r>
      <w:r w:rsidR="00896050" w:rsidRPr="004C0705">
        <w:t>4</w:t>
      </w:r>
      <w:r w:rsidRPr="00896050">
        <w:t>.4.5</w:t>
      </w:r>
      <w:r w:rsidR="007B2271">
        <w:t>.</w:t>
      </w:r>
      <w:r w:rsidRPr="0008567A">
        <w:tab/>
        <w:t>The head restraint shall be marked with a label in the form of a pictogram which</w:t>
      </w:r>
      <w:r w:rsidR="007B2271">
        <w:t xml:space="preserve"> may include explanatory text. </w:t>
      </w:r>
      <w:r w:rsidRPr="0008567A">
        <w:t>The label shall either provide an indication when the head restraint is in a non-use position or provide information to enable an occupant to 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rsidR="007B68FF" w:rsidRPr="0008567A" w:rsidRDefault="002054C6" w:rsidP="00287614">
      <w:pPr>
        <w:pStyle w:val="SingleTxtG"/>
        <w:ind w:left="2268" w:hanging="1134"/>
      </w:pPr>
      <w:r>
        <w:br w:type="page"/>
      </w:r>
      <w:r w:rsidR="007B68FF" w:rsidRPr="0008567A">
        <w:lastRenderedPageBreak/>
        <w:t>Figure 1</w:t>
      </w:r>
    </w:p>
    <w:p w:rsidR="00287337" w:rsidRPr="0008567A" w:rsidRDefault="00287337" w:rsidP="00287614">
      <w:pPr>
        <w:widowControl w:val="0"/>
        <w:tabs>
          <w:tab w:val="left" w:pos="1134"/>
          <w:tab w:val="left" w:pos="1200"/>
          <w:tab w:val="left" w:pos="1418"/>
          <w:tab w:val="left" w:pos="1701"/>
          <w:tab w:val="left" w:pos="1985"/>
        </w:tabs>
        <w:ind w:left="2268" w:hanging="1134"/>
        <w:jc w:val="both"/>
      </w:pPr>
    </w:p>
    <w:p w:rsidR="00287337" w:rsidRPr="0008567A" w:rsidRDefault="00F61B33" w:rsidP="00287614">
      <w:pPr>
        <w:widowControl w:val="0"/>
        <w:tabs>
          <w:tab w:val="left" w:pos="1200"/>
          <w:tab w:val="left" w:pos="1418"/>
          <w:tab w:val="left" w:pos="1985"/>
        </w:tabs>
        <w:ind w:left="2268" w:hanging="1134"/>
        <w:jc w:val="center"/>
      </w:pPr>
      <w:r>
        <w:rPr>
          <w:noProof/>
          <w:lang w:val="fr-FR" w:eastAsia="fr-FR"/>
        </w:rPr>
        <w:drawing>
          <wp:inline distT="0" distB="0" distL="0" distR="0">
            <wp:extent cx="5128260" cy="2238375"/>
            <wp:effectExtent l="0" t="0" r="0" b="9525"/>
            <wp:docPr id="3" name="Picture 56"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elPicRe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8260" cy="2238375"/>
                    </a:xfrm>
                    <a:prstGeom prst="rect">
                      <a:avLst/>
                    </a:prstGeom>
                    <a:noFill/>
                    <a:ln>
                      <a:noFill/>
                    </a:ln>
                  </pic:spPr>
                </pic:pic>
              </a:graphicData>
            </a:graphic>
          </wp:inline>
        </w:drawing>
      </w:r>
    </w:p>
    <w:p w:rsidR="00287337" w:rsidRPr="0008567A" w:rsidRDefault="007B68FF" w:rsidP="00287614">
      <w:pPr>
        <w:widowControl w:val="0"/>
        <w:ind w:left="2268" w:hanging="1134"/>
        <w:jc w:val="both"/>
        <w:rPr>
          <w:u w:val="single"/>
        </w:rPr>
      </w:pPr>
      <w:r w:rsidRPr="00896050">
        <w:t>5.</w:t>
      </w:r>
      <w:r w:rsidR="00896050" w:rsidRPr="004C0705">
        <w:t>5</w:t>
      </w:r>
      <w:r w:rsidR="00287337" w:rsidRPr="00896050">
        <w:t>.</w:t>
      </w:r>
      <w:r w:rsidR="00287337" w:rsidRPr="0008567A">
        <w:tab/>
      </w:r>
      <w:r w:rsidR="00287337" w:rsidRPr="007B68FF">
        <w:t>Removability of head restraints</w:t>
      </w:r>
    </w:p>
    <w:p w:rsidR="00287337" w:rsidRPr="0008567A" w:rsidRDefault="00287337" w:rsidP="00287614">
      <w:pPr>
        <w:widowControl w:val="0"/>
        <w:tabs>
          <w:tab w:val="left" w:pos="-1980"/>
          <w:tab w:val="left" w:pos="1200"/>
          <w:tab w:val="left" w:pos="1418"/>
          <w:tab w:val="left" w:pos="1985"/>
        </w:tabs>
        <w:ind w:left="2268" w:hanging="1134"/>
        <w:jc w:val="both"/>
      </w:pPr>
    </w:p>
    <w:p w:rsidR="00287337" w:rsidRPr="0008567A" w:rsidRDefault="00287337" w:rsidP="00A8675E">
      <w:pPr>
        <w:widowControl w:val="0"/>
        <w:tabs>
          <w:tab w:val="left" w:pos="-1980"/>
        </w:tabs>
        <w:ind w:left="2268" w:right="1134"/>
        <w:jc w:val="both"/>
      </w:pPr>
      <w:r w:rsidRPr="0008567A">
        <w:tab/>
        <w:t>The head restraints shall not be removable without a deliberate action distinct from any action necessary for upward head restraint adjustment.</w:t>
      </w:r>
    </w:p>
    <w:p w:rsidR="00287337" w:rsidRPr="00A12C8D" w:rsidRDefault="00287337" w:rsidP="00287614">
      <w:pPr>
        <w:pStyle w:val="SingleTxtG"/>
        <w:spacing w:before="120"/>
        <w:ind w:left="2268" w:right="851" w:hanging="1134"/>
        <w:rPr>
          <w:highlight w:val="lightGray"/>
        </w:rPr>
      </w:pPr>
      <w:r w:rsidRPr="0008567A">
        <w:t>6.</w:t>
      </w:r>
      <w:r w:rsidRPr="0008567A">
        <w:tab/>
      </w:r>
      <w:r w:rsidR="00384FFD">
        <w:t>[</w:t>
      </w:r>
      <w:r w:rsidR="007B68FF" w:rsidRPr="00384FFD">
        <w:t>Test conditions</w:t>
      </w:r>
      <w:r w:rsidR="00384FFD" w:rsidRPr="00384FFD">
        <w:t>]</w:t>
      </w:r>
    </w:p>
    <w:p w:rsidR="00287337" w:rsidRPr="0008567A" w:rsidRDefault="00287337" w:rsidP="00A8675E">
      <w:pPr>
        <w:pStyle w:val="SingleTxtG"/>
        <w:ind w:left="2268"/>
      </w:pPr>
      <w:r w:rsidRPr="0008567A">
        <w:t>The test procedures described in the following annexes are to be performed using any or all of the following:</w:t>
      </w:r>
    </w:p>
    <w:p w:rsidR="00287337" w:rsidRPr="0008567A" w:rsidRDefault="00287337" w:rsidP="00A8675E">
      <w:pPr>
        <w:widowControl w:val="0"/>
        <w:ind w:left="2268" w:right="1134" w:hanging="1134"/>
        <w:jc w:val="both"/>
      </w:pPr>
      <w:r w:rsidRPr="0008567A">
        <w:t>6.1.</w:t>
      </w:r>
      <w:r w:rsidRPr="0008567A">
        <w:tab/>
        <w:t>A full vehicle including at least the seat to be tested and all necessary seat and head restraint equipment.</w:t>
      </w:r>
    </w:p>
    <w:p w:rsidR="00287337" w:rsidRPr="007B68FF" w:rsidRDefault="00287337" w:rsidP="00A8675E">
      <w:pPr>
        <w:pStyle w:val="SingleTxtG"/>
        <w:spacing w:before="120"/>
        <w:ind w:left="2268" w:hanging="1134"/>
        <w:rPr>
          <w:rFonts w:eastAsia="MS Gothic"/>
        </w:rPr>
      </w:pPr>
      <w:r w:rsidRPr="0008567A">
        <w:t>6.2.</w:t>
      </w:r>
      <w:r w:rsidRPr="0008567A">
        <w:tab/>
        <w:t xml:space="preserve">A vehicle body in white including at least the seat to be tested and all necessary seat and head restraint </w:t>
      </w:r>
      <w:r w:rsidRPr="007B68FF">
        <w:t>equipment</w:t>
      </w:r>
      <w:r w:rsidRPr="007B68FF">
        <w:rPr>
          <w:rFonts w:eastAsia="MS Gothic"/>
        </w:rPr>
        <w:t xml:space="preserve"> as well as all necessary equipment for the activation of dynamic head restraints.</w:t>
      </w:r>
    </w:p>
    <w:p w:rsidR="00287337" w:rsidRPr="007B68FF" w:rsidRDefault="00287337" w:rsidP="00A8675E">
      <w:pPr>
        <w:widowControl w:val="0"/>
        <w:spacing w:after="120"/>
        <w:ind w:left="2268" w:right="1134" w:hanging="1134"/>
        <w:jc w:val="both"/>
        <w:rPr>
          <w:b/>
        </w:rPr>
      </w:pPr>
      <w:r w:rsidRPr="0008567A">
        <w:tab/>
      </w:r>
      <w:r w:rsidRPr="007B68FF">
        <w:rPr>
          <w:b/>
        </w:rPr>
        <w:t xml:space="preserve">Where a manufacturer </w:t>
      </w:r>
      <w:r w:rsidR="00384FFD" w:rsidRPr="007B68FF">
        <w:rPr>
          <w:b/>
        </w:rPr>
        <w:t>requests,</w:t>
      </w:r>
      <w:r w:rsidRPr="007B68FF">
        <w:rPr>
          <w:b/>
        </w:rPr>
        <w:t xml:space="preserve"> a seat belt, equivalent to that used in the vehicle, and its anchorages may be used.</w:t>
      </w:r>
    </w:p>
    <w:p w:rsidR="00287337" w:rsidRPr="0008567A" w:rsidRDefault="00287337" w:rsidP="00A8675E">
      <w:pPr>
        <w:ind w:left="2268" w:right="1134" w:hanging="1134"/>
        <w:jc w:val="both"/>
        <w:rPr>
          <w:bCs/>
        </w:rPr>
      </w:pPr>
      <w:r w:rsidRPr="0008567A">
        <w:t>6.3.</w:t>
      </w:r>
      <w:r w:rsidRPr="0008567A">
        <w:tab/>
      </w:r>
      <w:r w:rsidRPr="007B68FF">
        <w:rPr>
          <w:rFonts w:eastAsia="MS Gothic"/>
          <w:b/>
        </w:rPr>
        <w:t>Where the performance of the seat is assessed independent of the vehicle, a</w:t>
      </w:r>
      <w:r w:rsidRPr="0008567A">
        <w:t xml:space="preserve"> seat equipped with its head restraint and all necessary attachment hardware, as well as all necessary equipment for the activation of dynamic head restraints</w:t>
      </w:r>
      <w:r w:rsidRPr="00384FFD">
        <w:t xml:space="preserve">. </w:t>
      </w:r>
      <w:r w:rsidR="00384FFD" w:rsidRPr="00384FFD">
        <w:t>[</w:t>
      </w:r>
      <w:r w:rsidRPr="00384FFD">
        <w:rPr>
          <w:rFonts w:eastAsia="MS Gothic"/>
          <w:b/>
        </w:rPr>
        <w:t>Where a manufacturer requests, a seat belt, equivalent of that used in the vehicle, and its anchorages may be used.</w:t>
      </w:r>
      <w:r w:rsidR="00384FFD" w:rsidRPr="00384FFD">
        <w:rPr>
          <w:rFonts w:eastAsia="MS Gothic"/>
        </w:rPr>
        <w:t>]</w:t>
      </w:r>
    </w:p>
    <w:p w:rsidR="00287337" w:rsidRPr="0008567A" w:rsidRDefault="00287337" w:rsidP="00287614">
      <w:pPr>
        <w:widowControl w:val="0"/>
        <w:tabs>
          <w:tab w:val="left" w:pos="720"/>
          <w:tab w:val="left" w:pos="1418"/>
          <w:tab w:val="left" w:pos="1701"/>
          <w:tab w:val="left" w:pos="1985"/>
        </w:tabs>
        <w:ind w:left="2268" w:right="850" w:hanging="1134"/>
        <w:jc w:val="both"/>
        <w:rPr>
          <w:bCs/>
        </w:rPr>
      </w:pPr>
    </w:p>
    <w:p w:rsidR="00287337" w:rsidRPr="0008567A" w:rsidRDefault="00287337" w:rsidP="00287337">
      <w:pPr>
        <w:widowControl w:val="0"/>
        <w:tabs>
          <w:tab w:val="left" w:pos="720"/>
          <w:tab w:val="left" w:pos="1418"/>
          <w:tab w:val="left" w:pos="1701"/>
          <w:tab w:val="left" w:pos="1985"/>
        </w:tabs>
        <w:rPr>
          <w:bCs/>
        </w:rPr>
        <w:sectPr w:rsidR="00287337" w:rsidRPr="0008567A" w:rsidSect="002054C6">
          <w:headerReference w:type="even" r:id="rId13"/>
          <w:headerReference w:type="default" r:id="rId14"/>
          <w:footerReference w:type="even" r:id="rId15"/>
          <w:footerReference w:type="default" r:id="rId16"/>
          <w:footnotePr>
            <w:numRestart w:val="eachSect"/>
          </w:footnotePr>
          <w:endnotePr>
            <w:numFmt w:val="decimal"/>
          </w:endnotePr>
          <w:pgSz w:w="11907" w:h="16840" w:code="9"/>
          <w:pgMar w:top="1701" w:right="1134" w:bottom="2268" w:left="1134" w:header="1134" w:footer="1701" w:gutter="0"/>
          <w:cols w:space="720"/>
          <w:titlePg/>
          <w:docGrid w:linePitch="272"/>
        </w:sectPr>
      </w:pPr>
    </w:p>
    <w:p w:rsidR="00287337" w:rsidRPr="0000049B" w:rsidRDefault="00287337" w:rsidP="0000049B">
      <w:pPr>
        <w:pStyle w:val="HChG"/>
      </w:pPr>
      <w:r w:rsidRPr="0000049B">
        <w:lastRenderedPageBreak/>
        <w:t>Annex 1</w:t>
      </w:r>
    </w:p>
    <w:p w:rsidR="00287337" w:rsidRPr="0008567A" w:rsidRDefault="002A46EB" w:rsidP="00560817">
      <w:pPr>
        <w:pStyle w:val="HChG"/>
        <w:ind w:firstLine="0"/>
      </w:pPr>
      <w:r w:rsidRPr="00A12C8D">
        <w:rPr>
          <w:strike/>
          <w:color w:val="000000"/>
        </w:rPr>
        <w:t>Minimum</w:t>
      </w:r>
      <w:r w:rsidRPr="00A12C8D">
        <w:rPr>
          <w:color w:val="000000"/>
        </w:rPr>
        <w:t xml:space="preserve"> </w:t>
      </w:r>
      <w:r w:rsidR="00A40D04">
        <w:t>H</w:t>
      </w:r>
      <w:r>
        <w:t>eight measurement test procedure</w:t>
      </w:r>
    </w:p>
    <w:p w:rsidR="00287337" w:rsidRPr="0008567A" w:rsidRDefault="002A46EB" w:rsidP="00A8675E">
      <w:pPr>
        <w:pStyle w:val="SingleTxtG"/>
        <w:ind w:left="2268" w:hanging="1134"/>
      </w:pPr>
      <w:r>
        <w:t>1.</w:t>
      </w:r>
      <w:r>
        <w:tab/>
        <w:t>Purpose</w:t>
      </w:r>
    </w:p>
    <w:p w:rsidR="00287337" w:rsidRPr="0008567A" w:rsidRDefault="00287337" w:rsidP="00A8675E">
      <w:pPr>
        <w:pStyle w:val="SingleTxtG"/>
        <w:ind w:left="2268"/>
      </w:pPr>
      <w:r w:rsidRPr="0008567A">
        <w:t xml:space="preserve">The purpose of this test procedure is to demonstrate compliance with the </w:t>
      </w:r>
      <w:r w:rsidRPr="00A12C8D">
        <w:rPr>
          <w:strike/>
        </w:rPr>
        <w:t xml:space="preserve">minimum </w:t>
      </w:r>
      <w:r w:rsidRPr="0008567A">
        <w:t xml:space="preserve">height requirements described in paragraph 5.1.1. </w:t>
      </w:r>
      <w:proofErr w:type="gramStart"/>
      <w:r w:rsidRPr="0008567A">
        <w:t>of</w:t>
      </w:r>
      <w:proofErr w:type="gramEnd"/>
      <w:r w:rsidRPr="0008567A">
        <w:t xml:space="preserve"> this </w:t>
      </w:r>
      <w:r w:rsidR="00A65507">
        <w:t>Regulation</w:t>
      </w:r>
      <w:r w:rsidRPr="0008567A">
        <w:t>.</w:t>
      </w:r>
    </w:p>
    <w:p w:rsidR="00287337" w:rsidRPr="0008567A" w:rsidRDefault="00287337" w:rsidP="00A8675E">
      <w:pPr>
        <w:pStyle w:val="SingleTxtG"/>
        <w:ind w:left="2268" w:hanging="1134"/>
      </w:pPr>
      <w:r w:rsidRPr="0008567A">
        <w:t>2.</w:t>
      </w:r>
      <w:r w:rsidRPr="0008567A">
        <w:tab/>
      </w:r>
      <w:r w:rsidR="002A46EB">
        <w:t>Procedure for height measurement</w:t>
      </w:r>
    </w:p>
    <w:p w:rsidR="00287337" w:rsidRPr="0008567A" w:rsidRDefault="00287337" w:rsidP="00A8675E">
      <w:pPr>
        <w:pStyle w:val="SingleTxtG"/>
        <w:ind w:left="2268"/>
      </w:pPr>
      <w:proofErr w:type="gramStart"/>
      <w:r w:rsidRPr="0008567A">
        <w:t>Compliance with the requirements of paragraph 5.1.1.</w:t>
      </w:r>
      <w:proofErr w:type="gramEnd"/>
      <w:r w:rsidRPr="0008567A">
        <w:t xml:space="preserve"> </w:t>
      </w:r>
      <w:proofErr w:type="gramStart"/>
      <w:r w:rsidRPr="0008567A">
        <w:t>of</w:t>
      </w:r>
      <w:proofErr w:type="gramEnd"/>
      <w:r w:rsidRPr="0008567A">
        <w:t xml:space="preserve"> this </w:t>
      </w:r>
      <w:r w:rsidR="00A65507">
        <w:t>Regulation</w:t>
      </w:r>
      <w:r w:rsidRPr="0008567A">
        <w:t xml:space="preserve"> is demonstrated by using the height measurement </w:t>
      </w:r>
      <w:r w:rsidRPr="0008567A">
        <w:rPr>
          <w:strike/>
        </w:rPr>
        <w:t>apparatus</w:t>
      </w:r>
      <w:r w:rsidRPr="0008567A">
        <w:t xml:space="preserve"> </w:t>
      </w:r>
      <w:r w:rsidRPr="002A46EB">
        <w:rPr>
          <w:b/>
        </w:rPr>
        <w:t>procedure</w:t>
      </w:r>
      <w:r w:rsidRPr="0008567A">
        <w:t xml:space="preserve"> defined in paragraph</w:t>
      </w:r>
      <w:r w:rsidR="002A46EB" w:rsidRPr="002A46EB">
        <w:rPr>
          <w:b/>
        </w:rPr>
        <w:t>s</w:t>
      </w:r>
      <w:r w:rsidRPr="0008567A">
        <w:t xml:space="preserve"> 2.2. </w:t>
      </w:r>
      <w:proofErr w:type="gramStart"/>
      <w:r w:rsidRPr="002A46EB">
        <w:rPr>
          <w:b/>
        </w:rPr>
        <w:t>and</w:t>
      </w:r>
      <w:proofErr w:type="gramEnd"/>
      <w:r w:rsidRPr="002A46EB">
        <w:rPr>
          <w:b/>
        </w:rPr>
        <w:t xml:space="preserve"> 2.3.</w:t>
      </w:r>
      <w:r w:rsidRPr="00A12C8D">
        <w:t xml:space="preserve"> </w:t>
      </w:r>
      <w:proofErr w:type="gramStart"/>
      <w:r w:rsidRPr="0008567A">
        <w:t>below</w:t>
      </w:r>
      <w:proofErr w:type="gramEnd"/>
      <w:r w:rsidRPr="0008567A">
        <w:t>.</w:t>
      </w:r>
    </w:p>
    <w:p w:rsidR="00287337" w:rsidRPr="002A46EB" w:rsidRDefault="00287614" w:rsidP="00A8675E">
      <w:pPr>
        <w:tabs>
          <w:tab w:val="left" w:pos="1418"/>
        </w:tabs>
        <w:spacing w:after="120"/>
        <w:ind w:left="2268" w:right="1134" w:hanging="1134"/>
        <w:jc w:val="both"/>
        <w:rPr>
          <w:strike/>
        </w:rPr>
      </w:pPr>
      <w:r>
        <w:tab/>
      </w:r>
      <w:r w:rsidR="00287337" w:rsidRPr="0008567A">
        <w:tab/>
      </w:r>
      <w:r w:rsidR="00287337" w:rsidRPr="0008567A">
        <w:rPr>
          <w:strike/>
        </w:rPr>
        <w:t>The seat is adjusted such that its H-point coincides with the R- point; if the seat back is adjustable, it is set at the design seat back angle; both of these adjustments are in accordance with the require</w:t>
      </w:r>
      <w:r w:rsidR="00A8675E">
        <w:rPr>
          <w:strike/>
        </w:rPr>
        <w:t xml:space="preserve">ments of paragraph 2.1. </w:t>
      </w:r>
      <w:proofErr w:type="gramStart"/>
      <w:r w:rsidR="00A8675E">
        <w:rPr>
          <w:strike/>
        </w:rPr>
        <w:t>below</w:t>
      </w:r>
      <w:proofErr w:type="gramEnd"/>
      <w:r w:rsidR="00A8675E">
        <w:rPr>
          <w:strike/>
        </w:rPr>
        <w:t xml:space="preserve">. </w:t>
      </w:r>
      <w:r w:rsidR="00287337" w:rsidRPr="0008567A">
        <w:rPr>
          <w:strike/>
        </w:rPr>
        <w:t>The height of the head restraint is the distance between point A and the intersection of lines AE and FG.</w:t>
      </w:r>
    </w:p>
    <w:p w:rsidR="00287337" w:rsidRPr="0008567A" w:rsidRDefault="00287337" w:rsidP="00A8675E">
      <w:pPr>
        <w:tabs>
          <w:tab w:val="left" w:pos="1418"/>
        </w:tabs>
        <w:spacing w:after="120"/>
        <w:ind w:left="2268" w:right="1134" w:hanging="1134"/>
        <w:jc w:val="both"/>
      </w:pPr>
      <w:r w:rsidRPr="0008567A">
        <w:t>2.1.</w:t>
      </w:r>
      <w:r w:rsidRPr="0008567A">
        <w:tab/>
        <w:t>Relationship betw</w:t>
      </w:r>
      <w:r w:rsidR="002A46EB">
        <w:t>een the H-point and the R-point</w:t>
      </w:r>
    </w:p>
    <w:p w:rsidR="00287337" w:rsidRPr="0008567A" w:rsidRDefault="00287614" w:rsidP="00A8675E">
      <w:pPr>
        <w:tabs>
          <w:tab w:val="left" w:pos="1418"/>
        </w:tabs>
        <w:ind w:left="2268" w:right="1134" w:hanging="1134"/>
        <w:jc w:val="both"/>
        <w:rPr>
          <w:strike/>
        </w:rPr>
      </w:pPr>
      <w:r>
        <w:tab/>
      </w:r>
      <w:r w:rsidR="00287337" w:rsidRPr="002A46EB">
        <w:tab/>
      </w:r>
      <w:r w:rsidR="00287337" w:rsidRPr="0008567A">
        <w:rPr>
          <w:strike/>
        </w:rPr>
        <w:t>When the seat is positioned in accordance to the manufacturer's specifications, the H-point, as defined by its coordinates, shall lie within a square of 50 mm side length with horizontal and vertical sides whose diagonals intersect at the R-point, and the actual torso angle is within 5 degrees of the design torso angle.</w:t>
      </w:r>
    </w:p>
    <w:p w:rsidR="00287337" w:rsidRPr="0008567A" w:rsidRDefault="00287337" w:rsidP="00A8675E">
      <w:pPr>
        <w:tabs>
          <w:tab w:val="left" w:pos="1418"/>
        </w:tabs>
        <w:spacing w:before="120"/>
        <w:ind w:left="2268" w:right="1134" w:hanging="1134"/>
        <w:jc w:val="both"/>
        <w:rPr>
          <w:strike/>
        </w:rPr>
      </w:pPr>
      <w:r w:rsidRPr="0008567A">
        <w:rPr>
          <w:strike/>
        </w:rPr>
        <w:t>2.1.1.</w:t>
      </w:r>
      <w:r w:rsidRPr="0008567A">
        <w:rPr>
          <w:strike/>
        </w:rPr>
        <w:tab/>
        <w:t>If these conditions are met, the R-point and the design torso angle are used to determine the height of the head restraints in accordance with this Annex.</w:t>
      </w:r>
    </w:p>
    <w:p w:rsidR="00287337" w:rsidRPr="0008567A" w:rsidRDefault="00287337" w:rsidP="00A8675E">
      <w:pPr>
        <w:tabs>
          <w:tab w:val="left" w:pos="1418"/>
        </w:tabs>
        <w:spacing w:before="120"/>
        <w:ind w:left="2268" w:right="1134" w:hanging="1134"/>
        <w:jc w:val="both"/>
        <w:rPr>
          <w:strike/>
        </w:rPr>
      </w:pPr>
      <w:r w:rsidRPr="0008567A">
        <w:rPr>
          <w:strike/>
        </w:rPr>
        <w:t>2.1.2.</w:t>
      </w:r>
      <w:r w:rsidRPr="0008567A">
        <w:rPr>
          <w:strike/>
        </w:rPr>
        <w:tab/>
        <w:t xml:space="preserve">If the H-point or the actual torso angle does not satisfy the requirements of paragraph 2.1., the H-point and the actual torso angle are determined twice more (three times in all).  </w:t>
      </w:r>
      <w:proofErr w:type="gramStart"/>
      <w:r w:rsidRPr="0008567A">
        <w:rPr>
          <w:strike/>
        </w:rPr>
        <w:t>If the results of two of these three operations satisfy the requirements, the conditions of paragraph 2.1.1.</w:t>
      </w:r>
      <w:proofErr w:type="gramEnd"/>
      <w:r w:rsidRPr="0008567A">
        <w:rPr>
          <w:strike/>
        </w:rPr>
        <w:t xml:space="preserve"> </w:t>
      </w:r>
      <w:proofErr w:type="gramStart"/>
      <w:r w:rsidRPr="0008567A">
        <w:rPr>
          <w:strike/>
        </w:rPr>
        <w:t>shall</w:t>
      </w:r>
      <w:proofErr w:type="gramEnd"/>
      <w:r w:rsidRPr="0008567A">
        <w:rPr>
          <w:strike/>
        </w:rPr>
        <w:t xml:space="preserve"> apply.</w:t>
      </w:r>
    </w:p>
    <w:p w:rsidR="00287337" w:rsidRPr="0008567A" w:rsidRDefault="00287337" w:rsidP="00A8675E">
      <w:pPr>
        <w:tabs>
          <w:tab w:val="left" w:pos="1418"/>
        </w:tabs>
        <w:ind w:left="2268" w:right="1134" w:hanging="1134"/>
        <w:jc w:val="both"/>
        <w:rPr>
          <w:strike/>
        </w:rPr>
      </w:pPr>
      <w:r w:rsidRPr="0008567A">
        <w:rPr>
          <w:strike/>
        </w:rPr>
        <w:t>2.1.3.</w:t>
      </w:r>
      <w:r w:rsidRPr="0008567A">
        <w:rPr>
          <w:strike/>
        </w:rPr>
        <w:tab/>
        <w:t xml:space="preserve">If the results of at least two of the three operations described in paragraph 2.1.2. </w:t>
      </w:r>
      <w:proofErr w:type="gramStart"/>
      <w:r w:rsidRPr="0008567A">
        <w:rPr>
          <w:strike/>
        </w:rPr>
        <w:t>do</w:t>
      </w:r>
      <w:proofErr w:type="gramEnd"/>
      <w:r w:rsidRPr="0008567A">
        <w:rPr>
          <w:strike/>
        </w:rPr>
        <w:t xml:space="preserve"> not satisfy the requirements of paragraph 2.1. the centroid of the three measured points or the average of the three measured angles is used and be regarded as applicable in all cases where the R-point or the design torso angle is referred to in this Annex.</w:t>
      </w:r>
    </w:p>
    <w:p w:rsidR="00287337" w:rsidRPr="00D36FC5" w:rsidRDefault="00287337" w:rsidP="00A8675E">
      <w:pPr>
        <w:pStyle w:val="SingleTxtG"/>
        <w:spacing w:before="120"/>
        <w:ind w:left="2268"/>
        <w:rPr>
          <w:b/>
        </w:rPr>
      </w:pPr>
      <w:r w:rsidRPr="002A46EB">
        <w:rPr>
          <w:b/>
        </w:rPr>
        <w:t>The seat is adjusted such that its H-point coincides with the R-point; if the seat back is adjustable, it is</w:t>
      </w:r>
      <w:r w:rsidR="00A12C8D" w:rsidRPr="00A12C8D">
        <w:t xml:space="preserve"> </w:t>
      </w:r>
      <w:r w:rsidR="00CF1F4C" w:rsidRPr="00A12C8D">
        <w:rPr>
          <w:b/>
          <w:color w:val="000000"/>
        </w:rPr>
        <w:t>at the seat back inclination corresponding to the design torso angle</w:t>
      </w:r>
      <w:r w:rsidRPr="002A46EB">
        <w:rPr>
          <w:b/>
        </w:rPr>
        <w:t>; the relationship between the H-point and the R-point shall be in accordance with the require</w:t>
      </w:r>
      <w:r w:rsidR="0072092D">
        <w:rPr>
          <w:b/>
        </w:rPr>
        <w:t xml:space="preserve">ments of </w:t>
      </w:r>
      <w:r w:rsidR="0072092D" w:rsidRPr="00D36FC5">
        <w:rPr>
          <w:b/>
        </w:rPr>
        <w:t>Annex 5 paragraph 2.</w:t>
      </w:r>
      <w:r w:rsidR="00896050" w:rsidRPr="00D36FC5">
        <w:rPr>
          <w:b/>
        </w:rPr>
        <w:t>1</w:t>
      </w:r>
      <w:r w:rsidR="0072092D" w:rsidRPr="00D36FC5">
        <w:rPr>
          <w:b/>
        </w:rPr>
        <w:t>.</w:t>
      </w:r>
    </w:p>
    <w:p w:rsidR="00287337" w:rsidRPr="0072092D" w:rsidRDefault="00287337" w:rsidP="00A8675E">
      <w:pPr>
        <w:spacing w:after="120"/>
        <w:ind w:left="2268" w:right="1134"/>
        <w:jc w:val="both"/>
        <w:rPr>
          <w:b/>
        </w:rPr>
      </w:pPr>
      <w:r w:rsidRPr="00D36FC5">
        <w:rPr>
          <w:b/>
        </w:rPr>
        <w:t>[If, elsewhere during head restraint testing, the H-point and actual torso angle have been found in accordance with Annex 5 paragraph 2.</w:t>
      </w:r>
      <w:r w:rsidR="00896050" w:rsidRPr="00D36FC5">
        <w:rPr>
          <w:b/>
        </w:rPr>
        <w:t>1</w:t>
      </w:r>
      <w:r w:rsidRPr="00D36FC5">
        <w:rPr>
          <w:b/>
        </w:rPr>
        <w:t>.1.</w:t>
      </w:r>
      <w:r w:rsidRPr="0072092D">
        <w:rPr>
          <w:b/>
        </w:rPr>
        <w:t xml:space="preserve"> the check on the relationship does not need to be repeated for the height measurement test procedure of this Annex.]</w:t>
      </w:r>
    </w:p>
    <w:p w:rsidR="00287337" w:rsidRPr="00384FFD" w:rsidRDefault="00384FFD" w:rsidP="00A8675E">
      <w:pPr>
        <w:spacing w:before="120"/>
        <w:ind w:left="2268" w:right="1134"/>
        <w:jc w:val="both"/>
        <w:rPr>
          <w:b/>
        </w:rPr>
      </w:pPr>
      <w:r w:rsidRPr="00384FFD">
        <w:rPr>
          <w:b/>
        </w:rPr>
        <w:t>[</w:t>
      </w:r>
      <w:r w:rsidR="00287337" w:rsidRPr="00384FFD">
        <w:rPr>
          <w:b/>
        </w:rPr>
        <w:t>Alternative</w:t>
      </w:r>
    </w:p>
    <w:p w:rsidR="00287337" w:rsidRDefault="00287337" w:rsidP="00A8675E">
      <w:pPr>
        <w:spacing w:before="120"/>
        <w:ind w:left="2268" w:right="1134"/>
        <w:jc w:val="both"/>
        <w:rPr>
          <w:b/>
          <w:u w:val="single"/>
        </w:rPr>
      </w:pPr>
      <w:r w:rsidRPr="00384FFD">
        <w:rPr>
          <w:b/>
        </w:rPr>
        <w:lastRenderedPageBreak/>
        <w:t xml:space="preserve">If, elsewhere during head restraint testing, the H-point and/or actual torso angle have not been found in accordance with </w:t>
      </w:r>
      <w:r w:rsidRPr="00D36FC5">
        <w:rPr>
          <w:b/>
        </w:rPr>
        <w:t>Annex 5 paragraph 2.</w:t>
      </w:r>
      <w:r w:rsidR="00896050" w:rsidRPr="00D36FC5">
        <w:rPr>
          <w:b/>
        </w:rPr>
        <w:t>1</w:t>
      </w:r>
      <w:r w:rsidRPr="00D36FC5">
        <w:rPr>
          <w:b/>
        </w:rPr>
        <w:t xml:space="preserve">.1. </w:t>
      </w:r>
      <w:proofErr w:type="gramStart"/>
      <w:r w:rsidRPr="00D36FC5">
        <w:rPr>
          <w:b/>
        </w:rPr>
        <w:t>but</w:t>
      </w:r>
      <w:proofErr w:type="gramEnd"/>
      <w:r w:rsidRPr="00D36FC5">
        <w:rPr>
          <w:b/>
        </w:rPr>
        <w:t xml:space="preserve"> consequently paragraph 2.</w:t>
      </w:r>
      <w:r w:rsidR="00896050" w:rsidRPr="00D36FC5">
        <w:rPr>
          <w:b/>
        </w:rPr>
        <w:t>1</w:t>
      </w:r>
      <w:r w:rsidRPr="00D36FC5">
        <w:rPr>
          <w:b/>
        </w:rPr>
        <w:t xml:space="preserve">.3. </w:t>
      </w:r>
      <w:proofErr w:type="gramStart"/>
      <w:r w:rsidRPr="00D36FC5">
        <w:rPr>
          <w:b/>
        </w:rPr>
        <w:t>or</w:t>
      </w:r>
      <w:proofErr w:type="gramEnd"/>
      <w:r w:rsidRPr="00D36FC5">
        <w:rPr>
          <w:b/>
        </w:rPr>
        <w:t xml:space="preserve"> paragraph 2.</w:t>
      </w:r>
      <w:r w:rsidR="00896050" w:rsidRPr="00D36FC5">
        <w:rPr>
          <w:b/>
        </w:rPr>
        <w:t>1</w:t>
      </w:r>
      <w:r w:rsidRPr="00D36FC5">
        <w:rPr>
          <w:b/>
        </w:rPr>
        <w:t xml:space="preserve">.4. </w:t>
      </w:r>
      <w:proofErr w:type="gramStart"/>
      <w:r w:rsidRPr="00D36FC5">
        <w:rPr>
          <w:b/>
        </w:rPr>
        <w:t>of</w:t>
      </w:r>
      <w:proofErr w:type="gramEnd"/>
      <w:r w:rsidRPr="00D36FC5">
        <w:rPr>
          <w:b/>
        </w:rPr>
        <w:t xml:space="preserve"> Annex 5</w:t>
      </w:r>
      <w:r w:rsidRPr="00384FFD">
        <w:rPr>
          <w:b/>
        </w:rPr>
        <w:t xml:space="preserve"> have been applied, then the check on t</w:t>
      </w:r>
      <w:r w:rsidR="00B243BE">
        <w:rPr>
          <w:b/>
        </w:rPr>
        <w:t>he relationship shall not</w:t>
      </w:r>
      <w:r w:rsidRPr="00384FFD">
        <w:rPr>
          <w:b/>
        </w:rPr>
        <w:t xml:space="preserve"> be repeated for the height measurement.</w:t>
      </w:r>
      <w:r w:rsidRPr="00384FFD">
        <w:rPr>
          <w:b/>
          <w:u w:val="single"/>
        </w:rPr>
        <w:t>]</w:t>
      </w:r>
    </w:p>
    <w:p w:rsidR="00287337" w:rsidRPr="0008567A" w:rsidRDefault="00287337" w:rsidP="00287614">
      <w:pPr>
        <w:pStyle w:val="SingleTxtG"/>
        <w:spacing w:before="120"/>
        <w:ind w:left="2268" w:right="850" w:hanging="1134"/>
      </w:pPr>
      <w:r w:rsidRPr="0008567A">
        <w:t>2.2.</w:t>
      </w:r>
      <w:r w:rsidRPr="0008567A">
        <w:tab/>
        <w:t>Height measuring apparatus</w:t>
      </w:r>
    </w:p>
    <w:p w:rsidR="00287337" w:rsidRPr="00762A49" w:rsidRDefault="00287614" w:rsidP="00287614">
      <w:pPr>
        <w:pStyle w:val="Corpsdetexte"/>
        <w:widowControl w:val="0"/>
        <w:tabs>
          <w:tab w:val="left" w:pos="1418"/>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2268" w:right="851" w:hanging="1134"/>
        <w:jc w:val="both"/>
        <w:rPr>
          <w:b/>
        </w:rPr>
      </w:pPr>
      <w:r>
        <w:tab/>
      </w:r>
      <w:r w:rsidR="00287337" w:rsidRPr="0008567A">
        <w:tab/>
        <w:t>The height measurement</w:t>
      </w:r>
      <w:r w:rsidR="00287337" w:rsidRPr="0008567A">
        <w:rPr>
          <w:strike/>
        </w:rPr>
        <w:t xml:space="preserve"> apparatus consists of (see Figure 1-1):</w:t>
      </w:r>
      <w:r w:rsidR="00287337" w:rsidRPr="0008567A">
        <w:t xml:space="preserve"> </w:t>
      </w:r>
      <w:r w:rsidR="00287337" w:rsidRPr="00762A49">
        <w:rPr>
          <w:b/>
        </w:rPr>
        <w:t>is based on the</w:t>
      </w:r>
      <w:r w:rsidR="00287337" w:rsidRPr="00762A49">
        <w:rPr>
          <w:b/>
          <w:lang w:eastAsia="zh-TW"/>
        </w:rPr>
        <w:t xml:space="preserve"> </w:t>
      </w:r>
      <w:proofErr w:type="spellStart"/>
      <w:r w:rsidR="00287337" w:rsidRPr="00762A49">
        <w:rPr>
          <w:b/>
          <w:lang w:eastAsia="zh-TW"/>
        </w:rPr>
        <w:t>us</w:t>
      </w:r>
      <w:r w:rsidR="007D0EBF">
        <w:rPr>
          <w:b/>
          <w:lang w:eastAsia="zh-TW"/>
        </w:rPr>
        <w:t>e</w:t>
      </w:r>
      <w:r w:rsidR="00287337" w:rsidRPr="007D0EBF">
        <w:rPr>
          <w:b/>
          <w:strike/>
          <w:lang w:eastAsia="zh-TW"/>
        </w:rPr>
        <w:t>age</w:t>
      </w:r>
      <w:proofErr w:type="spellEnd"/>
      <w:r w:rsidR="00287337" w:rsidRPr="007D0EBF">
        <w:rPr>
          <w:b/>
          <w:strike/>
          <w:lang w:eastAsia="zh-TW"/>
        </w:rPr>
        <w:t xml:space="preserve"> </w:t>
      </w:r>
      <w:r w:rsidR="00287337" w:rsidRPr="00762A49">
        <w:rPr>
          <w:b/>
          <w:lang w:eastAsia="zh-TW"/>
        </w:rPr>
        <w:t>of</w:t>
      </w:r>
      <w:r w:rsidR="00287337" w:rsidRPr="00A12C8D">
        <w:rPr>
          <w:b/>
          <w:color w:val="000000"/>
          <w:lang w:eastAsia="zh-TW"/>
        </w:rPr>
        <w:t xml:space="preserve"> </w:t>
      </w:r>
      <w:r w:rsidR="007D0EBF" w:rsidRPr="00A12C8D">
        <w:rPr>
          <w:b/>
          <w:color w:val="000000"/>
          <w:lang w:eastAsia="zh-TW"/>
        </w:rPr>
        <w:t xml:space="preserve">an </w:t>
      </w:r>
      <w:r w:rsidR="00287337" w:rsidRPr="00762A49">
        <w:rPr>
          <w:b/>
          <w:lang w:eastAsia="zh-TW"/>
        </w:rPr>
        <w:t>apparatus that facilitate the measurement of coordinates</w:t>
      </w:r>
      <w:r w:rsidR="00022D0B">
        <w:rPr>
          <w:b/>
          <w:lang w:eastAsia="zh-TW"/>
        </w:rPr>
        <w:t>.</w:t>
      </w:r>
    </w:p>
    <w:p w:rsidR="00287337" w:rsidRPr="00022D0B" w:rsidRDefault="00287337" w:rsidP="00287614">
      <w:pPr>
        <w:pStyle w:val="SingleTxtG"/>
        <w:ind w:left="2268" w:right="850" w:hanging="1134"/>
        <w:rPr>
          <w:strike/>
        </w:rPr>
      </w:pPr>
      <w:r w:rsidRPr="00762A49">
        <w:rPr>
          <w:strike/>
        </w:rPr>
        <w:t>2.2.1.</w:t>
      </w:r>
      <w:r w:rsidRPr="00762A49">
        <w:rPr>
          <w:strike/>
        </w:rPr>
        <w:tab/>
        <w:t xml:space="preserve">A straight edge AE.  The lower point A is placed at the R point location in accordance with paragraph 2.1. </w:t>
      </w:r>
      <w:proofErr w:type="gramStart"/>
      <w:r w:rsidRPr="00762A49">
        <w:rPr>
          <w:strike/>
        </w:rPr>
        <w:t>of</w:t>
      </w:r>
      <w:proofErr w:type="gramEnd"/>
      <w:r w:rsidRPr="00762A49">
        <w:rPr>
          <w:strike/>
        </w:rPr>
        <w:t xml:space="preserve"> this Annex.  The line AE is para</w:t>
      </w:r>
      <w:r w:rsidR="00022D0B">
        <w:rPr>
          <w:strike/>
        </w:rPr>
        <w:t>llel to the design torso angle.</w:t>
      </w:r>
    </w:p>
    <w:p w:rsidR="00287337" w:rsidRPr="00762A49" w:rsidRDefault="00287337" w:rsidP="00287614">
      <w:pPr>
        <w:pStyle w:val="SingleTxtG"/>
        <w:ind w:left="2268" w:right="850" w:hanging="1134"/>
        <w:rPr>
          <w:strike/>
        </w:rPr>
      </w:pPr>
      <w:r w:rsidRPr="00762A49">
        <w:rPr>
          <w:strike/>
        </w:rPr>
        <w:t>2.2.2.</w:t>
      </w:r>
      <w:r w:rsidRPr="00762A49">
        <w:rPr>
          <w:strike/>
        </w:rPr>
        <w:tab/>
        <w:t>A straight edge FG, perpendicular to the line AE and in contact with the top of the head restraint.  The height of the head restraint is the distance between point A and the intersection of the lines AE and FG.</w:t>
      </w:r>
    </w:p>
    <w:p w:rsidR="00287337" w:rsidRPr="0008567A" w:rsidRDefault="00287337" w:rsidP="00287614">
      <w:pPr>
        <w:ind w:left="2268" w:hanging="1134"/>
        <w:jc w:val="both"/>
        <w:rPr>
          <w:strike/>
        </w:rPr>
      </w:pPr>
      <w:r w:rsidRPr="0008567A">
        <w:t>2.3.</w:t>
      </w:r>
      <w:r w:rsidRPr="0008567A">
        <w:tab/>
        <w:t xml:space="preserve">Height measurement </w:t>
      </w:r>
      <w:r w:rsidRPr="0008567A">
        <w:rPr>
          <w:strike/>
        </w:rPr>
        <w:t>for front outboard head restraints</w:t>
      </w:r>
    </w:p>
    <w:p w:rsidR="00287337" w:rsidRPr="0008567A" w:rsidRDefault="00287337" w:rsidP="00287614">
      <w:pPr>
        <w:pStyle w:val="SingleTxtG"/>
        <w:spacing w:before="120"/>
        <w:ind w:left="2268"/>
      </w:pPr>
      <w:r w:rsidRPr="00762A49">
        <w:rPr>
          <w:b/>
        </w:rPr>
        <w:t xml:space="preserve">All measurements shall be taken in the median longitudinal plane of the designated seating </w:t>
      </w:r>
      <w:r w:rsidR="00384FFD" w:rsidRPr="00384FFD">
        <w:rPr>
          <w:b/>
        </w:rPr>
        <w:t>[</w:t>
      </w:r>
      <w:r w:rsidRPr="00384FFD">
        <w:rPr>
          <w:b/>
        </w:rPr>
        <w:t>position</w:t>
      </w:r>
      <w:r w:rsidR="00384FFD" w:rsidRPr="00384FFD">
        <w:rPr>
          <w:b/>
        </w:rPr>
        <w:t>]</w:t>
      </w:r>
      <w:r w:rsidRPr="00384FFD">
        <w:t>.</w:t>
      </w:r>
    </w:p>
    <w:p w:rsidR="00287337" w:rsidRPr="0008567A" w:rsidRDefault="00287337" w:rsidP="00287614">
      <w:pPr>
        <w:tabs>
          <w:tab w:val="left" w:pos="1418"/>
        </w:tabs>
        <w:spacing w:after="120"/>
        <w:ind w:left="2268" w:right="851" w:hanging="1134"/>
        <w:jc w:val="both"/>
        <w:rPr>
          <w:strike/>
        </w:rPr>
      </w:pPr>
      <w:r w:rsidRPr="0008567A">
        <w:t>2.3.1.</w:t>
      </w:r>
      <w:r w:rsidRPr="0008567A">
        <w:tab/>
      </w:r>
      <w:r w:rsidRPr="0008567A">
        <w:rPr>
          <w:strike/>
        </w:rPr>
        <w:t>If adjustable, adjust the top of the head restraint to the highest position and measure the height.</w:t>
      </w:r>
    </w:p>
    <w:p w:rsidR="00287337" w:rsidRPr="0008567A" w:rsidRDefault="00287614" w:rsidP="00287614">
      <w:pPr>
        <w:tabs>
          <w:tab w:val="left" w:pos="1418"/>
        </w:tabs>
        <w:ind w:left="2268" w:right="850" w:hanging="1134"/>
        <w:jc w:val="both"/>
        <w:rPr>
          <w:strike/>
        </w:rPr>
      </w:pPr>
      <w:r>
        <w:tab/>
      </w:r>
      <w:r w:rsidR="00287337" w:rsidRPr="0008567A">
        <w:tab/>
      </w:r>
      <w:r w:rsidR="00287337" w:rsidRPr="0008567A">
        <w:rPr>
          <w:strike/>
        </w:rPr>
        <w:t xml:space="preserve">If adjustable, adjust the top of the head restraint to the lowest position intended for normal use, other than any non-use position described in paragraph 5.4. </w:t>
      </w:r>
      <w:proofErr w:type="gramStart"/>
      <w:r w:rsidR="00287337" w:rsidRPr="0008567A">
        <w:rPr>
          <w:strike/>
        </w:rPr>
        <w:t>of</w:t>
      </w:r>
      <w:proofErr w:type="gramEnd"/>
      <w:r w:rsidR="00287337" w:rsidRPr="0008567A">
        <w:rPr>
          <w:strike/>
        </w:rPr>
        <w:t xml:space="preserve"> this </w:t>
      </w:r>
      <w:r w:rsidR="00A65507">
        <w:rPr>
          <w:strike/>
        </w:rPr>
        <w:t>Regulation</w:t>
      </w:r>
      <w:r w:rsidR="00287337" w:rsidRPr="0008567A">
        <w:rPr>
          <w:strike/>
        </w:rPr>
        <w:t>, and measure the height.</w:t>
      </w:r>
    </w:p>
    <w:p w:rsidR="00287337" w:rsidRPr="00762A49" w:rsidRDefault="00287337" w:rsidP="00287614">
      <w:pPr>
        <w:tabs>
          <w:tab w:val="left" w:pos="3360"/>
        </w:tabs>
        <w:spacing w:before="120" w:after="120"/>
        <w:ind w:left="2268" w:right="851"/>
        <w:jc w:val="both"/>
        <w:rPr>
          <w:b/>
        </w:rPr>
      </w:pPr>
      <w:r w:rsidRPr="00762A49">
        <w:rPr>
          <w:b/>
        </w:rPr>
        <w:t xml:space="preserve">Determination of contact point </w:t>
      </w:r>
      <w:r w:rsidR="000844E9">
        <w:rPr>
          <w:b/>
        </w:rPr>
        <w:t>(</w:t>
      </w:r>
      <w:r w:rsidRPr="00762A49">
        <w:rPr>
          <w:b/>
        </w:rPr>
        <w:t>CP</w:t>
      </w:r>
      <w:r w:rsidR="000844E9">
        <w:rPr>
          <w:b/>
        </w:rPr>
        <w:t>)</w:t>
      </w:r>
      <w:r w:rsidRPr="00762A49">
        <w:rPr>
          <w:b/>
        </w:rPr>
        <w:t xml:space="preserve"> (see Figure 1-1)</w:t>
      </w:r>
    </w:p>
    <w:p w:rsidR="00287337" w:rsidRPr="00762A49" w:rsidRDefault="00287337" w:rsidP="00287614">
      <w:pPr>
        <w:tabs>
          <w:tab w:val="left" w:pos="3360"/>
        </w:tabs>
        <w:spacing w:before="120" w:after="120"/>
        <w:ind w:left="2268" w:right="851"/>
        <w:jc w:val="both"/>
        <w:rPr>
          <w:b/>
        </w:rPr>
      </w:pPr>
      <w:r w:rsidRPr="00762A49">
        <w:rPr>
          <w:b/>
        </w:rPr>
        <w:t xml:space="preserve">Adjust the head restraint to the position intended for use by the mid-sized </w:t>
      </w:r>
      <w:proofErr w:type="gramStart"/>
      <w:r w:rsidRPr="00762A49">
        <w:rPr>
          <w:b/>
        </w:rPr>
        <w:t>male[</w:t>
      </w:r>
      <w:proofErr w:type="gramEnd"/>
      <w:r w:rsidRPr="00762A49">
        <w:rPr>
          <w:rStyle w:val="Marquenotebasdepage"/>
          <w:b/>
        </w:rPr>
        <w:footnoteReference w:id="9"/>
      </w:r>
      <w:r w:rsidRPr="00762A49">
        <w:rPr>
          <w:b/>
        </w:rPr>
        <w:t>], as specified by the manufacturer. In the absence of any specification, the head restraint shall be adjusted as close as possible to the mid position. If two positions of adjustment are equidistant from the mid position, the head restraint shall be adjusted to the higher of the mid position a</w:t>
      </w:r>
      <w:r w:rsidR="00762A49">
        <w:rPr>
          <w:b/>
        </w:rPr>
        <w:t>nd/or rear of the mid position.</w:t>
      </w:r>
    </w:p>
    <w:p w:rsidR="00287337" w:rsidRPr="00762A49" w:rsidRDefault="00287337" w:rsidP="00287614">
      <w:pPr>
        <w:tabs>
          <w:tab w:val="left" w:pos="1418"/>
          <w:tab w:val="left" w:pos="3360"/>
        </w:tabs>
        <w:spacing w:before="120" w:after="120"/>
        <w:ind w:left="2268" w:right="851"/>
        <w:jc w:val="both"/>
        <w:rPr>
          <w:b/>
        </w:rPr>
      </w:pPr>
      <w:r w:rsidRPr="00762A49">
        <w:rPr>
          <w:b/>
        </w:rPr>
        <w:t>For head restraints not adjustable for height, th</w:t>
      </w:r>
      <w:r w:rsidR="00762A49">
        <w:rPr>
          <w:b/>
        </w:rPr>
        <w:t>e fixed position shall be used.</w:t>
      </w:r>
    </w:p>
    <w:p w:rsidR="00287337" w:rsidRPr="00762A49" w:rsidRDefault="00287337" w:rsidP="00287614">
      <w:pPr>
        <w:tabs>
          <w:tab w:val="left" w:pos="1418"/>
          <w:tab w:val="left" w:pos="3360"/>
        </w:tabs>
        <w:spacing w:before="120" w:after="120"/>
        <w:ind w:left="2268" w:right="851"/>
        <w:jc w:val="both"/>
        <w:rPr>
          <w:b/>
        </w:rPr>
      </w:pPr>
      <w:r w:rsidRPr="00762A49">
        <w:rPr>
          <w:b/>
        </w:rPr>
        <w:t>If there is only one in-use position, this shall be treated as a head restraint whic</w:t>
      </w:r>
      <w:r w:rsidR="00762A49">
        <w:rPr>
          <w:b/>
        </w:rPr>
        <w:t>h is not adjustable for height.</w:t>
      </w:r>
    </w:p>
    <w:p w:rsidR="000844E9" w:rsidRDefault="00287337" w:rsidP="00287614">
      <w:pPr>
        <w:tabs>
          <w:tab w:val="left" w:pos="1418"/>
          <w:tab w:val="left" w:pos="3360"/>
        </w:tabs>
        <w:spacing w:before="120" w:after="120"/>
        <w:ind w:left="2268" w:right="851"/>
        <w:jc w:val="both"/>
        <w:rPr>
          <w:b/>
        </w:rPr>
      </w:pPr>
      <w:r w:rsidRPr="00762A49">
        <w:rPr>
          <w:b/>
        </w:rPr>
        <w:t>The CP is defined as the intersection of a horizontal line, on the height of the Z-coordinate of the back-of-head of the mid-sized male (as given in table 1), with the front surface of the head restraint as indicated in Figur</w:t>
      </w:r>
      <w:r w:rsidR="00666BB0">
        <w:rPr>
          <w:b/>
        </w:rPr>
        <w:t xml:space="preserve">e 1-1. </w:t>
      </w:r>
    </w:p>
    <w:p w:rsidR="00287337" w:rsidRPr="00666BB0" w:rsidRDefault="000844E9" w:rsidP="00287614">
      <w:pPr>
        <w:tabs>
          <w:tab w:val="left" w:pos="1418"/>
          <w:tab w:val="left" w:pos="3360"/>
        </w:tabs>
        <w:spacing w:before="120" w:after="120"/>
        <w:ind w:left="2268" w:right="851"/>
        <w:jc w:val="both"/>
        <w:rPr>
          <w:b/>
          <w:i/>
        </w:rPr>
      </w:pPr>
      <w:r w:rsidRPr="000844E9">
        <w:rPr>
          <w:b/>
        </w:rPr>
        <w:t>[</w:t>
      </w:r>
      <w:r w:rsidR="00B243BE">
        <w:rPr>
          <w:b/>
        </w:rPr>
        <w:t>Once established, the point CP</w:t>
      </w:r>
      <w:r w:rsidR="00287337" w:rsidRPr="000844E9">
        <w:rPr>
          <w:b/>
        </w:rPr>
        <w:t xml:space="preserve"> is a virtual seat referenc</w:t>
      </w:r>
      <w:r w:rsidRPr="000844E9">
        <w:rPr>
          <w:b/>
        </w:rPr>
        <w:t>e point (x and z coordinates).]</w:t>
      </w:r>
    </w:p>
    <w:p w:rsidR="00287337" w:rsidRPr="00762A49" w:rsidRDefault="00287337" w:rsidP="00287614">
      <w:pPr>
        <w:tabs>
          <w:tab w:val="left" w:pos="1440"/>
        </w:tabs>
        <w:spacing w:before="120" w:after="120"/>
        <w:ind w:left="2268" w:right="851"/>
        <w:jc w:val="both"/>
        <w:rPr>
          <w:b/>
        </w:rPr>
      </w:pPr>
      <w:r w:rsidRPr="00762A49">
        <w:rPr>
          <w:b/>
        </w:rPr>
        <w:t xml:space="preserve">Where CP cannot be determined because the horizontal line through the back-of-head of the mid-sized male is located above the head restraint, the </w:t>
      </w:r>
      <w:r w:rsidRPr="00762A49">
        <w:rPr>
          <w:b/>
        </w:rPr>
        <w:lastRenderedPageBreak/>
        <w:t>head restraint must be raised to the next locking position to enable the determination of point CP.</w:t>
      </w:r>
    </w:p>
    <w:p w:rsidR="00287337" w:rsidRPr="00666BB0" w:rsidRDefault="00287337" w:rsidP="00287614">
      <w:pPr>
        <w:tabs>
          <w:tab w:val="left" w:pos="1440"/>
        </w:tabs>
        <w:spacing w:before="120" w:after="120"/>
        <w:ind w:left="2268" w:right="851"/>
        <w:jc w:val="both"/>
        <w:rPr>
          <w:b/>
        </w:rPr>
      </w:pPr>
      <w:r w:rsidRPr="00762A49">
        <w:rPr>
          <w:b/>
        </w:rPr>
        <w:t xml:space="preserve">In the instance where this will not produce a point of intersection, the CP will be designated at the horizontal top of the head </w:t>
      </w:r>
      <w:r w:rsidR="00487425">
        <w:rPr>
          <w:b/>
        </w:rPr>
        <w:t>[</w:t>
      </w:r>
      <w:r w:rsidRPr="00487425">
        <w:rPr>
          <w:b/>
        </w:rPr>
        <w:t>restraint</w:t>
      </w:r>
      <w:r w:rsidR="00487425" w:rsidRPr="00487425">
        <w:rPr>
          <w:b/>
        </w:rPr>
        <w:t>]</w:t>
      </w:r>
      <w:r w:rsidRPr="00487425">
        <w:rPr>
          <w:b/>
        </w:rPr>
        <w:t>.</w:t>
      </w:r>
      <w:r w:rsidRPr="00762A49">
        <w:rPr>
          <w:b/>
        </w:rPr>
        <w:t xml:space="preserve"> The horizontal top of the head restraint being defined as the uppermost point on the head restraint, which is determined by lowering a horizontal line in the median longitudinal plane of the designated seating position until it touches the head restraint (see Figure 1-4). Where more points are located at the same height, the longitudinally forward most point of the horizontal top of the head </w:t>
      </w:r>
      <w:r w:rsidR="00666BB0">
        <w:rPr>
          <w:b/>
        </w:rPr>
        <w:t>restraint is designated as CP.]</w:t>
      </w:r>
    </w:p>
    <w:p w:rsidR="00287337" w:rsidRPr="00287614" w:rsidRDefault="00DA0583" w:rsidP="00287614">
      <w:pPr>
        <w:pStyle w:val="SingleTxtG"/>
        <w:ind w:left="2268"/>
        <w:rPr>
          <w:b/>
          <w:i/>
        </w:rPr>
      </w:pPr>
      <w:r w:rsidRPr="00DA0583">
        <w:rPr>
          <w:b/>
        </w:rPr>
        <w:t>[</w:t>
      </w:r>
      <w:r w:rsidR="00287337" w:rsidRPr="00287614">
        <w:rPr>
          <w:b/>
          <w:i/>
        </w:rPr>
        <w:t xml:space="preserve">Note: </w:t>
      </w:r>
      <w:r w:rsidR="00287337" w:rsidRPr="00DA0583">
        <w:rPr>
          <w:b/>
        </w:rPr>
        <w:t>This par</w:t>
      </w:r>
      <w:r>
        <w:rPr>
          <w:b/>
        </w:rPr>
        <w:t>agraph</w:t>
      </w:r>
      <w:r w:rsidR="007B2271">
        <w:rPr>
          <w:b/>
        </w:rPr>
        <w:t xml:space="preserve"> </w:t>
      </w:r>
      <w:r>
        <w:rPr>
          <w:b/>
        </w:rPr>
        <w:t>2.3.1</w:t>
      </w:r>
      <w:r w:rsidR="007B2271">
        <w:rPr>
          <w:b/>
        </w:rPr>
        <w:t>.</w:t>
      </w:r>
      <w:r>
        <w:rPr>
          <w:b/>
        </w:rPr>
        <w:t xml:space="preserve"> describes only CP</w:t>
      </w:r>
      <w:r w:rsidRPr="00DA0583">
        <w:rPr>
          <w:b/>
        </w:rPr>
        <w:t>]</w:t>
      </w:r>
    </w:p>
    <w:p w:rsidR="00287337" w:rsidRPr="00666BB0" w:rsidRDefault="00287337" w:rsidP="000844E9">
      <w:pPr>
        <w:ind w:left="2268" w:right="850"/>
        <w:jc w:val="both"/>
        <w:rPr>
          <w:b/>
        </w:rPr>
      </w:pPr>
      <w:r w:rsidRPr="00666BB0">
        <w:rPr>
          <w:b/>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w:t>
      </w:r>
      <w:r w:rsidR="001A0693">
        <w:rPr>
          <w:b/>
        </w:rPr>
        <w:t>a</w:t>
      </w:r>
      <w:r w:rsidRPr="00666BB0">
        <w:rPr>
          <w:b/>
        </w:rPr>
        <w:t xml:space="preserve"> mid-sized male.</w:t>
      </w:r>
    </w:p>
    <w:p w:rsidR="00287337" w:rsidRPr="00287614" w:rsidRDefault="00287337" w:rsidP="00287614">
      <w:pPr>
        <w:spacing w:after="120"/>
        <w:ind w:left="2268" w:right="851"/>
        <w:jc w:val="both"/>
        <w:rPr>
          <w:b/>
        </w:rPr>
      </w:pPr>
      <w:r w:rsidRPr="00287614">
        <w:rPr>
          <w:b/>
        </w:rPr>
        <w:t xml:space="preserve">When the sphere is making first contact with the head restraint, CP is designated as the rearmost point of the sphere in the gap area (see </w:t>
      </w:r>
      <w:r w:rsidR="00B243BE">
        <w:rPr>
          <w:b/>
        </w:rPr>
        <w:br/>
      </w:r>
      <w:r w:rsidRPr="00287614">
        <w:rPr>
          <w:b/>
        </w:rPr>
        <w:t>Figure 1-5).</w:t>
      </w:r>
    </w:p>
    <w:p w:rsidR="00287337" w:rsidRPr="0008567A" w:rsidRDefault="00287337" w:rsidP="00287614">
      <w:pPr>
        <w:spacing w:before="120" w:after="120"/>
        <w:ind w:left="2268" w:right="850" w:hanging="1134"/>
        <w:jc w:val="both"/>
        <w:rPr>
          <w:strike/>
        </w:rPr>
      </w:pPr>
      <w:r w:rsidRPr="0008567A">
        <w:t>2.3.2.</w:t>
      </w:r>
      <w:r w:rsidRPr="0008567A">
        <w:tab/>
      </w:r>
      <w:r w:rsidRPr="0008567A">
        <w:rPr>
          <w:strike/>
        </w:rPr>
        <w:t xml:space="preserve">For front outboard head restraints that are prevented by the interior surface of the vehicle roofline from meeting the required height as specified in paragraph 5.1.1.2. </w:t>
      </w:r>
      <w:proofErr w:type="gramStart"/>
      <w:r w:rsidRPr="0008567A">
        <w:rPr>
          <w:strike/>
        </w:rPr>
        <w:t>of</w:t>
      </w:r>
      <w:proofErr w:type="gramEnd"/>
      <w:r w:rsidRPr="0008567A">
        <w:rPr>
          <w:strike/>
        </w:rPr>
        <w:t xml:space="preserve"> this </w:t>
      </w:r>
      <w:r w:rsidR="00A65507">
        <w:rPr>
          <w:strike/>
        </w:rPr>
        <w:t>Regulation</w:t>
      </w:r>
      <w:r w:rsidRPr="0008567A">
        <w:rPr>
          <w:strike/>
        </w:rPr>
        <w:t xml:space="preserve">, the requirements of paragraph 5.1.1.4. </w:t>
      </w:r>
      <w:proofErr w:type="gramStart"/>
      <w:r w:rsidRPr="0008567A">
        <w:rPr>
          <w:strike/>
        </w:rPr>
        <w:t>of</w:t>
      </w:r>
      <w:proofErr w:type="gramEnd"/>
      <w:r w:rsidRPr="0008567A">
        <w:rPr>
          <w:strike/>
        </w:rPr>
        <w:t xml:space="preserve"> this </w:t>
      </w:r>
      <w:r w:rsidR="00A65507">
        <w:rPr>
          <w:strike/>
        </w:rPr>
        <w:t>Regulation</w:t>
      </w:r>
      <w:r w:rsidRPr="0008567A">
        <w:rPr>
          <w:strike/>
        </w:rPr>
        <w:t xml:space="preserve"> are assessed by the following procedure:</w:t>
      </w:r>
    </w:p>
    <w:p w:rsidR="00287337" w:rsidRPr="0008567A" w:rsidRDefault="00287337" w:rsidP="00287614">
      <w:pPr>
        <w:spacing w:before="120" w:after="120"/>
        <w:ind w:left="2268" w:right="850" w:hanging="1134"/>
        <w:jc w:val="both"/>
        <w:rPr>
          <w:strike/>
        </w:rPr>
      </w:pPr>
      <w:r w:rsidRPr="0008567A">
        <w:rPr>
          <w:strike/>
        </w:rPr>
        <w:t>2.3.2.1.</w:t>
      </w:r>
      <w:r w:rsidRPr="0008567A">
        <w:rPr>
          <w:strike/>
        </w:rPr>
        <w:tab/>
        <w:t>Adjust the head restraint to its maximum height and measure the clearance between the top of the head restraint and the interior surface of the roofline or the rear backlight, by attempting to pass a 25 ± 0.5 mm sphere between them.  In the case of convertibles, the diamete</w:t>
      </w:r>
      <w:r w:rsidR="00287614">
        <w:rPr>
          <w:strike/>
        </w:rPr>
        <w:t>r of the sphere is 50 ± 0.5 mm.</w:t>
      </w:r>
    </w:p>
    <w:p w:rsidR="00287337" w:rsidRPr="00287614" w:rsidRDefault="00287337" w:rsidP="00287614">
      <w:pPr>
        <w:spacing w:before="120" w:after="120"/>
        <w:ind w:left="2268" w:right="850" w:hanging="1134"/>
        <w:jc w:val="both"/>
        <w:rPr>
          <w:strike/>
        </w:rPr>
      </w:pPr>
      <w:r w:rsidRPr="0008567A">
        <w:rPr>
          <w:strike/>
        </w:rPr>
        <w:t>2.3.2.2.</w:t>
      </w:r>
      <w:r w:rsidRPr="0008567A">
        <w:rPr>
          <w:strike/>
        </w:rPr>
        <w:tab/>
        <w:t xml:space="preserve">Adjust the top of the head restraint to the lowest position of adjustment intended for normal use, other than any non-use position described in paragraph 5.4. </w:t>
      </w:r>
      <w:proofErr w:type="gramStart"/>
      <w:r w:rsidRPr="0008567A">
        <w:rPr>
          <w:strike/>
        </w:rPr>
        <w:t>of</w:t>
      </w:r>
      <w:proofErr w:type="gramEnd"/>
      <w:r w:rsidRPr="0008567A">
        <w:rPr>
          <w:strike/>
        </w:rPr>
        <w:t xml:space="preserve"> this </w:t>
      </w:r>
      <w:r w:rsidR="00A65507">
        <w:rPr>
          <w:strike/>
        </w:rPr>
        <w:t>Regulation</w:t>
      </w:r>
      <w:r w:rsidR="00287614">
        <w:rPr>
          <w:strike/>
        </w:rPr>
        <w:t>, and measure the height.</w:t>
      </w:r>
    </w:p>
    <w:p w:rsidR="00287337" w:rsidRPr="00287614" w:rsidRDefault="00287337" w:rsidP="00287614">
      <w:pPr>
        <w:spacing w:before="120" w:after="120"/>
        <w:ind w:left="2268"/>
        <w:jc w:val="both"/>
        <w:rPr>
          <w:b/>
        </w:rPr>
      </w:pPr>
      <w:r w:rsidRPr="00287614">
        <w:rPr>
          <w:b/>
        </w:rPr>
        <w:t>Determination of intersection point IP</w:t>
      </w:r>
    </w:p>
    <w:p w:rsidR="00287337" w:rsidRPr="00287614" w:rsidRDefault="00287337" w:rsidP="00287614">
      <w:pPr>
        <w:ind w:left="2268" w:right="850" w:firstLine="7"/>
        <w:jc w:val="both"/>
        <w:rPr>
          <w:b/>
        </w:rPr>
      </w:pPr>
      <w:r w:rsidRPr="00287614">
        <w:rPr>
          <w:b/>
        </w:rPr>
        <w:t xml:space="preserve">Adjust the head restraint to the uppermost position. If the head restraint is </w:t>
      </w:r>
      <w:proofErr w:type="spellStart"/>
      <w:r w:rsidRPr="00287614">
        <w:rPr>
          <w:b/>
        </w:rPr>
        <w:t>tiltable</w:t>
      </w:r>
      <w:proofErr w:type="spellEnd"/>
      <w:r w:rsidRPr="00287614">
        <w:rPr>
          <w:b/>
        </w:rPr>
        <w:t xml:space="preserve"> or adjustable fore-and-aft, the tilt and fore-and-aft</w:t>
      </w:r>
      <w:r w:rsidRPr="00287614">
        <w:rPr>
          <w:b/>
          <w:color w:val="FF0000"/>
        </w:rPr>
        <w:t xml:space="preserve"> </w:t>
      </w:r>
      <w:r w:rsidRPr="00287614">
        <w:rPr>
          <w:b/>
        </w:rPr>
        <w:t>adjustment used for the determination of CP will be kept.</w:t>
      </w:r>
    </w:p>
    <w:p w:rsidR="00287337" w:rsidRPr="00287614" w:rsidRDefault="00287337" w:rsidP="00287614">
      <w:pPr>
        <w:tabs>
          <w:tab w:val="left" w:pos="1418"/>
        </w:tabs>
        <w:spacing w:before="120" w:after="120"/>
        <w:ind w:left="2268" w:right="850" w:firstLine="6"/>
        <w:jc w:val="both"/>
        <w:rPr>
          <w:b/>
        </w:rPr>
      </w:pPr>
      <w:r w:rsidRPr="00287614">
        <w:rPr>
          <w:b/>
        </w:rPr>
        <w:t>The IP is determined on the front surface of the head restraint as the intersection with a vertical line rearwards</w:t>
      </w:r>
      <w:r w:rsidR="00DA0583">
        <w:rPr>
          <w:b/>
        </w:rPr>
        <w:t xml:space="preserve"> of CP (see Figure 1-2) at the </w:t>
      </w:r>
      <w:r w:rsidR="00E774EA">
        <w:rPr>
          <w:b/>
        </w:rPr>
        <w:t>"</w:t>
      </w:r>
      <w:r w:rsidR="00DA0583">
        <w:rPr>
          <w:b/>
        </w:rPr>
        <w:t>distance x</w:t>
      </w:r>
      <w:r w:rsidR="00E774EA">
        <w:rPr>
          <w:b/>
        </w:rPr>
        <w:t>"</w:t>
      </w:r>
      <w:r w:rsidRPr="00287614">
        <w:rPr>
          <w:b/>
        </w:rPr>
        <w:t xml:space="preserve"> (as given in table 1).</w:t>
      </w:r>
    </w:p>
    <w:p w:rsidR="00287337" w:rsidRPr="00287614" w:rsidRDefault="00287337" w:rsidP="00287614">
      <w:pPr>
        <w:tabs>
          <w:tab w:val="left" w:pos="1418"/>
          <w:tab w:val="left" w:pos="2040"/>
        </w:tabs>
        <w:ind w:left="2268" w:right="850" w:firstLine="7"/>
        <w:jc w:val="both"/>
        <w:rPr>
          <w:b/>
          <w:i/>
        </w:rPr>
      </w:pPr>
      <w:r w:rsidRPr="00287614">
        <w:rPr>
          <w:b/>
        </w:rPr>
        <w:t xml:space="preserve">Where IP would be located rearwards of the </w:t>
      </w:r>
      <w:r w:rsidR="00487425">
        <w:rPr>
          <w:b/>
        </w:rPr>
        <w:t>[</w:t>
      </w:r>
      <w:r w:rsidRPr="00487425">
        <w:rPr>
          <w:b/>
        </w:rPr>
        <w:t>horizontal top</w:t>
      </w:r>
      <w:r w:rsidR="00487425">
        <w:rPr>
          <w:b/>
        </w:rPr>
        <w:t>]</w:t>
      </w:r>
      <w:r w:rsidRPr="00287614">
        <w:rPr>
          <w:b/>
        </w:rPr>
        <w:t xml:space="preserve"> of the head restraint, IP will be designated at the horizontal top of the head restraint (see Figure 1-4)</w:t>
      </w:r>
      <w:r w:rsidRPr="007B2271">
        <w:rPr>
          <w:b/>
        </w:rPr>
        <w:t>.</w:t>
      </w:r>
    </w:p>
    <w:p w:rsidR="00287337" w:rsidRPr="00DA0583" w:rsidRDefault="00DA0583" w:rsidP="00287614">
      <w:pPr>
        <w:spacing w:before="120" w:after="120"/>
        <w:ind w:left="2268" w:right="850"/>
        <w:rPr>
          <w:b/>
          <w:i/>
        </w:rPr>
      </w:pPr>
      <w:r>
        <w:rPr>
          <w:b/>
        </w:rPr>
        <w:t>[</w:t>
      </w:r>
      <w:r w:rsidR="00287337" w:rsidRPr="00287614">
        <w:rPr>
          <w:b/>
          <w:i/>
        </w:rPr>
        <w:t>Note</w:t>
      </w:r>
      <w:r>
        <w:rPr>
          <w:b/>
        </w:rPr>
        <w:t xml:space="preserve">: consider all references to </w:t>
      </w:r>
      <w:r w:rsidR="00E774EA">
        <w:rPr>
          <w:b/>
        </w:rPr>
        <w:t>"</w:t>
      </w:r>
      <w:r>
        <w:rPr>
          <w:b/>
        </w:rPr>
        <w:t>horizontal top</w:t>
      </w:r>
      <w:r w:rsidR="00E774EA">
        <w:rPr>
          <w:b/>
        </w:rPr>
        <w:t>"</w:t>
      </w:r>
      <w:r w:rsidR="00287337" w:rsidRPr="00DA0583">
        <w:rPr>
          <w:b/>
        </w:rPr>
        <w:t xml:space="preserve"> for similar solution.</w:t>
      </w:r>
      <w:r w:rsidRPr="00DA0583">
        <w:rPr>
          <w:b/>
        </w:rPr>
        <w:t>]</w:t>
      </w:r>
    </w:p>
    <w:p w:rsidR="00C848EC" w:rsidRDefault="00287337" w:rsidP="00151BA0">
      <w:pPr>
        <w:spacing w:before="120" w:after="120"/>
        <w:ind w:left="2268" w:right="850"/>
        <w:jc w:val="both"/>
        <w:rPr>
          <w:b/>
        </w:rPr>
      </w:pPr>
      <w:r w:rsidRPr="005A5081">
        <w:rPr>
          <w:b/>
        </w:rPr>
        <w:t>Where the CP is designated at the horizontal top of the head restraint in paragraph 2.3.1.</w:t>
      </w:r>
      <w:r w:rsidR="006B285F">
        <w:rPr>
          <w:b/>
        </w:rPr>
        <w:t xml:space="preserve"> of this Annex</w:t>
      </w:r>
      <w:r w:rsidRPr="005A5081">
        <w:rPr>
          <w:b/>
        </w:rPr>
        <w:t xml:space="preserve">, and there is no existing point of IP on the head restraint surface, the IP is also designated on the horizontal top of the head </w:t>
      </w:r>
      <w:r w:rsidR="00487425">
        <w:rPr>
          <w:b/>
        </w:rPr>
        <w:t>[</w:t>
      </w:r>
      <w:r w:rsidRPr="00487425">
        <w:rPr>
          <w:b/>
        </w:rPr>
        <w:t>restraint</w:t>
      </w:r>
      <w:r w:rsidR="00487425">
        <w:rPr>
          <w:b/>
        </w:rPr>
        <w:t>]</w:t>
      </w:r>
      <w:r w:rsidRPr="005A5081">
        <w:rPr>
          <w:b/>
        </w:rPr>
        <w:t xml:space="preserve"> as determined in a</w:t>
      </w:r>
      <w:r w:rsidR="006630FE">
        <w:rPr>
          <w:b/>
        </w:rPr>
        <w:t>ccordance with paragraph 2.3.1.</w:t>
      </w:r>
      <w:r w:rsidR="006B285F">
        <w:rPr>
          <w:b/>
        </w:rPr>
        <w:t xml:space="preserve"> </w:t>
      </w:r>
      <w:proofErr w:type="gramStart"/>
      <w:r w:rsidR="006B285F">
        <w:rPr>
          <w:b/>
        </w:rPr>
        <w:t>of</w:t>
      </w:r>
      <w:proofErr w:type="gramEnd"/>
      <w:r w:rsidR="006B285F">
        <w:rPr>
          <w:b/>
        </w:rPr>
        <w:t xml:space="preserve"> this Annex.</w:t>
      </w:r>
    </w:p>
    <w:p w:rsidR="00287337" w:rsidRPr="00287614" w:rsidRDefault="00287337" w:rsidP="00287614">
      <w:pPr>
        <w:spacing w:before="120" w:after="120"/>
        <w:ind w:left="2268" w:right="850"/>
        <w:jc w:val="both"/>
        <w:rPr>
          <w:b/>
        </w:rPr>
      </w:pPr>
      <w:r w:rsidRPr="00287614">
        <w:rPr>
          <w:b/>
        </w:rPr>
        <w:lastRenderedPageBreak/>
        <w:t xml:space="preserve">The determined point </w:t>
      </w:r>
      <w:r w:rsidR="00E774EA">
        <w:rPr>
          <w:b/>
        </w:rPr>
        <w:t>"</w:t>
      </w:r>
      <w:r w:rsidRPr="00287614">
        <w:rPr>
          <w:b/>
        </w:rPr>
        <w:t>IP</w:t>
      </w:r>
      <w:r w:rsidR="00E774EA">
        <w:rPr>
          <w:b/>
        </w:rPr>
        <w:t>"</w:t>
      </w:r>
      <w:r w:rsidRPr="00287614">
        <w:rPr>
          <w:b/>
        </w:rPr>
        <w:t xml:space="preserve"> will be k</w:t>
      </w:r>
      <w:r w:rsidR="00287614" w:rsidRPr="00287614">
        <w:rPr>
          <w:b/>
        </w:rPr>
        <w:t>ept in any adjustment position.</w:t>
      </w:r>
    </w:p>
    <w:p w:rsidR="00287337" w:rsidRDefault="00287337" w:rsidP="0038359F">
      <w:pPr>
        <w:spacing w:before="120" w:after="120"/>
        <w:ind w:left="2268" w:right="850"/>
        <w:jc w:val="both"/>
        <w:rPr>
          <w:b/>
        </w:rPr>
      </w:pPr>
      <w:r w:rsidRPr="00287614">
        <w:rPr>
          <w:b/>
        </w:rPr>
        <w:t>For head restraints not adjustable for height, IP is to be de</w:t>
      </w:r>
      <w:r w:rsidR="0038359F">
        <w:rPr>
          <w:b/>
        </w:rPr>
        <w:t>termined in the fixed position.</w:t>
      </w:r>
    </w:p>
    <w:p w:rsidR="0038359F" w:rsidRPr="0038359F" w:rsidRDefault="0038359F" w:rsidP="0038359F">
      <w:pPr>
        <w:spacing w:before="120" w:after="120"/>
        <w:ind w:left="1134" w:right="850"/>
        <w:jc w:val="both"/>
        <w:rPr>
          <w:b/>
        </w:rPr>
      </w:pPr>
      <w:r w:rsidRPr="0038359F">
        <w:rPr>
          <w:b/>
        </w:rPr>
        <w:t>Table 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38359F" w:rsidRPr="0038359F" w:rsidTr="0038359F">
        <w:trPr>
          <w:trHeight w:val="1140"/>
          <w:tblHeader/>
        </w:trPr>
        <w:tc>
          <w:tcPr>
            <w:tcW w:w="7370" w:type="dxa"/>
            <w:gridSpan w:val="5"/>
            <w:tcBorders>
              <w:top w:val="single" w:sz="4" w:space="0" w:color="auto"/>
              <w:bottom w:val="single" w:sz="12" w:space="0" w:color="auto"/>
            </w:tcBorders>
            <w:shd w:val="clear" w:color="auto" w:fill="auto"/>
            <w:vAlign w:val="bottom"/>
          </w:tcPr>
          <w:p w:rsidR="00287337" w:rsidRPr="0038359F" w:rsidRDefault="0038359F" w:rsidP="0038359F">
            <w:pPr>
              <w:suppressAutoHyphens w:val="0"/>
              <w:spacing w:before="80" w:after="80" w:line="200" w:lineRule="exact"/>
              <w:ind w:right="113"/>
              <w:rPr>
                <w:rFonts w:eastAsia="MS Mincho"/>
                <w:b/>
                <w:i/>
                <w:sz w:val="16"/>
              </w:rPr>
            </w:pPr>
            <w:r>
              <w:rPr>
                <w:rFonts w:eastAsia="MS Mincho"/>
                <w:b/>
                <w:i/>
                <w:sz w:val="16"/>
              </w:rPr>
              <w:t>Head position table</w:t>
            </w:r>
            <w:r w:rsidR="00287337" w:rsidRPr="0038359F">
              <w:rPr>
                <w:rFonts w:eastAsia="MS Mincho"/>
                <w:b/>
                <w:i/>
                <w:sz w:val="16"/>
              </w:rPr>
              <w:br/>
              <w:t xml:space="preserve">Location of the back-of-head of two designated males in automotive posture </w:t>
            </w:r>
            <w:r w:rsidR="00287337" w:rsidRPr="0038359F">
              <w:rPr>
                <w:rFonts w:eastAsia="MS Mincho"/>
                <w:b/>
                <w:i/>
                <w:sz w:val="16"/>
              </w:rPr>
              <w:br/>
              <w:t xml:space="preserve">with respect to the R-point at several design torso angles, </w:t>
            </w:r>
            <w:r w:rsidR="00287337" w:rsidRPr="0038359F">
              <w:rPr>
                <w:rFonts w:eastAsia="MS Mincho"/>
                <w:b/>
                <w:i/>
                <w:sz w:val="16"/>
              </w:rPr>
              <w:br/>
              <w:t xml:space="preserve">and their in-between </w:t>
            </w:r>
            <w:r w:rsidR="00E774EA">
              <w:rPr>
                <w:rFonts w:eastAsia="MS Mincho"/>
                <w:b/>
                <w:i/>
                <w:sz w:val="16"/>
              </w:rPr>
              <w:t>"</w:t>
            </w:r>
            <w:r w:rsidR="00287337" w:rsidRPr="0038359F">
              <w:rPr>
                <w:rFonts w:eastAsia="MS Mincho"/>
                <w:b/>
                <w:i/>
                <w:sz w:val="16"/>
              </w:rPr>
              <w:t>distance x</w:t>
            </w:r>
            <w:r w:rsidR="00E774EA">
              <w:rPr>
                <w:rFonts w:eastAsia="MS Mincho"/>
                <w:b/>
                <w:i/>
                <w:sz w:val="16"/>
              </w:rPr>
              <w:t>"</w:t>
            </w:r>
          </w:p>
        </w:tc>
      </w:tr>
      <w:tr w:rsidR="0038359F" w:rsidRPr="0038359F" w:rsidTr="0038359F">
        <w:trPr>
          <w:trHeight w:val="1335"/>
        </w:trPr>
        <w:tc>
          <w:tcPr>
            <w:tcW w:w="644" w:type="dxa"/>
            <w:tcBorders>
              <w:top w:val="single" w:sz="12" w:space="0" w:color="auto"/>
            </w:tcBorders>
            <w:shd w:val="clear" w:color="auto" w:fill="auto"/>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Design torso angle</w:t>
            </w:r>
          </w:p>
        </w:tc>
        <w:tc>
          <w:tcPr>
            <w:tcW w:w="1766" w:type="dxa"/>
            <w:tcBorders>
              <w:top w:val="single" w:sz="12" w:space="0" w:color="auto"/>
            </w:tcBorders>
            <w:shd w:val="clear" w:color="auto" w:fill="auto"/>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X-coordinate of back-of-head cal</w:t>
            </w:r>
            <w:r w:rsidR="006630FE">
              <w:rPr>
                <w:rFonts w:eastAsia="MS Mincho"/>
                <w:b/>
                <w:sz w:val="18"/>
              </w:rPr>
              <w:t xml:space="preserve">culated for the mid-sized male </w:t>
            </w:r>
          </w:p>
          <w:p w:rsidR="00287337" w:rsidRPr="0038359F" w:rsidRDefault="00287337" w:rsidP="0038359F">
            <w:pPr>
              <w:suppressAutoHyphens w:val="0"/>
              <w:spacing w:before="40" w:after="40" w:line="220" w:lineRule="exact"/>
              <w:ind w:right="113"/>
              <w:rPr>
                <w:rFonts w:eastAsia="MS Mincho"/>
                <w:b/>
                <w:sz w:val="18"/>
              </w:rPr>
            </w:pPr>
          </w:p>
        </w:tc>
        <w:tc>
          <w:tcPr>
            <w:tcW w:w="1972" w:type="dxa"/>
            <w:tcBorders>
              <w:top w:val="single" w:sz="12" w:space="0" w:color="auto"/>
            </w:tcBorders>
            <w:shd w:val="clear" w:color="auto" w:fill="auto"/>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Z-coordinate of back-of-head calculated for the mid-sized male</w:t>
            </w:r>
          </w:p>
          <w:p w:rsidR="00287337" w:rsidRPr="0038359F" w:rsidRDefault="00287337" w:rsidP="0038359F">
            <w:pPr>
              <w:suppressAutoHyphens w:val="0"/>
              <w:spacing w:before="40" w:after="40" w:line="220" w:lineRule="exact"/>
              <w:ind w:right="113"/>
              <w:rPr>
                <w:rFonts w:eastAsia="MS Mincho"/>
                <w:b/>
                <w:sz w:val="18"/>
              </w:rPr>
            </w:pPr>
          </w:p>
        </w:tc>
        <w:tc>
          <w:tcPr>
            <w:tcW w:w="1679" w:type="dxa"/>
            <w:tcBorders>
              <w:top w:val="single" w:sz="12" w:space="0" w:color="auto"/>
            </w:tcBorders>
            <w:shd w:val="clear" w:color="auto" w:fill="auto"/>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xml:space="preserve">X-coordinate of back-of-head calculated for large male </w:t>
            </w:r>
            <w:r w:rsidRPr="006630FE">
              <w:rPr>
                <w:rFonts w:eastAsia="MS Mincho"/>
                <w:b/>
                <w:sz w:val="18"/>
                <w:vertAlign w:val="superscript"/>
              </w:rPr>
              <w:t>1</w:t>
            </w:r>
          </w:p>
        </w:tc>
        <w:tc>
          <w:tcPr>
            <w:tcW w:w="1309" w:type="dxa"/>
            <w:tcBorders>
              <w:top w:val="single" w:sz="12" w:space="0" w:color="auto"/>
            </w:tcBorders>
            <w:shd w:val="clear" w:color="auto" w:fill="auto"/>
          </w:tcPr>
          <w:p w:rsidR="00287337" w:rsidRPr="0038359F" w:rsidRDefault="00E774EA" w:rsidP="0038359F">
            <w:pPr>
              <w:suppressAutoHyphens w:val="0"/>
              <w:spacing w:before="40" w:after="40" w:line="220" w:lineRule="exact"/>
              <w:rPr>
                <w:rFonts w:eastAsia="MS Mincho"/>
                <w:b/>
                <w:sz w:val="18"/>
              </w:rPr>
            </w:pPr>
            <w:r>
              <w:rPr>
                <w:rFonts w:eastAsia="MS Mincho"/>
                <w:b/>
                <w:sz w:val="18"/>
              </w:rPr>
              <w:t>"</w:t>
            </w:r>
            <w:r w:rsidR="00287337" w:rsidRPr="0038359F">
              <w:rPr>
                <w:rFonts w:eastAsia="MS Mincho"/>
                <w:b/>
                <w:sz w:val="18"/>
              </w:rPr>
              <w:t>Distance x</w:t>
            </w:r>
            <w:r>
              <w:rPr>
                <w:rFonts w:eastAsia="MS Mincho"/>
                <w:b/>
                <w:sz w:val="18"/>
              </w:rPr>
              <w:t>"</w:t>
            </w:r>
            <w:r w:rsidR="00287337" w:rsidRPr="0038359F">
              <w:rPr>
                <w:rFonts w:eastAsia="MS Mincho"/>
                <w:b/>
                <w:sz w:val="18"/>
              </w:rPr>
              <w:t>:</w:t>
            </w:r>
            <w:r w:rsidR="00287337" w:rsidRPr="0038359F">
              <w:rPr>
                <w:rFonts w:eastAsia="MS Mincho"/>
                <w:b/>
                <w:sz w:val="18"/>
              </w:rPr>
              <w:br/>
              <w:t xml:space="preserve">distance between X-coordinates of  back-of-head of both males </w:t>
            </w:r>
          </w:p>
        </w:tc>
      </w:tr>
      <w:tr w:rsidR="0038359F" w:rsidRPr="0038359F" w:rsidTr="0038359F">
        <w:trPr>
          <w:trHeight w:val="270"/>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 </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504.5*sin(design torso angle - 2.6)+71</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504.5*cos(design torso</w:t>
            </w:r>
          </w:p>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- 2.6)+203</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593*sin(design torso</w:t>
            </w:r>
          </w:p>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angle - 2.6)+76</w:t>
            </w:r>
          </w:p>
        </w:tc>
        <w:tc>
          <w:tcPr>
            <w:tcW w:w="1309" w:type="dxa"/>
            <w:shd w:val="clear" w:color="auto" w:fill="auto"/>
            <w:noWrap/>
          </w:tcPr>
          <w:p w:rsidR="00287337" w:rsidRPr="0038359F" w:rsidRDefault="0038359F" w:rsidP="0038359F">
            <w:pPr>
              <w:suppressAutoHyphens w:val="0"/>
              <w:spacing w:before="40" w:after="40" w:line="220" w:lineRule="exact"/>
              <w:rPr>
                <w:rFonts w:eastAsia="MS Mincho"/>
                <w:b/>
                <w:sz w:val="18"/>
              </w:rPr>
            </w:pPr>
            <w:r>
              <w:rPr>
                <w:rFonts w:eastAsia="MS Mincho"/>
                <w:b/>
                <w:sz w:val="18"/>
              </w:rPr>
              <w:t>88.5* sin(design torso angle-</w:t>
            </w:r>
            <w:r w:rsidR="00287337" w:rsidRPr="0038359F">
              <w:rPr>
                <w:rFonts w:eastAsia="MS Mincho"/>
                <w:b/>
                <w:sz w:val="18"/>
              </w:rPr>
              <w:t>2.6)+5</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5</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92</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101</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707</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111</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110</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706</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121</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8</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118</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705</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9</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127</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704</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10</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136</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703</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11</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145</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702</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12</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153</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701</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13</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162</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699</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14</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171</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698</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15</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179</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696</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16</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188</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694</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17</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196</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692</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18</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205</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689</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19</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213</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687</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20</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222</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684</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21</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230</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682</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22</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239</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679</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23</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247</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676</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283</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36</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24</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255</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673</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37</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25</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263</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669</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39</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26</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271</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666</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312</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40</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279</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662</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321</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42</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287</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659</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330</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43</w:t>
            </w:r>
          </w:p>
        </w:tc>
      </w:tr>
      <w:tr w:rsidR="0038359F" w:rsidRPr="0038359F" w:rsidTr="0038359F">
        <w:trPr>
          <w:trHeight w:val="255"/>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295</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655</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340</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44</w:t>
            </w:r>
          </w:p>
        </w:tc>
      </w:tr>
      <w:tr w:rsidR="0038359F" w:rsidRPr="0038359F" w:rsidTr="0038359F">
        <w:trPr>
          <w:trHeight w:val="270"/>
        </w:trPr>
        <w:tc>
          <w:tcPr>
            <w:tcW w:w="644"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w:t>
            </w:r>
          </w:p>
        </w:tc>
        <w:tc>
          <w:tcPr>
            <w:tcW w:w="1766"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303</w:t>
            </w:r>
          </w:p>
        </w:tc>
        <w:tc>
          <w:tcPr>
            <w:tcW w:w="1972"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651</w:t>
            </w:r>
          </w:p>
        </w:tc>
        <w:tc>
          <w:tcPr>
            <w:tcW w:w="167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349</w:t>
            </w:r>
          </w:p>
        </w:tc>
        <w:tc>
          <w:tcPr>
            <w:tcW w:w="1309" w:type="dxa"/>
            <w:shd w:val="clear" w:color="auto" w:fill="auto"/>
            <w:noWrap/>
          </w:tcPr>
          <w:p w:rsidR="00287337" w:rsidRPr="0038359F" w:rsidRDefault="00287337" w:rsidP="0038359F">
            <w:pPr>
              <w:suppressAutoHyphens w:val="0"/>
              <w:spacing w:before="40" w:after="40" w:line="220" w:lineRule="exact"/>
              <w:ind w:right="113"/>
              <w:rPr>
                <w:rFonts w:eastAsia="MS Mincho"/>
                <w:b/>
                <w:sz w:val="18"/>
              </w:rPr>
            </w:pPr>
            <w:r w:rsidRPr="0038359F">
              <w:rPr>
                <w:rFonts w:eastAsia="MS Mincho"/>
                <w:b/>
                <w:sz w:val="18"/>
              </w:rPr>
              <w:t>46</w:t>
            </w:r>
          </w:p>
        </w:tc>
      </w:tr>
    </w:tbl>
    <w:p w:rsidR="00C848EC" w:rsidRDefault="00C848EC" w:rsidP="00C848EC">
      <w:pPr>
        <w:widowControl w:val="0"/>
        <w:tabs>
          <w:tab w:val="left" w:pos="-1228"/>
          <w:tab w:val="left" w:pos="-720"/>
        </w:tabs>
        <w:spacing w:line="240" w:lineRule="auto"/>
        <w:ind w:left="1191" w:right="851" w:firstLine="6"/>
        <w:jc w:val="both"/>
        <w:rPr>
          <w:b/>
          <w:spacing w:val="2"/>
          <w:sz w:val="18"/>
          <w:szCs w:val="18"/>
          <w:vertAlign w:val="superscript"/>
        </w:rPr>
      </w:pPr>
    </w:p>
    <w:p w:rsidR="00287337" w:rsidRPr="006630FE" w:rsidRDefault="006630FE" w:rsidP="00C848EC">
      <w:pPr>
        <w:widowControl w:val="0"/>
        <w:tabs>
          <w:tab w:val="left" w:pos="-1228"/>
          <w:tab w:val="left" w:pos="-720"/>
        </w:tabs>
        <w:ind w:left="1191" w:right="851" w:firstLine="6"/>
        <w:jc w:val="both"/>
        <w:rPr>
          <w:rFonts w:eastAsia="MS Mincho"/>
          <w:b/>
          <w:spacing w:val="2"/>
          <w:sz w:val="18"/>
          <w:szCs w:val="18"/>
          <w:lang w:eastAsia="ja-JP"/>
        </w:rPr>
      </w:pPr>
      <w:r w:rsidRPr="006630FE">
        <w:rPr>
          <w:b/>
          <w:spacing w:val="2"/>
          <w:sz w:val="18"/>
          <w:szCs w:val="18"/>
          <w:vertAlign w:val="superscript"/>
        </w:rPr>
        <w:lastRenderedPageBreak/>
        <w:t>1</w:t>
      </w:r>
      <w:r w:rsidRPr="006630FE">
        <w:rPr>
          <w:b/>
          <w:spacing w:val="2"/>
          <w:sz w:val="18"/>
          <w:szCs w:val="18"/>
        </w:rPr>
        <w:t xml:space="preserve"> </w:t>
      </w:r>
      <w:r w:rsidR="00287337" w:rsidRPr="006630FE">
        <w:rPr>
          <w:rFonts w:eastAsia="MS Mincho"/>
          <w:b/>
          <w:spacing w:val="2"/>
          <w:sz w:val="18"/>
          <w:szCs w:val="18"/>
          <w:lang w:eastAsia="ja-JP"/>
        </w:rPr>
        <w:t xml:space="preserve">The large male is represented by a virtually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Torso &amp; Neck Link; where the mid-sized male version of the Torso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Neck Link measures 504.5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203 mm with the head room probe 71 mm rearwards, the </w:t>
      </w:r>
      <w:r w:rsidR="00BD49A9" w:rsidRPr="006630FE">
        <w:rPr>
          <w:rFonts w:eastAsia="MS Mincho"/>
          <w:b/>
          <w:spacing w:val="2"/>
          <w:sz w:val="18"/>
          <w:szCs w:val="18"/>
          <w:lang w:eastAsia="ja-JP"/>
        </w:rPr>
        <w:t>up scaled</w:t>
      </w:r>
      <w:r w:rsidR="00287337" w:rsidRPr="006630FE">
        <w:rPr>
          <w:rFonts w:eastAsia="MS Mincho"/>
          <w:b/>
          <w:spacing w:val="2"/>
          <w:sz w:val="18"/>
          <w:szCs w:val="18"/>
          <w:lang w:eastAsia="ja-JP"/>
        </w:rPr>
        <w:t xml:space="preserve"> version for the large male measures respectively 593 mm </w:t>
      </w:r>
      <w:r w:rsidR="006B285F">
        <w:rPr>
          <w:rFonts w:eastAsia="MS Mincho"/>
          <w:b/>
          <w:spacing w:val="2"/>
          <w:sz w:val="18"/>
          <w:szCs w:val="18"/>
          <w:lang w:eastAsia="ja-JP"/>
        </w:rPr>
        <w:t>and</w:t>
      </w:r>
      <w:r w:rsidR="00287337" w:rsidRPr="006630FE">
        <w:rPr>
          <w:rFonts w:eastAsia="MS Mincho"/>
          <w:b/>
          <w:spacing w:val="2"/>
          <w:sz w:val="18"/>
          <w:szCs w:val="18"/>
          <w:lang w:eastAsia="ja-JP"/>
        </w:rPr>
        <w:t xml:space="preserve"> 219 mm with the head room probe 76 mm rearwards.</w:t>
      </w:r>
    </w:p>
    <w:p w:rsidR="00287337" w:rsidRPr="00876551" w:rsidRDefault="00287337" w:rsidP="00522BF1">
      <w:pPr>
        <w:pStyle w:val="SingleTxtG"/>
        <w:spacing w:before="120"/>
        <w:ind w:left="2268" w:right="851" w:hanging="1134"/>
        <w:rPr>
          <w:b/>
        </w:rPr>
      </w:pPr>
      <w:r w:rsidRPr="00876551">
        <w:rPr>
          <w:b/>
        </w:rPr>
        <w:t>2.3.3.</w:t>
      </w:r>
      <w:r w:rsidRPr="00876551">
        <w:rPr>
          <w:b/>
        </w:rPr>
        <w:tab/>
        <w:t>Determination of the highest head restraint height</w:t>
      </w:r>
      <w:r w:rsidRPr="00876551">
        <w:rPr>
          <w:b/>
        </w:rPr>
        <w:tab/>
      </w:r>
    </w:p>
    <w:p w:rsidR="00287337" w:rsidRPr="00876551" w:rsidRDefault="006630FE" w:rsidP="006630FE">
      <w:pPr>
        <w:pStyle w:val="SingleTxtG"/>
        <w:ind w:left="2268" w:right="850" w:hanging="1134"/>
        <w:rPr>
          <w:b/>
        </w:rPr>
      </w:pPr>
      <w:r w:rsidRPr="00876551">
        <w:rPr>
          <w:b/>
        </w:rPr>
        <w:tab/>
      </w:r>
      <w:r w:rsidR="00287337" w:rsidRPr="00876551">
        <w:rPr>
          <w:b/>
        </w:rPr>
        <w:t>The head restraint height is the distance from the R-point, parallel to the torso reference line and limited by a line perpendicular to the torso reference line intersecting IP (see</w:t>
      </w:r>
      <w:r w:rsidR="00287337" w:rsidRPr="00876551">
        <w:rPr>
          <w:b/>
          <w:i/>
        </w:rPr>
        <w:t xml:space="preserve"> </w:t>
      </w:r>
      <w:r w:rsidR="00287337" w:rsidRPr="00876551">
        <w:rPr>
          <w:b/>
        </w:rPr>
        <w:t xml:space="preserve">Figure 1-3). </w:t>
      </w:r>
    </w:p>
    <w:p w:rsidR="00287337" w:rsidRPr="00876551" w:rsidRDefault="006630FE" w:rsidP="006630FE">
      <w:pPr>
        <w:pStyle w:val="SingleTxtG"/>
        <w:ind w:left="2268" w:right="850" w:hanging="1134"/>
        <w:rPr>
          <w:b/>
        </w:rPr>
      </w:pPr>
      <w:r w:rsidRPr="00876551">
        <w:rPr>
          <w:b/>
        </w:rPr>
        <w:tab/>
      </w:r>
      <w:r w:rsidR="00287337" w:rsidRPr="00876551">
        <w:rPr>
          <w:b/>
        </w:rPr>
        <w:t>After the coordinates of IP are determined, the highest head restraint height can be calculated by its longitudinal (ΔX) and vertical (ΔZ) distance from the R-point (see Figure 1-3), as follows:</w:t>
      </w:r>
    </w:p>
    <w:p w:rsidR="00287337" w:rsidRPr="00876551" w:rsidRDefault="00287337" w:rsidP="006630FE">
      <w:pPr>
        <w:pStyle w:val="SingleTxtG"/>
        <w:ind w:left="2268" w:right="850"/>
        <w:rPr>
          <w:b/>
        </w:rPr>
      </w:pPr>
      <w:r w:rsidRPr="00876551">
        <w:rPr>
          <w:b/>
        </w:rPr>
        <w:t xml:space="preserve">Head restraint height = </w:t>
      </w:r>
    </w:p>
    <w:p w:rsidR="00287337" w:rsidRPr="00876551" w:rsidRDefault="00287337" w:rsidP="00876551">
      <w:pPr>
        <w:pStyle w:val="SingleTxtG"/>
        <w:ind w:left="2268" w:right="850"/>
        <w:rPr>
          <w:b/>
        </w:rPr>
      </w:pPr>
      <w:r w:rsidRPr="00876551">
        <w:rPr>
          <w:b/>
        </w:rPr>
        <w:t xml:space="preserve">ΔX ∙ </w:t>
      </w:r>
      <w:proofErr w:type="gramStart"/>
      <w:r w:rsidRPr="00876551">
        <w:rPr>
          <w:b/>
        </w:rPr>
        <w:t>SIN(</w:t>
      </w:r>
      <w:proofErr w:type="gramEnd"/>
      <w:r w:rsidRPr="00876551">
        <w:rPr>
          <w:b/>
        </w:rPr>
        <w:t>design torso angle)</w:t>
      </w:r>
      <w:r w:rsidR="00876551">
        <w:rPr>
          <w:b/>
        </w:rPr>
        <w:t xml:space="preserve"> + ΔZ ∙ COS(design torso angle)</w:t>
      </w:r>
    </w:p>
    <w:p w:rsidR="00287337" w:rsidRPr="00876551" w:rsidRDefault="00287337" w:rsidP="00876551">
      <w:pPr>
        <w:pStyle w:val="SingleTxtG"/>
        <w:ind w:left="2268" w:right="850" w:hanging="1134"/>
        <w:rPr>
          <w:b/>
        </w:rPr>
      </w:pPr>
      <w:r w:rsidRPr="00876551">
        <w:rPr>
          <w:b/>
        </w:rPr>
        <w:t xml:space="preserve">2.3.3.1. </w:t>
      </w:r>
      <w:r w:rsidR="00876551" w:rsidRPr="00876551">
        <w:rPr>
          <w:b/>
        </w:rPr>
        <w:tab/>
      </w:r>
      <w:r w:rsidRPr="00876551">
        <w:rPr>
          <w:b/>
        </w:rPr>
        <w:t xml:space="preserve">Determination of the highest head restraint height in case of exception according </w:t>
      </w:r>
      <w:r w:rsidR="001A0693">
        <w:rPr>
          <w:b/>
        </w:rPr>
        <w:t xml:space="preserve">to </w:t>
      </w:r>
      <w:r w:rsidRPr="00876551">
        <w:rPr>
          <w:b/>
        </w:rPr>
        <w:t>paragraph</w:t>
      </w:r>
      <w:r w:rsidR="006B285F">
        <w:rPr>
          <w:b/>
        </w:rPr>
        <w:t>s</w:t>
      </w:r>
      <w:r w:rsidRPr="00876551">
        <w:rPr>
          <w:b/>
        </w:rPr>
        <w:t xml:space="preserve"> 5.1.1.4</w:t>
      </w:r>
      <w:r w:rsidR="006B285F">
        <w:rPr>
          <w:b/>
        </w:rPr>
        <w:t>.</w:t>
      </w:r>
      <w:r w:rsidRPr="00876551">
        <w:rPr>
          <w:b/>
        </w:rPr>
        <w:t xml:space="preserve"> </w:t>
      </w:r>
      <w:proofErr w:type="gramStart"/>
      <w:r w:rsidRPr="00876551">
        <w:rPr>
          <w:b/>
        </w:rPr>
        <w:t>and</w:t>
      </w:r>
      <w:proofErr w:type="gramEnd"/>
      <w:r w:rsidRPr="00876551">
        <w:rPr>
          <w:b/>
        </w:rPr>
        <w:t xml:space="preserve"> 5.1.1.6.</w:t>
      </w:r>
      <w:r w:rsidR="00876551" w:rsidRPr="00876551">
        <w:rPr>
          <w:b/>
        </w:rPr>
        <w:t xml:space="preserve"> </w:t>
      </w:r>
      <w:proofErr w:type="gramStart"/>
      <w:r w:rsidR="006B285F">
        <w:rPr>
          <w:b/>
        </w:rPr>
        <w:t>of</w:t>
      </w:r>
      <w:proofErr w:type="gramEnd"/>
      <w:r w:rsidR="006B285F">
        <w:rPr>
          <w:b/>
        </w:rPr>
        <w:t xml:space="preserve"> this Regulation.</w:t>
      </w:r>
    </w:p>
    <w:p w:rsidR="00287337" w:rsidRPr="00876551" w:rsidRDefault="00876551" w:rsidP="00876551">
      <w:pPr>
        <w:pStyle w:val="SingleTxtG"/>
        <w:ind w:left="2268" w:right="850" w:hanging="1134"/>
        <w:rPr>
          <w:b/>
        </w:rPr>
      </w:pPr>
      <w:r w:rsidRPr="00876551">
        <w:rPr>
          <w:b/>
        </w:rPr>
        <w:tab/>
      </w:r>
      <w:r w:rsidR="00287337" w:rsidRPr="00876551">
        <w:rPr>
          <w:b/>
        </w:rPr>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rsidR="00287337" w:rsidRPr="00876551" w:rsidRDefault="00287337" w:rsidP="00876551">
      <w:pPr>
        <w:pStyle w:val="SingleTxtG"/>
        <w:ind w:left="2268" w:right="850" w:hanging="1134"/>
        <w:rPr>
          <w:b/>
        </w:rPr>
      </w:pPr>
      <w:r w:rsidRPr="00876551">
        <w:rPr>
          <w:b/>
        </w:rPr>
        <w:t>2.3.4.</w:t>
      </w:r>
      <w:r w:rsidRPr="00876551">
        <w:rPr>
          <w:b/>
        </w:rPr>
        <w:tab/>
        <w:t>Determination of the lowest head restraint height</w:t>
      </w:r>
    </w:p>
    <w:p w:rsidR="00287337" w:rsidRPr="00876551" w:rsidRDefault="00876551" w:rsidP="00876551">
      <w:pPr>
        <w:pStyle w:val="SingleTxtG"/>
        <w:ind w:left="2268" w:right="850" w:hanging="1134"/>
        <w:rPr>
          <w:b/>
        </w:rPr>
      </w:pPr>
      <w:r w:rsidRPr="00876551">
        <w:rPr>
          <w:b/>
        </w:rPr>
        <w:tab/>
      </w:r>
      <w:r w:rsidR="00287337" w:rsidRPr="00876551">
        <w:rPr>
          <w:b/>
        </w:rPr>
        <w:t xml:space="preserve">Adjust the head restraint to the lowest position of adjustment intended for normal use other than any non-use position described in </w:t>
      </w:r>
      <w:r w:rsidR="00487425">
        <w:rPr>
          <w:b/>
        </w:rPr>
        <w:t>[</w:t>
      </w:r>
      <w:r w:rsidR="00287337" w:rsidRPr="00487425">
        <w:rPr>
          <w:b/>
        </w:rPr>
        <w:t>paragraph</w:t>
      </w:r>
      <w:r w:rsidR="00487425">
        <w:rPr>
          <w:b/>
        </w:rPr>
        <w:t>]</w:t>
      </w:r>
      <w:r w:rsidR="00287337" w:rsidRPr="00876551">
        <w:rPr>
          <w:b/>
        </w:rPr>
        <w:t xml:space="preserve"> 5.4. </w:t>
      </w:r>
      <w:proofErr w:type="gramStart"/>
      <w:r w:rsidR="00287337" w:rsidRPr="00876551">
        <w:rPr>
          <w:b/>
        </w:rPr>
        <w:t>of</w:t>
      </w:r>
      <w:proofErr w:type="gramEnd"/>
      <w:r w:rsidR="00287337" w:rsidRPr="00876551">
        <w:rPr>
          <w:b/>
        </w:rPr>
        <w:t xml:space="preserve"> this </w:t>
      </w:r>
      <w:r w:rsidR="00A65507">
        <w:rPr>
          <w:b/>
        </w:rPr>
        <w:t>Regulation</w:t>
      </w:r>
      <w:r w:rsidR="00287337" w:rsidRPr="00876551">
        <w:rPr>
          <w:b/>
        </w:rPr>
        <w:t>.</w:t>
      </w:r>
      <w:r w:rsidRPr="00876551">
        <w:rPr>
          <w:b/>
        </w:rPr>
        <w:t xml:space="preserve"> </w:t>
      </w:r>
    </w:p>
    <w:p w:rsidR="00287337" w:rsidRPr="00876551" w:rsidRDefault="00876551" w:rsidP="00876551">
      <w:pPr>
        <w:pStyle w:val="SingleTxtG"/>
        <w:ind w:left="2268" w:right="850" w:hanging="1134"/>
        <w:rPr>
          <w:b/>
        </w:rPr>
      </w:pPr>
      <w:r w:rsidRPr="00876551">
        <w:rPr>
          <w:b/>
        </w:rPr>
        <w:tab/>
      </w:r>
      <w:r w:rsidR="00287337" w:rsidRPr="00B243BE">
        <w:rPr>
          <w:b/>
        </w:rPr>
        <w:t>In</w:t>
      </w:r>
      <w:r w:rsidR="00287337" w:rsidRPr="00876551">
        <w:rPr>
          <w:b/>
        </w:rPr>
        <w:t xml:space="preserve">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r w:rsidR="006B285F">
        <w:rPr>
          <w:b/>
        </w:rPr>
        <w:t xml:space="preserve"> of this Annex</w:t>
      </w:r>
      <w:r w:rsidR="00287337" w:rsidRPr="00876551">
        <w:rPr>
          <w:b/>
        </w:rPr>
        <w:t>).</w:t>
      </w:r>
    </w:p>
    <w:p w:rsidR="00876551" w:rsidRPr="00876551" w:rsidRDefault="003A7B49" w:rsidP="00792D15">
      <w:pPr>
        <w:tabs>
          <w:tab w:val="left" w:pos="1498"/>
        </w:tabs>
        <w:ind w:left="1134" w:right="850" w:hanging="1134"/>
        <w:rPr>
          <w:b/>
          <w:color w:val="365F91"/>
        </w:rPr>
      </w:pPr>
      <w:r>
        <w:rPr>
          <w:color w:val="365F91"/>
        </w:rPr>
        <w:br w:type="page"/>
      </w:r>
      <w:r w:rsidR="00792D15">
        <w:rPr>
          <w:color w:val="365F91"/>
        </w:rPr>
        <w:lastRenderedPageBreak/>
        <w:tab/>
      </w:r>
      <w:r w:rsidR="00876551" w:rsidRPr="00737EA3">
        <w:rPr>
          <w:b/>
        </w:rPr>
        <w:t xml:space="preserve">Figure 1-1 </w:t>
      </w:r>
      <w:r w:rsidR="00876551" w:rsidRPr="00876551">
        <w:rPr>
          <w:color w:val="FF0000"/>
        </w:rPr>
        <w:tab/>
      </w:r>
      <w:r w:rsidR="002775AA" w:rsidRPr="002775AA">
        <w:t>[</w:t>
      </w:r>
      <w:r w:rsidR="002775AA" w:rsidRPr="002775AA">
        <w:rPr>
          <w:b/>
        </w:rPr>
        <w:t>G</w:t>
      </w:r>
      <w:r w:rsidR="00876551" w:rsidRPr="002775AA">
        <w:rPr>
          <w:b/>
        </w:rPr>
        <w:t>oniometry in the test procedure using apparatus that facilitate the measurement of coordinates.</w:t>
      </w:r>
      <w:r w:rsidR="002775AA" w:rsidRPr="002775AA">
        <w:rPr>
          <w:b/>
        </w:rPr>
        <w:t>]</w:t>
      </w:r>
      <w:r w:rsidR="00876551" w:rsidRPr="002775AA">
        <w:rPr>
          <w:b/>
        </w:rPr>
        <w:t xml:space="preserve"> </w:t>
      </w:r>
    </w:p>
    <w:p w:rsidR="00287337" w:rsidRPr="0008567A" w:rsidRDefault="00287337" w:rsidP="00287337">
      <w:pPr>
        <w:tabs>
          <w:tab w:val="left" w:pos="840"/>
          <w:tab w:val="left" w:pos="1418"/>
        </w:tabs>
        <w:ind w:left="851" w:hanging="851"/>
        <w:jc w:val="both"/>
      </w:pPr>
    </w:p>
    <w:p w:rsidR="00287337" w:rsidRPr="0008567A" w:rsidRDefault="00F61B33" w:rsidP="00287337">
      <w:pPr>
        <w:pStyle w:val="Titre1"/>
        <w:tabs>
          <w:tab w:val="left" w:pos="720"/>
        </w:tabs>
        <w:ind w:left="1080" w:hanging="1080"/>
        <w:jc w:val="center"/>
        <w:rPr>
          <w:color w:val="365F91"/>
        </w:rPr>
      </w:pPr>
      <w:r>
        <w:rPr>
          <w:noProof/>
          <w:color w:val="365F91"/>
          <w:lang w:val="fr-FR" w:eastAsia="fr-FR"/>
        </w:rPr>
        <w:drawing>
          <wp:inline distT="0" distB="0" distL="0" distR="0">
            <wp:extent cx="3474720" cy="2845435"/>
            <wp:effectExtent l="0" t="0" r="0" b="0"/>
            <wp:docPr id="4" name="Picture 55" descr="Figure 1-1 alterna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1 alternatie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720" cy="2845435"/>
                    </a:xfrm>
                    <a:prstGeom prst="rect">
                      <a:avLst/>
                    </a:prstGeom>
                    <a:noFill/>
                    <a:ln>
                      <a:noFill/>
                    </a:ln>
                  </pic:spPr>
                </pic:pic>
              </a:graphicData>
            </a:graphic>
          </wp:inline>
        </w:drawing>
      </w:r>
    </w:p>
    <w:p w:rsidR="002775AA" w:rsidRDefault="002775AA" w:rsidP="00876551">
      <w:pPr>
        <w:pStyle w:val="SingleTxtG"/>
        <w:rPr>
          <w:b/>
        </w:rPr>
      </w:pPr>
      <w:r w:rsidRPr="002775AA">
        <w:rPr>
          <w:b/>
        </w:rPr>
        <w:t xml:space="preserve">The H-point machine and HRMD are only shown to explain the concept but are not </w:t>
      </w:r>
      <w:r w:rsidR="000B2A55">
        <w:rPr>
          <w:b/>
        </w:rPr>
        <w:t>needed for this test procedure.</w:t>
      </w:r>
    </w:p>
    <w:p w:rsidR="00792D15" w:rsidRDefault="00792D15" w:rsidP="00876551">
      <w:pPr>
        <w:pStyle w:val="SingleTxtG"/>
        <w:rPr>
          <w:b/>
        </w:rPr>
      </w:pPr>
    </w:p>
    <w:p w:rsidR="00876551" w:rsidRPr="00737EA3" w:rsidRDefault="00876551" w:rsidP="00876551">
      <w:pPr>
        <w:pStyle w:val="SingleTxtG"/>
        <w:rPr>
          <w:b/>
        </w:rPr>
      </w:pPr>
      <w:r w:rsidRPr="00737EA3">
        <w:rPr>
          <w:b/>
        </w:rPr>
        <w:t xml:space="preserve">Figure 1-2 </w:t>
      </w:r>
    </w:p>
    <w:p w:rsidR="00287337" w:rsidRPr="0008567A" w:rsidRDefault="00287337" w:rsidP="00287337">
      <w:pPr>
        <w:tabs>
          <w:tab w:val="left" w:pos="840"/>
          <w:tab w:val="left" w:pos="1418"/>
        </w:tabs>
        <w:ind w:left="851" w:hanging="851"/>
        <w:jc w:val="both"/>
      </w:pPr>
    </w:p>
    <w:p w:rsidR="00287337" w:rsidRPr="0008567A" w:rsidRDefault="00F61B33" w:rsidP="00287337">
      <w:pPr>
        <w:tabs>
          <w:tab w:val="left" w:pos="840"/>
          <w:tab w:val="left" w:pos="1418"/>
        </w:tabs>
        <w:ind w:left="851" w:hanging="851"/>
        <w:jc w:val="center"/>
      </w:pPr>
      <w:r>
        <w:rPr>
          <w:noProof/>
          <w:lang w:val="fr-FR" w:eastAsia="fr-FR"/>
        </w:rPr>
        <w:drawing>
          <wp:inline distT="0" distB="0" distL="0" distR="0">
            <wp:extent cx="3372485" cy="3233420"/>
            <wp:effectExtent l="0" t="0" r="0" b="5080"/>
            <wp:docPr id="5"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3233420"/>
                    </a:xfrm>
                    <a:prstGeom prst="rect">
                      <a:avLst/>
                    </a:prstGeom>
                    <a:noFill/>
                    <a:ln>
                      <a:noFill/>
                    </a:ln>
                  </pic:spPr>
                </pic:pic>
              </a:graphicData>
            </a:graphic>
          </wp:inline>
        </w:drawing>
      </w:r>
    </w:p>
    <w:p w:rsidR="00287337" w:rsidRPr="0008567A" w:rsidRDefault="00287337" w:rsidP="00287337">
      <w:pPr>
        <w:tabs>
          <w:tab w:val="left" w:pos="840"/>
          <w:tab w:val="left" w:pos="1418"/>
        </w:tabs>
        <w:ind w:left="851" w:hanging="851"/>
        <w:jc w:val="both"/>
      </w:pPr>
    </w:p>
    <w:p w:rsidR="00C848EC" w:rsidRDefault="003A7B49" w:rsidP="00876551">
      <w:pPr>
        <w:pStyle w:val="SingleTxtG"/>
        <w:rPr>
          <w:b/>
        </w:rPr>
      </w:pPr>
      <w:r>
        <w:rPr>
          <w:b/>
        </w:rPr>
        <w:br w:type="page"/>
      </w:r>
    </w:p>
    <w:p w:rsidR="00876551" w:rsidRPr="00737EA3" w:rsidRDefault="00876551" w:rsidP="00876551">
      <w:pPr>
        <w:pStyle w:val="SingleTxtG"/>
        <w:rPr>
          <w:b/>
        </w:rPr>
      </w:pPr>
      <w:r w:rsidRPr="00737EA3">
        <w:rPr>
          <w:b/>
        </w:rPr>
        <w:lastRenderedPageBreak/>
        <w:t>Figure 1-3</w:t>
      </w:r>
    </w:p>
    <w:p w:rsidR="00287337" w:rsidRPr="0008567A" w:rsidRDefault="00287337" w:rsidP="00287337">
      <w:pPr>
        <w:tabs>
          <w:tab w:val="left" w:pos="840"/>
          <w:tab w:val="left" w:pos="1418"/>
        </w:tabs>
        <w:ind w:left="851" w:hanging="851"/>
        <w:jc w:val="both"/>
      </w:pPr>
    </w:p>
    <w:p w:rsidR="00287337" w:rsidRPr="0008567A" w:rsidRDefault="00F61B33" w:rsidP="00287337">
      <w:pPr>
        <w:jc w:val="center"/>
        <w:rPr>
          <w:color w:val="365F91"/>
        </w:rPr>
      </w:pPr>
      <w:r>
        <w:rPr>
          <w:noProof/>
          <w:color w:val="365F91"/>
          <w:lang w:val="fr-FR" w:eastAsia="fr-FR"/>
        </w:rPr>
        <w:drawing>
          <wp:inline distT="0" distB="0" distL="0" distR="0">
            <wp:extent cx="2743200" cy="3218815"/>
            <wp:effectExtent l="0" t="0" r="0" b="635"/>
            <wp:docPr id="6" name="Picture 53" descr="Presentatie 3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sentatie 3 aangep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218815"/>
                    </a:xfrm>
                    <a:prstGeom prst="rect">
                      <a:avLst/>
                    </a:prstGeom>
                    <a:noFill/>
                    <a:ln>
                      <a:noFill/>
                    </a:ln>
                  </pic:spPr>
                </pic:pic>
              </a:graphicData>
            </a:graphic>
          </wp:inline>
        </w:drawing>
      </w:r>
    </w:p>
    <w:p w:rsidR="00287337" w:rsidRPr="0008567A" w:rsidRDefault="00287337" w:rsidP="00287337">
      <w:pPr>
        <w:rPr>
          <w:color w:val="365F91"/>
        </w:rPr>
      </w:pPr>
    </w:p>
    <w:p w:rsidR="00876551" w:rsidRPr="00737EA3" w:rsidRDefault="00522BF1" w:rsidP="00737EA3">
      <w:pPr>
        <w:pStyle w:val="SingleTxtG"/>
        <w:rPr>
          <w:b/>
        </w:rPr>
      </w:pPr>
      <w:r>
        <w:rPr>
          <w:b/>
        </w:rPr>
        <w:br w:type="page"/>
      </w:r>
      <w:r w:rsidR="00876551" w:rsidRPr="00737EA3">
        <w:rPr>
          <w:b/>
        </w:rPr>
        <w:lastRenderedPageBreak/>
        <w:t>Figure 1-4</w:t>
      </w:r>
    </w:p>
    <w:p w:rsidR="00287337" w:rsidRPr="0008567A" w:rsidRDefault="00287337" w:rsidP="00287337">
      <w:pPr>
        <w:tabs>
          <w:tab w:val="left" w:pos="840"/>
          <w:tab w:val="left" w:pos="1418"/>
        </w:tabs>
        <w:ind w:left="851" w:hanging="851"/>
        <w:jc w:val="both"/>
      </w:pPr>
    </w:p>
    <w:p w:rsidR="00287337" w:rsidRPr="0008567A" w:rsidRDefault="00F61B33" w:rsidP="00287337">
      <w:pPr>
        <w:jc w:val="center"/>
        <w:rPr>
          <w:color w:val="365F91"/>
        </w:rPr>
      </w:pPr>
      <w:r>
        <w:rPr>
          <w:noProof/>
          <w:color w:val="365F91"/>
          <w:lang w:val="fr-FR" w:eastAsia="fr-FR"/>
        </w:rPr>
        <w:drawing>
          <wp:inline distT="0" distB="0" distL="0" distR="0">
            <wp:extent cx="2508885" cy="3240405"/>
            <wp:effectExtent l="0" t="0" r="5715" b="0"/>
            <wp:docPr id="7"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885" cy="3240405"/>
                    </a:xfrm>
                    <a:prstGeom prst="rect">
                      <a:avLst/>
                    </a:prstGeom>
                    <a:noFill/>
                    <a:ln>
                      <a:noFill/>
                    </a:ln>
                  </pic:spPr>
                </pic:pic>
              </a:graphicData>
            </a:graphic>
          </wp:inline>
        </w:drawing>
      </w:r>
    </w:p>
    <w:p w:rsidR="00287337" w:rsidRPr="0008567A" w:rsidRDefault="00287337" w:rsidP="00287337">
      <w:pPr>
        <w:jc w:val="center"/>
        <w:rPr>
          <w:color w:val="365F91"/>
        </w:rPr>
      </w:pPr>
    </w:p>
    <w:p w:rsidR="00287337" w:rsidRPr="0008567A" w:rsidRDefault="00287337" w:rsidP="00287337">
      <w:pPr>
        <w:jc w:val="center"/>
        <w:rPr>
          <w:color w:val="365F91"/>
        </w:rPr>
      </w:pPr>
    </w:p>
    <w:p w:rsidR="00287337" w:rsidRPr="0008567A" w:rsidRDefault="00287337" w:rsidP="00287337">
      <w:pPr>
        <w:tabs>
          <w:tab w:val="left" w:pos="840"/>
          <w:tab w:val="left" w:pos="1418"/>
        </w:tabs>
        <w:ind w:left="851" w:hanging="851"/>
        <w:jc w:val="both"/>
      </w:pPr>
    </w:p>
    <w:p w:rsidR="00287337" w:rsidRPr="00DA0583" w:rsidRDefault="00876551" w:rsidP="00737EA3">
      <w:pPr>
        <w:pStyle w:val="SingleTxtG"/>
        <w:rPr>
          <w:b/>
        </w:rPr>
      </w:pPr>
      <w:r w:rsidRPr="00DA0583">
        <w:rPr>
          <w:b/>
          <w:noProof/>
          <w:lang w:eastAsia="zh-CN"/>
        </w:rPr>
        <w:t>Figure 1-5</w:t>
      </w:r>
    </w:p>
    <w:p w:rsidR="00287337" w:rsidRDefault="00F61B33" w:rsidP="00287337">
      <w:pPr>
        <w:jc w:val="center"/>
        <w:rPr>
          <w:noProof/>
          <w:color w:val="365F91"/>
          <w:lang w:eastAsia="en-GB"/>
        </w:rPr>
      </w:pPr>
      <w:r>
        <w:rPr>
          <w:noProof/>
          <w:color w:val="365F91"/>
          <w:lang w:val="fr-FR" w:eastAsia="fr-FR"/>
        </w:rPr>
        <w:drawing>
          <wp:inline distT="0" distB="0" distL="0" distR="0">
            <wp:extent cx="4316095" cy="2516505"/>
            <wp:effectExtent l="0" t="0" r="8255" b="0"/>
            <wp:docPr id="8"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095" cy="2516505"/>
                    </a:xfrm>
                    <a:prstGeom prst="rect">
                      <a:avLst/>
                    </a:prstGeom>
                    <a:noFill/>
                    <a:ln>
                      <a:noFill/>
                    </a:ln>
                  </pic:spPr>
                </pic:pic>
              </a:graphicData>
            </a:graphic>
          </wp:inline>
        </w:drawing>
      </w:r>
    </w:p>
    <w:p w:rsidR="00522BF1" w:rsidRPr="0008567A" w:rsidRDefault="00522BF1" w:rsidP="00287337">
      <w:pPr>
        <w:jc w:val="center"/>
      </w:pPr>
    </w:p>
    <w:p w:rsidR="00287337" w:rsidRPr="0008567A" w:rsidRDefault="00287337" w:rsidP="00287337">
      <w:pPr>
        <w:tabs>
          <w:tab w:val="left" w:pos="840"/>
          <w:tab w:val="left" w:pos="1418"/>
        </w:tabs>
        <w:ind w:left="851" w:hanging="851"/>
        <w:jc w:val="both"/>
      </w:pPr>
    </w:p>
    <w:p w:rsidR="00287337" w:rsidRPr="00737EA3" w:rsidRDefault="00287337" w:rsidP="00737EA3">
      <w:pPr>
        <w:pStyle w:val="SingleTxtG"/>
        <w:ind w:left="2268" w:right="850" w:hanging="1134"/>
        <w:rPr>
          <w:strike/>
        </w:rPr>
      </w:pPr>
      <w:r w:rsidRPr="00737EA3">
        <w:rPr>
          <w:strike/>
        </w:rPr>
        <w:t>2.4.</w:t>
      </w:r>
      <w:r w:rsidRPr="00737EA3">
        <w:rPr>
          <w:strike/>
        </w:rPr>
        <w:tab/>
        <w:t>Height measurement for front centre and rear outboard head restraints</w:t>
      </w:r>
    </w:p>
    <w:p w:rsidR="00C848EC" w:rsidRDefault="00287337" w:rsidP="00737EA3">
      <w:pPr>
        <w:pStyle w:val="SingleTxtG"/>
        <w:ind w:left="2268" w:right="850" w:hanging="1134"/>
        <w:rPr>
          <w:strike/>
        </w:rPr>
      </w:pPr>
      <w:r w:rsidRPr="00737EA3">
        <w:rPr>
          <w:strike/>
        </w:rPr>
        <w:t>2.4.1.</w:t>
      </w:r>
      <w:r w:rsidRPr="00737EA3">
        <w:rPr>
          <w:strike/>
        </w:rPr>
        <w:tab/>
        <w:t xml:space="preserve">If adjustable, adjust the top of the head restraint to the lowest position of adjustment intended for normal use, other than any non-use position described in paragraph 5.4. </w:t>
      </w:r>
      <w:proofErr w:type="gramStart"/>
      <w:r w:rsidRPr="00737EA3">
        <w:rPr>
          <w:strike/>
        </w:rPr>
        <w:t>of</w:t>
      </w:r>
      <w:proofErr w:type="gramEnd"/>
      <w:r w:rsidRPr="00737EA3">
        <w:rPr>
          <w:strike/>
        </w:rPr>
        <w:t xml:space="preserve"> this </w:t>
      </w:r>
      <w:r w:rsidR="00A65507">
        <w:rPr>
          <w:strike/>
        </w:rPr>
        <w:t>Regulation</w:t>
      </w:r>
      <w:r w:rsidR="00737EA3">
        <w:rPr>
          <w:strike/>
        </w:rPr>
        <w:t xml:space="preserve"> and measure the height.</w:t>
      </w:r>
    </w:p>
    <w:p w:rsidR="00C848EC" w:rsidRDefault="00C848EC">
      <w:pPr>
        <w:suppressAutoHyphens w:val="0"/>
        <w:spacing w:line="240" w:lineRule="auto"/>
        <w:rPr>
          <w:strike/>
        </w:rPr>
      </w:pPr>
      <w:r>
        <w:rPr>
          <w:strike/>
        </w:rPr>
        <w:br w:type="page"/>
      </w:r>
    </w:p>
    <w:p w:rsidR="00287337" w:rsidRPr="00737EA3" w:rsidRDefault="00287337" w:rsidP="00737EA3">
      <w:pPr>
        <w:pStyle w:val="SingleTxtG"/>
        <w:ind w:left="2268" w:right="850" w:hanging="1134"/>
        <w:rPr>
          <w:strike/>
        </w:rPr>
      </w:pPr>
      <w:r w:rsidRPr="00737EA3">
        <w:rPr>
          <w:strike/>
        </w:rPr>
        <w:lastRenderedPageBreak/>
        <w:t>2.4.2.</w:t>
      </w:r>
      <w:r w:rsidRPr="00737EA3">
        <w:rPr>
          <w:strike/>
        </w:rPr>
        <w:tab/>
        <w:t xml:space="preserve">For head restraints that are prevented by the interior surface of the vehicle roofline or rear backlight from meeting the required height as specified in paragraphs 5.1.1.3. </w:t>
      </w:r>
      <w:proofErr w:type="gramStart"/>
      <w:r w:rsidRPr="00737EA3">
        <w:rPr>
          <w:strike/>
        </w:rPr>
        <w:t>or</w:t>
      </w:r>
      <w:proofErr w:type="gramEnd"/>
      <w:r w:rsidRPr="00737EA3">
        <w:rPr>
          <w:strike/>
        </w:rPr>
        <w:t xml:space="preserve"> 5.1.1.5. </w:t>
      </w:r>
      <w:proofErr w:type="gramStart"/>
      <w:r w:rsidRPr="00737EA3">
        <w:rPr>
          <w:strike/>
        </w:rPr>
        <w:t>of</w:t>
      </w:r>
      <w:proofErr w:type="gramEnd"/>
      <w:r w:rsidRPr="00737EA3">
        <w:rPr>
          <w:strike/>
        </w:rPr>
        <w:t xml:space="preserve"> this </w:t>
      </w:r>
      <w:r w:rsidR="00A65507">
        <w:rPr>
          <w:strike/>
        </w:rPr>
        <w:t>Regulation</w:t>
      </w:r>
      <w:r w:rsidRPr="00737EA3">
        <w:rPr>
          <w:strike/>
        </w:rPr>
        <w:t xml:space="preserve">, the requirements of paragraphs 5.1.1.4. </w:t>
      </w:r>
      <w:proofErr w:type="gramStart"/>
      <w:r w:rsidRPr="00737EA3">
        <w:rPr>
          <w:strike/>
        </w:rPr>
        <w:t>and</w:t>
      </w:r>
      <w:proofErr w:type="gramEnd"/>
      <w:r w:rsidRPr="00737EA3">
        <w:rPr>
          <w:strike/>
        </w:rPr>
        <w:t xml:space="preserve"> 5.1.1.6. </w:t>
      </w:r>
      <w:proofErr w:type="gramStart"/>
      <w:r w:rsidRPr="00737EA3">
        <w:rPr>
          <w:strike/>
        </w:rPr>
        <w:t>are</w:t>
      </w:r>
      <w:proofErr w:type="gramEnd"/>
      <w:r w:rsidRPr="00737EA3">
        <w:rPr>
          <w:strike/>
        </w:rPr>
        <w:t xml:space="preserve"> asses</w:t>
      </w:r>
      <w:r w:rsidR="00737EA3">
        <w:rPr>
          <w:strike/>
        </w:rPr>
        <w:t>sed by the following procedure:</w:t>
      </w:r>
    </w:p>
    <w:p w:rsidR="00287337" w:rsidRPr="00737EA3" w:rsidRDefault="00287337" w:rsidP="00737EA3">
      <w:pPr>
        <w:pStyle w:val="SingleTxtG"/>
        <w:ind w:left="2268" w:right="850" w:hanging="1134"/>
        <w:rPr>
          <w:strike/>
        </w:rPr>
      </w:pPr>
      <w:r w:rsidRPr="00737EA3">
        <w:rPr>
          <w:strike/>
        </w:rPr>
        <w:t>2.4.2.1.</w:t>
      </w:r>
      <w:r w:rsidRPr="00737EA3">
        <w:rPr>
          <w:strike/>
        </w:rPr>
        <w:tab/>
        <w:t>If adjustable, adjust the head restraint to its maximum height and measure the clearance between the top of the head restraint or the seat back at all seat back angles for intended use and the interior surface of the roofline or the rear backlight, by attempting to pass a 25 ± 0.5 mm sphere between them. In the case of convertibles, the diameter of the sphere is 50 ± 0.5 mm.</w:t>
      </w:r>
    </w:p>
    <w:p w:rsidR="00256FF0" w:rsidRPr="0008567A" w:rsidRDefault="00256FF0" w:rsidP="00256FF0">
      <w:pPr>
        <w:tabs>
          <w:tab w:val="left" w:pos="720"/>
        </w:tabs>
        <w:jc w:val="center"/>
        <w:outlineLvl w:val="0"/>
        <w:sectPr w:rsidR="00256FF0" w:rsidRPr="0008567A" w:rsidSect="00522BF1">
          <w:headerReference w:type="even" r:id="rId22"/>
          <w:headerReference w:type="default" r:id="rId23"/>
          <w:headerReference w:type="first" r:id="rId24"/>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BF43B0" w:rsidP="0000049B">
      <w:pPr>
        <w:pStyle w:val="HChG"/>
      </w:pPr>
      <w:r w:rsidRPr="0000049B">
        <w:lastRenderedPageBreak/>
        <w:t>Annex 2</w:t>
      </w:r>
    </w:p>
    <w:p w:rsidR="00256FF0" w:rsidRPr="0008567A" w:rsidRDefault="00BF43B0" w:rsidP="00560817">
      <w:pPr>
        <w:pStyle w:val="HChG"/>
        <w:tabs>
          <w:tab w:val="clear" w:pos="851"/>
        </w:tabs>
        <w:ind w:firstLine="0"/>
      </w:pPr>
      <w:r>
        <w:t xml:space="preserve">Minimum </w:t>
      </w:r>
      <w:r w:rsidR="00560817">
        <w:t>width measurement test procedure</w:t>
      </w:r>
    </w:p>
    <w:p w:rsidR="00256FF0" w:rsidRPr="0008567A" w:rsidRDefault="00560817" w:rsidP="00560817">
      <w:pPr>
        <w:pStyle w:val="SingleTxtG"/>
        <w:ind w:left="2268" w:right="850" w:hanging="1134"/>
      </w:pPr>
      <w:r>
        <w:t>1.</w:t>
      </w:r>
      <w:r>
        <w:tab/>
        <w:t>Purpose</w:t>
      </w:r>
    </w:p>
    <w:p w:rsidR="00256FF0" w:rsidRPr="0008567A" w:rsidRDefault="00256FF0" w:rsidP="00560817">
      <w:pPr>
        <w:pStyle w:val="SingleTxtG"/>
        <w:ind w:left="2268" w:right="850" w:hanging="1134"/>
      </w:pPr>
      <w:r w:rsidRPr="0008567A">
        <w:tab/>
        <w:t>The purpose of this test procedure is to demonstrate compliance with the minimum width requirements described in parag</w:t>
      </w:r>
      <w:r w:rsidR="00560817">
        <w:t xml:space="preserve">raph 5.1.2. </w:t>
      </w:r>
      <w:proofErr w:type="gramStart"/>
      <w:r w:rsidR="00560817">
        <w:t>of</w:t>
      </w:r>
      <w:proofErr w:type="gramEnd"/>
      <w:r w:rsidR="00560817">
        <w:t xml:space="preserve"> this </w:t>
      </w:r>
      <w:r w:rsidR="00A65507">
        <w:t>Regulation</w:t>
      </w:r>
      <w:r w:rsidR="00560817">
        <w:t>.</w:t>
      </w:r>
    </w:p>
    <w:p w:rsidR="00256FF0" w:rsidRPr="0008567A" w:rsidRDefault="00256FF0" w:rsidP="00560817">
      <w:pPr>
        <w:pStyle w:val="SingleTxtG"/>
        <w:ind w:left="2268" w:right="850" w:hanging="1134"/>
      </w:pPr>
      <w:r w:rsidRPr="0008567A">
        <w:t>2.</w:t>
      </w:r>
      <w:r w:rsidRPr="0008567A">
        <w:tab/>
      </w:r>
      <w:r w:rsidR="00560817">
        <w:t>Procedure for width measurement</w:t>
      </w:r>
    </w:p>
    <w:p w:rsidR="00256FF0" w:rsidRPr="00BB6C2D" w:rsidRDefault="00256FF0" w:rsidP="00560817">
      <w:pPr>
        <w:pStyle w:val="SingleTxtG"/>
        <w:ind w:left="2268" w:right="850" w:hanging="1134"/>
        <w:rPr>
          <w:color w:val="00B050"/>
        </w:rPr>
      </w:pPr>
      <w:r w:rsidRPr="0008567A">
        <w:t>2.1.</w:t>
      </w:r>
      <w:r w:rsidRPr="0008567A">
        <w:tab/>
        <w:t>The seat is adjusted such that its H-point coincides with the R-point; if the seat back is adjustable, it is set at the design seat back angle; both these ad</w:t>
      </w:r>
      <w:r w:rsidRPr="003A7B49">
        <w:t>justments are in accordance with the requirement</w:t>
      </w:r>
      <w:r w:rsidR="00560817" w:rsidRPr="003A7B49">
        <w:t xml:space="preserve">s of paragraph 2.1. </w:t>
      </w:r>
      <w:proofErr w:type="gramStart"/>
      <w:r w:rsidR="00560817" w:rsidRPr="003A7B49">
        <w:t>of</w:t>
      </w:r>
      <w:proofErr w:type="gramEnd"/>
      <w:r w:rsidR="00560817" w:rsidRPr="003A7B49">
        <w:t xml:space="preserve"> Annex 1.</w:t>
      </w:r>
      <w:r w:rsidR="00BB6C2D">
        <w:t xml:space="preserve"> </w:t>
      </w:r>
    </w:p>
    <w:p w:rsidR="00256FF0" w:rsidRPr="0008567A" w:rsidRDefault="00256FF0" w:rsidP="00560817">
      <w:pPr>
        <w:pStyle w:val="SingleTxtG"/>
        <w:ind w:left="2268" w:right="850" w:hanging="1134"/>
      </w:pPr>
      <w:r w:rsidRPr="0008567A">
        <w:t>2.2.</w:t>
      </w:r>
      <w:r w:rsidRPr="0008567A">
        <w:tab/>
        <w:t>The plane S1 is a plane perpendicular to the reference line and situated 65 </w:t>
      </w:r>
      <w:r w:rsidRPr="0008567A">
        <w:sym w:font="Symbol" w:char="F0B1"/>
      </w:r>
      <w:r w:rsidRPr="0008567A">
        <w:t xml:space="preserve"> 3 mm below the </w:t>
      </w:r>
      <w:r w:rsidRPr="00560817">
        <w:rPr>
          <w:b/>
        </w:rPr>
        <w:t>effective</w:t>
      </w:r>
      <w:r w:rsidR="00560817">
        <w:t xml:space="preserve"> top of the head restraint.</w:t>
      </w:r>
    </w:p>
    <w:p w:rsidR="00256FF0" w:rsidRPr="0008567A" w:rsidRDefault="00256FF0" w:rsidP="00560817">
      <w:pPr>
        <w:pStyle w:val="SingleTxtG"/>
        <w:ind w:left="2268" w:right="850" w:hanging="1134"/>
      </w:pPr>
      <w:r w:rsidRPr="0008567A">
        <w:t>2.3.</w:t>
      </w:r>
      <w:r w:rsidRPr="0008567A">
        <w:tab/>
        <w:t xml:space="preserve">Planes P and P' are </w:t>
      </w:r>
      <w:r w:rsidRPr="0008567A">
        <w:rPr>
          <w:rFonts w:cs="Courier New"/>
          <w:szCs w:val="18"/>
        </w:rPr>
        <w:t>vertical longitudinal planes, tangential to each side of the head restraint to be measured.</w:t>
      </w:r>
    </w:p>
    <w:p w:rsidR="00256FF0" w:rsidRDefault="00256FF0" w:rsidP="00560817">
      <w:pPr>
        <w:pStyle w:val="SingleTxtG"/>
        <w:ind w:left="2268" w:right="850" w:hanging="1134"/>
      </w:pPr>
      <w:r w:rsidRPr="0008567A">
        <w:t>2.4.</w:t>
      </w:r>
      <w:r w:rsidRPr="0008567A">
        <w:tab/>
        <w:t>Measure the distance L and L', measured in the plane S1 between the vertical longitudinal plane passing through the torso line and vertical longitudinal planes P and P'.</w:t>
      </w:r>
    </w:p>
    <w:p w:rsidR="00560817" w:rsidRPr="0008567A" w:rsidRDefault="00560817" w:rsidP="00560817">
      <w:pPr>
        <w:pStyle w:val="SingleTxtG"/>
        <w:ind w:left="2268" w:right="850" w:hanging="1134"/>
      </w:pPr>
      <w:r w:rsidRPr="0008567A">
        <w:t>Figure 2-</w:t>
      </w:r>
      <w:r>
        <w:t>1</w:t>
      </w:r>
    </w:p>
    <w:p w:rsidR="00256FF0" w:rsidRPr="0008567A" w:rsidRDefault="00F61B33" w:rsidP="00560817">
      <w:pPr>
        <w:pStyle w:val="SingleTxtG"/>
        <w:ind w:left="2268" w:right="850" w:hanging="1134"/>
        <w:rPr>
          <w:b/>
        </w:rPr>
      </w:pPr>
      <w:r>
        <w:rPr>
          <w:b/>
          <w:noProof/>
          <w:lang w:val="fr-FR" w:eastAsia="fr-FR"/>
        </w:rPr>
        <w:drawing>
          <wp:inline distT="0" distB="0" distL="0" distR="0">
            <wp:extent cx="3716020" cy="3694430"/>
            <wp:effectExtent l="0" t="0" r="0" b="1270"/>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6020" cy="3694430"/>
                    </a:xfrm>
                    <a:prstGeom prst="rect">
                      <a:avLst/>
                    </a:prstGeom>
                    <a:noFill/>
                    <a:ln>
                      <a:noFill/>
                    </a:ln>
                  </pic:spPr>
                </pic:pic>
              </a:graphicData>
            </a:graphic>
          </wp:inline>
        </w:drawing>
      </w:r>
    </w:p>
    <w:p w:rsidR="00256FF0" w:rsidRPr="0008567A" w:rsidRDefault="00F61B33" w:rsidP="00256FF0">
      <w:pPr>
        <w:pStyle w:val="Corpsdetexte"/>
        <w:widowControl w:val="0"/>
        <w:tabs>
          <w:tab w:val="left" w:pos="720"/>
          <w:tab w:val="left" w:pos="5760"/>
          <w:tab w:val="left" w:pos="6480"/>
          <w:tab w:val="left" w:pos="7200"/>
          <w:tab w:val="left" w:pos="7920"/>
          <w:tab w:val="left" w:pos="8640"/>
        </w:tabs>
        <w:autoSpaceDE w:val="0"/>
        <w:autoSpaceDN w:val="0"/>
        <w:adjustRightInd w:val="0"/>
        <w:jc w:val="center"/>
        <w:sectPr w:rsidR="00256FF0" w:rsidRPr="0008567A" w:rsidSect="00522BF1">
          <w:headerReference w:type="even" r:id="rId26"/>
          <w:head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1134" w:footer="1701" w:gutter="0"/>
          <w:cols w:space="720"/>
          <w:docGrid w:linePitch="272"/>
        </w:sectPr>
      </w:pPr>
      <w:r>
        <w:rPr>
          <w:noProof/>
          <w:lang w:val="fr-FR" w:eastAsia="fr-FR"/>
        </w:rPr>
        <mc:AlternateContent>
          <mc:Choice Requires="wps">
            <w:drawing>
              <wp:anchor distT="0" distB="0" distL="114300" distR="114300" simplePos="0" relativeHeight="251655168" behindDoc="0" locked="0" layoutInCell="1" allowOverlap="1">
                <wp:simplePos x="0" y="0"/>
                <wp:positionH relativeFrom="column">
                  <wp:posOffset>4538980</wp:posOffset>
                </wp:positionH>
                <wp:positionV relativeFrom="paragraph">
                  <wp:posOffset>-2352675</wp:posOffset>
                </wp:positionV>
                <wp:extent cx="114300" cy="1143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690F" w:rsidRDefault="001D690F" w:rsidP="00256F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357.4pt;margin-top:-185.2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" stroked="f">
                <v:textbox>
                  <w:txbxContent>
                    <w:p w:rsidR="001D690F" w:rsidRDefault="001D690F" w:rsidP="00256FF0"/>
                  </w:txbxContent>
                </v:textbox>
              </v:shape>
            </w:pict>
          </mc:Fallback>
        </mc:AlternateContent>
      </w:r>
    </w:p>
    <w:p w:rsidR="00256FF0" w:rsidRPr="00A32A0A" w:rsidRDefault="00256FF0" w:rsidP="00A32A0A">
      <w:pPr>
        <w:pStyle w:val="HChG"/>
      </w:pPr>
      <w:r w:rsidRPr="00A32A0A">
        <w:lastRenderedPageBreak/>
        <w:t>An</w:t>
      </w:r>
      <w:r w:rsidR="00560817" w:rsidRPr="00A32A0A">
        <w:t>nex 3</w:t>
      </w:r>
    </w:p>
    <w:p w:rsidR="00256FF0" w:rsidRPr="0008567A" w:rsidRDefault="00560817" w:rsidP="00560817">
      <w:pPr>
        <w:pStyle w:val="HChG"/>
        <w:tabs>
          <w:tab w:val="clear" w:pos="851"/>
        </w:tabs>
        <w:ind w:firstLine="0"/>
      </w:pPr>
      <w:r>
        <w:t>Gap measurement test procedure</w:t>
      </w:r>
    </w:p>
    <w:p w:rsidR="00256FF0" w:rsidRPr="00560817" w:rsidRDefault="00560817" w:rsidP="00560817">
      <w:pPr>
        <w:pStyle w:val="SingleTxtG"/>
        <w:ind w:left="2268" w:right="850" w:hanging="1134"/>
      </w:pPr>
      <w:r>
        <w:t>1.</w:t>
      </w:r>
      <w:r>
        <w:tab/>
        <w:t>Purpose</w:t>
      </w:r>
    </w:p>
    <w:p w:rsidR="00256FF0" w:rsidRPr="0008567A" w:rsidRDefault="00256FF0" w:rsidP="00560817">
      <w:pPr>
        <w:pStyle w:val="SingleTxtG"/>
        <w:ind w:left="2268" w:right="850" w:hanging="1134"/>
      </w:pPr>
      <w:r w:rsidRPr="0008567A">
        <w:tab/>
        <w:t>The purpose of this test procedure is to evaluate any gaps within head restraints as well as gaps between the bottom of the head restraint and the top of the seat back, in accordance with the requirements of paragraphs 5.1.3.</w:t>
      </w:r>
      <w:r w:rsidR="00560817">
        <w:t xml:space="preserve"> </w:t>
      </w:r>
      <w:proofErr w:type="gramStart"/>
      <w:r w:rsidR="00560817">
        <w:t>and</w:t>
      </w:r>
      <w:proofErr w:type="gramEnd"/>
      <w:r w:rsidR="00560817">
        <w:t xml:space="preserve"> 5.1.4. </w:t>
      </w:r>
      <w:proofErr w:type="gramStart"/>
      <w:r w:rsidR="00560817">
        <w:t>of</w:t>
      </w:r>
      <w:proofErr w:type="gramEnd"/>
      <w:r w:rsidR="00560817">
        <w:t xml:space="preserve"> this </w:t>
      </w:r>
      <w:r w:rsidR="00A65507">
        <w:t>Regulation</w:t>
      </w:r>
      <w:r w:rsidR="00560817">
        <w:t>.</w:t>
      </w:r>
    </w:p>
    <w:p w:rsidR="00256FF0" w:rsidRPr="0008567A" w:rsidRDefault="00256FF0" w:rsidP="00560817">
      <w:pPr>
        <w:pStyle w:val="SingleTxtG"/>
        <w:ind w:left="2268" w:right="850" w:hanging="1134"/>
      </w:pPr>
      <w:r w:rsidRPr="0008567A">
        <w:tab/>
        <w:t>Any gaps within the head restraint are measured using the sphere procedure described</w:t>
      </w:r>
      <w:r w:rsidR="00560817">
        <w:t xml:space="preserve"> in paragraph 2. </w:t>
      </w:r>
      <w:proofErr w:type="gramStart"/>
      <w:r w:rsidR="00560817">
        <w:t>of</w:t>
      </w:r>
      <w:proofErr w:type="gramEnd"/>
      <w:r w:rsidR="00560817">
        <w:t xml:space="preserve"> this Annex.</w:t>
      </w:r>
    </w:p>
    <w:p w:rsidR="00256FF0" w:rsidRPr="0008567A" w:rsidRDefault="00256FF0" w:rsidP="00560817">
      <w:pPr>
        <w:pStyle w:val="SingleTxtG"/>
        <w:ind w:left="2268" w:right="850" w:hanging="1134"/>
      </w:pPr>
      <w:r w:rsidRPr="0008567A">
        <w:tab/>
        <w:t>Gaps between the bottom of the head restraint and the top of the seat back are</w:t>
      </w:r>
      <w:r w:rsidRPr="00560817">
        <w:t xml:space="preserve"> </w:t>
      </w:r>
      <w:r w:rsidRPr="0008567A">
        <w:t xml:space="preserve">measured using either the sphere procedure described in paragraphs 2.1. </w:t>
      </w:r>
      <w:proofErr w:type="gramStart"/>
      <w:r w:rsidRPr="0008567A">
        <w:t>to</w:t>
      </w:r>
      <w:proofErr w:type="gramEnd"/>
      <w:r w:rsidRPr="0008567A">
        <w:t xml:space="preserve"> 2.5. </w:t>
      </w:r>
      <w:proofErr w:type="gramStart"/>
      <w:r w:rsidRPr="0008567A">
        <w:t>of</w:t>
      </w:r>
      <w:proofErr w:type="gramEnd"/>
      <w:r w:rsidRPr="0008567A">
        <w:t xml:space="preserve"> this Annex, or, at the manufacturer option,</w:t>
      </w:r>
      <w:r w:rsidRPr="00560817">
        <w:t xml:space="preserve"> </w:t>
      </w:r>
      <w:r w:rsidRPr="0008567A">
        <w:t>using the linear procedure described</w:t>
      </w:r>
      <w:r w:rsidR="00560817">
        <w:t xml:space="preserve"> in paragraph 3. </w:t>
      </w:r>
      <w:proofErr w:type="gramStart"/>
      <w:r w:rsidR="00560817">
        <w:t>of</w:t>
      </w:r>
      <w:proofErr w:type="gramEnd"/>
      <w:r w:rsidR="00560817">
        <w:t xml:space="preserve"> this Annex.</w:t>
      </w:r>
    </w:p>
    <w:p w:rsidR="00256FF0" w:rsidRPr="0008567A" w:rsidRDefault="00256FF0" w:rsidP="00560817">
      <w:pPr>
        <w:pStyle w:val="SingleTxtG"/>
        <w:ind w:left="2268" w:right="850" w:hanging="1134"/>
      </w:pPr>
      <w:r w:rsidRPr="0008567A">
        <w:t>2.</w:t>
      </w:r>
      <w:r w:rsidR="00560817">
        <w:tab/>
        <w:t>Gap measurement using a sphere</w:t>
      </w:r>
    </w:p>
    <w:p w:rsidR="00256FF0" w:rsidRPr="0008567A" w:rsidRDefault="00256FF0" w:rsidP="00560817">
      <w:pPr>
        <w:pStyle w:val="SingleTxtG"/>
        <w:ind w:left="2268" w:right="850" w:hanging="1134"/>
      </w:pPr>
      <w:r w:rsidRPr="0008567A">
        <w:t>2.1.</w:t>
      </w:r>
      <w:r w:rsidRPr="0008567A">
        <w:tab/>
        <w:t>The seat is adjusted such that its H-point coincides with the R-point; if the seat back is adjustable, it is set at the design seat back angle; both these adjustments are in accordance with the requirement</w:t>
      </w:r>
      <w:r w:rsidR="00560817">
        <w:t xml:space="preserve">s of paragraph 2.1. </w:t>
      </w:r>
      <w:proofErr w:type="gramStart"/>
      <w:r w:rsidR="00560817">
        <w:t>of</w:t>
      </w:r>
      <w:proofErr w:type="gramEnd"/>
      <w:r w:rsidR="00560817">
        <w:t xml:space="preserve"> Annex 1.</w:t>
      </w:r>
    </w:p>
    <w:p w:rsidR="00256FF0" w:rsidRPr="0008567A" w:rsidRDefault="00256FF0" w:rsidP="00560817">
      <w:pPr>
        <w:pStyle w:val="SingleTxtG"/>
        <w:ind w:left="2268" w:right="850" w:hanging="1134"/>
      </w:pPr>
      <w:r w:rsidRPr="0008567A">
        <w:t>2.2.</w:t>
      </w:r>
      <w:r w:rsidRPr="0008567A">
        <w:tab/>
        <w:t>The head restraint is adjusted to its lowest height position and any backset posi</w:t>
      </w:r>
      <w:r w:rsidR="00560817">
        <w:t>tion intended for occupant use.</w:t>
      </w:r>
    </w:p>
    <w:p w:rsidR="00256FF0" w:rsidRPr="0008567A" w:rsidRDefault="00256FF0" w:rsidP="00560817">
      <w:pPr>
        <w:pStyle w:val="SingleTxtG"/>
        <w:ind w:left="2268" w:right="850" w:hanging="1134"/>
      </w:pPr>
      <w:r w:rsidRPr="0008567A">
        <w:t>2.3.</w:t>
      </w:r>
      <w:r w:rsidRPr="0008567A">
        <w:tab/>
        <w:t xml:space="preserve">The area of measurement is anywhere between two vertical longitudinal planes passing at 85 mm on either side of the torso line and </w:t>
      </w:r>
      <w:r w:rsidR="00560817">
        <w:t>above the top of the seat back.</w:t>
      </w:r>
    </w:p>
    <w:p w:rsidR="00256FF0" w:rsidRPr="0008567A" w:rsidRDefault="00256FF0" w:rsidP="00560817">
      <w:pPr>
        <w:pStyle w:val="SingleTxtG"/>
        <w:ind w:left="2268" w:right="850" w:hanging="1134"/>
      </w:pPr>
      <w:r w:rsidRPr="0008567A">
        <w:t>2.4.</w:t>
      </w:r>
      <w:r w:rsidRPr="0008567A">
        <w:tab/>
        <w:t xml:space="preserve">Applying a load of no more than 5 N against the area of measurement specified in paragraph 2.3. </w:t>
      </w:r>
      <w:proofErr w:type="gramStart"/>
      <w:r w:rsidRPr="0008567A">
        <w:t>above</w:t>
      </w:r>
      <w:proofErr w:type="gramEnd"/>
      <w:r w:rsidRPr="0008567A">
        <w:t xml:space="preserve">, place a 165 </w:t>
      </w:r>
      <w:r w:rsidRPr="0008567A">
        <w:sym w:font="Symbol" w:char="F0B1"/>
      </w:r>
      <w:r w:rsidRPr="0008567A">
        <w:t xml:space="preserve"> 2 mm diameter spherical head form against any gap such that at least two points of co</w:t>
      </w:r>
      <w:r w:rsidR="00560817">
        <w:t>ntact are made within the area.</w:t>
      </w:r>
    </w:p>
    <w:p w:rsidR="00256FF0" w:rsidRPr="0008567A" w:rsidRDefault="00256FF0" w:rsidP="00560817">
      <w:pPr>
        <w:pStyle w:val="SingleTxtG"/>
        <w:ind w:left="2268" w:right="850" w:hanging="1134"/>
      </w:pPr>
      <w:r w:rsidRPr="0008567A">
        <w:t>2.5.</w:t>
      </w:r>
      <w:r w:rsidRPr="0008567A">
        <w:tab/>
        <w:t>Determine the gap dimension by measuring the straight line distance between the inner edges of the two furthest contact points, a</w:t>
      </w:r>
      <w:r w:rsidR="00560817">
        <w:t>s shown in Figures 3-1 and 3-2.</w:t>
      </w:r>
    </w:p>
    <w:p w:rsidR="00256FF0" w:rsidRDefault="00256FF0" w:rsidP="00560817">
      <w:pPr>
        <w:pStyle w:val="SingleTxtG"/>
        <w:ind w:left="2268" w:right="850" w:hanging="1134"/>
      </w:pPr>
      <w:r w:rsidRPr="0008567A">
        <w:t>2.6.</w:t>
      </w:r>
      <w:r w:rsidRPr="0008567A">
        <w:tab/>
        <w:t>For gaps within the head restraint, if the measurement determined in paragraph 2.5</w:t>
      </w:r>
      <w:r w:rsidR="007B2271">
        <w:t>.</w:t>
      </w:r>
      <w:r w:rsidRPr="0008567A">
        <w:t xml:space="preserve"> </w:t>
      </w:r>
      <w:proofErr w:type="gramStart"/>
      <w:r w:rsidRPr="0008567A">
        <w:t>of</w:t>
      </w:r>
      <w:proofErr w:type="gramEnd"/>
      <w:r w:rsidRPr="0008567A">
        <w:t xml:space="preserve"> this Annex exceeds 60 mm, then in order to demonstrate compliance with the requirements of paragraph 5.1.3. of this </w:t>
      </w:r>
      <w:r w:rsidR="00A65507">
        <w:t>Regulation</w:t>
      </w:r>
      <w:r w:rsidRPr="0008567A">
        <w:t>, the seat back displacement test procedure described in Annex 6 is performed, by applying to each gap, using a sphere of 165 mm in diameter, a force passing through the centre of gravity of the smallest of the sections of the gap, along transversal planes parallel to the torso line, and reproducing a mome</w:t>
      </w:r>
      <w:r w:rsidR="00560817">
        <w:t>nt of 373 Nm about the R point.</w:t>
      </w:r>
    </w:p>
    <w:p w:rsidR="00560817" w:rsidRDefault="00560817" w:rsidP="00560817">
      <w:pPr>
        <w:pStyle w:val="SingleTxtG"/>
        <w:spacing w:after="0"/>
        <w:ind w:left="2268" w:right="851" w:hanging="1134"/>
      </w:pPr>
      <w:r>
        <w:br w:type="page"/>
      </w:r>
      <w:r>
        <w:lastRenderedPageBreak/>
        <w:t>Figure 3-1</w:t>
      </w:r>
    </w:p>
    <w:p w:rsidR="00560817" w:rsidRPr="00560817" w:rsidRDefault="00B243BE" w:rsidP="00560817">
      <w:pPr>
        <w:pStyle w:val="SingleTxtG"/>
        <w:ind w:left="2268" w:right="850" w:hanging="1134"/>
        <w:rPr>
          <w:b/>
        </w:rPr>
      </w:pPr>
      <w:proofErr w:type="gramStart"/>
      <w:r>
        <w:rPr>
          <w:b/>
        </w:rPr>
        <w:t xml:space="preserve">Measurement of a vertical gap </w:t>
      </w:r>
      <w:r w:rsidR="00E774EA">
        <w:rPr>
          <w:b/>
        </w:rPr>
        <w:t>"</w:t>
      </w:r>
      <w:r>
        <w:rPr>
          <w:b/>
        </w:rPr>
        <w:t>A</w:t>
      </w:r>
      <w:r w:rsidR="00E774EA">
        <w:rPr>
          <w:b/>
        </w:rPr>
        <w:t>"</w:t>
      </w:r>
      <w:r w:rsidR="00560817" w:rsidRPr="00560817">
        <w:rPr>
          <w:b/>
        </w:rPr>
        <w:t>.</w:t>
      </w:r>
      <w:proofErr w:type="gramEnd"/>
    </w:p>
    <w:p w:rsidR="00560817" w:rsidRPr="0008567A" w:rsidRDefault="00560817" w:rsidP="00560817">
      <w:pPr>
        <w:pStyle w:val="SingleTxtG"/>
        <w:ind w:left="2268" w:right="850" w:hanging="1134"/>
      </w:pPr>
    </w:p>
    <w:p w:rsidR="00256FF0" w:rsidRPr="00560817" w:rsidRDefault="00256FF0" w:rsidP="00560817">
      <w:pPr>
        <w:pStyle w:val="SingleTxtG"/>
        <w:ind w:left="2268" w:right="850" w:hanging="1134"/>
      </w:pPr>
      <w:r w:rsidRPr="0008567A">
        <w:object w:dxaOrig="8985" w:dyaOrig="4695">
          <v:shape id="_x0000_i1026" type="#_x0000_t75" style="width:375pt;height:196.5pt" o:ole="">
            <v:imagedata r:id="rId30" o:title=""/>
          </v:shape>
          <o:OLEObject Type="Embed" ProgID="WP8Doc" ShapeID="_x0000_i1026" DrawAspect="Content" ObjectID="_1384243274" r:id="rId31"/>
        </w:object>
      </w:r>
    </w:p>
    <w:p w:rsidR="00560817" w:rsidRDefault="00560817" w:rsidP="00560817">
      <w:pPr>
        <w:pStyle w:val="SingleTxtG"/>
        <w:spacing w:after="0"/>
        <w:ind w:left="2268" w:right="851" w:hanging="1134"/>
      </w:pPr>
      <w:r w:rsidRPr="0008567A">
        <w:t xml:space="preserve">Figure 3-2 </w:t>
      </w:r>
    </w:p>
    <w:p w:rsidR="00560817" w:rsidRPr="00560817" w:rsidRDefault="00560817" w:rsidP="00560817">
      <w:pPr>
        <w:pStyle w:val="SingleTxtG"/>
        <w:ind w:left="2268" w:right="850" w:hanging="1134"/>
        <w:rPr>
          <w:b/>
        </w:rPr>
      </w:pPr>
      <w:proofErr w:type="gramStart"/>
      <w:r w:rsidRPr="00560817">
        <w:rPr>
          <w:b/>
        </w:rPr>
        <w:t>Me</w:t>
      </w:r>
      <w:r w:rsidR="00B243BE">
        <w:rPr>
          <w:b/>
        </w:rPr>
        <w:t xml:space="preserve">asurement of a horizontal gap </w:t>
      </w:r>
      <w:r w:rsidR="00E774EA">
        <w:rPr>
          <w:b/>
        </w:rPr>
        <w:t>"</w:t>
      </w:r>
      <w:r w:rsidR="00B243BE">
        <w:rPr>
          <w:b/>
        </w:rPr>
        <w:t>A</w:t>
      </w:r>
      <w:r w:rsidR="00E774EA">
        <w:rPr>
          <w:b/>
        </w:rPr>
        <w:t>"</w:t>
      </w:r>
      <w:r w:rsidRPr="00560817">
        <w:rPr>
          <w:b/>
        </w:rPr>
        <w:t>.</w:t>
      </w:r>
      <w:proofErr w:type="gramEnd"/>
    </w:p>
    <w:p w:rsidR="00256FF0" w:rsidRPr="0008567A" w:rsidRDefault="00256FF0" w:rsidP="00560817">
      <w:pPr>
        <w:pStyle w:val="SingleTxtG"/>
        <w:ind w:left="2268" w:right="850" w:hanging="1134"/>
      </w:pPr>
    </w:p>
    <w:p w:rsidR="00256FF0" w:rsidRPr="0008567A" w:rsidRDefault="00256FF0" w:rsidP="00560817">
      <w:pPr>
        <w:pStyle w:val="SingleTxtG"/>
        <w:ind w:left="2268" w:right="850" w:hanging="1134"/>
      </w:pPr>
      <w:r w:rsidRPr="0008567A">
        <w:object w:dxaOrig="6465" w:dyaOrig="6255">
          <v:shape id="_x0000_i1027" type="#_x0000_t75" style="width:309pt;height:297.5pt" o:ole="">
            <v:imagedata r:id="rId32" o:title=""/>
          </v:shape>
          <o:OLEObject Type="Embed" ProgID="WPDraw30.Drawing" ShapeID="_x0000_i1027" DrawAspect="Content" ObjectID="_1384243275" r:id="rId33"/>
        </w:object>
      </w:r>
    </w:p>
    <w:p w:rsidR="00256FF0" w:rsidRPr="0008567A" w:rsidRDefault="00256FF0" w:rsidP="00560817">
      <w:pPr>
        <w:pStyle w:val="SingleTxtG"/>
        <w:ind w:left="2268" w:right="850" w:hanging="1134"/>
      </w:pPr>
    </w:p>
    <w:p w:rsidR="00256FF0" w:rsidRPr="0008567A" w:rsidRDefault="00256FF0" w:rsidP="00560817">
      <w:pPr>
        <w:pStyle w:val="SingleTxtG"/>
        <w:ind w:left="2268" w:right="850" w:hanging="1134"/>
      </w:pPr>
    </w:p>
    <w:p w:rsidR="00256FF0" w:rsidRPr="0008567A" w:rsidRDefault="00560817" w:rsidP="00560817">
      <w:pPr>
        <w:pStyle w:val="SingleTxtG"/>
        <w:ind w:left="2268" w:right="850" w:hanging="1134"/>
      </w:pPr>
      <w:r>
        <w:lastRenderedPageBreak/>
        <w:t>3.</w:t>
      </w:r>
      <w:r>
        <w:tab/>
        <w:t>Linear measurement of gap</w:t>
      </w:r>
    </w:p>
    <w:p w:rsidR="00256FF0" w:rsidRPr="0008567A" w:rsidRDefault="00256FF0" w:rsidP="00560817">
      <w:pPr>
        <w:pStyle w:val="SingleTxtG"/>
        <w:ind w:left="2268" w:right="850" w:hanging="1134"/>
      </w:pPr>
      <w:r w:rsidRPr="0008567A">
        <w:t>3.1.</w:t>
      </w:r>
      <w:r w:rsidRPr="0008567A">
        <w:tab/>
        <w:t>The seat is adjusted such that its H-point coincides with the R-point; if the seat back is adjustable, it is set at the design seat back angle; both these adjustments are in accordance with the requirement</w:t>
      </w:r>
      <w:r w:rsidR="00560817">
        <w:t xml:space="preserve">s of paragraph 2.1. </w:t>
      </w:r>
      <w:proofErr w:type="gramStart"/>
      <w:r w:rsidR="00560817">
        <w:t>of</w:t>
      </w:r>
      <w:proofErr w:type="gramEnd"/>
      <w:r w:rsidR="00560817">
        <w:t xml:space="preserve"> Annex 1.</w:t>
      </w:r>
    </w:p>
    <w:p w:rsidR="00256FF0" w:rsidRPr="0008567A" w:rsidRDefault="00256FF0" w:rsidP="00560817">
      <w:pPr>
        <w:pStyle w:val="SingleTxtG"/>
        <w:ind w:left="2268" w:right="850" w:hanging="1134"/>
      </w:pPr>
      <w:r w:rsidRPr="0008567A">
        <w:t>3.2.</w:t>
      </w:r>
      <w:r w:rsidRPr="0008567A">
        <w:tab/>
        <w:t>The head restraint is adjusted to its lowest height position and any backset posi</w:t>
      </w:r>
      <w:r w:rsidR="00560817">
        <w:t>tion intended for occupant use.</w:t>
      </w:r>
    </w:p>
    <w:p w:rsidR="00256FF0" w:rsidRPr="0008567A" w:rsidRDefault="00256FF0" w:rsidP="00560817">
      <w:pPr>
        <w:pStyle w:val="SingleTxtG"/>
        <w:ind w:left="2268" w:right="850" w:hanging="1134"/>
      </w:pPr>
      <w:r w:rsidRPr="0008567A">
        <w:t>3.3.</w:t>
      </w:r>
      <w:r w:rsidRPr="0008567A">
        <w:tab/>
        <w:t>The gap between the bottom of the head restraint and the top of the seat is measured as the perpendicular distance between two parallel planes, describ</w:t>
      </w:r>
      <w:r w:rsidR="00560817">
        <w:t>ed as follows (see Figure 3-3).</w:t>
      </w:r>
    </w:p>
    <w:p w:rsidR="00256FF0" w:rsidRPr="0008567A" w:rsidRDefault="00256FF0" w:rsidP="00560817">
      <w:pPr>
        <w:pStyle w:val="SingleTxtG"/>
        <w:ind w:left="2268" w:right="850" w:hanging="1134"/>
      </w:pPr>
      <w:r w:rsidRPr="0008567A">
        <w:t>3.3.1.</w:t>
      </w:r>
      <w:r w:rsidRPr="0008567A">
        <w:tab/>
        <w:t>Each plane is perpendi</w:t>
      </w:r>
      <w:r w:rsidR="00560817">
        <w:t>cular to the design torso line.</w:t>
      </w:r>
    </w:p>
    <w:p w:rsidR="00256FF0" w:rsidRPr="0008567A" w:rsidRDefault="00256FF0" w:rsidP="00560817">
      <w:pPr>
        <w:pStyle w:val="SingleTxtG"/>
        <w:ind w:left="2268" w:right="850" w:hanging="1134"/>
      </w:pPr>
      <w:r w:rsidRPr="0008567A">
        <w:t>3.3.2.</w:t>
      </w:r>
      <w:r w:rsidRPr="0008567A">
        <w:tab/>
        <w:t>One of the planes is tangent to the b</w:t>
      </w:r>
      <w:r w:rsidR="00560817">
        <w:t>ottom of the head restraint.</w:t>
      </w:r>
    </w:p>
    <w:p w:rsidR="00256FF0" w:rsidRDefault="00256FF0" w:rsidP="00560817">
      <w:pPr>
        <w:pStyle w:val="SingleTxtG"/>
        <w:ind w:left="2268" w:right="850" w:hanging="1134"/>
      </w:pPr>
      <w:r w:rsidRPr="0008567A">
        <w:t>3.3.3.</w:t>
      </w:r>
      <w:r w:rsidRPr="0008567A">
        <w:tab/>
        <w:t>The other plane is tange</w:t>
      </w:r>
      <w:r w:rsidR="00560817">
        <w:t>nt to the top of the seat back.</w:t>
      </w:r>
    </w:p>
    <w:p w:rsidR="007B2271" w:rsidRDefault="007B2271" w:rsidP="00560817">
      <w:pPr>
        <w:pStyle w:val="SingleTxtG"/>
        <w:ind w:left="2268" w:right="850" w:hanging="1134"/>
      </w:pPr>
    </w:p>
    <w:p w:rsidR="00560817" w:rsidRPr="0008567A" w:rsidRDefault="00560817" w:rsidP="00560817">
      <w:pPr>
        <w:pStyle w:val="SingleTxtG"/>
        <w:ind w:left="2268" w:right="850" w:hanging="1134"/>
      </w:pPr>
      <w:r>
        <w:t>Figure 3-3</w:t>
      </w:r>
    </w:p>
    <w:p w:rsidR="00256FF0" w:rsidRPr="0008567A" w:rsidRDefault="00F61B33" w:rsidP="00560817">
      <w:pPr>
        <w:pStyle w:val="SingleTxtG"/>
        <w:ind w:left="2268" w:right="850" w:hanging="1134"/>
      </w:pPr>
      <w:r>
        <w:rPr>
          <w:noProof/>
          <w:lang w:val="fr-FR" w:eastAsia="fr-FR"/>
        </w:rPr>
        <w:drawing>
          <wp:inline distT="0" distB="0" distL="0" distR="0">
            <wp:extent cx="3782060" cy="3364865"/>
            <wp:effectExtent l="0" t="0" r="8890" b="6985"/>
            <wp:docPr id="1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2060" cy="3364865"/>
                    </a:xfrm>
                    <a:prstGeom prst="rect">
                      <a:avLst/>
                    </a:prstGeom>
                    <a:noFill/>
                    <a:ln>
                      <a:noFill/>
                    </a:ln>
                  </pic:spPr>
                </pic:pic>
              </a:graphicData>
            </a:graphic>
          </wp:inline>
        </w:drawing>
      </w:r>
    </w:p>
    <w:p w:rsidR="00256FF0" w:rsidRPr="0008567A" w:rsidRDefault="00256FF0" w:rsidP="00560817">
      <w:pPr>
        <w:pStyle w:val="SingleTxtG"/>
        <w:ind w:left="2268" w:right="850" w:hanging="1134"/>
      </w:pPr>
    </w:p>
    <w:p w:rsidR="00256FF0" w:rsidRPr="00560817" w:rsidRDefault="00256FF0" w:rsidP="00560817">
      <w:pPr>
        <w:pStyle w:val="SingleTxtG"/>
        <w:ind w:left="2268" w:right="850" w:hanging="1134"/>
      </w:pPr>
    </w:p>
    <w:p w:rsidR="00256FF0" w:rsidRPr="00560817" w:rsidRDefault="00256FF0" w:rsidP="00560817">
      <w:pPr>
        <w:pStyle w:val="SingleTxtG"/>
        <w:ind w:left="2268" w:right="850" w:hanging="1134"/>
        <w:sectPr w:rsidR="00256FF0" w:rsidRPr="00560817" w:rsidSect="00522BF1">
          <w:headerReference w:type="even" r:id="rId35"/>
          <w:headerReference w:type="default" r:id="rId36"/>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A32A0A" w:rsidRDefault="00F540DB" w:rsidP="00A32A0A">
      <w:pPr>
        <w:pStyle w:val="HChG"/>
      </w:pPr>
      <w:r w:rsidRPr="00A32A0A">
        <w:lastRenderedPageBreak/>
        <w:t>[</w:t>
      </w:r>
      <w:r w:rsidR="00256FF0" w:rsidRPr="00A32A0A">
        <w:t>Annex 4</w:t>
      </w:r>
    </w:p>
    <w:p w:rsidR="00256FF0" w:rsidRPr="004278C8" w:rsidRDefault="00510122" w:rsidP="00510122">
      <w:pPr>
        <w:pStyle w:val="HChG"/>
        <w:tabs>
          <w:tab w:val="clear" w:pos="851"/>
        </w:tabs>
        <w:ind w:firstLine="0"/>
        <w:jc w:val="both"/>
        <w:rPr>
          <w:strike/>
        </w:rPr>
      </w:pPr>
      <w:proofErr w:type="spellStart"/>
      <w:r w:rsidRPr="004278C8">
        <w:rPr>
          <w:strike/>
        </w:rPr>
        <w:t>Backset</w:t>
      </w:r>
      <w:proofErr w:type="spellEnd"/>
      <w:r w:rsidRPr="004278C8">
        <w:rPr>
          <w:strike/>
        </w:rPr>
        <w:t xml:space="preserve"> measurement test procedure using the HRMD method</w:t>
      </w:r>
    </w:p>
    <w:p w:rsidR="00256FF0" w:rsidRPr="004278C8" w:rsidRDefault="00256FF0" w:rsidP="00510122">
      <w:pPr>
        <w:pStyle w:val="SingleTxtG"/>
        <w:ind w:left="2268" w:right="850" w:hanging="1134"/>
        <w:rPr>
          <w:strike/>
          <w:u w:val="single"/>
        </w:rPr>
      </w:pPr>
      <w:r w:rsidRPr="004278C8">
        <w:rPr>
          <w:strike/>
        </w:rPr>
        <w:t>1.</w:t>
      </w:r>
      <w:r w:rsidRPr="004278C8">
        <w:rPr>
          <w:strike/>
        </w:rPr>
        <w:tab/>
      </w:r>
      <w:r w:rsidR="00510122" w:rsidRPr="004278C8">
        <w:rPr>
          <w:strike/>
        </w:rPr>
        <w:t>Purpose</w:t>
      </w:r>
    </w:p>
    <w:p w:rsidR="00256FF0" w:rsidRPr="004278C8" w:rsidRDefault="00256FF0" w:rsidP="00510122">
      <w:pPr>
        <w:pStyle w:val="SingleTxtG"/>
        <w:ind w:left="2268" w:right="850" w:hanging="1134"/>
        <w:rPr>
          <w:strike/>
          <w:color w:val="000000"/>
          <w:u w:val="single"/>
        </w:rPr>
      </w:pPr>
      <w:r w:rsidRPr="004278C8">
        <w:rPr>
          <w:strike/>
        </w:rPr>
        <w:tab/>
        <w:t xml:space="preserve">Demonstrate compliance with </w:t>
      </w:r>
      <w:r w:rsidRPr="004278C8">
        <w:rPr>
          <w:strike/>
          <w:color w:val="000000"/>
        </w:rPr>
        <w:t xml:space="preserve">paragraph 5.1.5.2. </w:t>
      </w:r>
      <w:proofErr w:type="gramStart"/>
      <w:r w:rsidRPr="004278C8">
        <w:rPr>
          <w:strike/>
          <w:color w:val="000000"/>
        </w:rPr>
        <w:t>by</w:t>
      </w:r>
      <w:proofErr w:type="gramEnd"/>
      <w:r w:rsidRPr="004278C8">
        <w:rPr>
          <w:strike/>
          <w:color w:val="000000"/>
        </w:rPr>
        <w:t xml:space="preserve"> measuring the backset using the H</w:t>
      </w:r>
      <w:r w:rsidRPr="004278C8">
        <w:rPr>
          <w:strike/>
          <w:color w:val="000000"/>
        </w:rPr>
        <w:noBreakHyphen/>
        <w:t>point as the reference point.</w:t>
      </w:r>
    </w:p>
    <w:p w:rsidR="00256FF0" w:rsidRPr="004278C8" w:rsidRDefault="00510122" w:rsidP="00510122">
      <w:pPr>
        <w:pStyle w:val="SingleTxtG"/>
        <w:ind w:left="2268" w:right="850" w:hanging="1134"/>
        <w:rPr>
          <w:strike/>
          <w:color w:val="000000"/>
        </w:rPr>
      </w:pPr>
      <w:r w:rsidRPr="004278C8">
        <w:rPr>
          <w:strike/>
          <w:color w:val="000000"/>
        </w:rPr>
        <w:t>2.</w:t>
      </w:r>
      <w:r w:rsidRPr="004278C8">
        <w:rPr>
          <w:strike/>
          <w:color w:val="000000"/>
        </w:rPr>
        <w:tab/>
        <w:t>Procedure for backset measurement using H-point as the reference point</w:t>
      </w:r>
    </w:p>
    <w:p w:rsidR="00256FF0" w:rsidRPr="004278C8" w:rsidRDefault="00256FF0" w:rsidP="00510122">
      <w:pPr>
        <w:pStyle w:val="SingleTxtG"/>
        <w:ind w:left="2268" w:right="850" w:hanging="1134"/>
        <w:rPr>
          <w:strike/>
        </w:rPr>
      </w:pPr>
      <w:r w:rsidRPr="004278C8">
        <w:rPr>
          <w:strike/>
          <w:color w:val="000000"/>
        </w:rPr>
        <w:tab/>
        <w:t xml:space="preserve">Demonstrate compliance with paragraph 5.1.5.2. </w:t>
      </w:r>
      <w:proofErr w:type="gramStart"/>
      <w:r w:rsidRPr="004278C8">
        <w:rPr>
          <w:strike/>
          <w:color w:val="000000"/>
        </w:rPr>
        <w:t>by</w:t>
      </w:r>
      <w:proofErr w:type="gramEnd"/>
      <w:r w:rsidRPr="004278C8">
        <w:rPr>
          <w:strike/>
          <w:color w:val="000000"/>
        </w:rPr>
        <w:t xml:space="preserve"> measuring the backset of the head restraint using the three-dimensional H-point machine, defined in Annex 13, and the HRMD (Figure 4-1).  T</w:t>
      </w:r>
      <w:r w:rsidRPr="004278C8">
        <w:rPr>
          <w:strike/>
        </w:rPr>
        <w:t xml:space="preserve">his procedure uses the H-point as the </w:t>
      </w:r>
      <w:r w:rsidR="00510122" w:rsidRPr="004278C8">
        <w:rPr>
          <w:strike/>
        </w:rPr>
        <w:t>reference point.</w:t>
      </w:r>
    </w:p>
    <w:p w:rsidR="00256FF0" w:rsidRPr="004278C8" w:rsidRDefault="00256FF0" w:rsidP="00510122">
      <w:pPr>
        <w:pStyle w:val="SingleTxtG"/>
        <w:ind w:left="2268" w:right="850" w:hanging="1134"/>
        <w:rPr>
          <w:strike/>
        </w:rPr>
      </w:pPr>
      <w:r w:rsidRPr="004278C8">
        <w:rPr>
          <w:strike/>
        </w:rPr>
        <w:t>2.1.</w:t>
      </w:r>
      <w:r w:rsidRPr="004278C8">
        <w:rPr>
          <w:strike/>
        </w:rPr>
        <w:tab/>
        <w:t>The test vehicle is levelled using the door sill (front to rear level) and centre luggage compartment (side to si</w:t>
      </w:r>
      <w:r w:rsidR="00510122" w:rsidRPr="004278C8">
        <w:rPr>
          <w:strike/>
        </w:rPr>
        <w:t xml:space="preserve">de level) as reference points. </w:t>
      </w:r>
    </w:p>
    <w:p w:rsidR="00256FF0" w:rsidRPr="004278C8" w:rsidRDefault="00256FF0" w:rsidP="00510122">
      <w:pPr>
        <w:pStyle w:val="SingleTxtG"/>
        <w:ind w:left="2268" w:right="850" w:hanging="1134"/>
        <w:rPr>
          <w:strike/>
        </w:rPr>
      </w:pPr>
      <w:r w:rsidRPr="004278C8">
        <w:rPr>
          <w:strike/>
        </w:rPr>
        <w:t>2.2.</w:t>
      </w:r>
      <w:r w:rsidRPr="004278C8">
        <w:rPr>
          <w:strike/>
        </w:rPr>
        <w:tab/>
        <w:t>The test vehicle is preconditioned at a temperature of 20 °C ± 10 °C to ensure that the seat mate</w:t>
      </w:r>
      <w:r w:rsidR="00510122" w:rsidRPr="004278C8">
        <w:rPr>
          <w:strike/>
        </w:rPr>
        <w:t xml:space="preserve">rial reaches room temperature. </w:t>
      </w:r>
    </w:p>
    <w:p w:rsidR="00256FF0" w:rsidRPr="004278C8" w:rsidRDefault="00256FF0" w:rsidP="00510122">
      <w:pPr>
        <w:pStyle w:val="SingleTxtG"/>
        <w:ind w:left="2268" w:right="850" w:hanging="1134"/>
        <w:rPr>
          <w:strike/>
        </w:rPr>
      </w:pPr>
      <w:r w:rsidRPr="004278C8">
        <w:rPr>
          <w:strike/>
        </w:rPr>
        <w:t>2.3.</w:t>
      </w:r>
      <w:r w:rsidRPr="004278C8">
        <w:rPr>
          <w:strike/>
        </w:rPr>
        <w:tab/>
        <w:t>Remove the head room probe from the three-dimensional H-point machine and install the two washers (supplied with the HRMD) in the spaces r</w:t>
      </w:r>
      <w:r w:rsidR="00510122" w:rsidRPr="004278C8">
        <w:rPr>
          <w:strike/>
        </w:rPr>
        <w:t xml:space="preserve">emaining on the H-point pivot. </w:t>
      </w:r>
    </w:p>
    <w:p w:rsidR="00256FF0" w:rsidRPr="004278C8" w:rsidRDefault="00256FF0" w:rsidP="00510122">
      <w:pPr>
        <w:pStyle w:val="SingleTxtG"/>
        <w:ind w:left="2268" w:right="850" w:hanging="1134"/>
        <w:rPr>
          <w:strike/>
          <w:color w:val="000000"/>
        </w:rPr>
      </w:pPr>
      <w:r w:rsidRPr="004278C8">
        <w:rPr>
          <w:strike/>
        </w:rPr>
        <w:t>2.4.</w:t>
      </w:r>
      <w:r w:rsidRPr="004278C8">
        <w:rPr>
          <w:strike/>
        </w:rPr>
        <w:tab/>
        <w:t xml:space="preserve">Set up the seat as described </w:t>
      </w:r>
      <w:r w:rsidRPr="004278C8">
        <w:rPr>
          <w:strike/>
          <w:color w:val="000000"/>
        </w:rPr>
        <w:t>in Annex 12, paragraph 3.3.  If the seat back is adjustable, it is set at an initial inclination position closest to design angle as measured by the three-dimensional H-point machine.  If there is more than one inclination position closest to design angle, set the seat back inclination to the position closest to an</w:t>
      </w:r>
      <w:r w:rsidR="00510122" w:rsidRPr="004278C8">
        <w:rPr>
          <w:strike/>
          <w:color w:val="000000"/>
        </w:rPr>
        <w:t>d rearward of the design angle.</w:t>
      </w:r>
    </w:p>
    <w:p w:rsidR="00256FF0" w:rsidRPr="004278C8" w:rsidRDefault="00256FF0" w:rsidP="00510122">
      <w:pPr>
        <w:pStyle w:val="SingleTxtG"/>
        <w:ind w:left="2268" w:right="850" w:hanging="1134"/>
        <w:rPr>
          <w:strike/>
          <w:color w:val="000000"/>
        </w:rPr>
      </w:pPr>
      <w:r w:rsidRPr="004278C8">
        <w:rPr>
          <w:strike/>
          <w:color w:val="000000"/>
        </w:rPr>
        <w:t>2.5.</w:t>
      </w:r>
      <w:r w:rsidRPr="004278C8">
        <w:rPr>
          <w:strike/>
          <w:color w:val="000000"/>
        </w:rPr>
        <w:tab/>
        <w:t>Set up the H-point machine as described in Annex 12</w:t>
      </w:r>
      <w:r w:rsidR="00510122" w:rsidRPr="004278C8">
        <w:rPr>
          <w:strike/>
          <w:color w:val="000000"/>
        </w:rPr>
        <w:t xml:space="preserve">, paragraphs 3.4. </w:t>
      </w:r>
      <w:proofErr w:type="gramStart"/>
      <w:r w:rsidR="00510122" w:rsidRPr="004278C8">
        <w:rPr>
          <w:strike/>
          <w:color w:val="000000"/>
        </w:rPr>
        <w:t>through</w:t>
      </w:r>
      <w:proofErr w:type="gramEnd"/>
      <w:r w:rsidR="00510122" w:rsidRPr="004278C8">
        <w:rPr>
          <w:strike/>
          <w:color w:val="000000"/>
        </w:rPr>
        <w:t xml:space="preserve"> 3.10.</w:t>
      </w:r>
    </w:p>
    <w:p w:rsidR="00256FF0" w:rsidRPr="004278C8" w:rsidRDefault="00256FF0" w:rsidP="00510122">
      <w:pPr>
        <w:pStyle w:val="SingleTxtG"/>
        <w:ind w:left="2268" w:right="850" w:hanging="1134"/>
        <w:rPr>
          <w:strike/>
          <w:color w:val="000000"/>
        </w:rPr>
      </w:pPr>
      <w:r w:rsidRPr="004278C8">
        <w:rPr>
          <w:strike/>
          <w:color w:val="000000"/>
        </w:rPr>
        <w:t>2.6.</w:t>
      </w:r>
      <w:r w:rsidRPr="004278C8">
        <w:rPr>
          <w:strike/>
          <w:color w:val="000000"/>
        </w:rPr>
        <w:tab/>
        <w:t>Confirm the H-point assembly is level, facing directly forward and located in the centreline of the vehicle seat. As necessary reposition the seat pan</w:t>
      </w:r>
      <w:r w:rsidR="00510122" w:rsidRPr="004278C8">
        <w:rPr>
          <w:strike/>
          <w:color w:val="000000"/>
        </w:rPr>
        <w:t>.</w:t>
      </w:r>
    </w:p>
    <w:p w:rsidR="00256FF0" w:rsidRPr="004278C8" w:rsidRDefault="00256FF0" w:rsidP="00510122">
      <w:pPr>
        <w:pStyle w:val="SingleTxtG"/>
        <w:ind w:left="2268" w:right="850" w:hanging="1134"/>
        <w:rPr>
          <w:strike/>
        </w:rPr>
      </w:pPr>
      <w:r w:rsidRPr="004278C8">
        <w:rPr>
          <w:strike/>
          <w:color w:val="000000"/>
        </w:rPr>
        <w:t>2.7.</w:t>
      </w:r>
      <w:r w:rsidRPr="004278C8">
        <w:rPr>
          <w:strike/>
          <w:color w:val="000000"/>
        </w:rPr>
        <w:tab/>
        <w:t>Install the right and left buttock weights. Install four of the torso weights used in Annex 12, paragraph 3.11., and the two larger HRMD chest weights; alternating left to right.  The HRM</w:t>
      </w:r>
      <w:r w:rsidRPr="004278C8">
        <w:rPr>
          <w:strike/>
        </w:rPr>
        <w:t xml:space="preserve">D torso weights are installed last and with the flat side down. </w:t>
      </w:r>
      <w:r w:rsidR="00510122" w:rsidRPr="004278C8">
        <w:rPr>
          <w:strike/>
        </w:rPr>
        <w:t>Maintain H-point machine level.</w:t>
      </w:r>
    </w:p>
    <w:p w:rsidR="00256FF0" w:rsidRPr="004278C8" w:rsidRDefault="00256FF0" w:rsidP="00510122">
      <w:pPr>
        <w:pStyle w:val="SingleTxtG"/>
        <w:ind w:left="2268" w:right="850" w:hanging="1134"/>
        <w:rPr>
          <w:strike/>
        </w:rPr>
      </w:pPr>
      <w:r w:rsidRPr="004278C8">
        <w:rPr>
          <w:strike/>
        </w:rPr>
        <w:t>2.8.</w:t>
      </w:r>
      <w:r w:rsidRPr="004278C8">
        <w:rPr>
          <w:strike/>
        </w:rPr>
        <w:tab/>
        <w:t xml:space="preserve">Confirm the actual torso angle is ±1.0° of the design torso angle by placing an inclinometer on the lower brace of the torso weight hangers. If the measured angle is outside this range, if possible adjust the seat back angle to be ±1.0° of the design seat back angle. If an adjustment is made, remove the </w:t>
      </w:r>
      <w:r w:rsidRPr="004278C8">
        <w:rPr>
          <w:strike/>
          <w:color w:val="000000"/>
        </w:rPr>
        <w:t xml:space="preserve">buttock and torso weights and repeat the steps contained in paragraphs 3.9. </w:t>
      </w:r>
      <w:proofErr w:type="gramStart"/>
      <w:r w:rsidRPr="004278C8">
        <w:rPr>
          <w:strike/>
          <w:color w:val="000000"/>
        </w:rPr>
        <w:t>through</w:t>
      </w:r>
      <w:proofErr w:type="gramEnd"/>
      <w:r w:rsidRPr="004278C8">
        <w:rPr>
          <w:strike/>
          <w:color w:val="000000"/>
        </w:rPr>
        <w:t xml:space="preserve"> 3.10. </w:t>
      </w:r>
      <w:proofErr w:type="gramStart"/>
      <w:r w:rsidRPr="004278C8">
        <w:rPr>
          <w:strike/>
          <w:color w:val="000000"/>
        </w:rPr>
        <w:t>of</w:t>
      </w:r>
      <w:proofErr w:type="gramEnd"/>
      <w:r w:rsidRPr="004278C8">
        <w:rPr>
          <w:strike/>
          <w:color w:val="000000"/>
        </w:rPr>
        <w:t xml:space="preserve"> Annex 12</w:t>
      </w:r>
      <w:r w:rsidRPr="004278C8">
        <w:rPr>
          <w:strike/>
        </w:rPr>
        <w:t xml:space="preserve">, along with steps as described in paragraphs 2.6. </w:t>
      </w:r>
      <w:proofErr w:type="gramStart"/>
      <w:r w:rsidRPr="004278C8">
        <w:rPr>
          <w:strike/>
        </w:rPr>
        <w:t>and</w:t>
      </w:r>
      <w:proofErr w:type="gramEnd"/>
      <w:r w:rsidRPr="004278C8">
        <w:rPr>
          <w:strike/>
        </w:rPr>
        <w:t xml:space="preserve"> 2.7. </w:t>
      </w:r>
      <w:proofErr w:type="gramStart"/>
      <w:r w:rsidRPr="004278C8">
        <w:rPr>
          <w:strike/>
        </w:rPr>
        <w:t>of</w:t>
      </w:r>
      <w:proofErr w:type="gramEnd"/>
      <w:r w:rsidRPr="004278C8">
        <w:rPr>
          <w:strike/>
        </w:rPr>
        <w:t xml:space="preserve"> this Annex until the actual torso angle is ±1.0°</w:t>
      </w:r>
      <w:r w:rsidR="00510122" w:rsidRPr="004278C8">
        <w:rPr>
          <w:strike/>
        </w:rPr>
        <w:t xml:space="preserve"> of the design seat back angle.</w:t>
      </w:r>
    </w:p>
    <w:p w:rsidR="00256FF0" w:rsidRPr="004278C8" w:rsidRDefault="00256FF0" w:rsidP="00510122">
      <w:pPr>
        <w:pStyle w:val="SingleTxtG"/>
        <w:ind w:left="2268" w:right="850" w:hanging="1134"/>
        <w:rPr>
          <w:strike/>
          <w:color w:val="000000"/>
        </w:rPr>
      </w:pPr>
      <w:r w:rsidRPr="004278C8">
        <w:rPr>
          <w:strike/>
        </w:rPr>
        <w:t>2.9.</w:t>
      </w:r>
      <w:r w:rsidRPr="004278C8">
        <w:rPr>
          <w:strike/>
        </w:rPr>
        <w:tab/>
        <w:t xml:space="preserve">Perform the steps contained in paragraph 3.12. </w:t>
      </w:r>
      <w:proofErr w:type="gramStart"/>
      <w:r w:rsidRPr="004278C8">
        <w:rPr>
          <w:strike/>
          <w:color w:val="000000"/>
        </w:rPr>
        <w:t>of</w:t>
      </w:r>
      <w:proofErr w:type="gramEnd"/>
      <w:r w:rsidRPr="004278C8">
        <w:rPr>
          <w:strike/>
          <w:color w:val="000000"/>
        </w:rPr>
        <w:t xml:space="preserve"> Annex 12.</w:t>
      </w:r>
    </w:p>
    <w:p w:rsidR="00256FF0" w:rsidRPr="004278C8" w:rsidRDefault="00256FF0" w:rsidP="00510122">
      <w:pPr>
        <w:pStyle w:val="SingleTxtG"/>
        <w:ind w:left="2268" w:right="850" w:hanging="1134"/>
        <w:rPr>
          <w:strike/>
        </w:rPr>
      </w:pPr>
      <w:r w:rsidRPr="004278C8">
        <w:rPr>
          <w:strike/>
        </w:rPr>
        <w:t>2.10.</w:t>
      </w:r>
      <w:r w:rsidRPr="004278C8">
        <w:rPr>
          <w:strike/>
        </w:rPr>
        <w:tab/>
        <w:t>Attach the HRMD to the thr</w:t>
      </w:r>
      <w:r w:rsidR="00510122" w:rsidRPr="004278C8">
        <w:rPr>
          <w:strike/>
        </w:rPr>
        <w:t>ee-dimensional H-point machine.</w:t>
      </w:r>
    </w:p>
    <w:p w:rsidR="00256FF0" w:rsidRPr="004278C8" w:rsidRDefault="00256FF0" w:rsidP="00510122">
      <w:pPr>
        <w:pStyle w:val="SingleTxtG"/>
        <w:ind w:left="2268" w:right="850" w:hanging="1134"/>
        <w:rPr>
          <w:strike/>
        </w:rPr>
      </w:pPr>
      <w:r w:rsidRPr="004278C8">
        <w:rPr>
          <w:strike/>
        </w:rPr>
        <w:t>2.11.</w:t>
      </w:r>
      <w:r w:rsidRPr="004278C8">
        <w:rPr>
          <w:strike/>
        </w:rPr>
        <w:tab/>
        <w:t xml:space="preserve">Confirm the actual torso angle remained ± 1.0° of the design seat back angle by placing an inclinometer on the lower brace of the torso weight hangers. If the actual torso angle is outside this range, if possible carefully adjust the seat back angle to be ± 1.0° of the design seat back angle. If the legs and seat pan of the three-dimensional H-point machine move during this procedure, remove the HRMD, the </w:t>
      </w:r>
      <w:r w:rsidRPr="004278C8">
        <w:rPr>
          <w:strike/>
          <w:color w:val="000000"/>
        </w:rPr>
        <w:t xml:space="preserve">buttock and torso weights, and repeat the steps contained in paragraphs 3.9. </w:t>
      </w:r>
      <w:proofErr w:type="gramStart"/>
      <w:r w:rsidRPr="004278C8">
        <w:rPr>
          <w:strike/>
          <w:color w:val="000000"/>
        </w:rPr>
        <w:t>through</w:t>
      </w:r>
      <w:proofErr w:type="gramEnd"/>
      <w:r w:rsidRPr="004278C8">
        <w:rPr>
          <w:strike/>
          <w:color w:val="000000"/>
        </w:rPr>
        <w:t xml:space="preserve"> 3.11. </w:t>
      </w:r>
      <w:proofErr w:type="gramStart"/>
      <w:r w:rsidRPr="004278C8">
        <w:rPr>
          <w:strike/>
          <w:color w:val="000000"/>
        </w:rPr>
        <w:t>of</w:t>
      </w:r>
      <w:proofErr w:type="gramEnd"/>
      <w:r w:rsidRPr="004278C8">
        <w:rPr>
          <w:strike/>
          <w:color w:val="000000"/>
        </w:rPr>
        <w:t xml:space="preserve"> Annex 12, along</w:t>
      </w:r>
      <w:r w:rsidRPr="004278C8">
        <w:rPr>
          <w:strike/>
        </w:rPr>
        <w:t xml:space="preserve"> with steps as described in paragraphs 2.6. </w:t>
      </w:r>
      <w:proofErr w:type="gramStart"/>
      <w:r w:rsidRPr="004278C8">
        <w:rPr>
          <w:strike/>
        </w:rPr>
        <w:t>through</w:t>
      </w:r>
      <w:proofErr w:type="gramEnd"/>
      <w:r w:rsidRPr="004278C8">
        <w:rPr>
          <w:strike/>
        </w:rPr>
        <w:t xml:space="preserve"> 2.10. </w:t>
      </w:r>
      <w:proofErr w:type="gramStart"/>
      <w:r w:rsidRPr="004278C8">
        <w:rPr>
          <w:strike/>
        </w:rPr>
        <w:t>of</w:t>
      </w:r>
      <w:proofErr w:type="gramEnd"/>
      <w:r w:rsidRPr="004278C8">
        <w:rPr>
          <w:strike/>
        </w:rPr>
        <w:t xml:space="preserve"> this Annex until the actual torso angle is ±1.0°</w:t>
      </w:r>
      <w:r w:rsidR="00510122" w:rsidRPr="004278C8">
        <w:rPr>
          <w:strike/>
        </w:rPr>
        <w:t xml:space="preserve"> of the design seat back angle.</w:t>
      </w:r>
    </w:p>
    <w:p w:rsidR="00256FF0" w:rsidRPr="004278C8" w:rsidRDefault="00256FF0" w:rsidP="00510122">
      <w:pPr>
        <w:pStyle w:val="SingleTxtG"/>
        <w:ind w:left="2268" w:right="850" w:hanging="1134"/>
        <w:rPr>
          <w:strike/>
        </w:rPr>
      </w:pPr>
      <w:r w:rsidRPr="004278C8">
        <w:rPr>
          <w:strike/>
        </w:rPr>
        <w:t>2.12.</w:t>
      </w:r>
      <w:r w:rsidRPr="004278C8">
        <w:rPr>
          <w:strike/>
        </w:rPr>
        <w:tab/>
        <w:t>Level the HRMD and extend the sliding scale on the back of the head until it contacts the head restraint. Confirm that the scale is positioned laterally within 15 mm of the torso line and take the backset measurement.</w:t>
      </w:r>
    </w:p>
    <w:p w:rsidR="00510122" w:rsidRPr="004278C8" w:rsidRDefault="00510122" w:rsidP="00510122">
      <w:pPr>
        <w:pStyle w:val="SingleTxtG"/>
        <w:ind w:left="2268" w:right="850" w:hanging="1134"/>
        <w:rPr>
          <w:strike/>
        </w:rPr>
      </w:pPr>
      <w:r w:rsidRPr="004278C8">
        <w:rPr>
          <w:strike/>
        </w:rPr>
        <w:t>Figure 4-1</w:t>
      </w:r>
    </w:p>
    <w:p w:rsidR="00256FF0" w:rsidRPr="004278C8" w:rsidRDefault="00F61B33" w:rsidP="00510122">
      <w:pPr>
        <w:pStyle w:val="SingleTxtG"/>
        <w:ind w:left="2268" w:right="850" w:hanging="1134"/>
        <w:rPr>
          <w:b/>
          <w:strike/>
        </w:rPr>
      </w:pPr>
      <w:r>
        <w:rPr>
          <w:b/>
          <w:strike/>
          <w:noProof/>
          <w:lang w:val="fr-FR" w:eastAsia="fr-FR"/>
        </w:rPr>
        <w:drawing>
          <wp:inline distT="0" distB="0" distL="0" distR="0">
            <wp:extent cx="3511550" cy="3796665"/>
            <wp:effectExtent l="0" t="0" r="0" b="0"/>
            <wp:docPr id="13" name="Picture 71" descr="HRMD dimensional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RMD dimensional specifica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1550" cy="3796665"/>
                    </a:xfrm>
                    <a:prstGeom prst="rect">
                      <a:avLst/>
                    </a:prstGeom>
                    <a:noFill/>
                    <a:ln>
                      <a:noFill/>
                    </a:ln>
                  </pic:spPr>
                </pic:pic>
              </a:graphicData>
            </a:graphic>
          </wp:inline>
        </w:drawing>
      </w:r>
    </w:p>
    <w:p w:rsidR="00256FF0" w:rsidRPr="004278C8" w:rsidRDefault="00256FF0" w:rsidP="00510122">
      <w:pPr>
        <w:pStyle w:val="Titre1"/>
        <w:tabs>
          <w:tab w:val="left" w:pos="720"/>
        </w:tabs>
        <w:ind w:left="720" w:right="850" w:hanging="720"/>
        <w:rPr>
          <w:b/>
          <w:strike/>
        </w:rPr>
      </w:pPr>
    </w:p>
    <w:p w:rsidR="00256FF0" w:rsidRPr="004278C8" w:rsidRDefault="00256FF0" w:rsidP="00256FF0">
      <w:pPr>
        <w:pStyle w:val="Titre1"/>
        <w:tabs>
          <w:tab w:val="left" w:pos="720"/>
        </w:tabs>
        <w:ind w:left="720" w:hanging="720"/>
        <w:rPr>
          <w:b/>
          <w:caps/>
          <w:strike/>
          <w:u w:val="single"/>
        </w:rPr>
      </w:pPr>
    </w:p>
    <w:p w:rsidR="004278C8" w:rsidRPr="004278C8" w:rsidRDefault="004278C8" w:rsidP="004278C8">
      <w:pPr>
        <w:pStyle w:val="SingleTxtG"/>
        <w:rPr>
          <w:strike/>
        </w:rPr>
      </w:pPr>
    </w:p>
    <w:p w:rsidR="004278C8" w:rsidRPr="004278C8" w:rsidRDefault="004278C8" w:rsidP="004278C8">
      <w:pPr>
        <w:pStyle w:val="SingleTxtG"/>
        <w:jc w:val="right"/>
        <w:rPr>
          <w:strike/>
        </w:rPr>
      </w:pPr>
    </w:p>
    <w:p w:rsidR="004278C8" w:rsidRPr="004278C8" w:rsidRDefault="004278C8" w:rsidP="004278C8">
      <w:pPr>
        <w:pStyle w:val="SingleTxtG"/>
        <w:jc w:val="right"/>
        <w:rPr>
          <w:sz w:val="28"/>
          <w:szCs w:val="28"/>
        </w:rPr>
        <w:sectPr w:rsidR="004278C8" w:rsidRPr="004278C8" w:rsidSect="00522BF1">
          <w:headerReference w:type="even" r:id="rId38"/>
          <w:headerReference w:type="default" r:id="rId39"/>
          <w:footnotePr>
            <w:numRestart w:val="eachSect"/>
          </w:footnotePr>
          <w:endnotePr>
            <w:numFmt w:val="decimal"/>
          </w:endnotePr>
          <w:pgSz w:w="11907" w:h="16840" w:code="9"/>
          <w:pgMar w:top="1701" w:right="1134" w:bottom="2268" w:left="1134" w:header="1134" w:footer="1701" w:gutter="0"/>
          <w:cols w:space="720"/>
          <w:docGrid w:linePitch="272"/>
        </w:sectPr>
      </w:pPr>
      <w:r>
        <w:rPr>
          <w:sz w:val="28"/>
          <w:szCs w:val="28"/>
        </w:rPr>
        <w:t>]</w:t>
      </w:r>
    </w:p>
    <w:p w:rsidR="00256FF0" w:rsidRPr="00A32A0A" w:rsidRDefault="00256FF0" w:rsidP="00A32A0A">
      <w:pPr>
        <w:pStyle w:val="HChG"/>
      </w:pPr>
      <w:r w:rsidRPr="00A32A0A">
        <w:t>A</w:t>
      </w:r>
      <w:r w:rsidR="00510122" w:rsidRPr="00A32A0A">
        <w:t>nnex 5</w:t>
      </w:r>
    </w:p>
    <w:p w:rsidR="00256FF0" w:rsidRPr="0008567A" w:rsidRDefault="00510122" w:rsidP="00510122">
      <w:pPr>
        <w:pStyle w:val="HChG"/>
        <w:tabs>
          <w:tab w:val="clear" w:pos="851"/>
        </w:tabs>
        <w:ind w:firstLine="0"/>
        <w:jc w:val="both"/>
      </w:pPr>
      <w:proofErr w:type="spellStart"/>
      <w:r>
        <w:t>Backset</w:t>
      </w:r>
      <w:proofErr w:type="spellEnd"/>
      <w:r>
        <w:t xml:space="preserve"> measurement test procedure using the R-point method</w:t>
      </w:r>
    </w:p>
    <w:p w:rsidR="00256FF0" w:rsidRPr="0008567A" w:rsidRDefault="00256FF0" w:rsidP="00256FF0">
      <w:pPr>
        <w:tabs>
          <w:tab w:val="left" w:pos="720"/>
          <w:tab w:val="left" w:pos="851"/>
          <w:tab w:val="left" w:pos="1418"/>
        </w:tabs>
        <w:ind w:left="851" w:hanging="851"/>
        <w:jc w:val="center"/>
      </w:pPr>
    </w:p>
    <w:p w:rsidR="00256FF0" w:rsidRPr="0008567A" w:rsidRDefault="00510122" w:rsidP="00D81724">
      <w:pPr>
        <w:pStyle w:val="SingleTxtG"/>
        <w:ind w:left="2268" w:right="850" w:hanging="1134"/>
        <w:rPr>
          <w:u w:val="single"/>
        </w:rPr>
      </w:pPr>
      <w:r>
        <w:t>1.</w:t>
      </w:r>
      <w:r>
        <w:tab/>
        <w:t>Purpose</w:t>
      </w:r>
    </w:p>
    <w:p w:rsidR="00256FF0" w:rsidRPr="0008567A" w:rsidRDefault="00256FF0" w:rsidP="00D81724">
      <w:pPr>
        <w:pStyle w:val="SingleTxtG"/>
        <w:ind w:left="2268" w:right="850" w:hanging="1134"/>
        <w:rPr>
          <w:u w:val="single"/>
        </w:rPr>
      </w:pPr>
      <w:r w:rsidRPr="0008567A">
        <w:tab/>
        <w:t xml:space="preserve">Demonstrate compliance with paragraph 5.1.5.2. </w:t>
      </w:r>
      <w:proofErr w:type="gramStart"/>
      <w:r w:rsidR="006B285F">
        <w:t>of</w:t>
      </w:r>
      <w:proofErr w:type="gramEnd"/>
      <w:r w:rsidR="006B285F">
        <w:t xml:space="preserve"> this Regulation </w:t>
      </w:r>
      <w:r w:rsidRPr="0008567A">
        <w:t>by measuring the backset using the R-point as the reference point.</w:t>
      </w:r>
    </w:p>
    <w:p w:rsidR="00256FF0" w:rsidRPr="0008567A" w:rsidRDefault="00510122" w:rsidP="00D81724">
      <w:pPr>
        <w:pStyle w:val="SingleTxtG"/>
        <w:ind w:left="2268" w:right="850" w:hanging="1134"/>
      </w:pPr>
      <w:r>
        <w:t>2.</w:t>
      </w:r>
      <w:r>
        <w:tab/>
        <w:t>Procedure for backset measurement using R-point as the reference point</w:t>
      </w:r>
    </w:p>
    <w:p w:rsidR="00256FF0" w:rsidRPr="00C36C12" w:rsidRDefault="00256FF0" w:rsidP="009C06F7">
      <w:pPr>
        <w:ind w:left="2268" w:right="850" w:hanging="1134"/>
        <w:jc w:val="both"/>
      </w:pPr>
      <w:r w:rsidRPr="0008567A">
        <w:tab/>
        <w:t xml:space="preserve">Demonstrate compliance with paragraph 5.1.5.2. </w:t>
      </w:r>
      <w:r w:rsidR="006B285F">
        <w:t xml:space="preserve">of this Regulation </w:t>
      </w:r>
      <w:r w:rsidRPr="0008567A">
        <w:t xml:space="preserve">by measuring the </w:t>
      </w:r>
      <w:r w:rsidRPr="003B5FB7">
        <w:rPr>
          <w:b/>
        </w:rPr>
        <w:t>R-point</w:t>
      </w:r>
      <w:r w:rsidRPr="0008567A">
        <w:t xml:space="preserve"> backset of the head </w:t>
      </w:r>
      <w:r w:rsidRPr="00C36C12">
        <w:t>restraint</w:t>
      </w:r>
      <w:r w:rsidR="004278C8" w:rsidRPr="00C36C12">
        <w:t xml:space="preserve"> [</w:t>
      </w:r>
      <w:r w:rsidRPr="00C36C12">
        <w:rPr>
          <w:rFonts w:cs="Arial"/>
          <w:b/>
        </w:rPr>
        <w:t>based on the</w:t>
      </w:r>
      <w:r w:rsidRPr="00C36C12">
        <w:rPr>
          <w:rFonts w:cs="Arial"/>
          <w:b/>
          <w:lang w:eastAsia="zh-TW"/>
        </w:rPr>
        <w:t xml:space="preserve"> us</w:t>
      </w:r>
      <w:r w:rsidRPr="00C36C12">
        <w:rPr>
          <w:rFonts w:cs="Arial"/>
          <w:b/>
          <w:strike/>
          <w:lang w:eastAsia="zh-TW"/>
        </w:rPr>
        <w:t>ag</w:t>
      </w:r>
      <w:r w:rsidRPr="00C36C12">
        <w:rPr>
          <w:rFonts w:cs="Arial"/>
          <w:b/>
          <w:lang w:eastAsia="zh-TW"/>
        </w:rPr>
        <w:t>e of apparatus that facilitate</w:t>
      </w:r>
      <w:r w:rsidR="0089221C">
        <w:rPr>
          <w:rFonts w:cs="Arial"/>
          <w:b/>
          <w:lang w:eastAsia="zh-TW"/>
        </w:rPr>
        <w:t>s</w:t>
      </w:r>
      <w:r w:rsidRPr="00C36C12">
        <w:rPr>
          <w:rFonts w:cs="Arial"/>
          <w:b/>
          <w:lang w:eastAsia="zh-TW"/>
        </w:rPr>
        <w:t xml:space="preserve"> the measurement of coordinates</w:t>
      </w:r>
      <w:r w:rsidRPr="00C36C12">
        <w:rPr>
          <w:rFonts w:cs="Arial"/>
        </w:rPr>
        <w:t xml:space="preserve"> and for </w:t>
      </w:r>
      <w:r w:rsidRPr="00C36C12">
        <w:rPr>
          <w:rFonts w:cs="Arial"/>
          <w:b/>
        </w:rPr>
        <w:t>its</w:t>
      </w:r>
      <w:r w:rsidRPr="00C36C12">
        <w:rPr>
          <w:rFonts w:cs="Arial"/>
        </w:rPr>
        <w:t xml:space="preserve"> dimensions is based on Fig</w:t>
      </w:r>
      <w:r w:rsidR="00055E7F" w:rsidRPr="00C36C12">
        <w:rPr>
          <w:rFonts w:cs="Arial"/>
        </w:rPr>
        <w:t>ure</w:t>
      </w:r>
      <w:r w:rsidRPr="00C36C12">
        <w:rPr>
          <w:rFonts w:cs="Arial"/>
        </w:rPr>
        <w:t xml:space="preserve"> 1.1 of Annex 1 </w:t>
      </w:r>
      <w:r w:rsidRPr="00C36C12">
        <w:rPr>
          <w:strike/>
        </w:rPr>
        <w:t>using the backset measurement apparatus defined in paragraph 2.1. of this Annex and the following procedures:</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w:t>
      </w:r>
      <w:r w:rsidRPr="0008567A">
        <w:rPr>
          <w:strike/>
        </w:rPr>
        <w:tab/>
      </w:r>
      <w:r w:rsidRPr="0008567A">
        <w:rPr>
          <w:strike/>
          <w:u w:val="single"/>
        </w:rPr>
        <w:t>Backset measuring apparatus</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color w:val="000000"/>
        </w:rPr>
      </w:pPr>
      <w:r w:rsidRPr="0008567A">
        <w:rPr>
          <w:strike/>
        </w:rPr>
        <w:tab/>
        <w:t>The backset measurement apparatus consists of (</w:t>
      </w:r>
      <w:r w:rsidR="00201B4E">
        <w:rPr>
          <w:strike/>
          <w:color w:val="000000"/>
        </w:rPr>
        <w:t>see Figure 5-2):</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rPr>
          <w:strike/>
        </w:rPr>
      </w:pPr>
      <w:r w:rsidRPr="0008567A">
        <w:rPr>
          <w:strike/>
        </w:rPr>
        <w:t>2.1.1.</w:t>
      </w:r>
      <w:r w:rsidRPr="0008567A">
        <w:rPr>
          <w:strike/>
        </w:rPr>
        <w:tab/>
        <w:t>A straight edge (lower arm) AB.  The lower point A is placed at the R point location.  Point B is located at a distance of 504.5 mm from the R point.  The line AB is 2.6 degrees for</w:t>
      </w:r>
      <w:r w:rsidR="00201B4E">
        <w:rPr>
          <w:strike/>
        </w:rPr>
        <w:t>ward of the design torso angle.</w:t>
      </w:r>
    </w:p>
    <w:p w:rsidR="00256FF0" w:rsidRPr="004278C8"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rPr>
          <w:strike/>
        </w:rPr>
        <w:t>2.1.2.</w:t>
      </w:r>
      <w:r w:rsidRPr="0008567A">
        <w:rPr>
          <w:strike/>
        </w:rPr>
        <w:tab/>
        <w:t>A vertical straight edge (upper arm) BC.  Point C is located at a distance of 203 mm vertically up from point B.</w:t>
      </w:r>
      <w:r w:rsidR="004278C8">
        <w:t>]</w:t>
      </w:r>
    </w:p>
    <w:p w:rsidR="00256FF0" w:rsidRPr="0008567A" w:rsidRDefault="00206797"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Pr="003B5FB7">
        <w:rPr>
          <w:b/>
        </w:rPr>
        <w:t>.</w:t>
      </w:r>
      <w:r w:rsidR="006B285F" w:rsidRPr="003B5FB7">
        <w:rPr>
          <w:b/>
        </w:rPr>
        <w:t>1</w:t>
      </w:r>
      <w:r w:rsidRPr="003B5FB7">
        <w:rPr>
          <w:b/>
        </w:rPr>
        <w:t>.</w:t>
      </w:r>
      <w:r>
        <w:tab/>
      </w:r>
      <w:r w:rsidR="00256FF0" w:rsidRPr="004278C8">
        <w:t>Adjust the seat such that its H-point coincides with the R-point, in accordance with the following requirements.</w:t>
      </w:r>
    </w:p>
    <w:p w:rsidR="00256FF0" w:rsidRPr="00201B4E"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3B5FB7">
        <w:rPr>
          <w:b/>
        </w:rPr>
        <w:t>.</w:t>
      </w:r>
      <w:r w:rsidRPr="0008567A">
        <w:t>1.</w:t>
      </w:r>
      <w:r w:rsidRPr="0008567A">
        <w:tab/>
        <w:t>Relationship betw</w:t>
      </w:r>
      <w:r w:rsidR="00201B4E">
        <w:t>een the H-point and the R-point</w:t>
      </w:r>
    </w:p>
    <w:p w:rsidR="00256FF0" w:rsidRPr="0008567A" w:rsidRDefault="00256FF0" w:rsidP="00201B4E">
      <w:pPr>
        <w:spacing w:before="120" w:after="120"/>
        <w:ind w:left="2268" w:right="850" w:hanging="1134"/>
        <w:jc w:val="both"/>
      </w:pPr>
      <w:r w:rsidRPr="0008567A">
        <w:tab/>
        <w:t xml:space="preserve">When the seat is positioned in accordance to the </w:t>
      </w:r>
      <w:r w:rsidRPr="004278C8">
        <w:t xml:space="preserve">manufacturer's specifications, </w:t>
      </w:r>
      <w:r w:rsidR="00206797" w:rsidRPr="003A7B49">
        <w:rPr>
          <w:b/>
        </w:rPr>
        <w:t>following the procedure of Annex 12</w:t>
      </w:r>
      <w:r w:rsidR="00206797">
        <w:t xml:space="preserve"> </w:t>
      </w:r>
      <w:r w:rsidRPr="004278C8">
        <w:t>the H-point, as defined by its co-ordinates,</w:t>
      </w:r>
      <w:r w:rsidRPr="0008567A">
        <w:t xml:space="preserve"> shall lie within a square of 50 mm side length with horizontal and vertical sides whose diagonals intersect at the R-point, and the actual torso angle is within </w:t>
      </w:r>
      <w:r w:rsidR="00201B4E">
        <w:t>5 °</w:t>
      </w:r>
      <w:r w:rsidR="00201B4E" w:rsidRPr="00FA484F">
        <w:rPr>
          <w:strike/>
        </w:rPr>
        <w:t>C</w:t>
      </w:r>
      <w:r w:rsidR="00201B4E">
        <w:t xml:space="preserve"> of the design torso angle.</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.2.</w:t>
      </w:r>
      <w:r w:rsidRPr="0008567A">
        <w:tab/>
        <w:t>If these conditions are met, the R-point and the design torso angle are used to demonstrate compliance with the provisions of paragra</w:t>
      </w:r>
      <w:r w:rsidR="00201B4E">
        <w:t xml:space="preserve">ph 5.1.5.2. </w:t>
      </w:r>
      <w:proofErr w:type="gramStart"/>
      <w:r w:rsidR="00201B4E">
        <w:t>of</w:t>
      </w:r>
      <w:proofErr w:type="gramEnd"/>
      <w:r w:rsidR="00201B4E">
        <w:t xml:space="preserve"> this </w:t>
      </w:r>
      <w:r w:rsidR="00A65507">
        <w:t>Regulation</w:t>
      </w:r>
      <w:r w:rsidR="00201B4E">
        <w:t>.</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6B285F" w:rsidRPr="003B5FB7">
        <w:rPr>
          <w:b/>
        </w:rPr>
        <w:t>1</w:t>
      </w:r>
      <w:r w:rsidRPr="0008567A">
        <w:t>.3.</w:t>
      </w:r>
      <w:r w:rsidRPr="0008567A">
        <w:tab/>
        <w:t>If the H-point or the actual torso angle do</w:t>
      </w:r>
      <w:r w:rsidRPr="0008567A">
        <w:rPr>
          <w:strike/>
        </w:rPr>
        <w:t>es</w:t>
      </w:r>
      <w:r w:rsidRPr="0008567A">
        <w:t xml:space="preserve"> not satisfy the requirements of paragraph 2.</w:t>
      </w:r>
      <w:r w:rsidR="00EE22B2" w:rsidRPr="003B5FB7">
        <w:rPr>
          <w:b/>
        </w:rPr>
        <w:t>1</w:t>
      </w:r>
      <w:r w:rsidRPr="0008567A">
        <w:t>.1.</w:t>
      </w:r>
      <w:r w:rsidR="00EE22B2">
        <w:t xml:space="preserve"> </w:t>
      </w:r>
      <w:proofErr w:type="gramStart"/>
      <w:r w:rsidR="00EE22B2">
        <w:t>of</w:t>
      </w:r>
      <w:proofErr w:type="gramEnd"/>
      <w:r w:rsidR="00EE22B2">
        <w:t xml:space="preserve"> this Annex</w:t>
      </w:r>
      <w:r w:rsidRPr="0008567A">
        <w:t>, the H-point and the actual torso angle are determined tw</w:t>
      </w:r>
      <w:r w:rsidR="00201B4E">
        <w:t xml:space="preserve">ice more (three times in all). </w:t>
      </w:r>
      <w:proofErr w:type="gramStart"/>
      <w:r w:rsidRPr="0008567A">
        <w:t>If the results of two of these three operations satisfy the requirements, the conditions o</w:t>
      </w:r>
      <w:r w:rsidR="00201B4E">
        <w:t>f paragraph 2.</w:t>
      </w:r>
      <w:r w:rsidR="00EE22B2" w:rsidRPr="003B5FB7">
        <w:rPr>
          <w:b/>
        </w:rPr>
        <w:t>1</w:t>
      </w:r>
      <w:r w:rsidR="00201B4E">
        <w:t>.2.</w:t>
      </w:r>
      <w:proofErr w:type="gramEnd"/>
      <w:r w:rsidR="00201B4E">
        <w:t xml:space="preserve"> </w:t>
      </w:r>
      <w:proofErr w:type="gramStart"/>
      <w:r w:rsidR="00201B4E">
        <w:t>shall</w:t>
      </w:r>
      <w:proofErr w:type="gramEnd"/>
      <w:r w:rsidR="00201B4E">
        <w:t xml:space="preserve"> apply.</w:t>
      </w:r>
    </w:p>
    <w:p w:rsidR="00256FF0" w:rsidRPr="0008567A" w:rsidRDefault="00206797"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006B285F" w:rsidRPr="003B5FB7">
        <w:rPr>
          <w:b/>
        </w:rPr>
        <w:t>1</w:t>
      </w:r>
      <w:r>
        <w:t>.4.</w:t>
      </w:r>
      <w:r>
        <w:tab/>
      </w:r>
      <w:r w:rsidR="00256FF0" w:rsidRPr="004278C8">
        <w:t>If the results of at least two of the three operations described in paragraph 2.</w:t>
      </w:r>
      <w:r w:rsidR="00EE22B2" w:rsidRPr="003B5FB7">
        <w:rPr>
          <w:b/>
        </w:rPr>
        <w:t>1</w:t>
      </w:r>
      <w:r w:rsidR="00256FF0" w:rsidRPr="004278C8">
        <w:t xml:space="preserve">.3. </w:t>
      </w:r>
      <w:proofErr w:type="gramStart"/>
      <w:r w:rsidR="00EE22B2">
        <w:t>of</w:t>
      </w:r>
      <w:proofErr w:type="gramEnd"/>
      <w:r w:rsidR="00EE22B2">
        <w:t xml:space="preserve"> this Annex</w:t>
      </w:r>
      <w:r w:rsidR="003B5FB7">
        <w:t xml:space="preserve"> </w:t>
      </w:r>
      <w:r w:rsidR="00256FF0" w:rsidRPr="004278C8">
        <w:t>do not satisfy the requirements of paragraph 2.</w:t>
      </w:r>
      <w:r w:rsidR="00EE22B2" w:rsidRPr="003B5FB7">
        <w:rPr>
          <w:b/>
        </w:rPr>
        <w:t>1</w:t>
      </w:r>
      <w:r w:rsidR="00256FF0" w:rsidRPr="004278C8">
        <w:t xml:space="preserve">.1. </w:t>
      </w:r>
      <w:proofErr w:type="gramStart"/>
      <w:r w:rsidR="00EE22B2">
        <w:t>of</w:t>
      </w:r>
      <w:proofErr w:type="gramEnd"/>
      <w:r w:rsidR="00EE22B2">
        <w:t xml:space="preserve"> this Annex </w:t>
      </w:r>
      <w:r w:rsidR="00256FF0" w:rsidRPr="004278C8">
        <w:t xml:space="preserve">the centroid of the three measured points or the average of the three measured angles is used and </w:t>
      </w:r>
      <w:r w:rsidR="00256FF0" w:rsidRPr="004278C8">
        <w:rPr>
          <w:b/>
        </w:rPr>
        <w:t xml:space="preserve">shall </w:t>
      </w:r>
      <w:r w:rsidR="00256FF0" w:rsidRPr="004278C8">
        <w:t>be regarded as applicable in all cases where the R-point or the design torso angle is referred to in this Annex.</w:t>
      </w:r>
    </w:p>
    <w:p w:rsidR="00256FF0" w:rsidRDefault="00206797"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t>2.</w:t>
      </w:r>
      <w:r w:rsidR="00EE22B2" w:rsidRPr="003B5FB7">
        <w:rPr>
          <w:b/>
        </w:rPr>
        <w:t>2</w:t>
      </w:r>
      <w:r>
        <w:t>.</w:t>
      </w:r>
      <w:r>
        <w:tab/>
      </w:r>
      <w:r w:rsidR="00256FF0" w:rsidRPr="004278C8">
        <w:t>Adjust the seat back to its design angle</w:t>
      </w:r>
      <w:r w:rsidR="00201B4E">
        <w:t xml:space="preserve">.  </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3</w:t>
      </w:r>
      <w:r w:rsidRPr="0008567A">
        <w:t>.</w:t>
      </w:r>
      <w:r w:rsidRPr="0008567A">
        <w:tab/>
        <w:t xml:space="preserve">Adjust the front head restraint so that its </w:t>
      </w:r>
      <w:r w:rsidRPr="0008567A">
        <w:rPr>
          <w:strike/>
        </w:rPr>
        <w:t>top</w:t>
      </w:r>
      <w:r w:rsidRPr="0008567A">
        <w:t xml:space="preserve"> </w:t>
      </w:r>
      <w:r w:rsidRPr="00201B4E">
        <w:rPr>
          <w:b/>
        </w:rPr>
        <w:t>point IP</w:t>
      </w:r>
      <w:r w:rsidRPr="0008567A">
        <w:t xml:space="preserve"> is at any height between and inclusive </w:t>
      </w:r>
      <w:r w:rsidRPr="003A7B49">
        <w:t xml:space="preserve">[750] </w:t>
      </w:r>
      <w:r w:rsidRPr="003A7B49">
        <w:rPr>
          <w:b/>
        </w:rPr>
        <w:t>[720]</w:t>
      </w:r>
      <w:r w:rsidRPr="003A7B49">
        <w:t>mm</w:t>
      </w:r>
      <w:r w:rsidRPr="009E426F">
        <w:rPr>
          <w:color w:val="FF0000"/>
        </w:rPr>
        <w:t xml:space="preserve"> </w:t>
      </w:r>
      <w:r w:rsidRPr="0008567A">
        <w:t>and 800 mm</w:t>
      </w:r>
      <w:r w:rsidR="00EE22B2" w:rsidRPr="00EE22B2">
        <w:rPr>
          <w:color w:val="000000"/>
        </w:rPr>
        <w:t xml:space="preserve"> </w:t>
      </w:r>
      <w:r w:rsidR="00EE22B2" w:rsidRPr="00A12C8D">
        <w:rPr>
          <w:color w:val="000000"/>
        </w:rPr>
        <w:t xml:space="preserve">of </w:t>
      </w:r>
      <w:r w:rsidR="00EE22B2">
        <w:rPr>
          <w:color w:val="000000"/>
        </w:rPr>
        <w:t xml:space="preserve">paragraph </w:t>
      </w:r>
      <w:r w:rsidR="00D97682">
        <w:rPr>
          <w:b/>
        </w:rPr>
        <w:t>[5.1.5</w:t>
      </w:r>
      <w:r w:rsidR="00D97682" w:rsidRPr="003A7B49">
        <w:rPr>
          <w:b/>
        </w:rPr>
        <w:t>.2</w:t>
      </w:r>
      <w:r w:rsidR="00D97682">
        <w:rPr>
          <w:b/>
        </w:rPr>
        <w:t>.</w:t>
      </w:r>
      <w:r w:rsidR="00D97682" w:rsidRPr="003A7B49">
        <w:rPr>
          <w:b/>
        </w:rPr>
        <w:t>]</w:t>
      </w:r>
      <w:r w:rsidR="00EE22B2">
        <w:rPr>
          <w:b/>
        </w:rPr>
        <w:t xml:space="preserve"> of this Regulation</w:t>
      </w:r>
      <w:r w:rsidRPr="00201B4E">
        <w:rPr>
          <w:b/>
        </w:rPr>
        <w:t>, measured as described in Annex 1</w:t>
      </w:r>
      <w:r w:rsidRPr="0008567A">
        <w:t>. If the lowest position of adjustment is above 800mm, adjust the head restraint to that l</w:t>
      </w:r>
      <w:r w:rsidR="00201B4E">
        <w:t xml:space="preserve">owest position of adjustment.  </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4</w:t>
      </w:r>
      <w:r w:rsidRPr="0008567A">
        <w:t>.</w:t>
      </w:r>
      <w:r w:rsidRPr="0008567A">
        <w:tab/>
        <w:t>In the case of head restraint with adjustable backset, adjust the head restraint at the most rearward position, such that the back</w:t>
      </w:r>
      <w:r w:rsidR="00201B4E">
        <w:t>set is in the maximum position.</w:t>
      </w:r>
    </w:p>
    <w:p w:rsidR="00256FF0" w:rsidRPr="0008567A" w:rsidRDefault="00256FF0" w:rsidP="00201B4E">
      <w:pPr>
        <w:pStyle w:val="Corpsdetexte"/>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both"/>
      </w:pPr>
      <w:r w:rsidRPr="0008567A">
        <w:t>2.</w:t>
      </w:r>
      <w:r w:rsidR="00EE22B2" w:rsidRPr="003B5FB7">
        <w:rPr>
          <w:b/>
        </w:rPr>
        <w:t>5</w:t>
      </w:r>
      <w:r w:rsidRPr="0008567A">
        <w:t>.</w:t>
      </w:r>
      <w:r w:rsidRPr="0008567A">
        <w:tab/>
        <w:t>Establish point D on the head restraint, point D being the intersection of a line drawn from point C horizontally in the x-direction, with the front surface of the head restraint</w:t>
      </w:r>
      <w:r w:rsidRPr="00201B4E">
        <w:rPr>
          <w:rFonts w:cs="Arial"/>
          <w:b/>
          <w:sz w:val="22"/>
          <w:szCs w:val="22"/>
        </w:rPr>
        <w:t xml:space="preserve">, </w:t>
      </w:r>
      <w:r w:rsidRPr="00201B4E">
        <w:rPr>
          <w:rFonts w:cs="Arial"/>
          <w:b/>
          <w:color w:val="000000"/>
          <w:szCs w:val="22"/>
        </w:rPr>
        <w:t>see Figure 1-1 of Annex 1.</w:t>
      </w:r>
    </w:p>
    <w:p w:rsidR="00256FF0" w:rsidRPr="0008567A" w:rsidRDefault="00EE22B2" w:rsidP="003B5FB7">
      <w:pPr>
        <w:pStyle w:val="Corpsdetexte"/>
        <w:widowControl w:val="0"/>
        <w:tabs>
          <w:tab w:val="left" w:pos="2268"/>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850" w:hanging="1134"/>
        <w:jc w:val="both"/>
      </w:pPr>
      <w:r>
        <w:t>2.</w:t>
      </w:r>
      <w:r w:rsidRPr="003B5FB7">
        <w:rPr>
          <w:b/>
        </w:rPr>
        <w:t>6</w:t>
      </w:r>
      <w:r>
        <w:t>.</w:t>
      </w:r>
      <w:r>
        <w:tab/>
      </w:r>
      <w:r w:rsidR="00256FF0" w:rsidRPr="0008567A">
        <w:rPr>
          <w:strike/>
        </w:rPr>
        <w:t xml:space="preserve">Measure the distance CD.  </w:t>
      </w:r>
      <w:proofErr w:type="gramStart"/>
      <w:r w:rsidR="00256FF0" w:rsidRPr="0008567A">
        <w:rPr>
          <w:strike/>
        </w:rPr>
        <w:t>The  backset</w:t>
      </w:r>
      <w:proofErr w:type="gramEnd"/>
      <w:r w:rsidR="00256FF0" w:rsidRPr="0008567A">
        <w:rPr>
          <w:strike/>
        </w:rPr>
        <w:t xml:space="preserve"> is the measured distance CD minus 71 mm </w:t>
      </w:r>
    </w:p>
    <w:p w:rsidR="00256FF0" w:rsidRPr="0008567A" w:rsidRDefault="00201B4E" w:rsidP="00201B4E">
      <w:pPr>
        <w:tabs>
          <w:tab w:val="left" w:pos="2268"/>
        </w:tabs>
        <w:spacing w:before="120" w:after="120"/>
        <w:ind w:left="2268" w:right="850" w:hanging="1134"/>
        <w:jc w:val="both"/>
        <w:rPr>
          <w:sz w:val="22"/>
        </w:rPr>
      </w:pPr>
      <w:r w:rsidRPr="00201B4E">
        <w:rPr>
          <w:rFonts w:cs="Arial"/>
          <w:sz w:val="22"/>
          <w:szCs w:val="22"/>
        </w:rPr>
        <w:tab/>
      </w:r>
      <w:r w:rsidR="00256FF0" w:rsidRPr="00201B4E">
        <w:rPr>
          <w:rFonts w:cs="Arial"/>
          <w:b/>
          <w:sz w:val="22"/>
          <w:szCs w:val="22"/>
        </w:rPr>
        <w:t>Measur</w:t>
      </w:r>
      <w:r>
        <w:rPr>
          <w:rFonts w:cs="Arial"/>
          <w:b/>
          <w:sz w:val="22"/>
          <w:szCs w:val="22"/>
        </w:rPr>
        <w:t xml:space="preserve">e the X-coordinate of point D. </w:t>
      </w:r>
      <w:r w:rsidR="00256FF0" w:rsidRPr="00201B4E">
        <w:rPr>
          <w:rFonts w:cs="Arial"/>
          <w:b/>
          <w:sz w:val="22"/>
          <w:szCs w:val="22"/>
        </w:rPr>
        <w:t xml:space="preserve">The R-point backset is the </w:t>
      </w:r>
      <w:r w:rsidR="00256FF0" w:rsidRPr="0008567A">
        <w:t>difference between the X-coordinate of point D and the X-coordinate of the back-of-head of the mid-size male as given in Table 1 of Annex 1</w:t>
      </w:r>
      <w:r w:rsidR="00256FF0" w:rsidRPr="0008567A">
        <w:rPr>
          <w:sz w:val="22"/>
        </w:rPr>
        <w:t>.</w:t>
      </w:r>
    </w:p>
    <w:p w:rsidR="00256FF0" w:rsidRPr="0008567A" w:rsidRDefault="00256FF0" w:rsidP="00201B4E">
      <w:pPr>
        <w:spacing w:before="120" w:after="120"/>
        <w:ind w:left="2268" w:right="850" w:hanging="1134"/>
        <w:rPr>
          <w:rFonts w:cs="Arial"/>
          <w:sz w:val="22"/>
          <w:szCs w:val="22"/>
        </w:rPr>
      </w:pPr>
    </w:p>
    <w:p w:rsidR="00256FF0" w:rsidRPr="0008567A" w:rsidRDefault="00F61B33" w:rsidP="00201B4E">
      <w:pPr>
        <w:pStyle w:val="Corpsdetexte"/>
        <w:widowControl w:val="0"/>
        <w:tabs>
          <w:tab w:val="left" w:pos="0"/>
          <w:tab w:val="left" w:pos="72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ind w:left="2268" w:right="850" w:hanging="1134"/>
        <w:jc w:val="center"/>
        <w:rPr>
          <w:b/>
        </w:rPr>
      </w:pPr>
      <w:r>
        <w:rPr>
          <w:noProof/>
          <w:lang w:val="fr-FR" w:eastAsia="fr-FR"/>
        </w:rPr>
        <mc:AlternateContent>
          <mc:Choice Requires="wps">
            <w:drawing>
              <wp:anchor distT="4294967294" distB="4294967294" distL="114300" distR="114300" simplePos="0" relativeHeight="251659264" behindDoc="0" locked="0" layoutInCell="1" allowOverlap="1">
                <wp:simplePos x="0" y="0"/>
                <wp:positionH relativeFrom="column">
                  <wp:posOffset>1283335</wp:posOffset>
                </wp:positionH>
                <wp:positionV relativeFrom="paragraph">
                  <wp:posOffset>1547494</wp:posOffset>
                </wp:positionV>
                <wp:extent cx="3554095" cy="0"/>
                <wp:effectExtent l="0" t="0" r="27305" b="1905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01.05pt;margin-top:121.85pt;width:279.8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f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"/>
            </w:pict>
          </mc:Fallback>
        </mc:AlternateContent>
      </w:r>
      <w:r>
        <w:rPr>
          <w:b/>
          <w:noProof/>
          <w:color w:val="FF0000"/>
          <w:lang w:val="fr-FR" w:eastAsia="fr-FR"/>
        </w:rPr>
        <w:drawing>
          <wp:inline distT="0" distB="0" distL="0" distR="0">
            <wp:extent cx="3562350" cy="3065145"/>
            <wp:effectExtent l="0" t="0" r="0" b="1905"/>
            <wp:docPr id="14" name="Bild 15" descr="z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zsf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3065145"/>
                    </a:xfrm>
                    <a:prstGeom prst="rect">
                      <a:avLst/>
                    </a:prstGeom>
                    <a:noFill/>
                    <a:ln>
                      <a:noFill/>
                    </a:ln>
                  </pic:spPr>
                </pic:pic>
              </a:graphicData>
            </a:graphic>
          </wp:inline>
        </w:drawing>
      </w:r>
    </w:p>
    <w:p w:rsidR="00256FF0" w:rsidRPr="003C6E74" w:rsidRDefault="00256FF0" w:rsidP="00256FF0">
      <w:pPr>
        <w:pStyle w:val="Corpsdetexte"/>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center"/>
        <w:outlineLvl w:val="0"/>
        <w:rPr>
          <w:strike/>
        </w:rPr>
      </w:pPr>
      <w:r w:rsidRPr="003C6E74">
        <w:rPr>
          <w:strike/>
        </w:rPr>
        <w:t xml:space="preserve">Figure 5-2 </w:t>
      </w:r>
    </w:p>
    <w:p w:rsidR="00256FF0" w:rsidRPr="0008567A" w:rsidRDefault="00256FF0" w:rsidP="00256FF0">
      <w:pPr>
        <w:tabs>
          <w:tab w:val="left" w:pos="720"/>
        </w:tabs>
        <w:ind w:left="1080" w:hanging="1080"/>
        <w:jc w:val="both"/>
      </w:pPr>
    </w:p>
    <w:p w:rsidR="00256FF0" w:rsidRPr="0008567A" w:rsidRDefault="00256FF0" w:rsidP="00256FF0">
      <w:pPr>
        <w:pStyle w:val="Titre1"/>
        <w:tabs>
          <w:tab w:val="left" w:pos="720"/>
        </w:tabs>
        <w:ind w:left="720" w:hanging="720"/>
        <w:rPr>
          <w:b/>
          <w:caps/>
          <w:u w:val="single"/>
        </w:rPr>
        <w:sectPr w:rsidR="00256FF0" w:rsidRPr="0008567A" w:rsidSect="009A79A7">
          <w:headerReference w:type="even" r:id="rId41"/>
          <w:head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256FF0" w:rsidP="0000049B">
      <w:pPr>
        <w:pStyle w:val="HChG"/>
        <w:spacing w:before="240"/>
      </w:pPr>
      <w:r w:rsidRPr="0000049B">
        <w:t>Annex 6</w:t>
      </w:r>
    </w:p>
    <w:p w:rsidR="00256FF0" w:rsidRPr="0008567A" w:rsidRDefault="003C6E74" w:rsidP="003C6E74">
      <w:pPr>
        <w:pStyle w:val="HChG"/>
        <w:tabs>
          <w:tab w:val="clear" w:pos="851"/>
        </w:tabs>
        <w:ind w:right="850"/>
        <w:jc w:val="both"/>
      </w:pPr>
      <w:r>
        <w:tab/>
        <w:t>Displacement, backset retention, and strength test procedure</w:t>
      </w:r>
    </w:p>
    <w:p w:rsidR="00256FF0" w:rsidRPr="003C6E74" w:rsidRDefault="003C6E74" w:rsidP="003C6E74">
      <w:pPr>
        <w:pStyle w:val="SingleTxtG"/>
        <w:ind w:left="2268" w:right="850" w:hanging="1134"/>
        <w:rPr>
          <w:u w:val="single"/>
        </w:rPr>
      </w:pPr>
      <w:r>
        <w:t>1.</w:t>
      </w:r>
      <w:r>
        <w:tab/>
        <w:t>Purpose</w:t>
      </w:r>
    </w:p>
    <w:p w:rsidR="00256FF0" w:rsidRPr="0008567A" w:rsidRDefault="00256FF0" w:rsidP="003C6E74">
      <w:pPr>
        <w:pStyle w:val="SingleTxtG"/>
        <w:ind w:left="2268" w:right="850" w:hanging="1134"/>
      </w:pPr>
      <w:r w:rsidRPr="0008567A">
        <w:tab/>
        <w:t xml:space="preserve">Demonstrate compliance with the displacement requirements of paragraph 5.1.3. </w:t>
      </w:r>
      <w:proofErr w:type="gramStart"/>
      <w:r w:rsidRPr="0008567A">
        <w:t>of</w:t>
      </w:r>
      <w:proofErr w:type="gramEnd"/>
      <w:r w:rsidRPr="0008567A">
        <w:t xml:space="preserve"> this </w:t>
      </w:r>
      <w:r w:rsidR="00A65507">
        <w:t>Regulation</w:t>
      </w:r>
      <w:r w:rsidRPr="0008567A">
        <w:t xml:space="preserve"> w</w:t>
      </w:r>
      <w:r w:rsidR="003C6E74">
        <w:t xml:space="preserve">ith paragraph 2. </w:t>
      </w:r>
      <w:proofErr w:type="gramStart"/>
      <w:r w:rsidR="003C6E74">
        <w:t>of</w:t>
      </w:r>
      <w:proofErr w:type="gramEnd"/>
      <w:r w:rsidR="003C6E74">
        <w:t xml:space="preserve"> this Annex.</w:t>
      </w:r>
    </w:p>
    <w:p w:rsidR="00256FF0" w:rsidRPr="0008567A" w:rsidRDefault="00256FF0" w:rsidP="003C6E74">
      <w:pPr>
        <w:pStyle w:val="SingleTxtG"/>
        <w:ind w:left="2268" w:right="850" w:hanging="1134"/>
      </w:pPr>
      <w:r w:rsidRPr="0008567A">
        <w:tab/>
        <w:t xml:space="preserve">Demonstrate compliance with the displacement requirements of paragraph 5.2.3.3. </w:t>
      </w:r>
      <w:proofErr w:type="gramStart"/>
      <w:r w:rsidRPr="0008567A">
        <w:t>of</w:t>
      </w:r>
      <w:proofErr w:type="gramEnd"/>
      <w:r w:rsidRPr="0008567A">
        <w:t xml:space="preserve"> this </w:t>
      </w:r>
      <w:r w:rsidR="00A65507">
        <w:t>Regulation</w:t>
      </w:r>
      <w:r w:rsidRPr="0008567A">
        <w:t xml:space="preserve"> w</w:t>
      </w:r>
      <w:r w:rsidR="003C6E74">
        <w:t xml:space="preserve">ith paragraph 2. </w:t>
      </w:r>
      <w:proofErr w:type="gramStart"/>
      <w:r w:rsidR="003C6E74">
        <w:t>of</w:t>
      </w:r>
      <w:proofErr w:type="gramEnd"/>
      <w:r w:rsidR="003C6E74">
        <w:t xml:space="preserve"> this Annex.</w:t>
      </w:r>
    </w:p>
    <w:p w:rsidR="00256FF0" w:rsidRPr="0008567A" w:rsidRDefault="00256FF0" w:rsidP="003C6E74">
      <w:pPr>
        <w:pStyle w:val="SingleTxtG"/>
        <w:ind w:left="2268" w:right="850" w:hanging="1134"/>
      </w:pPr>
      <w:r w:rsidRPr="0008567A">
        <w:tab/>
        <w:t xml:space="preserve">Demonstrate compliance with the displacement and backset retention requirements of paragraph 5.2.3.2. </w:t>
      </w:r>
      <w:proofErr w:type="gramStart"/>
      <w:r w:rsidRPr="0008567A">
        <w:t>of</w:t>
      </w:r>
      <w:proofErr w:type="gramEnd"/>
      <w:r w:rsidRPr="0008567A">
        <w:t xml:space="preserve"> this </w:t>
      </w:r>
      <w:r w:rsidR="00A65507">
        <w:t>Regulation</w:t>
      </w:r>
      <w:r w:rsidRPr="0008567A">
        <w:t xml:space="preserve"> with paragraph 3. </w:t>
      </w:r>
      <w:proofErr w:type="gramStart"/>
      <w:r w:rsidRPr="0008567A">
        <w:t>of</w:t>
      </w:r>
      <w:proofErr w:type="gramEnd"/>
      <w:r w:rsidRPr="0008567A">
        <w:t xml:space="preserve"> this Annex</w:t>
      </w:r>
      <w:r w:rsidR="003C6E74">
        <w:t>.</w:t>
      </w:r>
    </w:p>
    <w:p w:rsidR="00256FF0" w:rsidRPr="003C6E74" w:rsidRDefault="00256FF0" w:rsidP="003C6E74">
      <w:pPr>
        <w:pStyle w:val="SingleTxtG"/>
        <w:ind w:left="2268" w:right="850" w:hanging="1134"/>
        <w:rPr>
          <w:u w:val="single"/>
        </w:rPr>
      </w:pPr>
      <w:r w:rsidRPr="0008567A">
        <w:tab/>
        <w:t xml:space="preserve">Demonstrate compliance with the strength requirements of paragraph 5.2.4. </w:t>
      </w:r>
      <w:proofErr w:type="gramStart"/>
      <w:r w:rsidRPr="0008567A">
        <w:t>of</w:t>
      </w:r>
      <w:proofErr w:type="gramEnd"/>
      <w:r w:rsidRPr="0008567A">
        <w:t xml:space="preserve"> this </w:t>
      </w:r>
      <w:r w:rsidR="00A65507">
        <w:t>Regulation</w:t>
      </w:r>
      <w:r w:rsidRPr="0008567A">
        <w:t xml:space="preserve"> with paragraph 4. </w:t>
      </w:r>
      <w:proofErr w:type="gramStart"/>
      <w:r w:rsidRPr="0008567A">
        <w:t>of</w:t>
      </w:r>
      <w:proofErr w:type="gramEnd"/>
      <w:r w:rsidRPr="0008567A">
        <w:t xml:space="preserve"> this Annex.</w:t>
      </w:r>
    </w:p>
    <w:p w:rsidR="00256FF0" w:rsidRPr="0008567A" w:rsidRDefault="003C6E74" w:rsidP="003C6E74">
      <w:pPr>
        <w:pStyle w:val="SingleTxtG"/>
        <w:ind w:left="2268" w:right="850" w:hanging="1134"/>
      </w:pPr>
      <w:r>
        <w:t>2.</w:t>
      </w:r>
      <w:r>
        <w:tab/>
        <w:t>Procedure for displacement</w:t>
      </w:r>
    </w:p>
    <w:p w:rsidR="00256FF0" w:rsidRPr="0008567A" w:rsidRDefault="00256FF0" w:rsidP="003C6E74">
      <w:pPr>
        <w:pStyle w:val="SingleTxtG"/>
        <w:ind w:left="2268" w:right="850" w:hanging="1134"/>
      </w:pPr>
      <w:r w:rsidRPr="0008567A">
        <w:tab/>
        <w:t>The load vectors that generate a moment on the head restraint are initially contained in a vertical plane parallel to the ve</w:t>
      </w:r>
      <w:r w:rsidR="003C6E74">
        <w:t>rtical longitudinal zero plane.</w:t>
      </w:r>
    </w:p>
    <w:p w:rsidR="00256FF0" w:rsidRPr="0008567A" w:rsidRDefault="003C6E74" w:rsidP="003C6E74">
      <w:pPr>
        <w:pStyle w:val="SingleTxtG"/>
        <w:ind w:left="2268" w:right="850" w:hanging="1134"/>
      </w:pPr>
      <w:r>
        <w:t>2.1.</w:t>
      </w:r>
      <w:r>
        <w:tab/>
        <w:t>Seat set-up</w:t>
      </w:r>
    </w:p>
    <w:p w:rsidR="00256FF0" w:rsidRPr="0008567A" w:rsidRDefault="00256FF0" w:rsidP="003C6E74">
      <w:pPr>
        <w:pStyle w:val="SingleTxtG"/>
        <w:ind w:left="2268" w:right="850" w:hanging="1134"/>
      </w:pPr>
      <w:r w:rsidRPr="0008567A">
        <w:rPr>
          <w:color w:val="008000"/>
        </w:rPr>
        <w:tab/>
      </w:r>
      <w:r w:rsidRPr="0008567A">
        <w:t>If the seat back is adjustable, it is adjusted to a position specifie</w:t>
      </w:r>
      <w:r w:rsidR="001B4D40">
        <w:t xml:space="preserve">d by the vehicle manufacturer. </w:t>
      </w:r>
      <w:r w:rsidRPr="0008567A">
        <w:t>If there is more than one inclination position closest to the position specified by the manufacturer, set the seat back inclination to the position closest to and rearward of the m</w:t>
      </w:r>
      <w:r w:rsidR="001B4D40">
        <w:t>anufacturer specified position.</w:t>
      </w:r>
      <w:r w:rsidRPr="0008567A">
        <w:t xml:space="preserve"> If the head restraint position is independent of the seat back inclination position, compliance is determined at a seat back inclination position specified by the manufacturer. Adjust the head restraint to the highest position of vertical adjustm</w:t>
      </w:r>
      <w:r w:rsidR="001B4D40">
        <w:t xml:space="preserve">ent intended for occupant use. </w:t>
      </w:r>
      <w:r w:rsidRPr="0008567A">
        <w:t>Adjust the head restraint to the rearmost (relative to the seat) position of horizontal adju</w:t>
      </w:r>
      <w:r w:rsidR="003C6E74">
        <w:t>stment backset position.</w:t>
      </w:r>
    </w:p>
    <w:p w:rsidR="00256FF0" w:rsidRPr="0008567A" w:rsidRDefault="00256FF0" w:rsidP="003C6E74">
      <w:pPr>
        <w:pStyle w:val="SingleTxtG"/>
        <w:ind w:left="2268" w:right="850" w:hanging="1134"/>
        <w:rPr>
          <w:color w:val="000000"/>
        </w:rPr>
      </w:pPr>
      <w:r w:rsidRPr="0008567A">
        <w:t>2.2.</w:t>
      </w:r>
      <w:r w:rsidRPr="0008567A">
        <w:tab/>
        <w:t>In the seat, place a test device having, when viewed laterally, the back pan dimensions and torso line (vertical centre line) of the three dimensional H</w:t>
      </w:r>
      <w:r w:rsidRPr="0008567A">
        <w:noBreakHyphen/>
        <w:t xml:space="preserve">point machine, as specified </w:t>
      </w:r>
      <w:r w:rsidRPr="0008567A">
        <w:rPr>
          <w:color w:val="000000"/>
        </w:rPr>
        <w:t>in Annex 13, with the head room probe in the</w:t>
      </w:r>
      <w:r w:rsidR="003C6E74">
        <w:rPr>
          <w:color w:val="000000"/>
        </w:rPr>
        <w:t xml:space="preserve"> full back position.</w:t>
      </w:r>
    </w:p>
    <w:p w:rsidR="00256FF0" w:rsidRPr="0008567A" w:rsidRDefault="00256FF0" w:rsidP="003C6E74">
      <w:pPr>
        <w:pStyle w:val="SingleTxtG"/>
        <w:ind w:left="2268" w:right="850" w:hanging="1134"/>
      </w:pPr>
      <w:r w:rsidRPr="0008567A">
        <w:t>2.3.</w:t>
      </w:r>
      <w:r w:rsidRPr="0008567A">
        <w:tab/>
        <w:t>Establish the displaced torso line by creating a rearward moment of 373 </w:t>
      </w:r>
      <w:r w:rsidRPr="0008567A">
        <w:sym w:font="Symbol" w:char="F0B1"/>
      </w:r>
      <w:r w:rsidRPr="0008567A">
        <w:t> 7.5 Nm about the R-point by applying a force to the seat back through the back pan at the rate of 2.</w:t>
      </w:r>
      <w:r w:rsidR="001B4D40">
        <w:t xml:space="preserve">5 Nm/second to 37.3 Nm/second. </w:t>
      </w:r>
      <w:r w:rsidRPr="0008567A">
        <w:t xml:space="preserve">The initial location on the back pan of the moment generating force vector has a height of 290 mm </w:t>
      </w:r>
      <w:r w:rsidRPr="0008567A">
        <w:sym w:font="Symbol" w:char="F0B1"/>
      </w:r>
      <w:r w:rsidR="001B4D40">
        <w:t xml:space="preserve"> 13 mm. </w:t>
      </w:r>
      <w:r w:rsidRPr="0008567A">
        <w:t>Apply the force vector normal to the tors</w:t>
      </w:r>
      <w:r>
        <w:t>o line and maintain it within 2</w:t>
      </w:r>
      <w:r w:rsidRPr="0008567A">
        <w:t>° of a vertical plane parallel to the vehicle vertical longitudinal zero plane</w:t>
      </w:r>
      <w:r w:rsidR="001B4D40">
        <w:t xml:space="preserve">. </w:t>
      </w:r>
      <w:r w:rsidRPr="0008567A">
        <w:t>Constrain the back pa</w:t>
      </w:r>
      <w:r w:rsidR="001B4D40">
        <w:t xml:space="preserve">n to rotate about the R-point. </w:t>
      </w:r>
      <w:r w:rsidRPr="0008567A">
        <w:t>Rotate the force vect</w:t>
      </w:r>
      <w:r w:rsidR="003C6E74">
        <w:t>or direction with the back pan.</w:t>
      </w:r>
    </w:p>
    <w:p w:rsidR="00256FF0" w:rsidRPr="0008567A" w:rsidRDefault="00256FF0" w:rsidP="003C6E74">
      <w:pPr>
        <w:pStyle w:val="SingleTxtG"/>
        <w:ind w:left="2268" w:right="850" w:hanging="1134"/>
      </w:pPr>
      <w:r w:rsidRPr="0008567A">
        <w:t>2.4.</w:t>
      </w:r>
      <w:r w:rsidRPr="0008567A">
        <w:tab/>
        <w:t>Maintain the position of the back pan as established in</w:t>
      </w:r>
      <w:r w:rsidR="001B4D40">
        <w:t xml:space="preserve"> paragraph 2.3. </w:t>
      </w:r>
      <w:proofErr w:type="gramStart"/>
      <w:r w:rsidR="001B4D40">
        <w:t>of</w:t>
      </w:r>
      <w:proofErr w:type="gramEnd"/>
      <w:r w:rsidR="001B4D40">
        <w:t xml:space="preserve"> this Annex. </w:t>
      </w:r>
      <w:r w:rsidRPr="0008567A">
        <w:t xml:space="preserve">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3C6E74">
        <w:rPr>
          <w:b/>
        </w:rPr>
        <w:t xml:space="preserve">effective </w:t>
      </w:r>
      <w:r w:rsidRPr="0008567A">
        <w:t>top of the head restraint that will produce a 373 Nm</w:t>
      </w:r>
      <w:r w:rsidRPr="0008567A">
        <w:rPr>
          <w:bCs/>
        </w:rPr>
        <w:t xml:space="preserve"> </w:t>
      </w:r>
      <w:r w:rsidRPr="0008567A">
        <w:t xml:space="preserve">moment about the </w:t>
      </w:r>
      <w:r w:rsidR="001B4D40">
        <w:t xml:space="preserve">R-point. </w:t>
      </w:r>
      <w:r w:rsidRPr="0008567A">
        <w:t>After maintaining this moment for 5 seconds, measure the rearward displacement of the head form duri</w:t>
      </w:r>
      <w:r w:rsidR="003C6E74">
        <w:t>ng the application of the load.</w:t>
      </w:r>
    </w:p>
    <w:p w:rsidR="00256FF0" w:rsidRPr="0008567A" w:rsidRDefault="00256FF0" w:rsidP="003C6E74">
      <w:pPr>
        <w:pStyle w:val="SingleTxtG"/>
        <w:spacing w:before="120"/>
        <w:ind w:left="2268" w:right="850" w:hanging="1134"/>
      </w:pPr>
      <w:r w:rsidRPr="0008567A">
        <w:t>2.5.</w:t>
      </w:r>
      <w:r w:rsidRPr="0008567A">
        <w:tab/>
        <w:t xml:space="preserve">When determining the rearward displacement for head restraints at a gap greater than 60 mm in accordance with paragraph 5.1.3. </w:t>
      </w:r>
      <w:proofErr w:type="gramStart"/>
      <w:r w:rsidRPr="0008567A">
        <w:t>of</w:t>
      </w:r>
      <w:proofErr w:type="gramEnd"/>
      <w:r w:rsidRPr="0008567A">
        <w:t xml:space="preserve"> this </w:t>
      </w:r>
      <w:r w:rsidR="00A65507">
        <w:t>Regulation</w:t>
      </w:r>
      <w:r w:rsidRPr="0008567A">
        <w:t xml:space="preserve">, the load of paragraph 2.4. </w:t>
      </w:r>
      <w:proofErr w:type="gramStart"/>
      <w:r w:rsidRPr="0008567A">
        <w:t>of</w:t>
      </w:r>
      <w:proofErr w:type="gramEnd"/>
      <w:r w:rsidRPr="0008567A">
        <w:t xml:space="preserve"> this Annex is applied through the centre of gravity of the smallest of the sections of the gap, along transversal pla</w:t>
      </w:r>
      <w:r w:rsidR="003C6E74">
        <w:t>nes parallel to the torso line.</w:t>
      </w:r>
    </w:p>
    <w:p w:rsidR="00256FF0" w:rsidRPr="0008567A" w:rsidRDefault="00256FF0" w:rsidP="003C6E74">
      <w:pPr>
        <w:pStyle w:val="SingleTxtG"/>
        <w:spacing w:before="120"/>
        <w:ind w:left="2268" w:right="850" w:hanging="1134"/>
      </w:pPr>
      <w:r w:rsidRPr="0008567A">
        <w:t>2.6.</w:t>
      </w:r>
      <w:r w:rsidRPr="0008567A">
        <w:tab/>
        <w:t xml:space="preserve">If the presence of gaps prevents the application of the force, as described in paragraph 2.4. </w:t>
      </w:r>
      <w:proofErr w:type="gramStart"/>
      <w:r w:rsidRPr="0008567A">
        <w:t>of</w:t>
      </w:r>
      <w:proofErr w:type="gramEnd"/>
      <w:r w:rsidRPr="0008567A">
        <w:t xml:space="preserve"> this Annex at 65 ± 3 mm from the </w:t>
      </w:r>
      <w:r w:rsidRPr="003C6E74">
        <w:rPr>
          <w:b/>
        </w:rPr>
        <w:t>effective</w:t>
      </w:r>
      <w:r w:rsidRPr="0008567A">
        <w:t xml:space="preserve"> top of the head restraint, the distance may be reduced so that the axis of the force passes through the centre line of the fr</w:t>
      </w:r>
      <w:r w:rsidR="003C6E74">
        <w:t>ame element nearest to the gap.</w:t>
      </w:r>
    </w:p>
    <w:p w:rsidR="00256FF0" w:rsidRPr="0008567A" w:rsidRDefault="00287684" w:rsidP="003C6E74">
      <w:pPr>
        <w:pStyle w:val="SingleTxtG"/>
        <w:spacing w:before="120"/>
        <w:ind w:left="2268" w:right="850" w:hanging="1134"/>
      </w:pPr>
      <w:r>
        <w:t>3.</w:t>
      </w:r>
      <w:r>
        <w:tab/>
        <w:t>Procedures for backset retention and displacement</w:t>
      </w:r>
      <w:r w:rsidR="003C6E74">
        <w:t xml:space="preserve"> </w:t>
      </w:r>
    </w:p>
    <w:p w:rsidR="00256FF0" w:rsidRPr="003C6E74" w:rsidRDefault="003C6E74" w:rsidP="003C6E74">
      <w:pPr>
        <w:pStyle w:val="SingleTxtG"/>
        <w:spacing w:before="120"/>
        <w:ind w:left="2268" w:right="850" w:hanging="1134"/>
        <w:rPr>
          <w:u w:val="single"/>
        </w:rPr>
      </w:pPr>
      <w:r>
        <w:tab/>
      </w:r>
      <w:r w:rsidR="00256FF0" w:rsidRPr="0008567A">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w:t>
      </w:r>
      <w:r w:rsidR="00287684">
        <w:t xml:space="preserve">nufacturer specified position. </w:t>
      </w:r>
      <w:r w:rsidR="00256FF0" w:rsidRPr="0008567A">
        <w:t>If the head restraint position is independent of the seat back inclination position, compliance is determined at a seat back inclination position specified by the manufacturer.</w:t>
      </w:r>
      <w:r w:rsidR="00256FF0" w:rsidRPr="0008567A">
        <w:rPr>
          <w:bCs/>
        </w:rPr>
        <w:t xml:space="preserve"> </w:t>
      </w:r>
      <w:r w:rsidR="00256FF0" w:rsidRPr="0008567A">
        <w:t xml:space="preserve"> Adjust the head restraint to the highest position of vertical adjustment intended for occupant use.</w:t>
      </w:r>
    </w:p>
    <w:p w:rsidR="00256FF0" w:rsidRPr="0008567A" w:rsidRDefault="003C6E74" w:rsidP="003C6E74">
      <w:pPr>
        <w:pStyle w:val="SingleTxtG"/>
        <w:spacing w:before="120"/>
        <w:ind w:left="2268" w:right="850" w:hanging="1134"/>
      </w:pPr>
      <w:r>
        <w:tab/>
      </w:r>
      <w:r w:rsidR="00256FF0" w:rsidRPr="0008567A">
        <w:t xml:space="preserve">Adjust the head restraint to </w:t>
      </w:r>
      <w:r w:rsidR="00256FF0" w:rsidRPr="00A12C8D">
        <w:rPr>
          <w:color w:val="000000"/>
        </w:rPr>
        <w:t>[any</w:t>
      </w:r>
      <w:r w:rsidRPr="00A12C8D">
        <w:rPr>
          <w:color w:val="000000"/>
        </w:rPr>
        <w:t>]</w:t>
      </w:r>
      <w:r>
        <w:t xml:space="preserve"> backset position.</w:t>
      </w:r>
    </w:p>
    <w:p w:rsidR="00256FF0" w:rsidRPr="0008567A" w:rsidRDefault="003C6E74" w:rsidP="003C6E74">
      <w:pPr>
        <w:pStyle w:val="SingleTxtG"/>
        <w:spacing w:before="120"/>
        <w:ind w:left="2268" w:right="850" w:hanging="1134"/>
      </w:pPr>
      <w:r>
        <w:tab/>
      </w:r>
      <w:r w:rsidR="00256FF0" w:rsidRPr="0008567A">
        <w:t>In the seat, place a test device having the back pan dimensions and torso line (vertical centre line), when viewed laterally, with the head room probe in the full back position, of the thr</w:t>
      </w:r>
      <w:r>
        <w:t>ee-dimensional H-point machine.</w:t>
      </w:r>
    </w:p>
    <w:p w:rsidR="00256FF0" w:rsidRPr="0008567A" w:rsidRDefault="003C6E74" w:rsidP="003C6E74">
      <w:pPr>
        <w:pStyle w:val="SingleTxtG"/>
        <w:spacing w:before="120"/>
        <w:ind w:left="2268" w:right="850" w:hanging="1134"/>
      </w:pPr>
      <w:r>
        <w:tab/>
      </w:r>
      <w:r w:rsidR="00256FF0" w:rsidRPr="0008567A">
        <w:t>Establish the displaced torso line by creating a rearward moment of 373 </w:t>
      </w:r>
      <w:r w:rsidR="00256FF0" w:rsidRPr="0008567A">
        <w:sym w:font="Symbol" w:char="F0B1"/>
      </w:r>
      <w:r w:rsidR="00256FF0" w:rsidRPr="0008567A">
        <w:t> 7.5 Nm about the R-point</w:t>
      </w:r>
      <w:r w:rsidR="00256FF0" w:rsidRPr="0008567A">
        <w:rPr>
          <w:bCs/>
        </w:rPr>
        <w:t xml:space="preserve"> </w:t>
      </w:r>
      <w:r w:rsidR="00256FF0" w:rsidRPr="0008567A">
        <w:t>by applying a force to the seat back through the back pan at the rate between 2.5</w:t>
      </w:r>
      <w:r w:rsidR="00287684">
        <w:t xml:space="preserve"> Nm/second and 37.3 Nm/second. </w:t>
      </w:r>
      <w:r w:rsidR="00256FF0" w:rsidRPr="0008567A">
        <w:t xml:space="preserve">The initial location on the back pan of the moment generating force vector has a height of 290 mm </w:t>
      </w:r>
      <w:r w:rsidR="00256FF0" w:rsidRPr="0008567A">
        <w:sym w:font="Symbol" w:char="F0B1"/>
      </w:r>
      <w:r w:rsidR="00287684">
        <w:t xml:space="preserve"> 13 mm. </w:t>
      </w:r>
      <w:r w:rsidR="00256FF0" w:rsidRPr="0008567A">
        <w:t>Apply the force vector normal to the tors</w:t>
      </w:r>
      <w:r w:rsidR="00256FF0">
        <w:t>o line and maintain it within 2</w:t>
      </w:r>
      <w:r w:rsidR="00287684">
        <w:t xml:space="preserve">° </w:t>
      </w:r>
      <w:r w:rsidR="00256FF0" w:rsidRPr="0008567A">
        <w:t>of a vertical plane parallel to the vehicle vertical longitudinal zero plane.  Constrain the back pan to rotate about the R-point.  Rotate the force vect</w:t>
      </w:r>
      <w:r>
        <w:t>or direction with the back pan.</w:t>
      </w:r>
    </w:p>
    <w:p w:rsidR="00256FF0" w:rsidRPr="0008567A" w:rsidRDefault="00256FF0" w:rsidP="003C6E74">
      <w:pPr>
        <w:pStyle w:val="SingleTxtG"/>
        <w:spacing w:before="120"/>
        <w:ind w:left="2268" w:right="850" w:hanging="1134"/>
      </w:pPr>
      <w:r w:rsidRPr="0008567A">
        <w:t>3.5</w:t>
      </w:r>
      <w:r w:rsidR="007B2271">
        <w:t>.</w:t>
      </w:r>
      <w:r w:rsidRPr="0008567A">
        <w:tab/>
        <w:t xml:space="preserve">Maintain the position of the back pan as established in paragraph 3.4. </w:t>
      </w:r>
      <w:proofErr w:type="gramStart"/>
      <w:r w:rsidRPr="0008567A">
        <w:t>of</w:t>
      </w:r>
      <w:proofErr w:type="gramEnd"/>
      <w:r w:rsidRPr="0008567A">
        <w:t xml:space="preserve"> this Annex.  Using a 165 </w:t>
      </w:r>
      <w:r w:rsidRPr="0008567A">
        <w:sym w:font="Symbol" w:char="F0B1"/>
      </w:r>
      <w:r w:rsidRPr="0008567A">
        <w:t xml:space="preserve"> 2 mm diameter spherical head form, establish the head form initial reference position by applying, perpendicular to the displaced torso line, a rearward initial load at the seat centreline at a height 65 </w:t>
      </w:r>
      <w:r w:rsidRPr="0008567A">
        <w:sym w:font="Symbol" w:char="F0B1"/>
      </w:r>
      <w:r w:rsidRPr="0008567A">
        <w:t xml:space="preserve"> 3 mm below the </w:t>
      </w:r>
      <w:r w:rsidRPr="00287684">
        <w:rPr>
          <w:b/>
        </w:rPr>
        <w:t>effective</w:t>
      </w:r>
      <w:r w:rsidRPr="0008567A">
        <w:t xml:space="preserve"> top of the head restraint that will produce a 37 Nm</w:t>
      </w:r>
      <w:r w:rsidRPr="0008567A">
        <w:rPr>
          <w:bCs/>
        </w:rPr>
        <w:t xml:space="preserve"> </w:t>
      </w:r>
      <w:r w:rsidR="00287684">
        <w:t>moment about the R-point.</w:t>
      </w:r>
      <w:r w:rsidRPr="0008567A">
        <w:t xml:space="preserve"> </w:t>
      </w:r>
      <w:r w:rsidRPr="0008567A">
        <w:rPr>
          <w:bCs/>
        </w:rPr>
        <w:t>M</w:t>
      </w:r>
      <w:r w:rsidRPr="0008567A">
        <w:t>easure the rearward displacement of the head form duri</w:t>
      </w:r>
      <w:r w:rsidR="003C6E74">
        <w:t>ng the application of the load.</w:t>
      </w:r>
    </w:p>
    <w:p w:rsidR="00256FF0" w:rsidRPr="0008567A" w:rsidRDefault="00256FF0" w:rsidP="003C6E74">
      <w:pPr>
        <w:pStyle w:val="SingleTxtG"/>
        <w:spacing w:before="120"/>
        <w:ind w:left="2268" w:right="850" w:hanging="1134"/>
      </w:pPr>
      <w:r w:rsidRPr="0008567A">
        <w:t>3.6.</w:t>
      </w:r>
      <w:r w:rsidRPr="0008567A">
        <w:tab/>
        <w:t xml:space="preserve">If the presence of gaps prevents the application of the forces, as described in paragraph 3.5. </w:t>
      </w:r>
      <w:proofErr w:type="gramStart"/>
      <w:r w:rsidRPr="0008567A">
        <w:t>of</w:t>
      </w:r>
      <w:proofErr w:type="gramEnd"/>
      <w:r w:rsidRPr="0008567A">
        <w:t xml:space="preserve"> this Annex at 65 ± 3 mm from the </w:t>
      </w:r>
      <w:r w:rsidRPr="003C6E74">
        <w:rPr>
          <w:b/>
        </w:rPr>
        <w:t>effective</w:t>
      </w:r>
      <w:r w:rsidRPr="0008567A">
        <w:t xml:space="preserve"> top of the head restraint, the distance may be reduced so that the axis of the force passes through the centre line of the frame element nearest to the gap.</w:t>
      </w:r>
    </w:p>
    <w:p w:rsidR="0074049C" w:rsidRDefault="00256FF0" w:rsidP="001B4D40">
      <w:pPr>
        <w:pStyle w:val="SingleTxtG"/>
        <w:spacing w:before="120"/>
        <w:ind w:left="2268" w:right="850" w:hanging="1134"/>
      </w:pPr>
      <w:r w:rsidRPr="0008567A">
        <w:t>3.7.</w:t>
      </w:r>
      <w:r w:rsidRPr="0008567A">
        <w:tab/>
        <w:t>Increase the initial load at the rate of 2.5 Nm/second to 37.3 Nm/second until a 373 Nm moment about the R-point is produced.  Maintain the load level producing that moment for not less than 5 seconds and then measure the rearward displacement of the head form relati</w:t>
      </w:r>
      <w:r w:rsidR="003C6E74">
        <w:t>ve to the displaced torso line.</w:t>
      </w:r>
    </w:p>
    <w:p w:rsidR="00256FF0" w:rsidRPr="0008567A" w:rsidRDefault="00256FF0" w:rsidP="0074049C">
      <w:pPr>
        <w:pStyle w:val="SingleTxtG"/>
        <w:ind w:left="2268" w:right="851" w:hanging="1134"/>
      </w:pPr>
      <w:r w:rsidRPr="0008567A">
        <w:t>3.8.</w:t>
      </w:r>
      <w:r w:rsidRPr="0008567A">
        <w:tab/>
        <w:t>Reduce the load at the rate of 2.5 Nm/second to 37.3 Nm/second</w:t>
      </w:r>
      <w:r w:rsidR="00904BD1">
        <w:t xml:space="preserve"> until 0 Nm. Wait 10 minutes. </w:t>
      </w:r>
      <w:r w:rsidRPr="0008567A">
        <w:t>Re-lo</w:t>
      </w:r>
      <w:r w:rsidR="00904BD1">
        <w:t xml:space="preserve">ad to 37 Nm about the R-point. </w:t>
      </w:r>
      <w:r w:rsidRPr="0008567A">
        <w:t>While maintaining the load level producing that moment, measure the rearward displacement of the head form position with respect to i</w:t>
      </w:r>
      <w:r w:rsidR="00287684">
        <w:t xml:space="preserve">ts initial reference position. </w:t>
      </w:r>
    </w:p>
    <w:p w:rsidR="00256FF0" w:rsidRPr="0008567A" w:rsidRDefault="00287684" w:rsidP="003C6E74">
      <w:pPr>
        <w:pStyle w:val="SingleTxtG"/>
        <w:spacing w:before="120"/>
        <w:ind w:left="2268" w:hanging="1134"/>
      </w:pPr>
      <w:r>
        <w:t>4.</w:t>
      </w:r>
      <w:r>
        <w:tab/>
        <w:t>Strength</w:t>
      </w:r>
    </w:p>
    <w:p w:rsidR="00256FF0" w:rsidRPr="0008567A" w:rsidRDefault="00256FF0" w:rsidP="00287684">
      <w:pPr>
        <w:pStyle w:val="SingleTxtG"/>
        <w:spacing w:before="120"/>
        <w:ind w:left="2268" w:right="850" w:hanging="1134"/>
      </w:pPr>
      <w:r w:rsidRPr="0008567A">
        <w:tab/>
        <w:t xml:space="preserve">Increase the load specified in paragraph 2.6. </w:t>
      </w:r>
      <w:proofErr w:type="gramStart"/>
      <w:r w:rsidRPr="0008567A">
        <w:t>or</w:t>
      </w:r>
      <w:proofErr w:type="gramEnd"/>
      <w:r w:rsidRPr="0008567A">
        <w:t xml:space="preserve"> paragraph 3.8. </w:t>
      </w:r>
      <w:proofErr w:type="gramStart"/>
      <w:r w:rsidRPr="0008567A">
        <w:t>of</w:t>
      </w:r>
      <w:proofErr w:type="gramEnd"/>
      <w:r w:rsidRPr="0008567A">
        <w:t xml:space="preserve"> this Annex at the rate between 5</w:t>
      </w:r>
      <w:r w:rsidRPr="0008567A">
        <w:rPr>
          <w:bCs/>
        </w:rPr>
        <w:t xml:space="preserve"> </w:t>
      </w:r>
      <w:r w:rsidRPr="0008567A">
        <w:t>N/second and 200 N/second to at least 890 N and maintain the applied load for not less than 5 seconds.</w:t>
      </w:r>
    </w:p>
    <w:p w:rsidR="00256FF0" w:rsidRPr="0008567A" w:rsidRDefault="00256FF0" w:rsidP="003C6E74">
      <w:pPr>
        <w:pStyle w:val="SingleTxtG"/>
        <w:spacing w:before="120"/>
        <w:ind w:left="2268" w:hanging="1134"/>
      </w:pPr>
    </w:p>
    <w:p w:rsidR="00256FF0" w:rsidRPr="0008567A" w:rsidRDefault="00256FF0" w:rsidP="003C6E74">
      <w:pPr>
        <w:pStyle w:val="SingleTxtG"/>
        <w:spacing w:before="120"/>
        <w:ind w:left="2268" w:hanging="1134"/>
        <w:rPr>
          <w:u w:val="single"/>
        </w:rPr>
        <w:sectPr w:rsidR="00256FF0" w:rsidRPr="0008567A" w:rsidSect="00522BF1">
          <w:headerReference w:type="even" r:id="rId43"/>
          <w:headerReference w:type="default" r:id="rId44"/>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4261D4" w:rsidP="0000049B">
      <w:pPr>
        <w:pStyle w:val="HChG"/>
      </w:pPr>
      <w:r w:rsidRPr="0000049B">
        <w:t>Annex 7</w:t>
      </w:r>
    </w:p>
    <w:p w:rsidR="00256FF0" w:rsidRPr="004261D4" w:rsidRDefault="004261D4" w:rsidP="004261D4">
      <w:pPr>
        <w:pStyle w:val="HChG"/>
        <w:tabs>
          <w:tab w:val="clear" w:pos="851"/>
        </w:tabs>
      </w:pPr>
      <w:r>
        <w:tab/>
        <w:t>Energy absorption test procedure</w:t>
      </w:r>
    </w:p>
    <w:p w:rsidR="00256FF0" w:rsidRPr="0008567A" w:rsidRDefault="004261D4" w:rsidP="004261D4">
      <w:pPr>
        <w:pStyle w:val="SingleTxtG"/>
        <w:ind w:left="2268" w:right="850" w:hanging="1134"/>
      </w:pPr>
      <w:r>
        <w:t>1.</w:t>
      </w:r>
      <w:r>
        <w:tab/>
        <w:t>Purpose</w:t>
      </w:r>
    </w:p>
    <w:p w:rsidR="00256FF0" w:rsidRPr="0008567A" w:rsidRDefault="00256FF0" w:rsidP="004261D4">
      <w:pPr>
        <w:pStyle w:val="SingleTxtG"/>
        <w:ind w:left="2268" w:right="850" w:hanging="1134"/>
      </w:pPr>
      <w:r w:rsidRPr="0008567A">
        <w:tab/>
        <w:t xml:space="preserve">Evaluate the energy absorption ability of the head restraint by demonstrating compliance with paragraph 5.2.1. </w:t>
      </w:r>
      <w:proofErr w:type="gramStart"/>
      <w:r w:rsidRPr="0008567A">
        <w:t>of</w:t>
      </w:r>
      <w:proofErr w:type="gramEnd"/>
      <w:r w:rsidRPr="0008567A">
        <w:t xml:space="preserve"> this </w:t>
      </w:r>
      <w:r w:rsidR="00A65507">
        <w:t>Regulation</w:t>
      </w:r>
      <w:r w:rsidR="004261D4">
        <w:t xml:space="preserve"> in accordance with this Annex.</w:t>
      </w:r>
    </w:p>
    <w:p w:rsidR="00256FF0" w:rsidRPr="004261D4" w:rsidRDefault="004261D4" w:rsidP="004261D4">
      <w:pPr>
        <w:pStyle w:val="SingleTxtG"/>
        <w:ind w:left="2268" w:right="850" w:hanging="1134"/>
      </w:pPr>
      <w:r>
        <w:t>2.</w:t>
      </w:r>
      <w:r>
        <w:tab/>
        <w:t>Seat set-up</w:t>
      </w:r>
    </w:p>
    <w:p w:rsidR="00256FF0" w:rsidRPr="0008567A" w:rsidRDefault="00256FF0" w:rsidP="004261D4">
      <w:pPr>
        <w:pStyle w:val="SingleTxtG"/>
        <w:ind w:left="2268" w:right="850" w:hanging="1134"/>
        <w:rPr>
          <w:bCs/>
        </w:rPr>
      </w:pPr>
      <w:r w:rsidRPr="0008567A">
        <w:rPr>
          <w:bCs/>
        </w:rPr>
        <w:tab/>
        <w:t>The seat is either mounted in the vehicle or firmly secured to the test bench, as mounted in the vehicle with the attachment parts provided by the manufacturer, so as to remain stationary when the impact is applied.  The seat-back, if adjustable, is locked in the design position specified by the vehicle manufacturer.  If the seat is fitted with a head restraint, the head restraint is mounted on the seat-back as in the vehicle. Where the head restraint is separate, it is secured to the part of the vehicle structure to</w:t>
      </w:r>
      <w:r w:rsidR="004261D4">
        <w:rPr>
          <w:bCs/>
        </w:rPr>
        <w:t xml:space="preserve"> which it is normally attached.</w:t>
      </w:r>
    </w:p>
    <w:p w:rsidR="00256FF0" w:rsidRPr="004261D4" w:rsidRDefault="00256FF0" w:rsidP="004261D4">
      <w:pPr>
        <w:pStyle w:val="SingleTxtG"/>
        <w:ind w:left="2268" w:right="850" w:hanging="1134"/>
      </w:pPr>
      <w:r w:rsidRPr="0008567A">
        <w:t>3.</w:t>
      </w:r>
      <w:r w:rsidRPr="0008567A">
        <w:tab/>
        <w:t>P</w:t>
      </w:r>
      <w:r w:rsidR="004261D4">
        <w:t>rocedures for energy absorption</w:t>
      </w:r>
    </w:p>
    <w:p w:rsidR="00256FF0" w:rsidRPr="0008567A" w:rsidRDefault="00256FF0" w:rsidP="004261D4">
      <w:pPr>
        <w:pStyle w:val="SingleTxtG"/>
        <w:ind w:left="2268" w:right="850" w:hanging="1134"/>
        <w:rPr>
          <w:bCs/>
        </w:rPr>
      </w:pPr>
      <w:r w:rsidRPr="0008567A">
        <w:rPr>
          <w:bCs/>
        </w:rPr>
        <w:tab/>
        <w:t xml:space="preserve">The adjustable head restraints are measured in any height and </w:t>
      </w:r>
      <w:r w:rsidR="004261D4">
        <w:rPr>
          <w:bCs/>
        </w:rPr>
        <w:t>backset position of adjustment.</w:t>
      </w:r>
    </w:p>
    <w:p w:rsidR="00256FF0" w:rsidRPr="00EC4431" w:rsidRDefault="00256FF0" w:rsidP="004261D4">
      <w:pPr>
        <w:pStyle w:val="SingleTxtG"/>
        <w:ind w:left="2268" w:right="850" w:hanging="1134"/>
      </w:pPr>
      <w:r w:rsidRPr="0008567A">
        <w:t>3.1.</w:t>
      </w:r>
      <w:r w:rsidRPr="0008567A">
        <w:tab/>
      </w:r>
      <w:r w:rsidRPr="00EC4431">
        <w:t>Test equipment</w:t>
      </w:r>
    </w:p>
    <w:p w:rsidR="00256FF0" w:rsidRPr="0008567A" w:rsidRDefault="00256FF0" w:rsidP="004261D4">
      <w:pPr>
        <w:pStyle w:val="SingleTxtG"/>
        <w:ind w:left="2268" w:right="850" w:hanging="1134"/>
      </w:pPr>
      <w:r w:rsidRPr="0008567A">
        <w:t>3.1.1.</w:t>
      </w:r>
      <w:r w:rsidRPr="0008567A">
        <w:tab/>
        <w:t xml:space="preserve">Use an impactor with a hemispherical head form of a 165 </w:t>
      </w:r>
      <w:r w:rsidRPr="0008567A">
        <w:sym w:font="Symbol" w:char="F0B1"/>
      </w:r>
      <w:r w:rsidRPr="0008567A">
        <w:t xml:space="preserve"> 2 mm diameter. The head form and associated base have a combined mass</w:t>
      </w:r>
      <w:r w:rsidRPr="0008567A">
        <w:rPr>
          <w:bCs/>
        </w:rPr>
        <w:t xml:space="preserve"> such that at a speed of not more than 24.1 km/h at the time of impact </w:t>
      </w:r>
      <w:proofErr w:type="gramStart"/>
      <w:r w:rsidRPr="0008567A">
        <w:rPr>
          <w:bCs/>
        </w:rPr>
        <w:t>an energy</w:t>
      </w:r>
      <w:proofErr w:type="gramEnd"/>
      <w:r w:rsidRPr="0008567A">
        <w:rPr>
          <w:bCs/>
        </w:rPr>
        <w:t xml:space="preserve"> of 152 Joule will be reached.</w:t>
      </w:r>
    </w:p>
    <w:p w:rsidR="00256FF0" w:rsidRPr="0008567A" w:rsidRDefault="00256FF0" w:rsidP="004261D4">
      <w:pPr>
        <w:pStyle w:val="SingleTxtG"/>
        <w:ind w:left="2268" w:right="850" w:hanging="1134"/>
        <w:rPr>
          <w:bCs/>
        </w:rPr>
      </w:pPr>
      <w:r w:rsidRPr="0008567A">
        <w:t>3.1.2.</w:t>
      </w:r>
      <w:r w:rsidRPr="0008567A">
        <w:tab/>
        <w:t xml:space="preserve">Instrument the impactor with an acceleration sensing device whose output is recorded in a data channel that conforms to the requirements for a 600 Hz channel class filter as specified </w:t>
      </w:r>
      <w:r w:rsidRPr="0008567A">
        <w:rPr>
          <w:bCs/>
        </w:rPr>
        <w:t xml:space="preserve">in </w:t>
      </w:r>
      <w:r w:rsidR="008C68C4">
        <w:rPr>
          <w:bCs/>
        </w:rPr>
        <w:t>[</w:t>
      </w:r>
      <w:r w:rsidRPr="008C68C4">
        <w:rPr>
          <w:b/>
          <w:bCs/>
        </w:rPr>
        <w:t>ISO Standard 6487 (2002)</w:t>
      </w:r>
      <w:r w:rsidR="008C68C4" w:rsidRPr="008C68C4">
        <w:rPr>
          <w:b/>
          <w:bCs/>
        </w:rPr>
        <w:t>]</w:t>
      </w:r>
      <w:r w:rsidRPr="008C68C4">
        <w:rPr>
          <w:b/>
          <w:bCs/>
        </w:rPr>
        <w:t>.</w:t>
      </w:r>
      <w:r w:rsidRPr="0008567A">
        <w:rPr>
          <w:bCs/>
        </w:rPr>
        <w:t xml:space="preserve">  </w:t>
      </w:r>
      <w:r w:rsidRPr="0008567A">
        <w:t xml:space="preserve">The axis of the acceleration-sensing device coincides with the geometric centre of the head form and the direction of impact. </w:t>
      </w:r>
      <w:r w:rsidRPr="0008567A">
        <w:rPr>
          <w:bCs/>
        </w:rPr>
        <w:t>As an alternative the impactor can be equipped with 2 accelerometers sensing in the direction of impact and placed symmetrically in comparison to the geometric centre of the spherical head form. In this case the deceleration rate is taken as the simultaneous average of the read</w:t>
      </w:r>
      <w:r w:rsidR="004261D4">
        <w:rPr>
          <w:bCs/>
        </w:rPr>
        <w:t>ings on the two accelerometers.</w:t>
      </w:r>
    </w:p>
    <w:p w:rsidR="00256FF0" w:rsidRPr="00EC4431" w:rsidRDefault="00256FF0" w:rsidP="004261D4">
      <w:pPr>
        <w:pStyle w:val="SingleTxtG"/>
        <w:ind w:left="2268" w:right="850" w:hanging="1134"/>
        <w:rPr>
          <w:bCs/>
        </w:rPr>
      </w:pPr>
      <w:r w:rsidRPr="0008567A">
        <w:rPr>
          <w:bCs/>
        </w:rPr>
        <w:t>3.2.</w:t>
      </w:r>
      <w:r w:rsidRPr="0008567A">
        <w:rPr>
          <w:bCs/>
        </w:rPr>
        <w:tab/>
      </w:r>
      <w:r w:rsidR="004261D4" w:rsidRPr="00EC4431">
        <w:rPr>
          <w:bCs/>
        </w:rPr>
        <w:t>Accuracy of the test equipment</w:t>
      </w:r>
    </w:p>
    <w:p w:rsidR="00256FF0" w:rsidRPr="0008567A" w:rsidRDefault="00256FF0" w:rsidP="004261D4">
      <w:pPr>
        <w:pStyle w:val="SingleTxtG"/>
        <w:ind w:left="2268" w:right="850" w:hanging="1134"/>
        <w:rPr>
          <w:bCs/>
        </w:rPr>
      </w:pPr>
      <w:r w:rsidRPr="0008567A">
        <w:rPr>
          <w:bCs/>
        </w:rPr>
        <w:tab/>
        <w:t>The recording instrument used is such that measurements can be made with the</w:t>
      </w:r>
      <w:r w:rsidR="004261D4">
        <w:rPr>
          <w:bCs/>
        </w:rPr>
        <w:t xml:space="preserve"> following degrees of accuracy:</w:t>
      </w:r>
    </w:p>
    <w:p w:rsidR="00256FF0" w:rsidRPr="0008567A" w:rsidRDefault="004261D4" w:rsidP="004261D4">
      <w:pPr>
        <w:pStyle w:val="SingleTxtG"/>
        <w:ind w:left="2268" w:right="850" w:hanging="1134"/>
        <w:rPr>
          <w:bCs/>
        </w:rPr>
      </w:pPr>
      <w:r>
        <w:rPr>
          <w:bCs/>
        </w:rPr>
        <w:t>3.2.1.</w:t>
      </w:r>
      <w:r>
        <w:rPr>
          <w:bCs/>
        </w:rPr>
        <w:tab/>
        <w:t>Acceleration:</w:t>
      </w:r>
    </w:p>
    <w:p w:rsidR="00256FF0" w:rsidRPr="0008567A" w:rsidRDefault="00EC4431" w:rsidP="004261D4">
      <w:pPr>
        <w:pStyle w:val="SingleTxtG"/>
        <w:ind w:left="2268" w:right="850" w:hanging="1134"/>
        <w:rPr>
          <w:bCs/>
        </w:rPr>
      </w:pPr>
      <w:r>
        <w:rPr>
          <w:bCs/>
        </w:rPr>
        <w:tab/>
        <w:t>Accuracy</w:t>
      </w:r>
      <w:r w:rsidR="00256FF0" w:rsidRPr="00EC4431">
        <w:rPr>
          <w:bCs/>
        </w:rPr>
        <w:t xml:space="preserve"> </w:t>
      </w:r>
      <w:r w:rsidR="00256FF0" w:rsidRPr="00A12C8D">
        <w:rPr>
          <w:rFonts w:ascii="Arial" w:hAnsi="Arial" w:cs="Arial"/>
          <w:b/>
          <w:bCs/>
          <w:color w:val="000000"/>
          <w:sz w:val="22"/>
          <w:szCs w:val="22"/>
          <w:lang w:eastAsia="ja-JP"/>
        </w:rPr>
        <w:t>±</w:t>
      </w:r>
      <w:r w:rsidR="00256FF0" w:rsidRPr="004278C8">
        <w:rPr>
          <w:bCs/>
        </w:rPr>
        <w:t>5</w:t>
      </w:r>
      <w:r w:rsidR="00256FF0" w:rsidRPr="0008567A">
        <w:rPr>
          <w:bCs/>
        </w:rPr>
        <w:t xml:space="preserve"> per cent of the actual value;</w:t>
      </w:r>
    </w:p>
    <w:p w:rsidR="00256FF0" w:rsidRPr="0008567A" w:rsidRDefault="00256FF0" w:rsidP="004261D4">
      <w:pPr>
        <w:pStyle w:val="SingleTxtG"/>
        <w:ind w:left="2268" w:right="850" w:hanging="1134"/>
        <w:rPr>
          <w:bCs/>
        </w:rPr>
      </w:pPr>
      <w:r w:rsidRPr="0008567A">
        <w:rPr>
          <w:bCs/>
        </w:rPr>
        <w:tab/>
        <w:t>Cross-axis sensitivity = &lt; 5 per cent of</w:t>
      </w:r>
      <w:r w:rsidR="004261D4">
        <w:rPr>
          <w:bCs/>
        </w:rPr>
        <w:t xml:space="preserve"> the lowest point on the scale.</w:t>
      </w:r>
    </w:p>
    <w:p w:rsidR="00256FF0" w:rsidRPr="0008567A" w:rsidRDefault="004261D4" w:rsidP="004261D4">
      <w:pPr>
        <w:pStyle w:val="SingleTxtG"/>
        <w:ind w:left="2268" w:right="850" w:hanging="1134"/>
        <w:rPr>
          <w:bCs/>
        </w:rPr>
      </w:pPr>
      <w:r>
        <w:rPr>
          <w:bCs/>
        </w:rPr>
        <w:t>3.2.2.</w:t>
      </w:r>
      <w:r>
        <w:rPr>
          <w:bCs/>
        </w:rPr>
        <w:tab/>
        <w:t>Speed:</w:t>
      </w:r>
    </w:p>
    <w:p w:rsidR="00256FF0" w:rsidRPr="0008567A" w:rsidRDefault="00256FF0" w:rsidP="004261D4">
      <w:pPr>
        <w:pStyle w:val="SingleTxtG"/>
        <w:ind w:left="2268" w:right="850" w:hanging="1134"/>
        <w:rPr>
          <w:bCs/>
        </w:rPr>
      </w:pPr>
      <w:r w:rsidRPr="0008567A">
        <w:rPr>
          <w:bCs/>
        </w:rPr>
        <w:tab/>
        <w:t>Accuracy:</w:t>
      </w:r>
      <w:r w:rsidRPr="00A12C8D">
        <w:rPr>
          <w:bCs/>
          <w:color w:val="000000"/>
        </w:rPr>
        <w:t xml:space="preserve"> </w:t>
      </w:r>
      <w:r w:rsidRPr="00A12C8D">
        <w:rPr>
          <w:rFonts w:ascii="Arial" w:hAnsi="Arial" w:cs="Arial"/>
          <w:b/>
          <w:bCs/>
          <w:color w:val="000000"/>
          <w:sz w:val="22"/>
          <w:szCs w:val="22"/>
          <w:lang w:eastAsia="ja-JP"/>
        </w:rPr>
        <w:t>±</w:t>
      </w:r>
      <w:r w:rsidR="008C68C4">
        <w:rPr>
          <w:bCs/>
        </w:rPr>
        <w:t xml:space="preserve"> </w:t>
      </w:r>
      <w:r w:rsidRPr="004278C8">
        <w:rPr>
          <w:bCs/>
        </w:rPr>
        <w:t>2.5</w:t>
      </w:r>
      <w:r w:rsidRPr="0008567A">
        <w:rPr>
          <w:bCs/>
        </w:rPr>
        <w:t xml:space="preserve"> per cent of the actual value;</w:t>
      </w:r>
    </w:p>
    <w:p w:rsidR="00256FF0" w:rsidRPr="0008567A" w:rsidRDefault="004261D4" w:rsidP="004261D4">
      <w:pPr>
        <w:pStyle w:val="SingleTxtG"/>
        <w:ind w:left="2268" w:right="850" w:hanging="1134"/>
        <w:rPr>
          <w:bCs/>
        </w:rPr>
      </w:pPr>
      <w:r>
        <w:rPr>
          <w:bCs/>
        </w:rPr>
        <w:tab/>
        <w:t>Sensitivity:</w:t>
      </w:r>
      <w:r w:rsidRPr="008C68C4">
        <w:rPr>
          <w:bCs/>
        </w:rPr>
        <w:t xml:space="preserve"> </w:t>
      </w:r>
      <w:r w:rsidR="008C68C4" w:rsidRPr="008C68C4">
        <w:rPr>
          <w:bCs/>
        </w:rPr>
        <w:t>=&lt;</w:t>
      </w:r>
      <w:r w:rsidR="008C68C4">
        <w:rPr>
          <w:b/>
          <w:bCs/>
        </w:rPr>
        <w:t xml:space="preserve"> </w:t>
      </w:r>
      <w:r>
        <w:rPr>
          <w:bCs/>
        </w:rPr>
        <w:t>0.5 km/h.</w:t>
      </w:r>
    </w:p>
    <w:p w:rsidR="00256FF0" w:rsidRPr="0008567A" w:rsidRDefault="004261D4" w:rsidP="004261D4">
      <w:pPr>
        <w:pStyle w:val="SingleTxtG"/>
        <w:ind w:left="2268" w:hanging="1134"/>
        <w:rPr>
          <w:bCs/>
        </w:rPr>
      </w:pPr>
      <w:r>
        <w:rPr>
          <w:bCs/>
        </w:rPr>
        <w:t>3.2.3.</w:t>
      </w:r>
      <w:r>
        <w:rPr>
          <w:bCs/>
        </w:rPr>
        <w:tab/>
        <w:t>Time recording:</w:t>
      </w:r>
    </w:p>
    <w:p w:rsidR="00256FF0" w:rsidRPr="0008567A" w:rsidRDefault="00256FF0" w:rsidP="004261D4">
      <w:pPr>
        <w:pStyle w:val="SingleTxtG"/>
        <w:ind w:left="2268" w:hanging="1134"/>
        <w:rPr>
          <w:bCs/>
        </w:rPr>
      </w:pPr>
      <w:r w:rsidRPr="0008567A">
        <w:rPr>
          <w:bCs/>
        </w:rPr>
        <w:tab/>
        <w:t>The instrumentation shall enable the action to be recorded throughout its duration and readings to be made to within one one-thousandth of a second; the beginning of the impact at the moment of first contact between the head form and the item being tested is detected on the recordings use</w:t>
      </w:r>
      <w:r w:rsidR="004261D4">
        <w:rPr>
          <w:bCs/>
        </w:rPr>
        <w:t xml:space="preserve">d for </w:t>
      </w:r>
      <w:proofErr w:type="spellStart"/>
      <w:r w:rsidR="004261D4">
        <w:rPr>
          <w:bCs/>
        </w:rPr>
        <w:t>analyzing</w:t>
      </w:r>
      <w:proofErr w:type="spellEnd"/>
      <w:r w:rsidR="004261D4">
        <w:rPr>
          <w:bCs/>
        </w:rPr>
        <w:t xml:space="preserve"> the test.</w:t>
      </w:r>
    </w:p>
    <w:p w:rsidR="00256FF0" w:rsidRPr="00EC4431" w:rsidRDefault="00256FF0" w:rsidP="004261D4">
      <w:pPr>
        <w:pStyle w:val="SingleTxtG"/>
        <w:ind w:left="2268" w:hanging="1134"/>
        <w:rPr>
          <w:bCs/>
        </w:rPr>
      </w:pPr>
      <w:r w:rsidRPr="0008567A">
        <w:rPr>
          <w:bCs/>
        </w:rPr>
        <w:t>3.3.</w:t>
      </w:r>
      <w:r w:rsidRPr="0008567A">
        <w:rPr>
          <w:bCs/>
        </w:rPr>
        <w:tab/>
      </w:r>
      <w:r w:rsidR="004261D4" w:rsidRPr="00EC4431">
        <w:rPr>
          <w:bCs/>
        </w:rPr>
        <w:t>Test procedure</w:t>
      </w:r>
    </w:p>
    <w:p w:rsidR="00256FF0" w:rsidRPr="0008567A" w:rsidRDefault="00256FF0" w:rsidP="004261D4">
      <w:pPr>
        <w:pStyle w:val="SingleTxtG"/>
        <w:ind w:left="2268" w:hanging="1134"/>
        <w:rPr>
          <w:bCs/>
        </w:rPr>
      </w:pPr>
      <w:r w:rsidRPr="0008567A">
        <w:rPr>
          <w:bCs/>
        </w:rPr>
        <w:t>3.3.1.</w:t>
      </w:r>
      <w:r w:rsidRPr="0008567A">
        <w:rPr>
          <w:bCs/>
        </w:rPr>
        <w:tab/>
        <w:t>Propel the impac</w:t>
      </w:r>
      <w:r w:rsidR="00EC4431">
        <w:rPr>
          <w:bCs/>
        </w:rPr>
        <w:t xml:space="preserve">tor toward the head restraint. </w:t>
      </w:r>
      <w:r w:rsidRPr="0008567A">
        <w:rPr>
          <w:bCs/>
        </w:rPr>
        <w:t>At the time of impact, the longitudinal axi</w:t>
      </w:r>
      <w:r>
        <w:rPr>
          <w:bCs/>
        </w:rPr>
        <w:t>s of the impactor is within ± 2</w:t>
      </w:r>
      <w:r w:rsidR="00EC4431">
        <w:t>°</w:t>
      </w:r>
      <w:r w:rsidRPr="0008567A">
        <w:rPr>
          <w:bCs/>
        </w:rPr>
        <w:t xml:space="preserve"> of being horizontal and parallel to the vehicle longitudinal axis and the impactor sp</w:t>
      </w:r>
      <w:r w:rsidR="004261D4">
        <w:rPr>
          <w:bCs/>
        </w:rPr>
        <w:t>eed is not more than 24.1 km/h.</w:t>
      </w:r>
    </w:p>
    <w:p w:rsidR="00256FF0" w:rsidRPr="0008567A" w:rsidRDefault="00256FF0" w:rsidP="004261D4">
      <w:pPr>
        <w:pStyle w:val="SingleTxtG"/>
        <w:ind w:left="2268" w:hanging="1134"/>
        <w:rPr>
          <w:bCs/>
        </w:rPr>
      </w:pPr>
      <w:r w:rsidRPr="0008567A">
        <w:t>3.3.2.</w:t>
      </w:r>
      <w:r w:rsidRPr="0008567A">
        <w:tab/>
        <w:t xml:space="preserve">Impact the front surface of the head restraint at any point with a height greater than 635 mm </w:t>
      </w:r>
      <w:r w:rsidRPr="0008567A">
        <w:rPr>
          <w:bCs/>
        </w:rPr>
        <w:t>from the R-point</w:t>
      </w:r>
      <w:r w:rsidRPr="0008567A">
        <w:t xml:space="preserve"> and within a</w:t>
      </w:r>
      <w:r w:rsidR="009E426F">
        <w:t xml:space="preserve"> </w:t>
      </w:r>
      <w:r w:rsidR="009E426F" w:rsidRPr="00A12C8D">
        <w:rPr>
          <w:b/>
          <w:color w:val="000000"/>
        </w:rPr>
        <w:t>lateral</w:t>
      </w:r>
      <w:r w:rsidRPr="00A12C8D">
        <w:rPr>
          <w:color w:val="000000"/>
        </w:rPr>
        <w:t xml:space="preserve"> </w:t>
      </w:r>
      <w:r w:rsidRPr="0008567A">
        <w:t>distance of the head restraint vertical centre line of 70 mm and measure the acceleration.</w:t>
      </w:r>
    </w:p>
    <w:p w:rsidR="00256FF0" w:rsidRPr="0008567A" w:rsidRDefault="00256FF0" w:rsidP="004261D4">
      <w:pPr>
        <w:pStyle w:val="SingleTxtG"/>
        <w:ind w:left="2268" w:hanging="1134"/>
        <w:rPr>
          <w:b/>
          <w:caps/>
          <w:u w:val="single"/>
        </w:rPr>
        <w:sectPr w:rsidR="00256FF0" w:rsidRPr="0008567A" w:rsidSect="009A79A7">
          <w:headerReference w:type="even" r:id="rId45"/>
          <w:headerReference w:type="default" r:id="rId46"/>
          <w:footnotePr>
            <w:numRestart w:val="eachSect"/>
          </w:footnotePr>
          <w:endnotePr>
            <w:numFmt w:val="decimal"/>
          </w:endnotePr>
          <w:pgSz w:w="11907" w:h="16840" w:code="9"/>
          <w:pgMar w:top="1701" w:right="1134" w:bottom="2268" w:left="1134" w:header="851" w:footer="1701" w:gutter="0"/>
          <w:cols w:space="720"/>
          <w:docGrid w:linePitch="272"/>
        </w:sectPr>
      </w:pPr>
    </w:p>
    <w:p w:rsidR="00256FF0" w:rsidRPr="00A32A0A" w:rsidRDefault="00256FF0" w:rsidP="00A32A0A">
      <w:pPr>
        <w:pStyle w:val="HChG"/>
      </w:pPr>
      <w:r w:rsidRPr="00A32A0A">
        <w:t>A</w:t>
      </w:r>
      <w:r w:rsidR="00EC4431" w:rsidRPr="00A32A0A">
        <w:t>nnex 8</w:t>
      </w:r>
    </w:p>
    <w:p w:rsidR="00256FF0" w:rsidRPr="0008567A" w:rsidRDefault="007A44E5" w:rsidP="007A44E5">
      <w:pPr>
        <w:pStyle w:val="HChG"/>
        <w:tabs>
          <w:tab w:val="clear" w:pos="851"/>
        </w:tabs>
      </w:pPr>
      <w:r>
        <w:tab/>
      </w:r>
      <w:r w:rsidR="00EC4431">
        <w:t>Height retention test procedure</w:t>
      </w:r>
    </w:p>
    <w:p w:rsidR="00256FF0" w:rsidRPr="007A527C" w:rsidRDefault="007A527C" w:rsidP="007A44E5">
      <w:pPr>
        <w:pStyle w:val="SingleTxtG"/>
        <w:ind w:left="2268" w:right="850" w:hanging="1134"/>
      </w:pPr>
      <w:r>
        <w:rPr>
          <w:caps/>
        </w:rPr>
        <w:t>1.</w:t>
      </w:r>
      <w:r>
        <w:rPr>
          <w:caps/>
        </w:rPr>
        <w:tab/>
      </w:r>
      <w:r w:rsidRPr="007A527C">
        <w:t>Purpose</w:t>
      </w:r>
    </w:p>
    <w:p w:rsidR="00256FF0" w:rsidRPr="0008567A" w:rsidRDefault="00256FF0" w:rsidP="007A44E5">
      <w:pPr>
        <w:pStyle w:val="SingleTxtG"/>
        <w:ind w:left="2268" w:right="850" w:hanging="1134"/>
      </w:pPr>
      <w:r w:rsidRPr="0008567A">
        <w:tab/>
        <w:t xml:space="preserve">Demonstrate compliance with the height retention requirements of paragraph 5.2.2. </w:t>
      </w:r>
      <w:proofErr w:type="gramStart"/>
      <w:r w:rsidRPr="0008567A">
        <w:t>of</w:t>
      </w:r>
      <w:proofErr w:type="gramEnd"/>
      <w:r w:rsidRPr="0008567A">
        <w:t xml:space="preserve"> this </w:t>
      </w:r>
      <w:r w:rsidR="00A65507">
        <w:t>Regulation</w:t>
      </w:r>
      <w:r w:rsidR="00EC4431">
        <w:t xml:space="preserve"> in accordance with this Annex.</w:t>
      </w:r>
    </w:p>
    <w:p w:rsidR="00256FF0" w:rsidRPr="007A527C" w:rsidRDefault="00256FF0" w:rsidP="007A44E5">
      <w:pPr>
        <w:pStyle w:val="SingleTxtG"/>
        <w:ind w:left="2268" w:right="850" w:hanging="1134"/>
      </w:pPr>
      <w:r w:rsidRPr="0008567A">
        <w:rPr>
          <w:caps/>
        </w:rPr>
        <w:t>2.</w:t>
      </w:r>
      <w:r w:rsidRPr="0008567A">
        <w:rPr>
          <w:caps/>
        </w:rPr>
        <w:tab/>
      </w:r>
      <w:r w:rsidR="00EC4431" w:rsidRPr="007A527C">
        <w:t>Procedures for height retention</w:t>
      </w:r>
    </w:p>
    <w:p w:rsidR="00256FF0" w:rsidRPr="007A527C" w:rsidRDefault="00256FF0" w:rsidP="007A44E5">
      <w:pPr>
        <w:pStyle w:val="SingleTxtG"/>
        <w:ind w:left="2268" w:right="850" w:hanging="1134"/>
      </w:pPr>
      <w:r w:rsidRPr="0008567A">
        <w:t>2.1.</w:t>
      </w:r>
      <w:r w:rsidRPr="0008567A">
        <w:tab/>
      </w:r>
      <w:r w:rsidR="00EC4431" w:rsidRPr="007A527C">
        <w:t>Seat set-up</w:t>
      </w:r>
    </w:p>
    <w:p w:rsidR="00256FF0" w:rsidRPr="0008567A" w:rsidRDefault="00256FF0" w:rsidP="007A44E5">
      <w:pPr>
        <w:pStyle w:val="SingleTxtG"/>
        <w:ind w:left="2268" w:right="850" w:hanging="1134"/>
      </w:pPr>
      <w:r w:rsidRPr="0008567A">
        <w:tab/>
        <w:t xml:space="preserve">Adjust the adjustable head restraint so that its </w:t>
      </w:r>
      <w:r w:rsidRPr="007A527C">
        <w:rPr>
          <w:b/>
        </w:rPr>
        <w:t>effective</w:t>
      </w:r>
      <w:r w:rsidRPr="0008567A">
        <w:t xml:space="preserve"> top is at any of the following height pos</w:t>
      </w:r>
      <w:r w:rsidR="00EC4431">
        <w:t>itions at any backset position:</w:t>
      </w:r>
    </w:p>
    <w:p w:rsidR="00256FF0" w:rsidRPr="0008567A" w:rsidRDefault="00256FF0" w:rsidP="007A44E5">
      <w:pPr>
        <w:pStyle w:val="SingleTxtG"/>
        <w:ind w:left="2268" w:right="850" w:hanging="1134"/>
      </w:pPr>
      <w:r w:rsidRPr="0008567A">
        <w:t>2.1.1.</w:t>
      </w:r>
      <w:r w:rsidRPr="0008567A">
        <w:tab/>
        <w:t>For front outboard designated seating positions:</w:t>
      </w:r>
    </w:p>
    <w:p w:rsidR="00256FF0" w:rsidRPr="0008567A" w:rsidRDefault="00256FF0" w:rsidP="007A44E5">
      <w:pPr>
        <w:pStyle w:val="SingleTxtG"/>
        <w:ind w:left="2268" w:right="850" w:hanging="1134"/>
      </w:pPr>
      <w:r w:rsidRPr="0008567A">
        <w:t>2.1.1.1.</w:t>
      </w:r>
      <w:r w:rsidRPr="0008567A">
        <w:tab/>
        <w:t>The highest position; and</w:t>
      </w:r>
    </w:p>
    <w:p w:rsidR="00256FF0" w:rsidRPr="0008567A" w:rsidRDefault="00256FF0" w:rsidP="007A44E5">
      <w:pPr>
        <w:pStyle w:val="SingleTxtG"/>
        <w:ind w:left="2268" w:right="850" w:hanging="1134"/>
      </w:pPr>
      <w:r w:rsidRPr="0008567A">
        <w:t>2.1.1.2.</w:t>
      </w:r>
      <w:r w:rsidRPr="0008567A">
        <w:tab/>
        <w:t>Not less than, but closest to 800 mm</w:t>
      </w:r>
    </w:p>
    <w:p w:rsidR="00256FF0" w:rsidRPr="0008567A" w:rsidRDefault="00256FF0" w:rsidP="007A44E5">
      <w:pPr>
        <w:pStyle w:val="SingleTxtG"/>
        <w:ind w:left="2268" w:right="850" w:hanging="1134"/>
      </w:pPr>
      <w:r w:rsidRPr="0008567A">
        <w:t>2.1.2.</w:t>
      </w:r>
      <w:r w:rsidRPr="0008567A">
        <w:tab/>
        <w:t>For rear outboard and front centre designated seating positions</w:t>
      </w:r>
    </w:p>
    <w:p w:rsidR="00256FF0" w:rsidRPr="0008567A" w:rsidRDefault="00256FF0" w:rsidP="007A44E5">
      <w:pPr>
        <w:pStyle w:val="SingleTxtG"/>
        <w:ind w:left="2268" w:right="850" w:hanging="1134"/>
      </w:pPr>
      <w:r w:rsidRPr="0008567A">
        <w:t>2.1.2.1.</w:t>
      </w:r>
      <w:r w:rsidRPr="0008567A">
        <w:tab/>
        <w:t>The highest position; and</w:t>
      </w:r>
    </w:p>
    <w:p w:rsidR="00256FF0" w:rsidRPr="0008567A" w:rsidRDefault="00256FF0" w:rsidP="007A44E5">
      <w:pPr>
        <w:pStyle w:val="SingleTxtG"/>
        <w:ind w:left="2268" w:right="850" w:hanging="1134"/>
      </w:pPr>
      <w:r w:rsidRPr="0008567A">
        <w:t>2.1.2.2.</w:t>
      </w:r>
      <w:r w:rsidRPr="0008567A">
        <w:tab/>
        <w:t xml:space="preserve">Not less than, but closest to </w:t>
      </w:r>
      <w:r w:rsidR="00F736CE">
        <w:rPr>
          <w:b/>
        </w:rPr>
        <w:t>720</w:t>
      </w:r>
      <w:r w:rsidRPr="0008567A">
        <w:t xml:space="preserve"> mm.</w:t>
      </w:r>
    </w:p>
    <w:p w:rsidR="00256FF0" w:rsidRPr="0008567A" w:rsidRDefault="00256FF0" w:rsidP="007A44E5">
      <w:pPr>
        <w:pStyle w:val="SingleTxtG"/>
        <w:ind w:left="2268" w:right="850" w:hanging="1134"/>
      </w:pPr>
      <w:r w:rsidRPr="0008567A">
        <w:t>2.1.3.</w:t>
      </w:r>
      <w:r w:rsidRPr="0008567A">
        <w:tab/>
        <w:t>For rear centre designated seating position</w:t>
      </w:r>
    </w:p>
    <w:p w:rsidR="00256FF0" w:rsidRPr="0008567A" w:rsidRDefault="00256FF0" w:rsidP="007A44E5">
      <w:pPr>
        <w:pStyle w:val="SingleTxtG"/>
        <w:ind w:left="2268" w:right="850" w:hanging="1134"/>
      </w:pPr>
      <w:r w:rsidRPr="0008567A">
        <w:t>2.1.3.1.</w:t>
      </w:r>
      <w:r w:rsidRPr="0008567A">
        <w:tab/>
        <w:t>The highest position; and</w:t>
      </w:r>
    </w:p>
    <w:p w:rsidR="00256FF0" w:rsidRPr="0008567A" w:rsidRDefault="00256FF0" w:rsidP="007A44E5">
      <w:pPr>
        <w:pStyle w:val="SingleTxtG"/>
        <w:ind w:left="2268" w:right="850" w:hanging="1134"/>
      </w:pPr>
      <w:r w:rsidRPr="0008567A">
        <w:t>2.1.3.2.</w:t>
      </w:r>
      <w:r w:rsidRPr="0008567A">
        <w:tab/>
        <w:t>Not less than, but closest to 700 mm.</w:t>
      </w:r>
    </w:p>
    <w:p w:rsidR="00256FF0" w:rsidRPr="0008567A" w:rsidRDefault="00256FF0" w:rsidP="007A44E5">
      <w:pPr>
        <w:pStyle w:val="SingleTxtG"/>
        <w:ind w:left="2268" w:right="850" w:hanging="1134"/>
      </w:pPr>
      <w:r w:rsidRPr="0008567A">
        <w:t>2.2.</w:t>
      </w:r>
      <w:r w:rsidRPr="0008567A">
        <w:tab/>
        <w:t xml:space="preserve">Orient a cylindrical test device having a 165 </w:t>
      </w:r>
      <w:r w:rsidRPr="0008567A">
        <w:sym w:font="Symbol" w:char="F0B1"/>
      </w:r>
      <w:r w:rsidRPr="0008567A">
        <w:t xml:space="preserve"> 2 mm diameter in plane view (perpendicular to the axis of revolution), and a 152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  </w:t>
      </w:r>
    </w:p>
    <w:p w:rsidR="00256FF0" w:rsidRPr="0008567A" w:rsidRDefault="00256FF0" w:rsidP="007A44E5">
      <w:pPr>
        <w:pStyle w:val="SingleTxtG"/>
        <w:ind w:left="2268" w:right="850" w:hanging="1134"/>
      </w:pPr>
      <w:r w:rsidRPr="0008567A">
        <w:t>2.3.</w:t>
      </w:r>
      <w:r w:rsidRPr="0008567A">
        <w:tab/>
        <w:t xml:space="preserve">Establish </w:t>
      </w:r>
      <w:r w:rsidRPr="007A44E5">
        <w:rPr>
          <w:b/>
        </w:rPr>
        <w:t>an</w:t>
      </w:r>
      <w:r w:rsidRPr="0008567A">
        <w:t xml:space="preserve"> initial reference position by applying a vertical downward load of 50 ± 1 N at a rate of 250 ± 50 N/minute.  Determine the reference position after 5 seconds at this load.  Mark an initial reference position for the head restraint.</w:t>
      </w:r>
    </w:p>
    <w:p w:rsidR="00256FF0" w:rsidRPr="0008567A" w:rsidRDefault="00256FF0" w:rsidP="007A44E5">
      <w:pPr>
        <w:pStyle w:val="SingleTxtG"/>
        <w:ind w:left="2268" w:right="850" w:hanging="1134"/>
      </w:pPr>
      <w:r w:rsidRPr="0008567A">
        <w:t>2.4.</w:t>
      </w:r>
      <w:r w:rsidRPr="0008567A">
        <w:tab/>
        <w:t>Measure the vertical distance between the lowest point on the underside of the head restraint and the top of the seat back. (</w:t>
      </w:r>
      <w:proofErr w:type="gramStart"/>
      <w:r w:rsidRPr="0008567A">
        <w:t>see</w:t>
      </w:r>
      <w:proofErr w:type="gramEnd"/>
      <w:r w:rsidRPr="0008567A">
        <w:t xml:space="preserve"> paragraph 2.9. of this Annex)</w:t>
      </w:r>
    </w:p>
    <w:p w:rsidR="00256FF0" w:rsidRPr="0008567A" w:rsidRDefault="00256FF0" w:rsidP="007A44E5">
      <w:pPr>
        <w:pStyle w:val="SingleTxtG"/>
        <w:ind w:left="2268" w:right="850" w:hanging="1134"/>
      </w:pPr>
      <w:r w:rsidRPr="0008567A">
        <w:t>2.5.</w:t>
      </w:r>
      <w:r w:rsidRPr="0008567A">
        <w:tab/>
        <w:t xml:space="preserve">Increase the load at the rate of 250 </w:t>
      </w:r>
      <w:r w:rsidRPr="0008567A">
        <w:sym w:font="Symbol" w:char="F0B1"/>
      </w:r>
      <w:r w:rsidRPr="0008567A">
        <w:t xml:space="preserve"> 50 N/minute to at least 500 N and maintain this load for not less than 5 seconds.</w:t>
      </w:r>
    </w:p>
    <w:p w:rsidR="00256FF0" w:rsidRPr="0008567A" w:rsidRDefault="00256FF0" w:rsidP="007A44E5">
      <w:pPr>
        <w:pStyle w:val="SingleTxtG"/>
        <w:ind w:left="2268" w:right="850" w:hanging="1134"/>
      </w:pPr>
      <w:r w:rsidRPr="0008567A">
        <w:t>2.6.</w:t>
      </w:r>
      <w:r w:rsidRPr="0008567A">
        <w:tab/>
        <w:t xml:space="preserve">Reduce the load at a rate of 250 ± 50 N/m until the load is completely removed.  Maintain this condition for no more than two minutes.  Increase the load at a rate of 250 ± 50 N/minute to 50 ± 1 N and, after 5 seconds at this load, determine the position of the cylindrical device with respect to </w:t>
      </w:r>
      <w:r w:rsidR="007A44E5">
        <w:t>its initial reference position.</w:t>
      </w:r>
    </w:p>
    <w:p w:rsidR="00C848EC" w:rsidRDefault="00256FF0" w:rsidP="007A44E5">
      <w:pPr>
        <w:pStyle w:val="SingleTxtG"/>
        <w:ind w:left="2268" w:right="850" w:hanging="1134"/>
        <w:rPr>
          <w:rFonts w:eastAsia="MS Mincho"/>
          <w:color w:val="000000"/>
          <w:lang w:eastAsia="ja-JP"/>
        </w:rPr>
      </w:pPr>
      <w:r w:rsidRPr="0008567A">
        <w:rPr>
          <w:rFonts w:eastAsia="MS Mincho"/>
          <w:color w:val="000000"/>
          <w:lang w:eastAsia="ja-JP"/>
        </w:rPr>
        <w:t>2.7.</w:t>
      </w:r>
      <w:r w:rsidRPr="0008567A">
        <w:rPr>
          <w:rFonts w:eastAsia="MS Mincho"/>
          <w:color w:val="000000"/>
          <w:lang w:eastAsia="ja-JP"/>
        </w:rPr>
        <w:tab/>
        <w:t>Repeat the measurement of the vertical distance measured between the lowest point on the underside of the head restraint and the top of the seat back. (</w:t>
      </w:r>
      <w:proofErr w:type="gramStart"/>
      <w:r w:rsidRPr="0008567A">
        <w:rPr>
          <w:rFonts w:eastAsia="MS Mincho"/>
          <w:color w:val="000000"/>
          <w:lang w:eastAsia="ja-JP"/>
        </w:rPr>
        <w:t>see</w:t>
      </w:r>
      <w:proofErr w:type="gramEnd"/>
      <w:r w:rsidRPr="0008567A">
        <w:rPr>
          <w:rFonts w:eastAsia="MS Mincho"/>
          <w:color w:val="000000"/>
          <w:lang w:eastAsia="ja-JP"/>
        </w:rPr>
        <w:t xml:space="preserve"> paragraph 2.9. of this Annex)</w:t>
      </w:r>
    </w:p>
    <w:p w:rsidR="00256FF0" w:rsidRPr="0008567A" w:rsidRDefault="00256FF0" w:rsidP="007A44E5">
      <w:pPr>
        <w:pStyle w:val="SingleTxtG"/>
        <w:ind w:left="2268" w:right="850" w:hanging="1134"/>
      </w:pPr>
      <w:r w:rsidRPr="0008567A">
        <w:t>2.8.</w:t>
      </w:r>
      <w:r w:rsidRPr="0008567A">
        <w:tab/>
        <w:t>Compare the measurements from paragraph</w:t>
      </w:r>
      <w:r w:rsidR="00904BD1">
        <w:t xml:space="preserve">s 2.4. </w:t>
      </w:r>
      <w:proofErr w:type="gramStart"/>
      <w:r w:rsidR="00904BD1">
        <w:t>and</w:t>
      </w:r>
      <w:proofErr w:type="gramEnd"/>
      <w:r w:rsidR="00904BD1">
        <w:t xml:space="preserve"> 2.7. </w:t>
      </w:r>
      <w:proofErr w:type="gramStart"/>
      <w:r w:rsidR="00904BD1">
        <w:t>of</w:t>
      </w:r>
      <w:proofErr w:type="gramEnd"/>
      <w:r w:rsidR="00904BD1">
        <w:t xml:space="preserve"> this Annex. </w:t>
      </w:r>
      <w:r w:rsidRPr="0008567A">
        <w:t xml:space="preserve">The difference is the measurement required to comply with paragraph 5.2.2. </w:t>
      </w:r>
      <w:proofErr w:type="gramStart"/>
      <w:r w:rsidRPr="0008567A">
        <w:t>of</w:t>
      </w:r>
      <w:proofErr w:type="gramEnd"/>
      <w:r w:rsidRPr="0008567A">
        <w:t xml:space="preserve"> this </w:t>
      </w:r>
      <w:r w:rsidR="00A65507">
        <w:t>Regulation</w:t>
      </w:r>
      <w:r w:rsidRPr="0008567A">
        <w:t>.</w:t>
      </w:r>
    </w:p>
    <w:p w:rsidR="00256FF0" w:rsidRPr="0008567A" w:rsidRDefault="00256FF0" w:rsidP="007A44E5">
      <w:pPr>
        <w:pStyle w:val="SingleTxtG"/>
        <w:ind w:left="2268" w:right="850" w:hanging="1134"/>
      </w:pPr>
      <w:r w:rsidRPr="007A44E5">
        <w:t>2.9.</w:t>
      </w:r>
      <w:r w:rsidRPr="007A44E5">
        <w:tab/>
        <w:t>If the design of the head restraint is such that it is not possible to measure to the top of the seat then the vertical measurement is taken by marking a horizontal line across the front of the seat back at least 25 mm below the lowest point of the head restraint and the measurement is taken from this line to the underside of the head restraint.</w:t>
      </w:r>
    </w:p>
    <w:p w:rsidR="00256FF0" w:rsidRPr="0008567A" w:rsidRDefault="00256FF0" w:rsidP="00256FF0">
      <w:pPr>
        <w:pStyle w:val="Corpsdetexte"/>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p>
    <w:p w:rsidR="00256FF0" w:rsidRPr="0008567A" w:rsidRDefault="00256FF0" w:rsidP="00256FF0">
      <w:pPr>
        <w:pStyle w:val="Corpsdetexte"/>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hanging="1080"/>
        <w:jc w:val="center"/>
        <w:outlineLvl w:val="0"/>
        <w:rPr>
          <w:b/>
          <w:u w:val="single"/>
        </w:rPr>
        <w:sectPr w:rsidR="00256FF0" w:rsidRPr="0008567A" w:rsidSect="009A79A7">
          <w:headerReference w:type="even" r:id="rId47"/>
          <w:headerReference w:type="default" r:id="rId48"/>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7A44E5" w:rsidP="0000049B">
      <w:pPr>
        <w:pStyle w:val="HChG"/>
      </w:pPr>
      <w:r w:rsidRPr="0000049B">
        <w:t>Annex 9</w:t>
      </w:r>
    </w:p>
    <w:p w:rsidR="00256FF0" w:rsidRPr="0008567A" w:rsidRDefault="007A44E5" w:rsidP="007A44E5">
      <w:pPr>
        <w:pStyle w:val="HChG"/>
        <w:tabs>
          <w:tab w:val="clear" w:pos="851"/>
        </w:tabs>
      </w:pPr>
      <w:r>
        <w:tab/>
      </w:r>
      <w:r w:rsidR="004C2BA9">
        <w:t>Dynamic performance test procedure</w:t>
      </w:r>
    </w:p>
    <w:p w:rsidR="00256FF0" w:rsidRPr="0008567A" w:rsidRDefault="004C2BA9" w:rsidP="004C2BA9">
      <w:pPr>
        <w:pStyle w:val="SingleTxtG"/>
        <w:ind w:left="2268" w:right="850" w:hanging="1134"/>
      </w:pPr>
      <w:r>
        <w:t>1.</w:t>
      </w:r>
      <w:r>
        <w:tab/>
        <w:t>Purpose</w:t>
      </w:r>
    </w:p>
    <w:p w:rsidR="00256FF0" w:rsidRPr="0008567A" w:rsidRDefault="00256FF0" w:rsidP="004C2BA9">
      <w:pPr>
        <w:pStyle w:val="SingleTxtG"/>
        <w:ind w:left="2268" w:right="850"/>
      </w:pPr>
      <w:r w:rsidRPr="0008567A">
        <w:t xml:space="preserve">Demonstrate compliance with paragraph 5.3. </w:t>
      </w:r>
      <w:proofErr w:type="gramStart"/>
      <w:r w:rsidRPr="0008567A">
        <w:t>in</w:t>
      </w:r>
      <w:proofErr w:type="gramEnd"/>
      <w:r w:rsidRPr="0008567A">
        <w:t xml:space="preserve"> accordance with this Annex, using a 50th percentile male</w:t>
      </w:r>
      <w:r w:rsidRPr="0008567A">
        <w:rPr>
          <w:strike/>
        </w:rPr>
        <w:t xml:space="preserve"> Hybrid III test dummy</w:t>
      </w:r>
      <w:r w:rsidRPr="0008567A">
        <w:rPr>
          <w:u w:val="single"/>
        </w:rPr>
        <w:t>:</w:t>
      </w:r>
    </w:p>
    <w:p w:rsidR="00256FF0" w:rsidRPr="0008567A" w:rsidRDefault="00256FF0" w:rsidP="004C2BA9">
      <w:pPr>
        <w:pStyle w:val="SingleTxtG"/>
        <w:ind w:left="2268" w:right="850"/>
      </w:pPr>
      <w:r w:rsidRPr="0008567A">
        <w:t>Hybrid III, or</w:t>
      </w:r>
    </w:p>
    <w:p w:rsidR="00256FF0" w:rsidRPr="0008567A" w:rsidRDefault="004C2BA9" w:rsidP="004C2BA9">
      <w:pPr>
        <w:pStyle w:val="SingleTxtG"/>
        <w:ind w:left="2268" w:right="850"/>
      </w:pPr>
      <w:r>
        <w:t xml:space="preserve">BioRID II UN, test dummy. </w:t>
      </w:r>
    </w:p>
    <w:p w:rsidR="00256FF0" w:rsidRPr="0008567A" w:rsidRDefault="004C2BA9" w:rsidP="004C2BA9">
      <w:pPr>
        <w:pStyle w:val="SingleTxtG"/>
        <w:ind w:left="2268" w:right="850" w:hanging="1134"/>
      </w:pPr>
      <w:r>
        <w:t>2.</w:t>
      </w:r>
      <w:r>
        <w:tab/>
        <w:t>Test equipment</w:t>
      </w:r>
    </w:p>
    <w:p w:rsidR="00256FF0" w:rsidRPr="0008567A" w:rsidRDefault="00256FF0" w:rsidP="004C2BA9">
      <w:pPr>
        <w:pStyle w:val="SingleTxtG"/>
        <w:ind w:left="2268" w:right="850" w:hanging="1134"/>
      </w:pPr>
      <w:r w:rsidRPr="0008567A">
        <w:t>2.1.</w:t>
      </w:r>
      <w:r w:rsidRPr="0008567A">
        <w:tab/>
        <w:t>An acceler</w:t>
      </w:r>
      <w:r w:rsidR="004C2BA9">
        <w:t xml:space="preserve">ation </w:t>
      </w:r>
      <w:r w:rsidR="004C2BA9" w:rsidRPr="00C36C12">
        <w:rPr>
          <w:strike/>
        </w:rPr>
        <w:t>or deceleration</w:t>
      </w:r>
      <w:r w:rsidR="004C2BA9">
        <w:t xml:space="preserve"> test sled</w:t>
      </w:r>
    </w:p>
    <w:p w:rsidR="00256FF0" w:rsidRPr="0008567A" w:rsidRDefault="00256FF0" w:rsidP="004C2BA9">
      <w:pPr>
        <w:pStyle w:val="SingleTxtG"/>
        <w:ind w:left="2268" w:right="850" w:hanging="1134"/>
      </w:pPr>
      <w:r w:rsidRPr="0008567A">
        <w:t>2.2.</w:t>
      </w:r>
      <w:r w:rsidRPr="0008567A">
        <w:tab/>
      </w:r>
      <w:r w:rsidR="004C2BA9">
        <w:t>50th percentile male test dummy</w:t>
      </w:r>
    </w:p>
    <w:p w:rsidR="00256FF0" w:rsidRPr="0008567A" w:rsidRDefault="00256FF0" w:rsidP="004C2BA9">
      <w:pPr>
        <w:pStyle w:val="SingleTxtG"/>
        <w:ind w:left="2268" w:right="850" w:hanging="1134"/>
      </w:pPr>
      <w:r w:rsidRPr="0008567A">
        <w:t>2.2.1.</w:t>
      </w:r>
      <w:r w:rsidR="004C2BA9">
        <w:tab/>
        <w:t>Hybrid III</w:t>
      </w:r>
    </w:p>
    <w:p w:rsidR="00256FF0" w:rsidRPr="0008567A" w:rsidRDefault="00256FF0" w:rsidP="004C2BA9">
      <w:pPr>
        <w:pStyle w:val="SingleTxtG"/>
        <w:ind w:left="2268" w:right="850" w:hanging="1134"/>
      </w:pPr>
      <w:r w:rsidRPr="0008567A">
        <w:t>2.2.1.1.</w:t>
      </w:r>
      <w:r w:rsidRPr="0008567A">
        <w:tab/>
        <w:t>Three accelerometers are in the head cavity to measure orthogonal accelerations at the centre of</w:t>
      </w:r>
      <w:r w:rsidR="004C2BA9">
        <w:t xml:space="preserve"> gravity of the head assembly. </w:t>
      </w:r>
      <w:r w:rsidRPr="0008567A">
        <w:t>The three accelerometers are mounted in an orthogonal array, and the intersection of the planes containing the sensitivity axis of the three sensors w</w:t>
      </w:r>
      <w:r w:rsidR="004C2BA9">
        <w:t>ill be the origin of the array.</w:t>
      </w:r>
    </w:p>
    <w:p w:rsidR="00256FF0" w:rsidRPr="004C2BA9" w:rsidRDefault="00256FF0" w:rsidP="004C2BA9">
      <w:pPr>
        <w:pStyle w:val="SingleTxtG"/>
        <w:ind w:left="2268" w:right="850" w:hanging="1134"/>
        <w:rPr>
          <w:rFonts w:cs="Arial"/>
          <w:b/>
          <w:szCs w:val="22"/>
        </w:rPr>
      </w:pPr>
      <w:r w:rsidRPr="004C2BA9">
        <w:rPr>
          <w:b/>
        </w:rPr>
        <w:t>2.2.1.2.</w:t>
      </w:r>
      <w:r w:rsidRPr="004C2BA9">
        <w:rPr>
          <w:b/>
        </w:rPr>
        <w:tab/>
      </w:r>
      <w:r w:rsidRPr="004C2BA9">
        <w:rPr>
          <w:rFonts w:cs="Arial"/>
          <w:b/>
          <w:szCs w:val="22"/>
        </w:rPr>
        <w:t>Equipment for measuring the head to torso angle.</w:t>
      </w:r>
    </w:p>
    <w:p w:rsidR="00256FF0" w:rsidRPr="004C2BA9" w:rsidRDefault="004C2BA9" w:rsidP="004C2BA9">
      <w:pPr>
        <w:pStyle w:val="SingleTxtG"/>
        <w:ind w:left="2268" w:right="850" w:hanging="1134"/>
        <w:rPr>
          <w:b/>
        </w:rPr>
      </w:pPr>
      <w:r w:rsidRPr="004C2BA9">
        <w:rPr>
          <w:b/>
        </w:rPr>
        <w:t>2.2.2.</w:t>
      </w:r>
      <w:r w:rsidRPr="004C2BA9">
        <w:rPr>
          <w:b/>
        </w:rPr>
        <w:tab/>
        <w:t>BioRID II UN</w:t>
      </w:r>
    </w:p>
    <w:p w:rsidR="00256FF0" w:rsidRPr="004C2BA9" w:rsidRDefault="00256FF0" w:rsidP="004C2BA9">
      <w:pPr>
        <w:pStyle w:val="SingleTxtG"/>
        <w:ind w:left="2268" w:right="850" w:hanging="1134"/>
        <w:rPr>
          <w:b/>
        </w:rPr>
      </w:pPr>
      <w:r w:rsidRPr="004C2BA9">
        <w:rPr>
          <w:b/>
        </w:rPr>
        <w:t>2.2.2.1.</w:t>
      </w:r>
      <w:r w:rsidRPr="004C2BA9">
        <w:rPr>
          <w:b/>
        </w:rPr>
        <w:tab/>
      </w:r>
      <w:r w:rsidRPr="004C2BA9">
        <w:rPr>
          <w:rFonts w:cs="Arial"/>
          <w:b/>
          <w:szCs w:val="22"/>
        </w:rPr>
        <w:t xml:space="preserve">Conforming to Addendum 1 </w:t>
      </w:r>
      <w:r w:rsidR="00C36C12">
        <w:rPr>
          <w:rFonts w:cs="Arial"/>
          <w:b/>
          <w:szCs w:val="22"/>
        </w:rPr>
        <w:t>to the Mutual Resolution M.R.1</w:t>
      </w:r>
      <w:r w:rsidRPr="004C2BA9">
        <w:rPr>
          <w:rFonts w:cs="Arial"/>
          <w:b/>
          <w:szCs w:val="22"/>
        </w:rPr>
        <w:t xml:space="preserve"> </w:t>
      </w:r>
      <w:r w:rsidR="00C36C12">
        <w:rPr>
          <w:rFonts w:cs="Arial"/>
          <w:b/>
          <w:szCs w:val="22"/>
        </w:rPr>
        <w:t>(</w:t>
      </w:r>
      <w:r w:rsidRPr="004C2BA9">
        <w:rPr>
          <w:rFonts w:cs="Arial"/>
          <w:b/>
          <w:szCs w:val="22"/>
        </w:rPr>
        <w:t>ECE/TRANS/</w:t>
      </w:r>
      <w:r w:rsidR="00C36C12">
        <w:rPr>
          <w:rFonts w:cs="Arial"/>
          <w:b/>
          <w:szCs w:val="22"/>
        </w:rPr>
        <w:t>WP.29/1101/Add.1)</w:t>
      </w:r>
    </w:p>
    <w:p w:rsidR="00256FF0" w:rsidRPr="004C2BA9" w:rsidRDefault="00256FF0" w:rsidP="004C2BA9">
      <w:pPr>
        <w:pStyle w:val="SingleTxtG"/>
        <w:ind w:left="2268" w:right="850" w:hanging="1134"/>
        <w:rPr>
          <w:strike/>
        </w:rPr>
      </w:pPr>
      <w:r w:rsidRPr="0008567A">
        <w:rPr>
          <w:strike/>
        </w:rPr>
        <w:t>2.2.3.</w:t>
      </w:r>
      <w:r w:rsidRPr="0008567A">
        <w:rPr>
          <w:strike/>
        </w:rPr>
        <w:tab/>
        <w:t>Equipment for mea</w:t>
      </w:r>
      <w:r w:rsidR="004C2BA9">
        <w:rPr>
          <w:strike/>
        </w:rPr>
        <w:t>suring the head to torso angle.</w:t>
      </w:r>
    </w:p>
    <w:p w:rsidR="00256FF0" w:rsidRPr="0008567A" w:rsidRDefault="00256FF0" w:rsidP="004C2BA9">
      <w:pPr>
        <w:pStyle w:val="SingleTxtG"/>
        <w:ind w:left="2268" w:right="850" w:hanging="1134"/>
      </w:pPr>
      <w:r w:rsidRPr="004C2BA9">
        <w:rPr>
          <w:b/>
        </w:rPr>
        <w:t>2.2.3.</w:t>
      </w:r>
      <w:r w:rsidRPr="0008567A">
        <w:tab/>
        <w:t>Equipment for measuring an</w:t>
      </w:r>
      <w:r w:rsidR="004C2BA9">
        <w:t>d recording sled accelerations.</w:t>
      </w:r>
    </w:p>
    <w:p w:rsidR="00256FF0" w:rsidRPr="0008567A" w:rsidRDefault="00E02847" w:rsidP="004C2BA9">
      <w:pPr>
        <w:pStyle w:val="SingleTxtG"/>
        <w:ind w:left="2268" w:right="850" w:hanging="1134"/>
      </w:pPr>
      <w:r>
        <w:t>3.</w:t>
      </w:r>
      <w:r>
        <w:tab/>
        <w:t>Procedures for test set-up</w:t>
      </w:r>
    </w:p>
    <w:p w:rsidR="00256FF0" w:rsidRPr="004C2BA9" w:rsidRDefault="004C2BA9" w:rsidP="004C2BA9">
      <w:pPr>
        <w:pStyle w:val="SingleTxtG"/>
        <w:ind w:left="2268" w:right="850" w:hanging="1134"/>
        <w:rPr>
          <w:b/>
        </w:rPr>
      </w:pPr>
      <w:r w:rsidRPr="004C2BA9">
        <w:rPr>
          <w:b/>
        </w:rPr>
        <w:t>3.1.</w:t>
      </w:r>
      <w:r w:rsidRPr="004C2BA9">
        <w:rPr>
          <w:b/>
        </w:rPr>
        <w:tab/>
      </w:r>
      <w:r w:rsidR="00256FF0" w:rsidRPr="004C2BA9">
        <w:rPr>
          <w:b/>
        </w:rPr>
        <w:t>Full Vehicle or Body in White (Hybrid III)</w:t>
      </w:r>
    </w:p>
    <w:p w:rsidR="00256FF0" w:rsidRPr="0008567A" w:rsidRDefault="00256FF0" w:rsidP="004C2BA9">
      <w:pPr>
        <w:pStyle w:val="SingleTxtG"/>
        <w:ind w:left="2268" w:right="850" w:hanging="1134"/>
      </w:pPr>
      <w:r w:rsidRPr="00055E7F">
        <w:t>3.</w:t>
      </w:r>
      <w:r w:rsidRPr="00A32D5E">
        <w:rPr>
          <w:b/>
        </w:rPr>
        <w:t>1</w:t>
      </w:r>
      <w:r w:rsidRPr="00E02847">
        <w:rPr>
          <w:b/>
        </w:rPr>
        <w:t>.</w:t>
      </w:r>
      <w:r w:rsidRPr="00A32D5E">
        <w:t>1.</w:t>
      </w:r>
      <w:r w:rsidRPr="0008567A">
        <w:tab/>
        <w:t>Mount the vehicle on a dynamic test platform so that the vertical longitudinal zero plane of the vehicle is parallel to the direction of the test platform travel and so that movement between the base of the vehicle and the test platform is prevented.  Instrument the platform with an accelerometer and data processing system.  Position the accelerometer sensitive axis parallel to the dir</w:t>
      </w:r>
      <w:r w:rsidR="004C2BA9">
        <w:t>ection of test platform travel.</w:t>
      </w:r>
    </w:p>
    <w:p w:rsidR="00256FF0" w:rsidRPr="0008567A" w:rsidRDefault="00256FF0" w:rsidP="004C2BA9">
      <w:pPr>
        <w:pStyle w:val="SingleTxtG"/>
        <w:ind w:left="2268" w:right="850" w:hanging="1134"/>
      </w:pPr>
      <w:r w:rsidRPr="00A32D5E">
        <w:t>3.</w:t>
      </w:r>
      <w:r w:rsidRPr="00E02847">
        <w:rPr>
          <w:b/>
        </w:rPr>
        <w:t>1.</w:t>
      </w:r>
      <w:r w:rsidRPr="00A32D5E">
        <w:t>2.</w:t>
      </w:r>
      <w:r w:rsidRPr="0008567A">
        <w:tab/>
        <w:t>Remove the tyres, wheels, fluids, and all unsecured components.  Rigidly secure the engine, transmission, axles, exhaust system, vehicle frame and any other vehicle component necessary to assure that all points on the acceleration vs. time plot measured by an accelerometer on the dynamic test platform fall within the corridor describ</w:t>
      </w:r>
      <w:r w:rsidR="004C2BA9">
        <w:t>ed in Figure 9-1 and Table 9-1.</w:t>
      </w:r>
    </w:p>
    <w:p w:rsidR="00256FF0" w:rsidRPr="0008567A" w:rsidRDefault="00256FF0" w:rsidP="004C2BA9">
      <w:pPr>
        <w:pStyle w:val="SingleTxtG"/>
        <w:ind w:left="2268" w:right="850" w:hanging="1134"/>
      </w:pPr>
      <w:r w:rsidRPr="00A32D5E">
        <w:t>3.</w:t>
      </w:r>
      <w:r w:rsidRPr="00E02847">
        <w:rPr>
          <w:b/>
        </w:rPr>
        <w:t>1</w:t>
      </w:r>
      <w:r w:rsidRPr="00A32D5E">
        <w:t>.3.</w:t>
      </w:r>
      <w:r w:rsidRPr="0008567A">
        <w:tab/>
        <w:t>Place any moveable wind</w:t>
      </w:r>
      <w:r w:rsidR="004C2BA9">
        <w:t>ows in the fully open position.</w:t>
      </w:r>
    </w:p>
    <w:p w:rsidR="00256FF0" w:rsidRPr="004C2BA9" w:rsidRDefault="004C2BA9" w:rsidP="004C2BA9">
      <w:pPr>
        <w:pStyle w:val="SingleTxtG"/>
        <w:ind w:left="2268" w:right="850" w:hanging="1134"/>
      </w:pPr>
      <w:r w:rsidRPr="00A32D5E">
        <w:t>3.</w:t>
      </w:r>
      <w:r w:rsidRPr="00E02847">
        <w:rPr>
          <w:b/>
        </w:rPr>
        <w:t>1</w:t>
      </w:r>
      <w:r w:rsidRPr="00A32D5E">
        <w:t>.4.</w:t>
      </w:r>
      <w:r>
        <w:t xml:space="preserve"> </w:t>
      </w:r>
      <w:r>
        <w:tab/>
        <w:t>Seat Adjustment</w:t>
      </w:r>
    </w:p>
    <w:p w:rsidR="00256FF0" w:rsidRPr="0008567A" w:rsidRDefault="00256FF0" w:rsidP="004C2BA9">
      <w:pPr>
        <w:pStyle w:val="SingleTxtG"/>
        <w:ind w:left="2268" w:right="850" w:hanging="1134"/>
      </w:pPr>
      <w:r w:rsidRPr="00A32D5E">
        <w:t>3.</w:t>
      </w:r>
      <w:r w:rsidRPr="00A32D5E">
        <w:rPr>
          <w:b/>
        </w:rPr>
        <w:t>1</w:t>
      </w:r>
      <w:r w:rsidRPr="00A32D5E">
        <w:t>.4.1.</w:t>
      </w:r>
      <w:r w:rsidRPr="0008567A">
        <w:tab/>
        <w:t>At each designated seating position, if the seat back is adjustable, it is set at an initial inc</w:t>
      </w:r>
      <w:r>
        <w:t>lination position closest to 25</w:t>
      </w:r>
      <w:r w:rsidR="00E02847">
        <w:t>°</w:t>
      </w:r>
      <w:r w:rsidRPr="0008567A">
        <w:t xml:space="preserve"> from the vertical, as measured by the three-dimensional H-point machine,</w:t>
      </w:r>
      <w:r w:rsidR="00E02847">
        <w:t xml:space="preserve"> as specified in Annex 13. </w:t>
      </w:r>
      <w:r w:rsidRPr="0008567A">
        <w:t>If there is more than one inc</w:t>
      </w:r>
      <w:r>
        <w:t>lination position closest to 25</w:t>
      </w:r>
      <w:r w:rsidR="00E02847">
        <w:t xml:space="preserve">° </w:t>
      </w:r>
      <w:r w:rsidRPr="0008567A">
        <w:t>from the vertical, set the seat back inclination to the positio</w:t>
      </w:r>
      <w:r>
        <w:t>n closest to and rearward of 25</w:t>
      </w:r>
      <w:r w:rsidR="004C2BA9">
        <w:t>°.</w:t>
      </w:r>
    </w:p>
    <w:p w:rsidR="00256FF0" w:rsidRPr="0008567A" w:rsidRDefault="00256FF0" w:rsidP="004C2BA9">
      <w:pPr>
        <w:pStyle w:val="SingleTxtG"/>
        <w:ind w:left="2268" w:right="850" w:hanging="1134"/>
      </w:pPr>
      <w:r w:rsidRPr="00A32D5E">
        <w:t>3.</w:t>
      </w:r>
      <w:r w:rsidRPr="00E02847">
        <w:rPr>
          <w:b/>
        </w:rPr>
        <w:t>1</w:t>
      </w:r>
      <w:r w:rsidRPr="00A32D5E">
        <w:t>.4.2.</w:t>
      </w:r>
      <w:r w:rsidRPr="0008567A">
        <w:tab/>
        <w:t>Using any control that primarily moves the entire seat vertically, place th</w:t>
      </w:r>
      <w:r w:rsidR="00E02847">
        <w:t xml:space="preserve">e seat in the lowest position. </w:t>
      </w:r>
      <w:r w:rsidRPr="0008567A">
        <w:t xml:space="preserve">Using any control that primarily moves the entire seat in the fore and aft directions, place the seat midway between the </w:t>
      </w:r>
      <w:proofErr w:type="spellStart"/>
      <w:r w:rsidRPr="0008567A">
        <w:t>forwardmost</w:t>
      </w:r>
      <w:proofErr w:type="spellEnd"/>
      <w:r w:rsidRPr="0008567A">
        <w:t xml:space="preserve"> and rearmost position.  If an adjustment position does not exist midway between the </w:t>
      </w:r>
      <w:proofErr w:type="spellStart"/>
      <w:r w:rsidRPr="0008567A">
        <w:t>forwardmost</w:t>
      </w:r>
      <w:proofErr w:type="spellEnd"/>
      <w:r w:rsidRPr="0008567A">
        <w:t xml:space="preserve"> and rearmost positions, the closest adjustment position to th</w:t>
      </w:r>
      <w:r w:rsidR="004C2BA9">
        <w:t>e rear of the midpoint is used.</w:t>
      </w:r>
    </w:p>
    <w:p w:rsidR="00256FF0" w:rsidRPr="0008567A" w:rsidRDefault="00256FF0" w:rsidP="004C2BA9">
      <w:pPr>
        <w:pStyle w:val="SingleTxtG"/>
        <w:ind w:left="2268" w:right="850" w:hanging="1134"/>
      </w:pPr>
      <w:r w:rsidRPr="00A32D5E">
        <w:t>3.</w:t>
      </w:r>
      <w:r w:rsidRPr="00A32D5E">
        <w:rPr>
          <w:b/>
        </w:rPr>
        <w:t>1</w:t>
      </w:r>
      <w:r w:rsidRPr="00A32D5E">
        <w:t>.4.3.</w:t>
      </w:r>
      <w:r w:rsidRPr="0008567A">
        <w:tab/>
        <w:t>If the seat cushion adjusts independently of the seat back, position the seat cushion such that the highest H-point position is achieved with respect to the seat back, as measured by three-dimensional H-point mac</w:t>
      </w:r>
      <w:r w:rsidR="00011E1A">
        <w:t xml:space="preserve">hine as specified in Annex 13. </w:t>
      </w:r>
      <w:r w:rsidRPr="0008567A">
        <w:t>If the specified position of the H-point can be achieved with a range of seat cushion inclination angles, adjust the seat inclination such that the most forward part of the seat cushion is at its lowest position with resp</w:t>
      </w:r>
      <w:r w:rsidR="00E02847">
        <w:t xml:space="preserve">ect to the most rearward part. </w:t>
      </w:r>
    </w:p>
    <w:p w:rsidR="00256FF0" w:rsidRPr="0008567A" w:rsidRDefault="00256FF0" w:rsidP="00E02847">
      <w:pPr>
        <w:pStyle w:val="SingleTxtG"/>
        <w:ind w:left="2268" w:right="850" w:hanging="1134"/>
      </w:pPr>
      <w:r w:rsidRPr="00A32D5E">
        <w:t>3.</w:t>
      </w:r>
      <w:r w:rsidRPr="00E02847">
        <w:rPr>
          <w:b/>
        </w:rPr>
        <w:t>1.</w:t>
      </w:r>
      <w:r w:rsidRPr="00A32D5E">
        <w:t>4.4.</w:t>
      </w:r>
      <w:r w:rsidRPr="0008567A">
        <w:tab/>
        <w:t>If the head restraint is adjustable, adjust the top of the head restraint to a position midway between the lowest position of adjustment and the h</w:t>
      </w:r>
      <w:r w:rsidR="00011E1A">
        <w:t xml:space="preserve">ighest position of adjustment. </w:t>
      </w:r>
      <w:r w:rsidRPr="0008567A">
        <w:t>If an adjustment position midway between the lowest and the highest position does not exist, adjust the head restraint to a position below and nearest to midway between the lowest position of adjustment and the high</w:t>
      </w:r>
      <w:r w:rsidR="00E02847">
        <w:t>est position of adjustment.</w:t>
      </w:r>
    </w:p>
    <w:p w:rsidR="00256FF0" w:rsidRPr="0008567A" w:rsidRDefault="00256FF0" w:rsidP="00E02847">
      <w:pPr>
        <w:pStyle w:val="SingleTxtG"/>
        <w:ind w:left="2268" w:right="850" w:hanging="1134"/>
      </w:pPr>
      <w:r w:rsidRPr="00011E1A">
        <w:t>3.</w:t>
      </w:r>
      <w:r w:rsidRPr="00E02847">
        <w:rPr>
          <w:b/>
        </w:rPr>
        <w:t>1.</w:t>
      </w:r>
      <w:r w:rsidRPr="00011E1A">
        <w:t>4.5.</w:t>
      </w:r>
      <w:r w:rsidRPr="0008567A">
        <w:tab/>
        <w:t>Adjustable lumbar supports are positioned so that the lumbar support is in its lowest r</w:t>
      </w:r>
      <w:r w:rsidR="00E02847">
        <w:t xml:space="preserve">etracted or deflated position. </w:t>
      </w:r>
    </w:p>
    <w:p w:rsidR="00256FF0" w:rsidRPr="0008567A" w:rsidRDefault="00E02847" w:rsidP="00E02847">
      <w:pPr>
        <w:pStyle w:val="SingleTxtG"/>
        <w:ind w:left="2268" w:right="850" w:hanging="1134"/>
      </w:pPr>
      <w:r w:rsidRPr="00011E1A">
        <w:t>3.</w:t>
      </w:r>
      <w:r w:rsidRPr="00E02847">
        <w:rPr>
          <w:b/>
        </w:rPr>
        <w:t>1.</w:t>
      </w:r>
      <w:r w:rsidRPr="00011E1A">
        <w:t>5.</w:t>
      </w:r>
      <w:r>
        <w:tab/>
        <w:t>Seat Belt Adjustment</w:t>
      </w:r>
    </w:p>
    <w:p w:rsidR="00256FF0" w:rsidRPr="0008567A" w:rsidRDefault="00256FF0" w:rsidP="00E02847">
      <w:pPr>
        <w:pStyle w:val="SingleTxtG"/>
        <w:ind w:left="2268" w:right="850" w:hanging="1134"/>
      </w:pPr>
      <w:r w:rsidRPr="0008567A">
        <w:tab/>
        <w:t>Prior to placing the seat belt around the test dummy, fully extend the webbing from the seat belt retractor(s) and release it three times to remove slack. If an upper adjustable seat belt turning loop (adjustable seat belt D</w:t>
      </w:r>
      <w:r w:rsidRPr="0008567A">
        <w:noBreakHyphen/>
        <w:t>ring anchorage) exists, place it in the adjustment position closest to the mid-position.  If an adjustment position does not exist midway between the highest and lowest position, the closest adjustment posit</w:t>
      </w:r>
      <w:r w:rsidR="00E02847">
        <w:t>ion above the midpoint is used.</w:t>
      </w:r>
    </w:p>
    <w:p w:rsidR="00256FF0" w:rsidRPr="0008567A" w:rsidRDefault="00256FF0" w:rsidP="00E02847">
      <w:pPr>
        <w:pStyle w:val="SingleTxtG"/>
        <w:ind w:left="2268" w:right="850" w:hanging="1134"/>
      </w:pPr>
      <w:r w:rsidRPr="00011E1A">
        <w:t>3.</w:t>
      </w:r>
      <w:r w:rsidRPr="00E02847">
        <w:rPr>
          <w:b/>
        </w:rPr>
        <w:t>1</w:t>
      </w:r>
      <w:r w:rsidRPr="00011E1A">
        <w:t>.6.</w:t>
      </w:r>
      <w:r w:rsidRPr="0008567A">
        <w:tab/>
        <w:t>Dress and adju</w:t>
      </w:r>
      <w:r w:rsidR="00E02847">
        <w:t xml:space="preserve">st each test dummy as follows: </w:t>
      </w:r>
    </w:p>
    <w:p w:rsidR="00256FF0" w:rsidRPr="0008567A" w:rsidRDefault="00256FF0" w:rsidP="00E02847">
      <w:pPr>
        <w:pStyle w:val="SingleTxtG"/>
        <w:ind w:left="2268" w:right="850" w:hanging="1134"/>
      </w:pPr>
      <w:r w:rsidRPr="0008567A">
        <w:tab/>
        <w:t xml:space="preserve">Each test dummy is clothed in a form fitting cotton stretch short sleeve shirt with above-the-elbow sleeves and above-the-knee length shorts.  The mass of the shirt or shorts shall not exceed 0.06 kg each. </w:t>
      </w:r>
      <w:r w:rsidRPr="004278C8">
        <w:t xml:space="preserve">Each foot of the test dummy is equipped with a size 11XW shoe whose mass </w:t>
      </w:r>
      <w:r w:rsidRPr="00A12C8D">
        <w:rPr>
          <w:color w:val="000000"/>
        </w:rPr>
        <w:t xml:space="preserve">is </w:t>
      </w:r>
      <w:r w:rsidR="009E426F" w:rsidRPr="00A12C8D">
        <w:rPr>
          <w:color w:val="000000"/>
        </w:rPr>
        <w:t>[</w:t>
      </w:r>
      <w:r w:rsidR="00070867" w:rsidRPr="00A12C8D">
        <w:rPr>
          <w:b/>
          <w:color w:val="000000"/>
        </w:rPr>
        <w:t>0.57</w:t>
      </w:r>
      <w:r w:rsidR="00070867" w:rsidRPr="00A12C8D">
        <w:rPr>
          <w:color w:val="000000"/>
        </w:rPr>
        <w:t xml:space="preserve"> ± 0.09 kg</w:t>
      </w:r>
      <w:r w:rsidR="009E426F" w:rsidRPr="00A12C8D">
        <w:rPr>
          <w:color w:val="000000"/>
        </w:rPr>
        <w:t>]</w:t>
      </w:r>
      <w:r w:rsidRPr="00A12C8D">
        <w:rPr>
          <w:color w:val="000000"/>
        </w:rPr>
        <w:t xml:space="preserve">.  </w:t>
      </w:r>
      <w:r w:rsidRPr="0008567A">
        <w:t>Limb joints are set at 1g, barely restraining the weight of the limb when extended horizontally. Leg joints are adjusted with th</w:t>
      </w:r>
      <w:r w:rsidR="00E02847">
        <w:t>e torso in the supine position.</w:t>
      </w:r>
    </w:p>
    <w:p w:rsidR="00256FF0" w:rsidRPr="0008567A" w:rsidRDefault="00256FF0" w:rsidP="00E02847">
      <w:pPr>
        <w:pStyle w:val="SingleTxtG"/>
        <w:ind w:left="2268" w:right="850" w:hanging="1134"/>
      </w:pPr>
      <w:r w:rsidRPr="00011E1A">
        <w:t>3.</w:t>
      </w:r>
      <w:r w:rsidRPr="00B75241">
        <w:rPr>
          <w:b/>
        </w:rPr>
        <w:t>1</w:t>
      </w:r>
      <w:r w:rsidRPr="00011E1A">
        <w:t>.7.</w:t>
      </w:r>
      <w:r w:rsidRPr="0008567A">
        <w:tab/>
        <w:t>Hybrid III T</w:t>
      </w:r>
      <w:r w:rsidR="00E02847">
        <w:t>est dummy positioning procedure</w:t>
      </w:r>
    </w:p>
    <w:p w:rsidR="00256FF0" w:rsidRPr="0008567A" w:rsidRDefault="00256FF0" w:rsidP="00E02847">
      <w:pPr>
        <w:pStyle w:val="SingleTxtG"/>
        <w:ind w:left="2268" w:right="850" w:hanging="1134"/>
      </w:pPr>
      <w:r w:rsidRPr="0008567A">
        <w:tab/>
        <w:t>Place a test dummy at each designated seating position eq</w:t>
      </w:r>
      <w:r w:rsidR="00E02847">
        <w:t>uipped with a head restraint.</w:t>
      </w:r>
    </w:p>
    <w:p w:rsidR="00256FF0" w:rsidRPr="0008567A" w:rsidRDefault="00256FF0" w:rsidP="00E02847">
      <w:pPr>
        <w:pStyle w:val="SingleTxtG"/>
        <w:ind w:left="2268" w:right="850" w:hanging="1134"/>
      </w:pPr>
      <w:r w:rsidRPr="00011E1A">
        <w:t>3.</w:t>
      </w:r>
      <w:r w:rsidRPr="00B75241">
        <w:rPr>
          <w:b/>
        </w:rPr>
        <w:t>1</w:t>
      </w:r>
      <w:r w:rsidRPr="00011E1A">
        <w:t>.7.1.</w:t>
      </w:r>
      <w:r w:rsidRPr="0008567A">
        <w:tab/>
        <w:t>Head</w:t>
      </w:r>
    </w:p>
    <w:p w:rsidR="00256FF0" w:rsidRPr="0008567A" w:rsidRDefault="00256FF0" w:rsidP="00B75241">
      <w:pPr>
        <w:pStyle w:val="SingleTxtG"/>
        <w:ind w:left="2268" w:right="850" w:hanging="1134"/>
      </w:pPr>
      <w:r w:rsidRPr="0008567A">
        <w:tab/>
        <w:t>The transverse instrumentation platform of the head is level within 1/2 degree. To level the head of the test dummy, the f</w:t>
      </w:r>
      <w:r w:rsidR="00904BD1">
        <w:t xml:space="preserve">ollowing sequence is followed. </w:t>
      </w:r>
      <w:r w:rsidRPr="0008567A">
        <w:t xml:space="preserve">First, adjust the position of the H-point </w:t>
      </w:r>
      <w:r w:rsidRPr="00E02847">
        <w:rPr>
          <w:rStyle w:val="Marquenotebasdepage"/>
          <w:szCs w:val="18"/>
        </w:rPr>
        <w:footnoteReference w:id="10"/>
      </w:r>
      <w:r w:rsidRPr="00E02847">
        <w:t xml:space="preserve"> </w:t>
      </w:r>
      <w:r w:rsidRPr="0008567A">
        <w:t>to level the transverse instrumentation platform of the head of the test dummy.  If the transverse instrumentation platform of the head is still not level, then adjust the p</w:t>
      </w:r>
      <w:r w:rsidR="00E02847">
        <w:t xml:space="preserve">elvic angle of the test dummy. </w:t>
      </w:r>
      <w:r w:rsidRPr="0008567A">
        <w:t xml:space="preserve">If the transverse instrumentation platform of the head is still not level, then adjust the neck bracket of the dummy the minimum amount necessary from the non-adjusted </w:t>
      </w:r>
      <w:r w:rsidR="00E774EA">
        <w:t>"</w:t>
      </w:r>
      <w:r w:rsidRPr="0008567A">
        <w:t>0</w:t>
      </w:r>
      <w:r w:rsidR="00E774EA">
        <w:t>"</w:t>
      </w:r>
      <w:r w:rsidRPr="0008567A">
        <w:t xml:space="preserve"> setting to ensure that the transverse instrumentation platform of the head is horizontal within 1/2 degree.  The test dummy remains within the limits specified in</w:t>
      </w:r>
      <w:r w:rsidRPr="0008567A">
        <w:rPr>
          <w:rStyle w:val="Marquenotebasdepage"/>
        </w:rPr>
        <w:t xml:space="preserve"> </w:t>
      </w:r>
      <w:r w:rsidR="00EE22B2" w:rsidRPr="00AC09FE">
        <w:rPr>
          <w:b/>
        </w:rPr>
        <w:t xml:space="preserve">footnote </w:t>
      </w:r>
      <w:r w:rsidR="00EE22B2" w:rsidRPr="0020334B">
        <w:rPr>
          <w:b/>
        </w:rPr>
        <w:t>1 of this Annex</w:t>
      </w:r>
      <w:r w:rsidRPr="0008567A">
        <w:t xml:space="preserve"> after any </w:t>
      </w:r>
      <w:r w:rsidR="00B75241">
        <w:t>adjustment of the neck bracket.</w:t>
      </w:r>
    </w:p>
    <w:p w:rsidR="00256FF0" w:rsidRPr="0008567A" w:rsidRDefault="00B75241" w:rsidP="00B75241">
      <w:pPr>
        <w:pStyle w:val="SingleTxtG"/>
        <w:ind w:left="2268" w:right="850" w:hanging="1134"/>
      </w:pPr>
      <w:r w:rsidRPr="00011E1A">
        <w:t>3.</w:t>
      </w:r>
      <w:r w:rsidRPr="00B75241">
        <w:rPr>
          <w:b/>
        </w:rPr>
        <w:t>1</w:t>
      </w:r>
      <w:r w:rsidRPr="00011E1A">
        <w:t>.7.2.</w:t>
      </w:r>
      <w:r>
        <w:tab/>
        <w:t>Upper arms and hands</w:t>
      </w:r>
    </w:p>
    <w:p w:rsidR="00256FF0" w:rsidRPr="0008567A" w:rsidRDefault="00B75241" w:rsidP="00B75241">
      <w:pPr>
        <w:pStyle w:val="SingleTxtG"/>
        <w:ind w:left="2268" w:right="850" w:hanging="1134"/>
      </w:pPr>
      <w:r>
        <w:tab/>
      </w:r>
      <w:r w:rsidR="00256FF0" w:rsidRPr="0008567A">
        <w:t xml:space="preserve">Position each </w:t>
      </w:r>
      <w:r>
        <w:t xml:space="preserve">test dummy as specified below: </w:t>
      </w:r>
    </w:p>
    <w:p w:rsidR="00256FF0" w:rsidRPr="0008567A" w:rsidRDefault="00256FF0" w:rsidP="00B75241">
      <w:pPr>
        <w:pStyle w:val="SingleTxtG"/>
        <w:ind w:left="2268" w:right="850" w:hanging="1134"/>
      </w:pPr>
      <w:r w:rsidRPr="00011E1A">
        <w:t>3.</w:t>
      </w:r>
      <w:r w:rsidRPr="00B75241">
        <w:rPr>
          <w:b/>
        </w:rPr>
        <w:t>1</w:t>
      </w:r>
      <w:r w:rsidRPr="00011E1A">
        <w:t>.7.2.1.</w:t>
      </w:r>
      <w:r w:rsidRPr="0008567A">
        <w:tab/>
        <w:t>The driver's upper arms shall be adjacent to the torso with the centre lines as close t</w:t>
      </w:r>
      <w:r w:rsidR="00B75241">
        <w:t>o a vertical plane as possible.</w:t>
      </w:r>
    </w:p>
    <w:p w:rsidR="00256FF0" w:rsidRPr="0008567A" w:rsidRDefault="00256FF0" w:rsidP="00B75241">
      <w:pPr>
        <w:pStyle w:val="SingleTxtG"/>
        <w:ind w:left="2268" w:right="850" w:hanging="1134"/>
      </w:pPr>
      <w:r w:rsidRPr="00011E1A">
        <w:t>3.</w:t>
      </w:r>
      <w:r w:rsidRPr="00B75241">
        <w:rPr>
          <w:b/>
        </w:rPr>
        <w:t>1</w:t>
      </w:r>
      <w:r w:rsidRPr="00011E1A">
        <w:t>.7.2.2.</w:t>
      </w:r>
      <w:r w:rsidRPr="0008567A">
        <w:tab/>
        <w:t>The passenger's upper arms are in contact with the seat b</w:t>
      </w:r>
      <w:r w:rsidR="00B75241">
        <w:t>ack and the sides of the torso.</w:t>
      </w:r>
    </w:p>
    <w:p w:rsidR="00256FF0" w:rsidRPr="0008567A" w:rsidRDefault="00256FF0" w:rsidP="00B75241">
      <w:pPr>
        <w:pStyle w:val="SingleTxtG"/>
        <w:ind w:left="2268" w:right="850" w:hanging="1134"/>
      </w:pPr>
      <w:r w:rsidRPr="00011E1A">
        <w:t>3.</w:t>
      </w:r>
      <w:r w:rsidRPr="00B75241">
        <w:rPr>
          <w:b/>
        </w:rPr>
        <w:t>1</w:t>
      </w:r>
      <w:r w:rsidRPr="00011E1A">
        <w:t>.7.2.3.</w:t>
      </w:r>
      <w:r w:rsidRPr="0008567A">
        <w:tab/>
        <w:t xml:space="preserve">The palms of the </w:t>
      </w:r>
      <w:r w:rsidR="00BF150B" w:rsidRPr="0008567A">
        <w:t>driver’s</w:t>
      </w:r>
      <w:r w:rsidRPr="0008567A">
        <w:t xml:space="preserve"> test dummy are in contact with the outer part of the steering wheel rim at the rim's horizontal centre line. The thumbs are over the steering wheel rim and are lightly taped to the steering wheel rim so that if the hand of the test dummy is pushed upward by a force of not less than 0.91 kg and not more than 2.27 kg, the tape shall release the hand from the steering wheel </w:t>
      </w:r>
      <w:r w:rsidR="00B75241">
        <w:t>rim.</w:t>
      </w:r>
    </w:p>
    <w:p w:rsidR="00256FF0" w:rsidRPr="0008567A" w:rsidRDefault="00256FF0" w:rsidP="00B75241">
      <w:pPr>
        <w:pStyle w:val="SingleTxtG"/>
        <w:ind w:left="2268" w:right="850" w:hanging="1134"/>
      </w:pPr>
      <w:r w:rsidRPr="00011E1A">
        <w:t>3.</w:t>
      </w:r>
      <w:r w:rsidRPr="00B75241">
        <w:rPr>
          <w:b/>
        </w:rPr>
        <w:t>1</w:t>
      </w:r>
      <w:r w:rsidRPr="00011E1A">
        <w:t>.7.2.4.</w:t>
      </w:r>
      <w:r w:rsidRPr="0008567A">
        <w:tab/>
        <w:t>The palms of the passenger test dummy are in contact with the outside of the thigh. The little finger is in</w:t>
      </w:r>
      <w:r w:rsidR="00B75241">
        <w:t xml:space="preserve"> contact with the seat cushion.</w:t>
      </w:r>
    </w:p>
    <w:p w:rsidR="00256FF0" w:rsidRPr="0008567A" w:rsidRDefault="00256FF0" w:rsidP="00B75241">
      <w:pPr>
        <w:pStyle w:val="SingleTxtG"/>
        <w:ind w:left="2268" w:right="850" w:hanging="1134"/>
      </w:pPr>
      <w:r w:rsidRPr="00011E1A">
        <w:t>3.</w:t>
      </w:r>
      <w:r w:rsidRPr="00B75241">
        <w:rPr>
          <w:b/>
        </w:rPr>
        <w:t>1</w:t>
      </w:r>
      <w:r w:rsidRPr="00011E1A">
        <w:t>.7.3.</w:t>
      </w:r>
      <w:r w:rsidRPr="0008567A">
        <w:tab/>
        <w:t>Upper Torso</w:t>
      </w:r>
    </w:p>
    <w:p w:rsidR="00256FF0" w:rsidRPr="0008567A" w:rsidRDefault="00256FF0" w:rsidP="00B75241">
      <w:pPr>
        <w:pStyle w:val="SingleTxtG"/>
        <w:ind w:left="2268" w:right="850" w:hanging="1134"/>
      </w:pPr>
      <w:r w:rsidRPr="0008567A">
        <w:tab/>
        <w:t>Position each test dummy such that the upper torso rests against the seat back.  The midsagittal plane of the dummy is aligned within 15 mm of the head restraint centreline.  If the midsagittal plane of the dummy cannot be aligned within 15 mm of the head restraint centreline then align the midsagittal plane of the dummy as close as possible to</w:t>
      </w:r>
      <w:r w:rsidR="00B75241">
        <w:t xml:space="preserve"> the head restraint centreline.</w:t>
      </w:r>
    </w:p>
    <w:p w:rsidR="00256FF0" w:rsidRPr="0008567A" w:rsidRDefault="00B75241" w:rsidP="00B75241">
      <w:pPr>
        <w:pStyle w:val="SingleTxtG"/>
        <w:ind w:left="2268" w:right="850" w:hanging="1134"/>
      </w:pPr>
      <w:r w:rsidRPr="00011E1A">
        <w:t>3.</w:t>
      </w:r>
      <w:r w:rsidRPr="00B75241">
        <w:rPr>
          <w:b/>
        </w:rPr>
        <w:t>1</w:t>
      </w:r>
      <w:r w:rsidRPr="00011E1A">
        <w:t>.7.4.</w:t>
      </w:r>
      <w:r>
        <w:tab/>
        <w:t>Lower Torso</w:t>
      </w:r>
    </w:p>
    <w:p w:rsidR="00256FF0" w:rsidRPr="0008567A" w:rsidRDefault="00256FF0" w:rsidP="00B75241">
      <w:pPr>
        <w:pStyle w:val="SingleTxtG"/>
        <w:ind w:left="2268" w:right="850" w:hanging="1134"/>
      </w:pPr>
      <w:r w:rsidRPr="0008567A">
        <w:tab/>
        <w:t>The H-points of the driver and passenger test dummies shall coincide within 12.5 mm in the vertical dimension and 12.5 mm in the horizontal dimension of a point 6.25 mm below the position of the H-point determined by the maniki</w:t>
      </w:r>
      <w:r w:rsidR="00B75241">
        <w:t>n defined in Annexes 12 and 13.</w:t>
      </w:r>
    </w:p>
    <w:p w:rsidR="00256FF0" w:rsidRPr="0008567A" w:rsidRDefault="00256FF0" w:rsidP="00B75241">
      <w:pPr>
        <w:pStyle w:val="SingleTxtG"/>
      </w:pPr>
      <w:r w:rsidRPr="001B091A">
        <w:t>3.</w:t>
      </w:r>
      <w:r w:rsidRPr="00B75241">
        <w:rPr>
          <w:b/>
        </w:rPr>
        <w:t>1</w:t>
      </w:r>
      <w:r w:rsidRPr="001B091A">
        <w:t>.7.5.</w:t>
      </w:r>
      <w:r w:rsidRPr="0008567A">
        <w:tab/>
        <w:t>Pelvic Angle</w:t>
      </w:r>
    </w:p>
    <w:p w:rsidR="00256FF0" w:rsidRPr="0008567A" w:rsidRDefault="00B75241" w:rsidP="001B4D40">
      <w:pPr>
        <w:pStyle w:val="SingleTxtG"/>
        <w:ind w:left="2268" w:right="850" w:hanging="1134"/>
      </w:pPr>
      <w:r>
        <w:tab/>
      </w:r>
      <w:r w:rsidR="00256FF0" w:rsidRPr="0008567A">
        <w:t>As determined using the pelvic angle ga</w:t>
      </w:r>
      <w:r w:rsidR="00256FF0">
        <w:t>u</w:t>
      </w:r>
      <w:r w:rsidR="00256FF0" w:rsidRPr="0008567A">
        <w:t>ge which is inserted into the H-point gauging hole of the dummy, the angle measured from the horizontal on the 76 mm flat su</w:t>
      </w:r>
      <w:r w:rsidR="00256FF0">
        <w:t>rface of the gauge is 22.5 ± 2.5</w:t>
      </w:r>
      <w:r w:rsidR="00256FF0" w:rsidRPr="0008567A">
        <w:t>°.</w:t>
      </w:r>
    </w:p>
    <w:p w:rsidR="00904BD1" w:rsidRPr="00904BD1" w:rsidRDefault="00256FF0" w:rsidP="00151BA0">
      <w:pPr>
        <w:pStyle w:val="SingleTxtG"/>
      </w:pPr>
      <w:r w:rsidRPr="001B091A">
        <w:t>3.</w:t>
      </w:r>
      <w:r w:rsidRPr="00B75241">
        <w:rPr>
          <w:b/>
        </w:rPr>
        <w:t>1</w:t>
      </w:r>
      <w:r w:rsidRPr="001B091A">
        <w:t>.7.6.</w:t>
      </w:r>
      <w:r w:rsidR="00151BA0">
        <w:tab/>
        <w:t>Legs</w:t>
      </w:r>
    </w:p>
    <w:p w:rsidR="00256FF0" w:rsidRPr="0008567A" w:rsidRDefault="00256FF0" w:rsidP="00904BD1">
      <w:pPr>
        <w:pStyle w:val="SingleTxtG"/>
        <w:spacing w:line="240" w:lineRule="auto"/>
        <w:ind w:left="2268" w:right="851" w:hanging="1134"/>
      </w:pPr>
      <w:r w:rsidRPr="0008567A">
        <w:tab/>
        <w:t>Position each test dummy as follows:</w:t>
      </w:r>
    </w:p>
    <w:p w:rsidR="00256FF0" w:rsidRPr="0008567A" w:rsidRDefault="00256FF0" w:rsidP="00B75241">
      <w:pPr>
        <w:pStyle w:val="SingleTxtG"/>
        <w:ind w:left="2268" w:right="850" w:hanging="1134"/>
      </w:pPr>
      <w:r w:rsidRPr="0008567A">
        <w:tab/>
        <w:t>The upper legs of the driver and passenger test dummies shall rest against the seat cushion to the extent permi</w:t>
      </w:r>
      <w:r w:rsidR="00B75241">
        <w:t xml:space="preserve">tted by placement of the feet. </w:t>
      </w:r>
      <w:r w:rsidRPr="0008567A">
        <w:t>The initial distance between the outboard knee cle</w:t>
      </w:r>
      <w:r w:rsidR="00B75241">
        <w:t xml:space="preserve">vis flange surfaces is 269 mm. </w:t>
      </w:r>
      <w:r w:rsidRPr="0008567A">
        <w:t>To the extent practicable, the left leg of the driver dummy and both legs of the passenger dummy are in</w:t>
      </w:r>
      <w:r w:rsidR="00B75241">
        <w:t xml:space="preserve"> vertical longitudinal planes. </w:t>
      </w:r>
      <w:r w:rsidRPr="0008567A">
        <w:t>To the extent practicable, the right leg of the driver dummy is in a vertical plane. Final adjustment to accommodate the placement of feet in various passenger compartme</w:t>
      </w:r>
      <w:r w:rsidR="00B75241">
        <w:t>nt configurations is permitted.</w:t>
      </w:r>
    </w:p>
    <w:p w:rsidR="00256FF0" w:rsidRPr="0008567A" w:rsidRDefault="00B75241" w:rsidP="00B75241">
      <w:pPr>
        <w:pStyle w:val="SingleTxtG"/>
        <w:ind w:left="2268" w:right="850" w:hanging="1134"/>
      </w:pPr>
      <w:r w:rsidRPr="001B091A">
        <w:t>3.</w:t>
      </w:r>
      <w:r w:rsidRPr="00B75241">
        <w:rPr>
          <w:b/>
        </w:rPr>
        <w:t>1</w:t>
      </w:r>
      <w:r w:rsidRPr="001B091A">
        <w:t>.7.7.</w:t>
      </w:r>
      <w:r>
        <w:tab/>
        <w:t>Feet</w:t>
      </w:r>
    </w:p>
    <w:p w:rsidR="00256FF0" w:rsidRPr="0008567A" w:rsidRDefault="00B75241" w:rsidP="00B75241">
      <w:pPr>
        <w:pStyle w:val="SingleTxtG"/>
        <w:ind w:left="2268" w:right="850" w:hanging="1134"/>
      </w:pPr>
      <w:r w:rsidRPr="001B091A">
        <w:t>3.</w:t>
      </w:r>
      <w:r w:rsidRPr="00B75241">
        <w:rPr>
          <w:b/>
        </w:rPr>
        <w:t>1</w:t>
      </w:r>
      <w:r w:rsidRPr="001B091A">
        <w:t>.7.7.1.</w:t>
      </w:r>
      <w:r>
        <w:tab/>
        <w:t>Driver's position</w:t>
      </w:r>
    </w:p>
    <w:p w:rsidR="00256FF0" w:rsidRPr="0008567A" w:rsidRDefault="00256FF0" w:rsidP="00B75241">
      <w:pPr>
        <w:pStyle w:val="SingleTxtG"/>
        <w:ind w:left="2268" w:right="850" w:hanging="1134"/>
      </w:pPr>
      <w:r w:rsidRPr="001B091A">
        <w:t>3.</w:t>
      </w:r>
      <w:r w:rsidRPr="00B75241">
        <w:rPr>
          <w:b/>
        </w:rPr>
        <w:t>1</w:t>
      </w:r>
      <w:r w:rsidRPr="001B091A">
        <w:t>.7.7.1.1.</w:t>
      </w:r>
      <w:r w:rsidRPr="0008567A">
        <w:tab/>
        <w:t>If the vehicle has an adjustable acceleration pedal, adjust it</w:t>
      </w:r>
      <w:r w:rsidR="00B75241">
        <w:t xml:space="preserve"> to the full forward position. </w:t>
      </w:r>
      <w:r w:rsidRPr="0008567A">
        <w:t>Rest the right foot of the test dummy on the undepressed accelerator pedal with the rearmost point of the heel on the floor pan in the plane of the pedal.  If the foot cannot be placed on the accelerator pedal, set it ini</w:t>
      </w:r>
      <w:r w:rsidR="009E426F">
        <w:t xml:space="preserve">tially perpendicular to the </w:t>
      </w:r>
      <w:r w:rsidR="009E426F" w:rsidRPr="00A12C8D">
        <w:rPr>
          <w:b/>
          <w:color w:val="000000"/>
        </w:rPr>
        <w:t>lower</w:t>
      </w:r>
      <w:r w:rsidRPr="00A12C8D">
        <w:rPr>
          <w:color w:val="000000"/>
        </w:rPr>
        <w:t xml:space="preserve"> </w:t>
      </w:r>
      <w:r w:rsidRPr="0008567A">
        <w:t>leg and then place it as far forward as possible in the direction of the pedal centreline with the rearmost point of the heel resting on the floor pan.  If the vehicle has an adjustable accelerator pedal and the right foot is not touching the accelerator pedal when positioned as above, move the pedal rearward until it touches the right foot. If the accelerator pedal still does not touch the foot in the full rearward position, le</w:t>
      </w:r>
      <w:r w:rsidR="00B75241">
        <w:t>ave the pedal in that position.</w:t>
      </w:r>
    </w:p>
    <w:p w:rsidR="00256FF0" w:rsidRPr="0008567A" w:rsidRDefault="00256FF0" w:rsidP="00B75241">
      <w:pPr>
        <w:pStyle w:val="SingleTxtG"/>
        <w:ind w:left="2268" w:right="850" w:hanging="1134"/>
      </w:pPr>
      <w:r w:rsidRPr="001B091A">
        <w:t>3.</w:t>
      </w:r>
      <w:r w:rsidRPr="00B75241">
        <w:rPr>
          <w:b/>
        </w:rPr>
        <w:t>1</w:t>
      </w:r>
      <w:r w:rsidRPr="001B091A">
        <w:t>.7.7.1.2.</w:t>
      </w:r>
      <w:r w:rsidRPr="0008567A">
        <w:tab/>
        <w:t xml:space="preserve">Place the left foot on the </w:t>
      </w:r>
      <w:proofErr w:type="spellStart"/>
      <w:r w:rsidRPr="0008567A">
        <w:t>toeboard</w:t>
      </w:r>
      <w:proofErr w:type="spellEnd"/>
      <w:r w:rsidRPr="0008567A">
        <w:t xml:space="preserve"> with the rearmost point of the heel resting on the floor pan as close as possible to the point of intersection of the planes described by the </w:t>
      </w:r>
      <w:proofErr w:type="spellStart"/>
      <w:r w:rsidRPr="0008567A">
        <w:t>toeboard</w:t>
      </w:r>
      <w:proofErr w:type="spellEnd"/>
      <w:r w:rsidRPr="0008567A">
        <w:t xml:space="preserve"> and the floor pan and not on the wheel well projection.  If the foot cannot be positioned on the </w:t>
      </w:r>
      <w:proofErr w:type="spellStart"/>
      <w:r w:rsidRPr="0008567A">
        <w:t>toeboard</w:t>
      </w:r>
      <w:proofErr w:type="spellEnd"/>
      <w:r w:rsidRPr="0008567A">
        <w:t>, set it initially perpendicular to the lower leg and place it as far forward as possible with the heel resting on the floor pan.  If necessary to avoid contact with the vehicle's brake or clutch pedal, rotate the test dummy's left foot about the lower leg.  If there is still pedal interference, rotate the left leg outboard about the hip the minimum distance necessary to avoid the pedal interference.  For vehicles with a foot rest that does not elevate the left foot above the level of the right foot, place the left foot on the foot rest so that the upper and lower leg centre</w:t>
      </w:r>
      <w:r w:rsidR="00B75241">
        <w:t>lines fall in a vertical plane.</w:t>
      </w:r>
    </w:p>
    <w:p w:rsidR="00256FF0" w:rsidRPr="0008567A" w:rsidRDefault="00256FF0" w:rsidP="00B75241">
      <w:pPr>
        <w:pStyle w:val="SingleTxtG"/>
        <w:ind w:left="2268" w:right="850" w:hanging="1134"/>
      </w:pPr>
      <w:r w:rsidRPr="001B091A">
        <w:t>3.</w:t>
      </w:r>
      <w:r w:rsidRPr="00B75241">
        <w:rPr>
          <w:b/>
        </w:rPr>
        <w:t>1</w:t>
      </w:r>
      <w:r w:rsidRPr="001B091A">
        <w:t>.7.</w:t>
      </w:r>
      <w:r w:rsidR="00B75241" w:rsidRPr="001B091A">
        <w:t>7.2.</w:t>
      </w:r>
      <w:r w:rsidR="00B75241">
        <w:tab/>
        <w:t>Front Passenger's position</w:t>
      </w:r>
    </w:p>
    <w:p w:rsidR="00256FF0" w:rsidRPr="0008567A" w:rsidRDefault="00256FF0" w:rsidP="00B75241">
      <w:pPr>
        <w:pStyle w:val="SingleTxtG"/>
        <w:ind w:left="2268" w:right="850" w:hanging="1134"/>
      </w:pPr>
      <w:r w:rsidRPr="001B091A">
        <w:t>3.</w:t>
      </w:r>
      <w:r w:rsidRPr="00B75241">
        <w:rPr>
          <w:b/>
        </w:rPr>
        <w:t>1</w:t>
      </w:r>
      <w:r w:rsidRPr="001B091A">
        <w:t>.7.7.2.1.</w:t>
      </w:r>
      <w:r w:rsidRPr="0008567A">
        <w:tab/>
        <w:t>Vehicles</w:t>
      </w:r>
      <w:r w:rsidR="00B75241">
        <w:t xml:space="preserve"> with a flat floor pan/</w:t>
      </w:r>
      <w:proofErr w:type="spellStart"/>
      <w:r w:rsidR="00B75241">
        <w:t>toeboard</w:t>
      </w:r>
      <w:proofErr w:type="spellEnd"/>
    </w:p>
    <w:p w:rsidR="00256FF0" w:rsidRPr="0008567A" w:rsidRDefault="00256FF0" w:rsidP="00B75241">
      <w:pPr>
        <w:pStyle w:val="SingleTxtG"/>
        <w:ind w:left="2268" w:right="850" w:hanging="1134"/>
      </w:pPr>
      <w:r w:rsidRPr="0008567A">
        <w:tab/>
        <w:t xml:space="preserve">Place the right and left feet on the vehicle's </w:t>
      </w:r>
      <w:proofErr w:type="spellStart"/>
      <w:r w:rsidRPr="0008567A">
        <w:t>toeboard</w:t>
      </w:r>
      <w:proofErr w:type="spellEnd"/>
      <w:r w:rsidRPr="0008567A">
        <w:t xml:space="preserve"> with the heels resting on the floor pan as close as possible to the intersection point with the </w:t>
      </w:r>
      <w:proofErr w:type="spellStart"/>
      <w:r w:rsidRPr="0008567A">
        <w:t>toeboard</w:t>
      </w:r>
      <w:proofErr w:type="spellEnd"/>
      <w:r w:rsidRPr="0008567A">
        <w:t xml:space="preserve">. If the feet cannot be placed flat on the </w:t>
      </w:r>
      <w:proofErr w:type="spellStart"/>
      <w:r w:rsidRPr="0008567A">
        <w:t>toeboard</w:t>
      </w:r>
      <w:proofErr w:type="spellEnd"/>
      <w:r w:rsidRPr="0008567A">
        <w:t xml:space="preserve">, set them perpendicular to the lower leg centrelines and place them as far forward as possible with the </w:t>
      </w:r>
      <w:r w:rsidR="00B75241">
        <w:t>heels resting on the floor pan.</w:t>
      </w:r>
    </w:p>
    <w:p w:rsidR="00256FF0" w:rsidRPr="0008567A" w:rsidRDefault="00256FF0" w:rsidP="00B75241">
      <w:pPr>
        <w:pStyle w:val="SingleTxtG"/>
        <w:ind w:left="2268" w:right="850" w:hanging="1134"/>
      </w:pPr>
      <w:r w:rsidRPr="001B091A">
        <w:t>3.</w:t>
      </w:r>
      <w:r w:rsidRPr="00B75241">
        <w:rPr>
          <w:b/>
        </w:rPr>
        <w:t>1</w:t>
      </w:r>
      <w:r w:rsidRPr="001B091A">
        <w:t>.7.7.2.2.</w:t>
      </w:r>
      <w:r w:rsidRPr="0008567A">
        <w:tab/>
        <w:t>Vehicles with wheelhouse proje</w:t>
      </w:r>
      <w:r w:rsidR="00B75241">
        <w:t>ctions in passenger compartment</w:t>
      </w:r>
    </w:p>
    <w:p w:rsidR="00256FF0" w:rsidRPr="0008567A" w:rsidRDefault="00256FF0" w:rsidP="00B75241">
      <w:pPr>
        <w:pStyle w:val="SingleTxtG"/>
        <w:ind w:left="2268" w:right="850" w:hanging="1134"/>
      </w:pPr>
      <w:r w:rsidRPr="0008567A">
        <w:tab/>
        <w:t>Place the right and left feet in the well of the floor pan/</w:t>
      </w:r>
      <w:proofErr w:type="spellStart"/>
      <w:r w:rsidRPr="0008567A">
        <w:t>toeboard</w:t>
      </w:r>
      <w:proofErr w:type="spellEnd"/>
      <w:r w:rsidRPr="0008567A">
        <w:t xml:space="preserve"> and not on the wheelhouse projection. If the feet cannot be placed flat on the </w:t>
      </w:r>
      <w:proofErr w:type="spellStart"/>
      <w:r w:rsidRPr="0008567A">
        <w:t>toeboard</w:t>
      </w:r>
      <w:proofErr w:type="spellEnd"/>
      <w:r w:rsidRPr="0008567A">
        <w:t xml:space="preserve">, initially set them perpendicular to the lower leg centrelines and then place them as far forward as possible with the </w:t>
      </w:r>
      <w:r w:rsidR="00B75241">
        <w:t>heels resting on the floor pan.</w:t>
      </w:r>
    </w:p>
    <w:p w:rsidR="00151BA0" w:rsidRDefault="00256FF0" w:rsidP="00B75241">
      <w:pPr>
        <w:pStyle w:val="SingleTxtG"/>
        <w:ind w:left="2268" w:right="850" w:hanging="1134"/>
      </w:pPr>
      <w:r w:rsidRPr="001B091A">
        <w:t>3.</w:t>
      </w:r>
      <w:r w:rsidRPr="00B75241">
        <w:rPr>
          <w:b/>
        </w:rPr>
        <w:t>1</w:t>
      </w:r>
      <w:r w:rsidRPr="001B091A">
        <w:t>.7.7.3.</w:t>
      </w:r>
      <w:r w:rsidR="00B75241">
        <w:tab/>
        <w:t>Rear Passenger's position</w:t>
      </w:r>
    </w:p>
    <w:p w:rsidR="00256FF0" w:rsidRPr="0008567A" w:rsidRDefault="00256FF0" w:rsidP="00B75241">
      <w:pPr>
        <w:pStyle w:val="SingleTxtG"/>
        <w:ind w:left="2268" w:right="850" w:hanging="1134"/>
      </w:pPr>
      <w:r w:rsidRPr="0008567A">
        <w:tab/>
        <w:t>Position each test dummy as specified in</w:t>
      </w:r>
      <w:r w:rsidRPr="0008567A">
        <w:rPr>
          <w:iCs/>
        </w:rPr>
        <w:t xml:space="preserve"> paragraph </w:t>
      </w:r>
      <w:r w:rsidR="00EE22B2">
        <w:rPr>
          <w:iCs/>
        </w:rPr>
        <w:t>3.1</w:t>
      </w:r>
      <w:r w:rsidRPr="0008567A">
        <w:rPr>
          <w:iCs/>
        </w:rPr>
        <w:t xml:space="preserve">.7.7.2. </w:t>
      </w:r>
      <w:proofErr w:type="gramStart"/>
      <w:r w:rsidRPr="0008567A">
        <w:rPr>
          <w:iCs/>
        </w:rPr>
        <w:t>of</w:t>
      </w:r>
      <w:proofErr w:type="gramEnd"/>
      <w:r w:rsidRPr="0008567A">
        <w:rPr>
          <w:iCs/>
        </w:rPr>
        <w:t xml:space="preserve"> this Annex,</w:t>
      </w:r>
      <w:r w:rsidRPr="0008567A">
        <w:t xml:space="preserve"> except that feet of the test dummy are placed flat on the </w:t>
      </w:r>
      <w:proofErr w:type="spellStart"/>
      <w:r w:rsidRPr="0008567A">
        <w:t>floorpan</w:t>
      </w:r>
      <w:proofErr w:type="spellEnd"/>
      <w:r w:rsidRPr="0008567A">
        <w:t xml:space="preserve"> and beneath the front seat as far forward as possible wi</w:t>
      </w:r>
      <w:r w:rsidR="00151BA0">
        <w:t xml:space="preserve">thout front seat interference. </w:t>
      </w:r>
      <w:r w:rsidRPr="0008567A">
        <w:t>If necessary, the distance between the knees can be changed in order to p</w:t>
      </w:r>
      <w:r w:rsidR="00B75241">
        <w:t>lace the feet beneath the seat.</w:t>
      </w:r>
    </w:p>
    <w:p w:rsidR="00256FF0" w:rsidRPr="0008567A" w:rsidRDefault="00256FF0" w:rsidP="00B75241">
      <w:pPr>
        <w:pStyle w:val="SingleTxtG"/>
        <w:ind w:left="2268" w:right="850" w:hanging="1134"/>
      </w:pPr>
      <w:r w:rsidRPr="001B091A">
        <w:t>3.</w:t>
      </w:r>
      <w:r w:rsidRPr="006D6FA7">
        <w:rPr>
          <w:b/>
        </w:rPr>
        <w:t>1</w:t>
      </w:r>
      <w:r w:rsidRPr="001B091A">
        <w:t>.8.</w:t>
      </w:r>
      <w:r w:rsidRPr="0008567A">
        <w:tab/>
        <w:t xml:space="preserve">All tests specified by this standard are conducted at an ambient temperature of 18 to 28 </w:t>
      </w:r>
      <w:r w:rsidRPr="0008567A">
        <w:sym w:font="Symbol" w:char="F0B0"/>
      </w:r>
      <w:r w:rsidRPr="0008567A">
        <w:t>C.</w:t>
      </w:r>
    </w:p>
    <w:p w:rsidR="00256FF0" w:rsidRPr="0008567A" w:rsidRDefault="001B091A" w:rsidP="00B75241">
      <w:pPr>
        <w:pStyle w:val="SingleTxtG"/>
        <w:ind w:left="2268" w:right="850" w:hanging="1134"/>
      </w:pPr>
      <w:r>
        <w:t>3.</w:t>
      </w:r>
      <w:r w:rsidRPr="001B091A">
        <w:rPr>
          <w:b/>
        </w:rPr>
        <w:t>1</w:t>
      </w:r>
      <w:r>
        <w:t>.9.</w:t>
      </w:r>
      <w:r w:rsidR="00B75241">
        <w:tab/>
      </w:r>
      <w:r w:rsidR="00256FF0" w:rsidRPr="0008567A">
        <w:t xml:space="preserve">All tests are performed with the ignition </w:t>
      </w:r>
      <w:r w:rsidR="00E774EA">
        <w:t>"</w:t>
      </w:r>
      <w:r w:rsidR="00256FF0" w:rsidRPr="0008567A">
        <w:t>on.</w:t>
      </w:r>
      <w:r w:rsidR="00E774EA">
        <w:t>"</w:t>
      </w:r>
    </w:p>
    <w:p w:rsidR="00256FF0" w:rsidRPr="007B3614" w:rsidRDefault="00B75241" w:rsidP="00B75241">
      <w:pPr>
        <w:pStyle w:val="SingleTxtG"/>
        <w:ind w:left="2268" w:right="850" w:hanging="1134"/>
        <w:rPr>
          <w:b/>
        </w:rPr>
      </w:pPr>
      <w:r w:rsidRPr="007B3614">
        <w:rPr>
          <w:b/>
        </w:rPr>
        <w:t>3.2.</w:t>
      </w:r>
      <w:r w:rsidRPr="007B3614">
        <w:rPr>
          <w:b/>
        </w:rPr>
        <w:tab/>
      </w:r>
      <w:r w:rsidR="00256FF0" w:rsidRPr="007B3614">
        <w:rPr>
          <w:b/>
        </w:rPr>
        <w:t xml:space="preserve">Seat Assembly Independent </w:t>
      </w:r>
      <w:r w:rsidRPr="007B3614">
        <w:rPr>
          <w:b/>
        </w:rPr>
        <w:t xml:space="preserve">of the Vehicle (BioRID II UN)  </w:t>
      </w:r>
    </w:p>
    <w:p w:rsidR="00256FF0" w:rsidRPr="007B3614" w:rsidRDefault="007B3614" w:rsidP="00B75241">
      <w:pPr>
        <w:pStyle w:val="SingleTxtG"/>
        <w:ind w:left="2268" w:right="850" w:hanging="1134"/>
        <w:rPr>
          <w:b/>
        </w:rPr>
      </w:pPr>
      <w:r w:rsidRPr="007B3614">
        <w:rPr>
          <w:b/>
        </w:rPr>
        <w:t>3.2.1.</w:t>
      </w:r>
      <w:r w:rsidR="00B75241" w:rsidRPr="007B3614">
        <w:rPr>
          <w:b/>
        </w:rPr>
        <w:tab/>
      </w:r>
      <w:r w:rsidR="00256FF0" w:rsidRPr="007B3614">
        <w:rPr>
          <w:b/>
        </w:rPr>
        <w:t>An acceleration sled with the dummy seated facing the direction of motion shall be used. Sled accelerations shall be measured by an appropriate accelerometer attached to the sled pla</w:t>
      </w:r>
      <w:r w:rsidR="00B75241" w:rsidRPr="007B3614">
        <w:rPr>
          <w:b/>
        </w:rPr>
        <w:t>tform</w:t>
      </w:r>
    </w:p>
    <w:p w:rsidR="00256FF0" w:rsidRPr="007B3614" w:rsidRDefault="007B3614" w:rsidP="00B75241">
      <w:pPr>
        <w:pStyle w:val="SingleTxtG"/>
        <w:ind w:left="2268" w:right="850" w:hanging="1134"/>
        <w:rPr>
          <w:b/>
        </w:rPr>
      </w:pPr>
      <w:r w:rsidRPr="007B3614">
        <w:rPr>
          <w:b/>
        </w:rPr>
        <w:tab/>
      </w:r>
      <w:r w:rsidR="00256FF0" w:rsidRPr="007B3614">
        <w:rPr>
          <w:b/>
        </w:rPr>
        <w:t>The temperature in the test laboratory shall be 22.5º ±</w:t>
      </w:r>
      <w:r w:rsidR="009340FE">
        <w:rPr>
          <w:b/>
        </w:rPr>
        <w:t xml:space="preserve"> </w:t>
      </w:r>
      <w:r w:rsidR="00256FF0" w:rsidRPr="007B3614">
        <w:rPr>
          <w:b/>
        </w:rPr>
        <w:t xml:space="preserve">3ºC with a </w:t>
      </w:r>
      <w:r>
        <w:rPr>
          <w:b/>
        </w:rPr>
        <w:t>relative humidity of between 10 per cent and 70 per cent</w:t>
      </w:r>
      <w:r w:rsidR="00256FF0" w:rsidRPr="007B3614">
        <w:rPr>
          <w:b/>
        </w:rPr>
        <w:t>. The test dummy and seat being tested shall be soaked at this temperature for at le</w:t>
      </w:r>
      <w:r w:rsidR="00B75241" w:rsidRPr="007B3614">
        <w:rPr>
          <w:b/>
        </w:rPr>
        <w:t xml:space="preserve">ast 3 hours prior to the test. </w:t>
      </w:r>
    </w:p>
    <w:p w:rsidR="00256FF0" w:rsidRPr="007B3614" w:rsidRDefault="007B3614" w:rsidP="00B75241">
      <w:pPr>
        <w:pStyle w:val="SingleTxtG"/>
        <w:ind w:left="2268" w:right="850" w:hanging="1134"/>
        <w:rPr>
          <w:b/>
        </w:rPr>
      </w:pPr>
      <w:r w:rsidRPr="007B3614">
        <w:rPr>
          <w:rFonts w:eastAsia="MS Gothic"/>
          <w:b/>
        </w:rPr>
        <w:tab/>
      </w:r>
      <w:r w:rsidR="00070867" w:rsidRPr="00070867">
        <w:rPr>
          <w:rFonts w:eastAsia="MS Gothic"/>
          <w:b/>
          <w:bCs/>
        </w:rPr>
        <w:t>All tests shall be performed with the active elements of the system designed to operate during rear impact set to their operation condition (e.g. Active head restra</w:t>
      </w:r>
      <w:r w:rsidR="00C36C12">
        <w:rPr>
          <w:rFonts w:eastAsia="MS Gothic"/>
          <w:b/>
          <w:bCs/>
        </w:rPr>
        <w:t xml:space="preserve">int, Seat belt pre-tensioner). </w:t>
      </w:r>
      <w:r w:rsidR="00070867" w:rsidRPr="00070867">
        <w:rPr>
          <w:rFonts w:eastAsia="MS Gothic"/>
          <w:b/>
          <w:bCs/>
        </w:rPr>
        <w:t>The time to fire (TTF) required for a specific elements of the active head restraint shall be specified by the vehicle manufacturer.</w:t>
      </w:r>
    </w:p>
    <w:p w:rsidR="00256FF0" w:rsidRPr="007B3614" w:rsidRDefault="007B3614" w:rsidP="00B75241">
      <w:pPr>
        <w:pStyle w:val="SingleTxtG"/>
        <w:ind w:left="2268" w:right="850" w:hanging="1134"/>
        <w:rPr>
          <w:b/>
        </w:rPr>
      </w:pPr>
      <w:r w:rsidRPr="007B3614">
        <w:rPr>
          <w:b/>
        </w:rPr>
        <w:t>3.2.2.</w:t>
      </w:r>
      <w:r w:rsidRPr="007B3614">
        <w:rPr>
          <w:b/>
        </w:rPr>
        <w:tab/>
      </w:r>
      <w:r w:rsidR="00256FF0" w:rsidRPr="007B3614">
        <w:rPr>
          <w:b/>
        </w:rPr>
        <w:t>Acc</w:t>
      </w:r>
      <w:r w:rsidR="00B75241" w:rsidRPr="007B3614">
        <w:rPr>
          <w:b/>
        </w:rPr>
        <w:t>eleration Sled</w:t>
      </w:r>
    </w:p>
    <w:p w:rsidR="00070867" w:rsidRDefault="007B3614" w:rsidP="00070867">
      <w:pPr>
        <w:pStyle w:val="SingleTxtG"/>
        <w:ind w:left="2268" w:right="850" w:hanging="1134"/>
        <w:rPr>
          <w:b/>
        </w:rPr>
      </w:pPr>
      <w:r w:rsidRPr="007B3614">
        <w:rPr>
          <w:b/>
        </w:rPr>
        <w:t>3.2.2.1.</w:t>
      </w:r>
      <w:r w:rsidRPr="007B3614">
        <w:rPr>
          <w:b/>
        </w:rPr>
        <w:tab/>
      </w:r>
      <w:r w:rsidR="00070867" w:rsidRPr="00070867">
        <w:rPr>
          <w:b/>
        </w:rPr>
        <w:t xml:space="preserve">The parts of the vehicle structure considered essential for the replication of the vehicle rigidity regarding the seat, its anchorages, the safety-belt anchorages and the head restraints shall be secured to the sled. </w:t>
      </w:r>
    </w:p>
    <w:p w:rsidR="00B75241" w:rsidRPr="007B3614" w:rsidRDefault="00070867" w:rsidP="00070867">
      <w:pPr>
        <w:pStyle w:val="SingleTxtG"/>
        <w:ind w:left="2268" w:right="850"/>
        <w:rPr>
          <w:b/>
        </w:rPr>
      </w:pPr>
      <w:r w:rsidRPr="00070867">
        <w:rPr>
          <w:b/>
        </w:rPr>
        <w:t>It shall be so constructed that no permanent deformation appears after the test.</w:t>
      </w:r>
      <w:r>
        <w:rPr>
          <w:b/>
        </w:rPr>
        <w:t xml:space="preserve">  Where </w:t>
      </w:r>
      <w:r w:rsidRPr="00070867">
        <w:rPr>
          <w:b/>
        </w:rPr>
        <w:t>the upper anchorage has an adjustable height position, it shall be set nearest to the mid-range position permitted by the design</w:t>
      </w:r>
      <w:r w:rsidR="00B75241" w:rsidRPr="007B3614">
        <w:rPr>
          <w:b/>
        </w:rPr>
        <w:t xml:space="preserve">  </w:t>
      </w:r>
    </w:p>
    <w:p w:rsidR="00256FF0" w:rsidRPr="007B3614" w:rsidRDefault="00256FF0" w:rsidP="00B75241">
      <w:pPr>
        <w:pStyle w:val="SingleTxtG"/>
        <w:ind w:left="2268" w:right="850" w:hanging="1134"/>
        <w:rPr>
          <w:b/>
        </w:rPr>
      </w:pPr>
      <w:r w:rsidRPr="007B3614">
        <w:rPr>
          <w:b/>
        </w:rPr>
        <w:t>3.2.2.2.</w:t>
      </w:r>
      <w:r w:rsidRPr="007B3614">
        <w:rPr>
          <w:b/>
        </w:rPr>
        <w:tab/>
        <w:t>The sled shall be capable of accommodating, in an appropriate manner, such equipment as may be specified by the manufacturer as necessary for the correct functioning of advanced head restraint sy</w:t>
      </w:r>
      <w:r w:rsidR="007B3614" w:rsidRPr="007B3614">
        <w:rPr>
          <w:b/>
        </w:rPr>
        <w:t>stems (active head restraints).</w:t>
      </w:r>
    </w:p>
    <w:p w:rsidR="00256FF0" w:rsidRPr="007B3614" w:rsidRDefault="007B3614" w:rsidP="00B75241">
      <w:pPr>
        <w:pStyle w:val="SingleTxtG"/>
        <w:ind w:left="2268" w:right="850" w:hanging="1134"/>
        <w:rPr>
          <w:b/>
        </w:rPr>
      </w:pPr>
      <w:r w:rsidRPr="007B3614">
        <w:rPr>
          <w:b/>
        </w:rPr>
        <w:t>3.2.2.3.</w:t>
      </w:r>
      <w:r w:rsidRPr="007B3614">
        <w:rPr>
          <w:b/>
        </w:rPr>
        <w:tab/>
      </w:r>
      <w:r w:rsidR="00256FF0" w:rsidRPr="007B3614">
        <w:rPr>
          <w:b/>
        </w:rPr>
        <w:t>A toe board comprising a horizontal section and a forward facing section oriented at 45 º from the hor</w:t>
      </w:r>
      <w:r w:rsidRPr="007B3614">
        <w:rPr>
          <w:b/>
        </w:rPr>
        <w:t>izontal shall be provided.</w:t>
      </w:r>
    </w:p>
    <w:p w:rsidR="00256FF0" w:rsidRPr="007B3614" w:rsidRDefault="007B3614" w:rsidP="00B75241">
      <w:pPr>
        <w:pStyle w:val="SingleTxtG"/>
        <w:ind w:left="2268" w:right="850" w:hanging="1134"/>
        <w:rPr>
          <w:b/>
        </w:rPr>
      </w:pPr>
      <w:r w:rsidRPr="007B3614">
        <w:rPr>
          <w:b/>
        </w:rPr>
        <w:t>3.2.2.4.</w:t>
      </w:r>
      <w:r w:rsidR="00256FF0" w:rsidRPr="007B3614">
        <w:rPr>
          <w:b/>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r w:rsidRPr="007B3614">
        <w:rPr>
          <w:b/>
        </w:rPr>
        <w:t>.</w:t>
      </w:r>
    </w:p>
    <w:p w:rsidR="00256FF0" w:rsidRPr="007B3614" w:rsidRDefault="007B3614" w:rsidP="00B75241">
      <w:pPr>
        <w:pStyle w:val="SingleTxtG"/>
        <w:ind w:left="2268" w:right="850" w:hanging="1134"/>
        <w:rPr>
          <w:b/>
        </w:rPr>
      </w:pPr>
      <w:r w:rsidRPr="007B3614">
        <w:rPr>
          <w:b/>
        </w:rPr>
        <w:t>3.2.3.</w:t>
      </w:r>
      <w:r w:rsidRPr="007B3614">
        <w:rPr>
          <w:b/>
        </w:rPr>
        <w:tab/>
        <w:t>Mounting the seat on the sled.</w:t>
      </w:r>
    </w:p>
    <w:p w:rsidR="0074049C" w:rsidRDefault="00256FF0" w:rsidP="0074049C">
      <w:pPr>
        <w:pStyle w:val="SingleTxtG"/>
        <w:ind w:left="2268" w:right="850" w:hanging="1134"/>
        <w:rPr>
          <w:rFonts w:eastAsia="MS Gothic"/>
          <w:b/>
        </w:rPr>
      </w:pPr>
      <w:r w:rsidRPr="007B3614">
        <w:rPr>
          <w:rFonts w:eastAsia="MS Gothic"/>
          <w:b/>
        </w:rPr>
        <w:t>3.2.3.1.</w:t>
      </w:r>
      <w:r w:rsidRPr="007B3614">
        <w:rPr>
          <w:rFonts w:eastAsia="MS Gothic"/>
          <w:b/>
        </w:rPr>
        <w:tab/>
      </w:r>
      <w:r w:rsidR="00061484" w:rsidRPr="00061484">
        <w:rPr>
          <w:rFonts w:eastAsia="MS Gothic"/>
          <w:b/>
        </w:rPr>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rsidR="00256FF0" w:rsidRPr="006D6FA7" w:rsidRDefault="007B3614" w:rsidP="007B3614">
      <w:pPr>
        <w:pStyle w:val="SingleTxtG"/>
        <w:ind w:left="2268" w:right="850" w:hanging="1134"/>
        <w:rPr>
          <w:b/>
        </w:rPr>
      </w:pPr>
      <w:r w:rsidRPr="006D6FA7">
        <w:rPr>
          <w:b/>
        </w:rPr>
        <w:t>3.2.</w:t>
      </w:r>
      <w:r w:rsidR="00061484">
        <w:rPr>
          <w:b/>
        </w:rPr>
        <w:t>4</w:t>
      </w:r>
      <w:r w:rsidRPr="006D6FA7">
        <w:rPr>
          <w:b/>
        </w:rPr>
        <w:t>.</w:t>
      </w:r>
      <w:r w:rsidRPr="006D6FA7">
        <w:rPr>
          <w:b/>
        </w:rPr>
        <w:tab/>
      </w:r>
      <w:r w:rsidR="007B2271">
        <w:rPr>
          <w:b/>
        </w:rPr>
        <w:t>Seat Adjustment</w:t>
      </w:r>
    </w:p>
    <w:p w:rsidR="00256FF0" w:rsidRPr="006D6FA7" w:rsidRDefault="007B3614" w:rsidP="007B3614">
      <w:pPr>
        <w:pStyle w:val="SingleTxtG"/>
        <w:ind w:left="2268" w:right="850" w:hanging="1134"/>
        <w:rPr>
          <w:rFonts w:eastAsia="MS Gothic"/>
          <w:b/>
        </w:rPr>
      </w:pPr>
      <w:r w:rsidRPr="006D6FA7">
        <w:rPr>
          <w:rFonts w:eastAsia="MS Gothic"/>
          <w:b/>
        </w:rPr>
        <w:t>3.2.4.1.</w:t>
      </w:r>
      <w:r w:rsidRPr="006D6FA7">
        <w:rPr>
          <w:rFonts w:eastAsia="MS Gothic"/>
          <w:b/>
        </w:rPr>
        <w:tab/>
      </w:r>
      <w:r w:rsidR="00061484" w:rsidRPr="00061484">
        <w:rPr>
          <w:rFonts w:eastAsia="MS Gothic"/>
          <w:b/>
        </w:rPr>
        <w:t>The seat shall be set as specified by the manufacturer, with regard to both the design position of the seat back (see paragraph 3.4</w:t>
      </w:r>
      <w:r w:rsidR="007B2271">
        <w:rPr>
          <w:rFonts w:eastAsia="MS Gothic"/>
          <w:b/>
        </w:rPr>
        <w:t>.</w:t>
      </w:r>
      <w:r w:rsidR="00061484" w:rsidRPr="00061484">
        <w:rPr>
          <w:rFonts w:eastAsia="MS Gothic"/>
          <w:b/>
        </w:rPr>
        <w:t xml:space="preserve"> of th</w:t>
      </w:r>
      <w:r w:rsidR="00EE22B2">
        <w:rPr>
          <w:rFonts w:eastAsia="MS Gothic"/>
          <w:b/>
        </w:rPr>
        <w:t>is Regulation</w:t>
      </w:r>
      <w:r w:rsidR="00061484" w:rsidRPr="00061484">
        <w:rPr>
          <w:rFonts w:eastAsia="MS Gothic"/>
          <w:b/>
        </w:rPr>
        <w:t>) and the position of the seat itself. This position shall be the one where the H-point coincides with R50 point.</w:t>
      </w:r>
    </w:p>
    <w:p w:rsidR="007B3614" w:rsidRPr="006D6FA7" w:rsidRDefault="007B3614" w:rsidP="007B3614">
      <w:pPr>
        <w:pStyle w:val="SingleTxtG"/>
        <w:ind w:left="2268" w:right="850" w:hanging="1134"/>
        <w:rPr>
          <w:rFonts w:eastAsia="MS Gothic"/>
          <w:b/>
        </w:rPr>
      </w:pPr>
      <w:r w:rsidRPr="006D6FA7">
        <w:rPr>
          <w:rFonts w:eastAsia="MS Gothic"/>
          <w:b/>
        </w:rPr>
        <w:tab/>
      </w:r>
      <w:proofErr w:type="gramStart"/>
      <w:r w:rsidR="00061484" w:rsidRPr="00061484">
        <w:rPr>
          <w:rFonts w:eastAsia="MS Gothic"/>
          <w:b/>
        </w:rPr>
        <w:t>In the absence of any specification declared by the manufacturer, the procedures of</w:t>
      </w:r>
      <w:r w:rsidR="00061484">
        <w:rPr>
          <w:rFonts w:eastAsia="MS Gothic"/>
          <w:b/>
        </w:rPr>
        <w:t xml:space="preserve"> </w:t>
      </w:r>
      <w:r w:rsidR="00061484" w:rsidRPr="006D6FA7">
        <w:rPr>
          <w:rFonts w:eastAsia="MS Gothic"/>
          <w:b/>
        </w:rPr>
        <w:t>paragraphs</w:t>
      </w:r>
      <w:r w:rsidR="00256FF0" w:rsidRPr="006D6FA7">
        <w:rPr>
          <w:rFonts w:eastAsia="MS Gothic"/>
          <w:b/>
        </w:rPr>
        <w:t xml:space="preserve"> </w:t>
      </w:r>
      <w:r w:rsidRPr="006D6FA7">
        <w:rPr>
          <w:rFonts w:eastAsia="MS Gothic"/>
          <w:b/>
        </w:rPr>
        <w:t>3.2.4.2</w:t>
      </w:r>
      <w:r w:rsidR="00EE22B2">
        <w:rPr>
          <w:rFonts w:eastAsia="MS Gothic"/>
          <w:b/>
        </w:rPr>
        <w:t>.</w:t>
      </w:r>
      <w:proofErr w:type="gramEnd"/>
      <w:r w:rsidRPr="006D6FA7">
        <w:rPr>
          <w:rFonts w:eastAsia="MS Gothic"/>
          <w:b/>
        </w:rPr>
        <w:t xml:space="preserve"> </w:t>
      </w:r>
      <w:proofErr w:type="gramStart"/>
      <w:r w:rsidRPr="006D6FA7">
        <w:rPr>
          <w:rFonts w:eastAsia="MS Gothic"/>
          <w:b/>
        </w:rPr>
        <w:t>to</w:t>
      </w:r>
      <w:proofErr w:type="gramEnd"/>
      <w:r w:rsidRPr="006D6FA7">
        <w:rPr>
          <w:rFonts w:eastAsia="MS Gothic"/>
          <w:b/>
        </w:rPr>
        <w:t xml:space="preserve"> 3.2.4.5</w:t>
      </w:r>
      <w:r w:rsidR="00EE22B2">
        <w:rPr>
          <w:rFonts w:eastAsia="MS Gothic"/>
          <w:b/>
        </w:rPr>
        <w:t xml:space="preserve">. </w:t>
      </w:r>
      <w:proofErr w:type="gramStart"/>
      <w:r w:rsidR="00EE22B2">
        <w:rPr>
          <w:rFonts w:eastAsia="MS Gothic"/>
          <w:b/>
        </w:rPr>
        <w:t>of</w:t>
      </w:r>
      <w:proofErr w:type="gramEnd"/>
      <w:r w:rsidR="00EE22B2">
        <w:rPr>
          <w:rFonts w:eastAsia="MS Gothic"/>
          <w:b/>
        </w:rPr>
        <w:t xml:space="preserve"> this Annex</w:t>
      </w:r>
      <w:r w:rsidRPr="006D6FA7">
        <w:rPr>
          <w:rFonts w:eastAsia="MS Gothic"/>
          <w:b/>
        </w:rPr>
        <w:t xml:space="preserve"> shall apply.</w:t>
      </w:r>
    </w:p>
    <w:p w:rsidR="00061484" w:rsidRPr="00061484" w:rsidRDefault="007B3614" w:rsidP="00061484">
      <w:pPr>
        <w:pStyle w:val="SingleTxtG"/>
        <w:ind w:left="2268" w:right="850" w:hanging="1134"/>
        <w:rPr>
          <w:rFonts w:cs="Arial"/>
          <w:b/>
          <w:lang w:eastAsia="ja-JP"/>
        </w:rPr>
      </w:pPr>
      <w:r w:rsidRPr="006D6FA7">
        <w:rPr>
          <w:rFonts w:cs="Arial"/>
          <w:b/>
          <w:lang w:eastAsia="ja-JP"/>
        </w:rPr>
        <w:t>3.2.4.2.</w:t>
      </w:r>
      <w:r w:rsidRPr="006D6FA7">
        <w:rPr>
          <w:rFonts w:cs="Arial"/>
          <w:b/>
          <w:lang w:eastAsia="ja-JP"/>
        </w:rPr>
        <w:tab/>
      </w:r>
      <w:r w:rsidR="00061484" w:rsidRPr="00061484">
        <w:rPr>
          <w:rFonts w:cs="Arial"/>
          <w:b/>
          <w:lang w:eastAsia="ja-JP"/>
        </w:rPr>
        <w:t>Where no adjustment is specified, the se</w:t>
      </w:r>
      <w:r w:rsidR="00C36C12">
        <w:rPr>
          <w:rFonts w:cs="Arial"/>
          <w:b/>
          <w:lang w:eastAsia="ja-JP"/>
        </w:rPr>
        <w:t xml:space="preserve">at shall be adjusted to its </w:t>
      </w:r>
      <w:r w:rsidR="00C36C12">
        <w:rPr>
          <w:rFonts w:cs="Arial"/>
          <w:b/>
          <w:lang w:eastAsia="ja-JP"/>
        </w:rPr>
        <w:br/>
        <w:t>mid-</w:t>
      </w:r>
      <w:r w:rsidR="00061484" w:rsidRPr="00061484">
        <w:rPr>
          <w:rFonts w:cs="Arial"/>
          <w:b/>
          <w:lang w:eastAsia="ja-JP"/>
        </w:rPr>
        <w:t xml:space="preserve">position in both the horizontal and vertical directions. </w:t>
      </w:r>
    </w:p>
    <w:p w:rsidR="00256FF0" w:rsidRPr="006D6FA7" w:rsidRDefault="00061484" w:rsidP="00061484">
      <w:pPr>
        <w:pStyle w:val="SingleTxtG"/>
        <w:ind w:left="2268" w:right="850"/>
        <w:rPr>
          <w:b/>
        </w:rPr>
      </w:pPr>
      <w:r w:rsidRPr="00061484">
        <w:rPr>
          <w:rFonts w:cs="Arial"/>
          <w:b/>
          <w:lang w:eastAsia="ja-JP"/>
        </w:rPr>
        <w:t>If an adjustment position does not exist midway between those positions, place the seat midway between the most forward and most rearward position. The closest adjustment position to the rear of the midpoint shall be used.</w:t>
      </w:r>
    </w:p>
    <w:p w:rsidR="00256FF0" w:rsidRPr="006D6FA7" w:rsidRDefault="007B3614" w:rsidP="00061484">
      <w:pPr>
        <w:pStyle w:val="SingleTxtG"/>
        <w:ind w:left="2268" w:right="850" w:hanging="1134"/>
        <w:rPr>
          <w:rFonts w:eastAsia="MS Gothic" w:cs="Arial"/>
          <w:b/>
        </w:rPr>
      </w:pPr>
      <w:r w:rsidRPr="006D6FA7">
        <w:rPr>
          <w:rFonts w:cs="Arial"/>
          <w:b/>
          <w:lang w:eastAsia="ja-JP"/>
        </w:rPr>
        <w:t>3.2.4.3.</w:t>
      </w:r>
      <w:r w:rsidRPr="006D6FA7">
        <w:rPr>
          <w:rFonts w:cs="Arial"/>
          <w:b/>
          <w:lang w:eastAsia="ja-JP"/>
        </w:rPr>
        <w:tab/>
      </w:r>
      <w:r w:rsidR="00061484" w:rsidRPr="00061484">
        <w:rPr>
          <w:rFonts w:cs="Arial"/>
          <w:b/>
          <w:lang w:eastAsia="ja-JP"/>
        </w:rPr>
        <w:t>Where no cushion adjustment is specified, and where the seat cushion is adjustable independently of the seat back, adjust the seat cushion i</w:t>
      </w:r>
      <w:r w:rsidR="00C36C12">
        <w:rPr>
          <w:rFonts w:cs="Arial"/>
          <w:b/>
          <w:lang w:eastAsia="ja-JP"/>
        </w:rPr>
        <w:t>nclination to its mid-position.</w:t>
      </w:r>
      <w:r w:rsidR="00061484" w:rsidRPr="00061484">
        <w:rPr>
          <w:rFonts w:cs="Arial"/>
          <w:b/>
          <w:lang w:eastAsia="ja-JP"/>
        </w:rPr>
        <w:t xml:space="preserve"> All other cushion adjustments shall be in a fully retracted position, with the exception of cushion side bolsters which shall be set to their widest position.</w:t>
      </w:r>
    </w:p>
    <w:p w:rsidR="00256FF0" w:rsidRPr="006D6FA7" w:rsidRDefault="007B3614" w:rsidP="007B3614">
      <w:pPr>
        <w:pStyle w:val="SingleTxtG"/>
        <w:ind w:left="2268" w:right="850" w:hanging="1134"/>
        <w:rPr>
          <w:b/>
        </w:rPr>
      </w:pPr>
      <w:r w:rsidRPr="006D6FA7">
        <w:rPr>
          <w:rFonts w:cs="Arial"/>
          <w:b/>
        </w:rPr>
        <w:t>3.2.4.4.</w:t>
      </w:r>
      <w:r w:rsidRPr="006D6FA7">
        <w:rPr>
          <w:rFonts w:cs="Arial"/>
          <w:b/>
        </w:rPr>
        <w:tab/>
      </w:r>
      <w:r w:rsidR="00061484" w:rsidRPr="00061484">
        <w:rPr>
          <w:rFonts w:cs="Arial"/>
          <w:b/>
        </w:rPr>
        <w:t>Any adjustable lumbar supports shall be positioned so that the lumbar support is in its lowest retracted or deflated position. Arm rests shall be set in the stowed position.</w:t>
      </w:r>
    </w:p>
    <w:p w:rsidR="00256FF0" w:rsidRPr="006D6FA7" w:rsidRDefault="007B3614" w:rsidP="007B3614">
      <w:pPr>
        <w:pStyle w:val="SingleTxtG"/>
        <w:ind w:left="2268" w:right="850" w:hanging="1134"/>
        <w:rPr>
          <w:b/>
        </w:rPr>
      </w:pPr>
      <w:r w:rsidRPr="006D6FA7">
        <w:rPr>
          <w:rFonts w:eastAsia="MS Gothic" w:cs="Arial"/>
          <w:b/>
        </w:rPr>
        <w:t>3.2.4.5.</w:t>
      </w:r>
      <w:r w:rsidRPr="006D6FA7">
        <w:rPr>
          <w:rFonts w:eastAsia="MS Gothic" w:cs="Arial"/>
          <w:b/>
        </w:rPr>
        <w:tab/>
      </w:r>
      <w:r w:rsidR="00061484" w:rsidRPr="00061484">
        <w:rPr>
          <w:rFonts w:eastAsia="MS Gothic" w:cs="Arial"/>
          <w:b/>
        </w:rPr>
        <w:t>Any other seat adjustment device must be set in it most retracted or deflated position.</w:t>
      </w:r>
    </w:p>
    <w:p w:rsidR="00256FF0" w:rsidRDefault="007B3614" w:rsidP="00061484">
      <w:pPr>
        <w:pStyle w:val="SingleTxtG"/>
        <w:ind w:left="2268" w:right="850" w:hanging="1134"/>
        <w:rPr>
          <w:rFonts w:eastAsia="MS Gothic" w:cs="Arial"/>
          <w:b/>
        </w:rPr>
      </w:pPr>
      <w:r w:rsidRPr="006D6FA7">
        <w:rPr>
          <w:rFonts w:eastAsia="MS Gothic" w:cs="Arial"/>
          <w:b/>
        </w:rPr>
        <w:t>3.2.4.6.</w:t>
      </w:r>
      <w:r w:rsidRPr="006D6FA7">
        <w:rPr>
          <w:rFonts w:eastAsia="MS Gothic" w:cs="Arial"/>
          <w:b/>
        </w:rPr>
        <w:tab/>
      </w:r>
      <w:r w:rsidR="00061484" w:rsidRPr="00061484">
        <w:rPr>
          <w:rFonts w:eastAsia="MS Gothic" w:cs="Arial"/>
          <w:b/>
        </w:rPr>
        <w:t>Where no design torso angle is specified and where the seat back is adjustable, it shall be set at a torso angle closest to 25º ±1º from the vertical, as measured using the three-dimensional H-point mach</w:t>
      </w:r>
      <w:r w:rsidR="00C36C12">
        <w:rPr>
          <w:rFonts w:eastAsia="MS Gothic" w:cs="Arial"/>
          <w:b/>
        </w:rPr>
        <w:t xml:space="preserve">ine, as specified in Annex 13. </w:t>
      </w:r>
      <w:r w:rsidR="00061484" w:rsidRPr="00061484">
        <w:rPr>
          <w:rFonts w:eastAsia="MS Gothic" w:cs="Arial"/>
          <w:b/>
        </w:rPr>
        <w:t>If there is more than one inclination position close to a torso angle of 25 º then it shall be set to the position closest to and rearward of 25 º.</w:t>
      </w:r>
    </w:p>
    <w:p w:rsidR="00061484" w:rsidRDefault="00061484" w:rsidP="00061484">
      <w:pPr>
        <w:pStyle w:val="SingleTxtG"/>
        <w:ind w:left="2268" w:right="850" w:hanging="1134"/>
        <w:rPr>
          <w:rFonts w:eastAsia="MS Gothic" w:cs="Arial"/>
          <w:b/>
        </w:rPr>
      </w:pPr>
      <w:r>
        <w:rPr>
          <w:b/>
        </w:rPr>
        <w:t>3.2.5.</w:t>
      </w:r>
      <w:r>
        <w:rPr>
          <w:b/>
        </w:rPr>
        <w:tab/>
      </w:r>
      <w:r w:rsidRPr="00061484">
        <w:rPr>
          <w:rFonts w:eastAsia="MS Gothic" w:cs="Arial"/>
          <w:b/>
        </w:rPr>
        <w:t>Head Restraint Adjustment</w:t>
      </w:r>
    </w:p>
    <w:p w:rsidR="00061484" w:rsidRDefault="00061484" w:rsidP="00061484">
      <w:pPr>
        <w:pStyle w:val="SingleTxtG"/>
        <w:ind w:left="2268" w:right="850" w:hanging="1134"/>
        <w:rPr>
          <w:rFonts w:eastAsia="MS Gothic" w:cs="Arial"/>
          <w:b/>
        </w:rPr>
      </w:pPr>
      <w:r>
        <w:rPr>
          <w:b/>
        </w:rPr>
        <w:t>3.</w:t>
      </w:r>
      <w:r>
        <w:rPr>
          <w:rFonts w:eastAsia="MS Gothic" w:cs="Arial"/>
          <w:b/>
        </w:rPr>
        <w:t>2.5.1.</w:t>
      </w:r>
      <w:r>
        <w:rPr>
          <w:rFonts w:eastAsia="MS Gothic" w:cs="Arial"/>
          <w:b/>
        </w:rPr>
        <w:tab/>
      </w:r>
      <w:r w:rsidRPr="00061484">
        <w:rPr>
          <w:rFonts w:eastAsia="MS Gothic" w:cs="Arial"/>
          <w:b/>
        </w:rPr>
        <w:t>If the head restraint adjusts automatically, the adjustments from 3.2.4.1</w:t>
      </w:r>
      <w:r w:rsidR="00EE22B2">
        <w:rPr>
          <w:rFonts w:eastAsia="MS Gothic" w:cs="Arial"/>
          <w:b/>
        </w:rPr>
        <w:t>.</w:t>
      </w:r>
      <w:r w:rsidRPr="00061484">
        <w:rPr>
          <w:rFonts w:eastAsia="MS Gothic" w:cs="Arial"/>
          <w:b/>
        </w:rPr>
        <w:t xml:space="preserve"> </w:t>
      </w:r>
      <w:proofErr w:type="gramStart"/>
      <w:r w:rsidRPr="00061484">
        <w:rPr>
          <w:rFonts w:eastAsia="MS Gothic" w:cs="Arial"/>
          <w:b/>
        </w:rPr>
        <w:t>to</w:t>
      </w:r>
      <w:proofErr w:type="gramEnd"/>
      <w:r w:rsidRPr="00061484">
        <w:rPr>
          <w:rFonts w:eastAsia="MS Gothic" w:cs="Arial"/>
          <w:b/>
        </w:rPr>
        <w:t xml:space="preserve"> 3.2.4.6</w:t>
      </w:r>
      <w:r w:rsidR="00EE22B2">
        <w:rPr>
          <w:rFonts w:eastAsia="MS Gothic" w:cs="Arial"/>
          <w:b/>
        </w:rPr>
        <w:t xml:space="preserve">. </w:t>
      </w:r>
      <w:proofErr w:type="gramStart"/>
      <w:r w:rsidR="00EE22B2">
        <w:rPr>
          <w:rFonts w:eastAsia="MS Gothic" w:cs="Arial"/>
          <w:b/>
        </w:rPr>
        <w:t>of</w:t>
      </w:r>
      <w:proofErr w:type="gramEnd"/>
      <w:r w:rsidR="00EE22B2">
        <w:rPr>
          <w:rFonts w:eastAsia="MS Gothic" w:cs="Arial"/>
          <w:b/>
        </w:rPr>
        <w:t xml:space="preserve"> this Annex</w:t>
      </w:r>
      <w:r w:rsidRPr="00061484">
        <w:rPr>
          <w:rFonts w:eastAsia="MS Gothic" w:cs="Arial"/>
          <w:b/>
        </w:rPr>
        <w:t xml:space="preserve"> shall apply.</w:t>
      </w:r>
    </w:p>
    <w:p w:rsidR="00061484" w:rsidRDefault="00061484" w:rsidP="00061484">
      <w:pPr>
        <w:pStyle w:val="SingleTxtG"/>
        <w:ind w:left="2268" w:right="850" w:hanging="1134"/>
        <w:rPr>
          <w:rFonts w:eastAsia="MS Gothic" w:cs="Arial"/>
          <w:b/>
        </w:rPr>
      </w:pPr>
      <w:r>
        <w:rPr>
          <w:b/>
        </w:rPr>
        <w:t>3.</w:t>
      </w:r>
      <w:r>
        <w:rPr>
          <w:rFonts w:eastAsia="MS Gothic" w:cs="Arial"/>
          <w:b/>
        </w:rPr>
        <w:t>2.5.2.</w:t>
      </w:r>
      <w:r>
        <w:rPr>
          <w:rFonts w:eastAsia="MS Gothic" w:cs="Arial"/>
          <w:b/>
        </w:rPr>
        <w:tab/>
      </w:r>
      <w:r w:rsidR="004D14EF" w:rsidRPr="004D14EF">
        <w:rPr>
          <w:rFonts w:eastAsia="MS Gothic" w:cs="Arial"/>
          <w:b/>
        </w:rPr>
        <w:t>Adjust the head restraint to the posi</w:t>
      </w:r>
      <w:r w:rsidR="00C36C12">
        <w:rPr>
          <w:rFonts w:eastAsia="MS Gothic" w:cs="Arial"/>
          <w:b/>
        </w:rPr>
        <w:t>tion intended for use by the 50 percent</w:t>
      </w:r>
      <w:r w:rsidR="004D14EF" w:rsidRPr="004D14EF">
        <w:rPr>
          <w:rFonts w:eastAsia="MS Gothic" w:cs="Arial"/>
          <w:b/>
        </w:rPr>
        <w:t>ile male, as specified by the manu</w:t>
      </w:r>
      <w:r w:rsidR="00C36C12">
        <w:rPr>
          <w:rFonts w:eastAsia="MS Gothic" w:cs="Arial"/>
          <w:b/>
        </w:rPr>
        <w:t>facturer. [</w:t>
      </w:r>
      <w:r w:rsidR="004D14EF" w:rsidRPr="004D14EF">
        <w:rPr>
          <w:rFonts w:eastAsia="MS Gothic" w:cs="Arial"/>
          <w:b/>
        </w:rPr>
        <w:t>If not available follow</w:t>
      </w:r>
      <w:proofErr w:type="gramStart"/>
      <w:r w:rsidR="004D14EF" w:rsidRPr="004D14EF">
        <w:rPr>
          <w:rFonts w:eastAsia="MS Gothic" w:cs="Arial"/>
          <w:b/>
        </w:rPr>
        <w:t>…</w:t>
      </w:r>
      <w:r w:rsidR="007B5808">
        <w:rPr>
          <w:rFonts w:eastAsia="MS Gothic" w:cs="Arial"/>
          <w:b/>
        </w:rPr>
        <w:tab/>
      </w:r>
      <w:r w:rsidR="004D14EF" w:rsidRPr="004D14EF">
        <w:rPr>
          <w:rFonts w:eastAsia="MS Gothic" w:cs="Arial"/>
          <w:b/>
        </w:rPr>
        <w:t>.below</w:t>
      </w:r>
      <w:proofErr w:type="gramEnd"/>
      <w:r w:rsidR="00C36C12">
        <w:rPr>
          <w:rFonts w:eastAsia="MS Gothic" w:cs="Arial"/>
          <w:b/>
        </w:rPr>
        <w:t>]</w:t>
      </w:r>
      <w:r w:rsidR="004D14EF" w:rsidRPr="004D14EF">
        <w:rPr>
          <w:rFonts w:eastAsia="MS Gothic" w:cs="Arial"/>
          <w:b/>
        </w:rPr>
        <w:t>.</w:t>
      </w:r>
    </w:p>
    <w:p w:rsidR="004D14EF" w:rsidRDefault="004D14EF" w:rsidP="00061484">
      <w:pPr>
        <w:pStyle w:val="SingleTxtG"/>
        <w:ind w:left="2268" w:right="850" w:hanging="1134"/>
        <w:rPr>
          <w:rFonts w:eastAsia="MS Gothic" w:cs="Arial"/>
          <w:b/>
        </w:rPr>
      </w:pPr>
      <w:r>
        <w:rPr>
          <w:b/>
        </w:rPr>
        <w:t>3.</w:t>
      </w:r>
      <w:r>
        <w:rPr>
          <w:rFonts w:eastAsia="MS Gothic" w:cs="Arial"/>
          <w:b/>
        </w:rPr>
        <w:t>2.5.2.1.</w:t>
      </w:r>
      <w:r>
        <w:rPr>
          <w:rFonts w:eastAsia="MS Gothic" w:cs="Arial"/>
          <w:b/>
        </w:rPr>
        <w:tab/>
      </w:r>
      <w:r w:rsidRPr="004D14EF">
        <w:rPr>
          <w:rFonts w:eastAsia="MS Gothic" w:cs="Arial"/>
          <w:b/>
        </w:rPr>
        <w:t>Where the adjustment of the head restraint is not automatic, it shall be set in accordance with the manufacturer</w:t>
      </w:r>
      <w:r w:rsidR="004450AD">
        <w:rPr>
          <w:rFonts w:eastAsia="MS Gothic" w:cs="Arial"/>
          <w:b/>
        </w:rPr>
        <w:t>’</w:t>
      </w:r>
      <w:r w:rsidRPr="004D14EF">
        <w:rPr>
          <w:rFonts w:eastAsia="MS Gothic" w:cs="Arial"/>
          <w:b/>
        </w:rPr>
        <w:t>s specification.</w:t>
      </w:r>
    </w:p>
    <w:p w:rsidR="004D14EF" w:rsidRPr="004D14EF" w:rsidRDefault="004D14EF" w:rsidP="004D14EF">
      <w:pPr>
        <w:pStyle w:val="SingleTxtG"/>
        <w:ind w:left="2268" w:right="850" w:hanging="1134"/>
        <w:rPr>
          <w:rFonts w:eastAsia="MS Gothic" w:cs="Arial"/>
          <w:b/>
        </w:rPr>
      </w:pPr>
      <w:r>
        <w:rPr>
          <w:b/>
        </w:rPr>
        <w:t>3.</w:t>
      </w:r>
      <w:r>
        <w:rPr>
          <w:rFonts w:eastAsia="MS Gothic" w:cs="Arial"/>
          <w:b/>
        </w:rPr>
        <w:t>2.5.2.2.</w:t>
      </w:r>
      <w:r>
        <w:rPr>
          <w:rFonts w:eastAsia="MS Gothic" w:cs="Arial"/>
          <w:b/>
        </w:rPr>
        <w:tab/>
      </w:r>
      <w:r w:rsidRPr="004D14EF">
        <w:rPr>
          <w:rFonts w:eastAsia="MS Gothic" w:cs="Arial"/>
          <w:b/>
        </w:rPr>
        <w:t>If a locking position midway between the lowest and the highest position does not exist, adjust the head restraint to the position determined by the paragraphs below</w:t>
      </w:r>
      <w:r>
        <w:rPr>
          <w:rFonts w:eastAsia="MS Gothic" w:cs="Arial"/>
          <w:b/>
        </w:rPr>
        <w:t>.</w:t>
      </w:r>
      <w:r w:rsidRPr="004D14EF">
        <w:rPr>
          <w:rFonts w:eastAsia="MS Gothic" w:cs="Arial"/>
          <w:b/>
        </w:rPr>
        <w:t xml:space="preserve"> </w:t>
      </w:r>
    </w:p>
    <w:p w:rsidR="004D14EF" w:rsidRPr="004D14EF" w:rsidRDefault="004D14EF" w:rsidP="004D14EF">
      <w:pPr>
        <w:pStyle w:val="SingleTxtG"/>
        <w:ind w:left="2268" w:right="850"/>
        <w:rPr>
          <w:rFonts w:eastAsia="MS Gothic" w:cs="Arial"/>
          <w:b/>
        </w:rPr>
      </w:pPr>
      <w:r>
        <w:rPr>
          <w:rFonts w:eastAsia="MS Gothic" w:cs="Arial"/>
          <w:b/>
        </w:rPr>
        <w:t>I</w:t>
      </w:r>
      <w:r w:rsidRPr="004D14EF">
        <w:rPr>
          <w:rFonts w:eastAsia="MS Gothic" w:cs="Arial"/>
          <w:b/>
        </w:rPr>
        <w:t xml:space="preserve">f a locking position exists within 10 mm vertically upwards from the geometric mid-position, this shall be the test position.  If no locking position exists within 10 mm vertically upwards from the geometric mid-position then the next locking position down shall be the test position. </w:t>
      </w:r>
    </w:p>
    <w:p w:rsidR="004D14EF" w:rsidRPr="004D14EF" w:rsidRDefault="004D14EF" w:rsidP="004D14EF">
      <w:pPr>
        <w:pStyle w:val="SingleTxtG"/>
        <w:ind w:left="2268" w:right="850"/>
        <w:rPr>
          <w:rFonts w:eastAsia="MS Gothic" w:cs="Arial"/>
          <w:b/>
        </w:rPr>
      </w:pPr>
      <w:r w:rsidRPr="004D14EF">
        <w:rPr>
          <w:rFonts w:eastAsia="MS Gothic" w:cs="Arial"/>
          <w:b/>
        </w:rPr>
        <w:t xml:space="preserve">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w:t>
      </w:r>
      <w:r w:rsidR="00274ECA">
        <w:rPr>
          <w:rFonts w:eastAsia="MS Gothic" w:cs="Arial"/>
          <w:b/>
        </w:rPr>
        <w:t xml:space="preserve">the geometric mid-position then </w:t>
      </w:r>
      <w:r w:rsidRPr="004D14EF">
        <w:rPr>
          <w:rFonts w:eastAsia="MS Gothic" w:cs="Arial"/>
          <w:b/>
        </w:rPr>
        <w:t xml:space="preserve">the next locking position rearwards shall be the test position.  </w:t>
      </w:r>
    </w:p>
    <w:p w:rsidR="004D14EF" w:rsidRDefault="004D14EF" w:rsidP="004D14EF">
      <w:pPr>
        <w:pStyle w:val="SingleTxtG"/>
        <w:ind w:left="2268" w:right="850"/>
        <w:rPr>
          <w:rFonts w:eastAsia="MS Gothic" w:cs="Arial"/>
          <w:b/>
        </w:rPr>
      </w:pPr>
      <w:r w:rsidRPr="004D14EF">
        <w:rPr>
          <w:rFonts w:eastAsia="MS Gothic" w:cs="Arial"/>
          <w:b/>
        </w:rPr>
        <w:t>If no fore-aft locking positions are available for the head restraint it shall be tilted fully rearward.</w:t>
      </w:r>
    </w:p>
    <w:p w:rsidR="00256FF0" w:rsidRPr="006D6FA7" w:rsidRDefault="00B16A0A" w:rsidP="007B3614">
      <w:pPr>
        <w:pStyle w:val="SingleTxtG"/>
        <w:ind w:left="2268" w:right="850" w:hanging="1134"/>
        <w:rPr>
          <w:b/>
        </w:rPr>
      </w:pPr>
      <w:r w:rsidRPr="006D6FA7">
        <w:rPr>
          <w:rFonts w:cs="Arial"/>
          <w:b/>
        </w:rPr>
        <w:t>3.2</w:t>
      </w:r>
      <w:r w:rsidR="00274ECA">
        <w:rPr>
          <w:rFonts w:cs="Arial"/>
          <w:b/>
        </w:rPr>
        <w:t>.</w:t>
      </w:r>
      <w:r w:rsidR="004D14EF">
        <w:rPr>
          <w:rFonts w:cs="Arial"/>
          <w:b/>
        </w:rPr>
        <w:t>6</w:t>
      </w:r>
      <w:r w:rsidRPr="006D6FA7">
        <w:rPr>
          <w:rFonts w:cs="Arial"/>
          <w:b/>
        </w:rPr>
        <w:t>.</w:t>
      </w:r>
      <w:r w:rsidRPr="006D6FA7">
        <w:rPr>
          <w:rFonts w:cs="Arial"/>
          <w:b/>
        </w:rPr>
        <w:tab/>
      </w:r>
      <w:r w:rsidR="00256FF0" w:rsidRPr="006D6FA7">
        <w:rPr>
          <w:rFonts w:cs="Arial"/>
          <w:b/>
        </w:rPr>
        <w:t xml:space="preserve">BioRID </w:t>
      </w:r>
      <w:r w:rsidR="00CC5E47">
        <w:rPr>
          <w:rFonts w:cs="Arial"/>
          <w:b/>
        </w:rPr>
        <w:t xml:space="preserve">II UN </w:t>
      </w:r>
      <w:r w:rsidR="00256FF0" w:rsidRPr="006D6FA7">
        <w:rPr>
          <w:rFonts w:eastAsia="MS PGothic" w:cs="Arial"/>
          <w:b/>
        </w:rPr>
        <w:t>Reference measurement</w:t>
      </w:r>
      <w:r w:rsidR="00256FF0" w:rsidRPr="006D6FA7">
        <w:rPr>
          <w:b/>
        </w:rPr>
        <w:t>.</w:t>
      </w:r>
    </w:p>
    <w:p w:rsidR="001D78FC" w:rsidRPr="001D78FC" w:rsidRDefault="00B16A0A" w:rsidP="001D78FC">
      <w:pPr>
        <w:pStyle w:val="SingleTxtG"/>
        <w:ind w:left="2268" w:right="850" w:hanging="1134"/>
        <w:rPr>
          <w:b/>
        </w:rPr>
      </w:pPr>
      <w:r w:rsidRPr="006D6FA7">
        <w:rPr>
          <w:b/>
        </w:rPr>
        <w:t>3.2.</w:t>
      </w:r>
      <w:r w:rsidR="001D78FC">
        <w:rPr>
          <w:b/>
        </w:rPr>
        <w:t>6</w:t>
      </w:r>
      <w:r w:rsidRPr="006D6FA7">
        <w:rPr>
          <w:b/>
        </w:rPr>
        <w:t>.1.</w:t>
      </w:r>
      <w:r w:rsidRPr="006D6FA7">
        <w:rPr>
          <w:b/>
        </w:rPr>
        <w:tab/>
      </w:r>
      <w:r w:rsidR="001D78FC" w:rsidRPr="001D78FC">
        <w:rPr>
          <w:b/>
        </w:rPr>
        <w:t>Using the 3D-H measuring machine, check that the H-point coincides with the R50 point, in accordance with the following requirements.</w:t>
      </w:r>
    </w:p>
    <w:p w:rsidR="001D78FC" w:rsidRPr="001D78FC" w:rsidRDefault="001D78FC" w:rsidP="001D78FC">
      <w:pPr>
        <w:pStyle w:val="SingleTxtG"/>
        <w:ind w:left="2268" w:right="850"/>
        <w:rPr>
          <w:b/>
        </w:rPr>
      </w:pPr>
      <w:r w:rsidRPr="001D78FC">
        <w:rPr>
          <w:b/>
        </w:rPr>
        <w:t xml:space="preserve">The procedure set out in </w:t>
      </w:r>
      <w:r w:rsidR="00EE22B2">
        <w:rPr>
          <w:b/>
        </w:rPr>
        <w:t>A</w:t>
      </w:r>
      <w:r w:rsidRPr="001D78FC">
        <w:rPr>
          <w:b/>
        </w:rPr>
        <w:t>nnex 1</w:t>
      </w:r>
      <w:r w:rsidR="00C36C12">
        <w:rPr>
          <w:b/>
        </w:rPr>
        <w:t>2 shall be used to verify the H-</w:t>
      </w:r>
      <w:r w:rsidRPr="001D78FC">
        <w:rPr>
          <w:b/>
        </w:rPr>
        <w:t>point relationship to</w:t>
      </w:r>
      <w:r w:rsidR="00274ECA">
        <w:rPr>
          <w:b/>
        </w:rPr>
        <w:t xml:space="preserve"> </w:t>
      </w:r>
      <w:r w:rsidRPr="001D78FC">
        <w:rPr>
          <w:b/>
        </w:rPr>
        <w:t>the R50 point specified by the manufacturer.</w:t>
      </w:r>
    </w:p>
    <w:p w:rsidR="00256FF0" w:rsidRPr="006D6FA7" w:rsidRDefault="001D78FC" w:rsidP="001D78FC">
      <w:pPr>
        <w:pStyle w:val="SingleTxtG"/>
        <w:ind w:left="2268" w:right="850"/>
        <w:rPr>
          <w:rFonts w:eastAsia="MS PGothic"/>
          <w:b/>
        </w:rPr>
      </w:pPr>
      <w:r w:rsidRPr="001D78FC">
        <w:rPr>
          <w:b/>
        </w:rPr>
        <w:t>The relative pos</w:t>
      </w:r>
      <w:r w:rsidR="00584FF0">
        <w:rPr>
          <w:b/>
        </w:rPr>
        <w:t>itions of the R point and the H-</w:t>
      </w:r>
      <w:r w:rsidRPr="001D78FC">
        <w:rPr>
          <w:b/>
        </w:rPr>
        <w:t xml:space="preserve">point relationship shall be considered satisfactory for the seating </w:t>
      </w:r>
      <w:r w:rsidR="00C36C12">
        <w:rPr>
          <w:b/>
        </w:rPr>
        <w:t xml:space="preserve">position in question if the </w:t>
      </w:r>
      <w:r w:rsidR="00E774EA">
        <w:rPr>
          <w:b/>
        </w:rPr>
        <w:t>"</w:t>
      </w:r>
      <w:r w:rsidR="00C36C12">
        <w:rPr>
          <w:b/>
        </w:rPr>
        <w:t>H</w:t>
      </w:r>
      <w:r w:rsidR="00E774EA">
        <w:rPr>
          <w:b/>
        </w:rPr>
        <w:t>"</w:t>
      </w:r>
      <w:r w:rsidR="00C36C12">
        <w:rPr>
          <w:b/>
        </w:rPr>
        <w:t>-</w:t>
      </w:r>
      <w:r w:rsidRPr="001D78FC">
        <w:rPr>
          <w:b/>
        </w:rPr>
        <w:t xml:space="preserve">point, lies within a square of 50 mm side length with horizontal and vertical sides </w:t>
      </w:r>
      <w:r w:rsidR="005936B5">
        <w:rPr>
          <w:b/>
        </w:rPr>
        <w:t>F</w:t>
      </w:r>
      <w:r w:rsidR="00B8168A">
        <w:rPr>
          <w:b/>
        </w:rPr>
        <w:t xml:space="preserve"> </w:t>
      </w:r>
      <w:r w:rsidRPr="001D78FC">
        <w:rPr>
          <w:b/>
        </w:rPr>
        <w:t>whose diagonals intersect at the R50 point, and the torso angle is within 5° of the design torso angle.</w:t>
      </w:r>
    </w:p>
    <w:p w:rsidR="00256FF0" w:rsidRPr="006D6FA7" w:rsidRDefault="00B16A0A" w:rsidP="007B3614">
      <w:pPr>
        <w:pStyle w:val="SingleTxtG"/>
        <w:ind w:left="2268" w:right="850" w:hanging="1134"/>
        <w:rPr>
          <w:rFonts w:cs="Arial"/>
          <w:b/>
        </w:rPr>
      </w:pPr>
      <w:r w:rsidRPr="006D6FA7">
        <w:rPr>
          <w:rFonts w:cs="Arial"/>
          <w:b/>
        </w:rPr>
        <w:t>3.2.</w:t>
      </w:r>
      <w:r w:rsidR="001D78FC">
        <w:rPr>
          <w:rFonts w:cs="Arial"/>
          <w:b/>
        </w:rPr>
        <w:t>6.</w:t>
      </w:r>
      <w:r w:rsidRPr="006D6FA7">
        <w:rPr>
          <w:rFonts w:cs="Arial"/>
          <w:b/>
        </w:rPr>
        <w:t>2.</w:t>
      </w:r>
      <w:r w:rsidRPr="006D6FA7">
        <w:rPr>
          <w:rFonts w:cs="Arial"/>
          <w:b/>
        </w:rPr>
        <w:tab/>
      </w:r>
      <w:r w:rsidR="00256FF0" w:rsidRPr="006D6FA7">
        <w:rPr>
          <w:rFonts w:cs="Arial"/>
          <w:b/>
        </w:rPr>
        <w:t>Back of the head reference position</w:t>
      </w:r>
    </w:p>
    <w:p w:rsidR="001D78FC" w:rsidRPr="001D78FC" w:rsidRDefault="00B16A0A" w:rsidP="001D78FC">
      <w:pPr>
        <w:pStyle w:val="SingleTxtG"/>
        <w:ind w:left="2268" w:right="850" w:hanging="1134"/>
        <w:rPr>
          <w:rFonts w:cs="Arial"/>
          <w:b/>
        </w:rPr>
      </w:pPr>
      <w:r w:rsidRPr="006D6FA7">
        <w:rPr>
          <w:rFonts w:cs="Arial"/>
          <w:b/>
        </w:rPr>
        <w:tab/>
      </w:r>
      <w:r w:rsidR="001D78FC" w:rsidRPr="001D78FC">
        <w:rPr>
          <w:rFonts w:cs="Arial"/>
          <w:b/>
        </w:rPr>
        <w:t>The back of the head reference position for the BioRID II UN is the value for the back of the</w:t>
      </w:r>
      <w:r w:rsidR="00C36C12">
        <w:rPr>
          <w:rFonts w:cs="Arial"/>
          <w:b/>
        </w:rPr>
        <w:t xml:space="preserve"> head as determined for the 50 percent</w:t>
      </w:r>
      <w:r w:rsidR="001D78FC" w:rsidRPr="001D78FC">
        <w:rPr>
          <w:rFonts w:cs="Arial"/>
          <w:b/>
        </w:rPr>
        <w:t xml:space="preserve">ile in table 1 annex 1 of this </w:t>
      </w:r>
      <w:r w:rsidR="00A65507">
        <w:rPr>
          <w:rFonts w:cs="Arial"/>
          <w:b/>
        </w:rPr>
        <w:t>Regulation</w:t>
      </w:r>
      <w:r w:rsidR="001D78FC" w:rsidRPr="001D78FC">
        <w:rPr>
          <w:rFonts w:cs="Arial"/>
          <w:b/>
        </w:rPr>
        <w:t xml:space="preserve"> with reference to the specified torso angle </w:t>
      </w:r>
      <w:r w:rsidR="00D847D2">
        <w:rPr>
          <w:rFonts w:cs="Arial"/>
          <w:b/>
        </w:rPr>
        <w:t xml:space="preserve">minus 15 mm (increasing the backset as shown in figure x </w:t>
      </w:r>
      <w:r w:rsidR="00D847D2" w:rsidRPr="00D847D2">
        <w:rPr>
          <w:rFonts w:cs="Arial"/>
          <w:b/>
          <w:i/>
        </w:rPr>
        <w:t>below</w:t>
      </w:r>
      <w:r w:rsidR="00D847D2">
        <w:rPr>
          <w:rFonts w:cs="Arial"/>
          <w:b/>
        </w:rPr>
        <w:t>).</w:t>
      </w:r>
    </w:p>
    <w:p w:rsidR="00256FF0" w:rsidRPr="006D6FA7" w:rsidRDefault="001D78FC" w:rsidP="001D78FC">
      <w:pPr>
        <w:pStyle w:val="SingleTxtG"/>
        <w:ind w:left="2268" w:right="850"/>
        <w:rPr>
          <w:rFonts w:cs="Arial"/>
          <w:b/>
        </w:rPr>
      </w:pPr>
      <w:r w:rsidRPr="001D78FC">
        <w:rPr>
          <w:rFonts w:cs="Arial"/>
          <w:b/>
        </w:rPr>
        <w:t>Where no design torso angle is specified, set the angle as specified in paragra</w:t>
      </w:r>
      <w:r w:rsidR="00584FF0">
        <w:rPr>
          <w:rFonts w:cs="Arial"/>
          <w:b/>
        </w:rPr>
        <w:t xml:space="preserve">ph 3.2.4.6. </w:t>
      </w:r>
      <w:proofErr w:type="gramStart"/>
      <w:r w:rsidR="00EE22B2">
        <w:rPr>
          <w:rFonts w:cs="Arial"/>
          <w:b/>
        </w:rPr>
        <w:t>of</w:t>
      </w:r>
      <w:proofErr w:type="gramEnd"/>
      <w:r w:rsidR="00EE22B2">
        <w:rPr>
          <w:rFonts w:cs="Arial"/>
          <w:b/>
        </w:rPr>
        <w:t xml:space="preserve"> this Annex. </w:t>
      </w:r>
      <w:r w:rsidR="00584FF0">
        <w:rPr>
          <w:rFonts w:cs="Arial"/>
          <w:b/>
        </w:rPr>
        <w:t>Both the measured H-</w:t>
      </w:r>
      <w:r w:rsidRPr="001D78FC">
        <w:rPr>
          <w:rFonts w:cs="Arial"/>
          <w:b/>
        </w:rPr>
        <w:t xml:space="preserve">point and angle shall be used when referencing </w:t>
      </w:r>
      <w:r w:rsidR="00EE22B2">
        <w:rPr>
          <w:rFonts w:cs="Arial"/>
          <w:b/>
        </w:rPr>
        <w:t>T</w:t>
      </w:r>
      <w:r w:rsidRPr="001D78FC">
        <w:rPr>
          <w:rFonts w:cs="Arial"/>
          <w:b/>
        </w:rPr>
        <w:t xml:space="preserve">able 1 </w:t>
      </w:r>
      <w:r w:rsidR="00EE22B2">
        <w:rPr>
          <w:rFonts w:cs="Arial"/>
          <w:b/>
        </w:rPr>
        <w:t>A</w:t>
      </w:r>
      <w:r w:rsidRPr="001D78FC">
        <w:rPr>
          <w:rFonts w:cs="Arial"/>
          <w:b/>
        </w:rPr>
        <w:t>nnex 1.</w:t>
      </w:r>
    </w:p>
    <w:p w:rsidR="00256FF0" w:rsidRPr="00A12C8D" w:rsidRDefault="00B16A0A" w:rsidP="007B3614">
      <w:pPr>
        <w:pStyle w:val="SingleTxtG"/>
        <w:ind w:left="2268" w:right="850" w:hanging="1134"/>
        <w:rPr>
          <w:b/>
          <w:color w:val="000000"/>
        </w:rPr>
      </w:pPr>
      <w:r w:rsidRPr="006D6FA7">
        <w:rPr>
          <w:b/>
        </w:rPr>
        <w:t>3.2.</w:t>
      </w:r>
      <w:r w:rsidR="001D78FC">
        <w:rPr>
          <w:b/>
        </w:rPr>
        <w:t>7</w:t>
      </w:r>
      <w:r w:rsidRPr="006D6FA7">
        <w:rPr>
          <w:b/>
        </w:rPr>
        <w:t>.</w:t>
      </w:r>
      <w:r w:rsidRPr="006D6FA7">
        <w:rPr>
          <w:b/>
        </w:rPr>
        <w:tab/>
      </w:r>
      <w:r w:rsidR="00413516" w:rsidRPr="00A12C8D">
        <w:rPr>
          <w:b/>
          <w:color w:val="000000"/>
        </w:rPr>
        <w:t>D</w:t>
      </w:r>
      <w:r w:rsidRPr="00A12C8D">
        <w:rPr>
          <w:b/>
          <w:color w:val="000000"/>
        </w:rPr>
        <w:t>ummy</w:t>
      </w:r>
      <w:r w:rsidR="00413516" w:rsidRPr="00A12C8D">
        <w:rPr>
          <w:b/>
          <w:color w:val="000000"/>
        </w:rPr>
        <w:t xml:space="preserve"> Installation</w:t>
      </w:r>
      <w:r w:rsidRPr="00A12C8D">
        <w:rPr>
          <w:b/>
          <w:color w:val="000000"/>
        </w:rPr>
        <w:t>.</w:t>
      </w:r>
    </w:p>
    <w:p w:rsidR="00256FF0" w:rsidRPr="006D6FA7" w:rsidRDefault="00B16A0A" w:rsidP="00B16A0A">
      <w:pPr>
        <w:pStyle w:val="SingleTxtG"/>
        <w:ind w:left="2268" w:right="850" w:hanging="1134"/>
        <w:rPr>
          <w:b/>
        </w:rPr>
      </w:pPr>
      <w:r w:rsidRPr="006D6FA7">
        <w:rPr>
          <w:b/>
        </w:rPr>
        <w:t>3.2.</w:t>
      </w:r>
      <w:r w:rsidR="001D78FC">
        <w:rPr>
          <w:b/>
        </w:rPr>
        <w:t>7</w:t>
      </w:r>
      <w:r w:rsidRPr="006D6FA7">
        <w:rPr>
          <w:b/>
        </w:rPr>
        <w:t>.1.</w:t>
      </w:r>
      <w:r w:rsidRPr="006D6FA7">
        <w:rPr>
          <w:b/>
        </w:rPr>
        <w:tab/>
      </w:r>
      <w:r w:rsidR="00256FF0" w:rsidRPr="006D6FA7">
        <w:rPr>
          <w:b/>
        </w:rPr>
        <w:t>The dummy’s clothing shall comprise of two pairs of shorts and two shirts made of a nylon fabric. The fabric has a different texture on the outside as it does o</w:t>
      </w:r>
      <w:r w:rsidR="00C36C12">
        <w:rPr>
          <w:b/>
        </w:rPr>
        <w:t xml:space="preserve">n the inside – shiny and matt. </w:t>
      </w:r>
      <w:r w:rsidR="00256FF0" w:rsidRPr="006D6FA7">
        <w:rPr>
          <w:b/>
        </w:rPr>
        <w:t>The dummy shall be dressed with both sets of clothing s</w:t>
      </w:r>
      <w:r w:rsidR="001A0693">
        <w:rPr>
          <w:b/>
        </w:rPr>
        <w:t>o</w:t>
      </w:r>
      <w:r w:rsidR="00256FF0" w:rsidRPr="006D6FA7">
        <w:rPr>
          <w:b/>
        </w:rPr>
        <w:t xml:space="preserve"> that the shiny sides of the materials come face to face with each other. Shoes are men’s dress oxford type, US size 11 (European size 45) extra wide that meet militar</w:t>
      </w:r>
      <w:r w:rsidRPr="006D6FA7">
        <w:rPr>
          <w:b/>
        </w:rPr>
        <w:t xml:space="preserve">y specifications MIL-S-13192P. </w:t>
      </w:r>
      <w:r w:rsidR="00256FF0" w:rsidRPr="006D6FA7">
        <w:rPr>
          <w:b/>
        </w:rPr>
        <w:t>Each shoe weighs [</w:t>
      </w:r>
      <w:r w:rsidR="00256FF0" w:rsidRPr="006C21A7">
        <w:rPr>
          <w:b/>
        </w:rPr>
        <w:t>0.613 +/- 0.2 kg</w:t>
      </w:r>
      <w:r w:rsidR="00256FF0" w:rsidRPr="006D6FA7">
        <w:rPr>
          <w:b/>
        </w:rPr>
        <w:t>] and has an overall length of 320-325mm.</w:t>
      </w:r>
    </w:p>
    <w:p w:rsidR="00256FF0" w:rsidRPr="006D6FA7" w:rsidRDefault="00B16A0A" w:rsidP="00B16A0A">
      <w:pPr>
        <w:pStyle w:val="SingleTxtG"/>
        <w:ind w:left="2268" w:right="850" w:hanging="1134"/>
        <w:rPr>
          <w:b/>
        </w:rPr>
      </w:pPr>
      <w:r w:rsidRPr="006D6FA7">
        <w:rPr>
          <w:b/>
        </w:rPr>
        <w:t>3.2.</w:t>
      </w:r>
      <w:r w:rsidR="001D78FC">
        <w:rPr>
          <w:b/>
        </w:rPr>
        <w:t>7</w:t>
      </w:r>
      <w:r w:rsidRPr="006D6FA7">
        <w:rPr>
          <w:b/>
        </w:rPr>
        <w:t>.2.</w:t>
      </w:r>
      <w:r w:rsidRPr="006D6FA7">
        <w:rPr>
          <w:b/>
        </w:rPr>
        <w:tab/>
      </w:r>
      <w:r w:rsidR="00256FF0" w:rsidRPr="006D6FA7">
        <w:rPr>
          <w:b/>
        </w:rPr>
        <w:t>The seat shall be in an unloaded condition for at least 15 minutes before installing the dummy.</w:t>
      </w:r>
    </w:p>
    <w:p w:rsidR="00256FF0" w:rsidRPr="006D6FA7" w:rsidRDefault="00B16A0A" w:rsidP="00B16A0A">
      <w:pPr>
        <w:pStyle w:val="SingleTxtG"/>
        <w:ind w:left="2268" w:right="850" w:hanging="1134"/>
        <w:rPr>
          <w:b/>
        </w:rPr>
      </w:pPr>
      <w:r w:rsidRPr="006D6FA7">
        <w:rPr>
          <w:b/>
        </w:rPr>
        <w:t>3.2.</w:t>
      </w:r>
      <w:r w:rsidR="001D78FC">
        <w:rPr>
          <w:b/>
        </w:rPr>
        <w:t>7</w:t>
      </w:r>
      <w:r w:rsidRPr="006D6FA7">
        <w:rPr>
          <w:b/>
        </w:rPr>
        <w:t>.3.</w:t>
      </w:r>
      <w:r w:rsidRPr="006D6FA7">
        <w:rPr>
          <w:b/>
        </w:rPr>
        <w:tab/>
      </w:r>
      <w:r w:rsidR="001D78FC" w:rsidRPr="001D78FC">
        <w:rPr>
          <w:b/>
        </w:rPr>
        <w:t>The appropriate lifting tools and the attachment points recommended by the dummy manufacturer shall be used to position the dummy in the seat.  The dummy shall initially be installed</w:t>
      </w:r>
      <w:r w:rsidR="00584FF0">
        <w:rPr>
          <w:b/>
        </w:rPr>
        <w:t xml:space="preserve"> with its H-</w:t>
      </w:r>
      <w:r w:rsidR="001D78FC" w:rsidRPr="001D78FC">
        <w:rPr>
          <w:b/>
        </w:rPr>
        <w:t>point rearward of the target H-point and the pelvis only moved forward to achieve the position indicated in paragraph 3.2.</w:t>
      </w:r>
      <w:r w:rsidR="00EE22B2">
        <w:rPr>
          <w:b/>
        </w:rPr>
        <w:t>7</w:t>
      </w:r>
      <w:r w:rsidR="001D78FC" w:rsidRPr="001D78FC">
        <w:rPr>
          <w:b/>
        </w:rPr>
        <w:t>.6</w:t>
      </w:r>
      <w:r w:rsidR="00EE22B2">
        <w:rPr>
          <w:b/>
        </w:rPr>
        <w:t>.</w:t>
      </w:r>
      <w:r w:rsidR="001B4D40">
        <w:rPr>
          <w:b/>
        </w:rPr>
        <w:t xml:space="preserve"> </w:t>
      </w:r>
      <w:proofErr w:type="gramStart"/>
      <w:r w:rsidR="001B4D40">
        <w:rPr>
          <w:b/>
        </w:rPr>
        <w:t>below</w:t>
      </w:r>
      <w:proofErr w:type="gramEnd"/>
      <w:r w:rsidR="001B4D40">
        <w:rPr>
          <w:b/>
        </w:rPr>
        <w:t>.</w:t>
      </w:r>
      <w:r w:rsidR="001D78FC" w:rsidRPr="001D78FC">
        <w:rPr>
          <w:b/>
        </w:rPr>
        <w:t xml:space="preserve"> In the event that the dummy is moved forward of the specified target H-point the dummy shall be removed from the seat and the complete installation procedure repeated. It is not permissible to push the pelvis</w:t>
      </w:r>
      <w:r w:rsidR="00584FF0">
        <w:rPr>
          <w:b/>
        </w:rPr>
        <w:t xml:space="preserve"> rearward to bring the pelvis H-</w:t>
      </w:r>
      <w:r w:rsidR="001D78FC" w:rsidRPr="001D78FC">
        <w:rPr>
          <w:b/>
        </w:rPr>
        <w:t>point</w:t>
      </w:r>
      <w:r w:rsidR="00584FF0">
        <w:rPr>
          <w:b/>
        </w:rPr>
        <w:t xml:space="preserve"> into line with the specified H-</w:t>
      </w:r>
      <w:r w:rsidR="001D78FC" w:rsidRPr="001D78FC">
        <w:rPr>
          <w:b/>
        </w:rPr>
        <w:t>point position.</w:t>
      </w:r>
    </w:p>
    <w:p w:rsidR="0074049C" w:rsidRDefault="00B16A0A" w:rsidP="001B4D40">
      <w:pPr>
        <w:pStyle w:val="SingleTxtG"/>
        <w:ind w:left="2268" w:right="850" w:hanging="1134"/>
        <w:rPr>
          <w:rFonts w:cs="Arial"/>
          <w:b/>
        </w:rPr>
      </w:pPr>
      <w:r w:rsidRPr="006D6FA7">
        <w:rPr>
          <w:rFonts w:eastAsia="MS Gothic" w:cs="Arial"/>
          <w:b/>
        </w:rPr>
        <w:t>3.2.</w:t>
      </w:r>
      <w:r w:rsidR="001D78FC">
        <w:rPr>
          <w:rFonts w:eastAsia="MS Gothic" w:cs="Arial"/>
          <w:b/>
        </w:rPr>
        <w:t>7</w:t>
      </w:r>
      <w:r w:rsidRPr="006D6FA7">
        <w:rPr>
          <w:rFonts w:eastAsia="MS Gothic" w:cs="Arial"/>
          <w:b/>
        </w:rPr>
        <w:t>.4.</w:t>
      </w:r>
      <w:r w:rsidRPr="006D6FA7">
        <w:rPr>
          <w:rFonts w:eastAsia="MS Gothic" w:cs="Arial"/>
          <w:b/>
        </w:rPr>
        <w:tab/>
      </w:r>
      <w:r w:rsidR="00256FF0" w:rsidRPr="006D6FA7">
        <w:rPr>
          <w:rFonts w:eastAsia="MS Gothic" w:cs="Arial"/>
          <w:b/>
        </w:rPr>
        <w:t xml:space="preserve">Adjust the test dummy’s midsagittal plane to be vertical and aligned with the </w:t>
      </w:r>
      <w:r w:rsidR="004450AD" w:rsidRPr="006D6FA7">
        <w:rPr>
          <w:rFonts w:eastAsia="MS Gothic" w:cs="Arial"/>
          <w:b/>
        </w:rPr>
        <w:t>centreline</w:t>
      </w:r>
      <w:r w:rsidR="00256FF0" w:rsidRPr="006D6FA7">
        <w:rPr>
          <w:rFonts w:eastAsia="MS Gothic" w:cs="Arial"/>
          <w:b/>
        </w:rPr>
        <w:t xml:space="preserve"> of the seat.  The instrumentation platform in the head shall be laterally level within ±0,5°.</w:t>
      </w:r>
      <w:r w:rsidR="00256FF0" w:rsidRPr="006D6FA7">
        <w:rPr>
          <w:rFonts w:eastAsia="MS Gothic"/>
          <w:b/>
        </w:rPr>
        <w:t xml:space="preserve"> </w:t>
      </w:r>
    </w:p>
    <w:p w:rsidR="00256FF0" w:rsidRPr="006D6FA7" w:rsidRDefault="00B16A0A" w:rsidP="00B16A0A">
      <w:pPr>
        <w:pStyle w:val="SingleTxtG"/>
        <w:ind w:left="2268" w:right="850" w:hanging="1134"/>
        <w:rPr>
          <w:b/>
        </w:rPr>
      </w:pPr>
      <w:r w:rsidRPr="006D6FA7">
        <w:rPr>
          <w:rFonts w:cs="Arial"/>
          <w:b/>
        </w:rPr>
        <w:t>3.2.</w:t>
      </w:r>
      <w:r w:rsidR="00C7365F">
        <w:rPr>
          <w:rFonts w:cs="Arial"/>
          <w:b/>
        </w:rPr>
        <w:t>7</w:t>
      </w:r>
      <w:r w:rsidRPr="006D6FA7">
        <w:rPr>
          <w:rFonts w:cs="Arial"/>
          <w:b/>
        </w:rPr>
        <w:t>.5.</w:t>
      </w:r>
      <w:r w:rsidRPr="006D6FA7">
        <w:rPr>
          <w:rFonts w:cs="Arial"/>
          <w:b/>
        </w:rPr>
        <w:tab/>
      </w:r>
      <w:r w:rsidR="00256FF0" w:rsidRPr="006C21A7">
        <w:rPr>
          <w:rFonts w:cs="Arial"/>
          <w:b/>
        </w:rPr>
        <w:t>[</w:t>
      </w:r>
      <w:r w:rsidR="00256FF0" w:rsidRPr="006C21A7">
        <w:rPr>
          <w:rFonts w:eastAsia="MS Gothic" w:cs="Arial"/>
          <w:b/>
          <w:bCs/>
        </w:rPr>
        <w:t>Adjust the pelvis angle to</w:t>
      </w:r>
      <w:r w:rsidR="00256FF0" w:rsidRPr="006C21A7">
        <w:rPr>
          <w:rFonts w:eastAsia="MS Gothic" w:cs="Arial"/>
          <w:b/>
        </w:rPr>
        <w:t xml:space="preserve"> the actual torso angle recorded by the procedure </w:t>
      </w:r>
      <w:r w:rsidR="00256FF0" w:rsidRPr="00D36FC5">
        <w:rPr>
          <w:rFonts w:eastAsia="MS Gothic" w:cs="Arial"/>
          <w:b/>
        </w:rPr>
        <w:t xml:space="preserve">specified in </w:t>
      </w:r>
      <w:r w:rsidR="00E63072">
        <w:rPr>
          <w:rFonts w:eastAsia="MS Gothic" w:cs="Arial"/>
          <w:b/>
        </w:rPr>
        <w:t xml:space="preserve">paragraph </w:t>
      </w:r>
      <w:proofErr w:type="spellStart"/>
      <w:r w:rsidR="00EB33CD">
        <w:rPr>
          <w:rFonts w:eastAsia="MS Gothic" w:cs="Arial"/>
          <w:b/>
        </w:rPr>
        <w:t>x</w:t>
      </w:r>
      <w:r w:rsidR="00E63072">
        <w:rPr>
          <w:rFonts w:eastAsia="MS Gothic" w:cs="Arial"/>
          <w:b/>
        </w:rPr>
        <w:t>.</w:t>
      </w:r>
      <w:r w:rsidR="00EB33CD">
        <w:rPr>
          <w:rFonts w:eastAsia="MS Gothic" w:cs="Arial"/>
          <w:b/>
        </w:rPr>
        <w:t>x</w:t>
      </w:r>
      <w:r w:rsidR="00E63072">
        <w:rPr>
          <w:rFonts w:eastAsia="MS Gothic" w:cs="Arial"/>
          <w:b/>
        </w:rPr>
        <w:t>.</w:t>
      </w:r>
      <w:r w:rsidR="00EB33CD">
        <w:rPr>
          <w:rFonts w:eastAsia="MS Gothic" w:cs="Arial"/>
          <w:b/>
        </w:rPr>
        <w:t>x</w:t>
      </w:r>
      <w:proofErr w:type="spellEnd"/>
      <w:r w:rsidR="00E63072">
        <w:rPr>
          <w:rFonts w:eastAsia="MS Gothic" w:cs="Arial"/>
          <w:b/>
        </w:rPr>
        <w:t>.</w:t>
      </w:r>
      <w:r w:rsidR="00D97682" w:rsidRPr="00D36FC5">
        <w:rPr>
          <w:rFonts w:eastAsia="MS Gothic" w:cs="Arial"/>
          <w:b/>
        </w:rPr>
        <w:t xml:space="preserve"> </w:t>
      </w:r>
      <w:r w:rsidR="00256FF0" w:rsidRPr="00D36FC5">
        <w:rPr>
          <w:rFonts w:eastAsia="MS Gothic" w:cs="Arial"/>
          <w:b/>
        </w:rPr>
        <w:t xml:space="preserve">plus 1.5 ± 2.5 </w:t>
      </w:r>
      <w:r w:rsidR="00E90370" w:rsidRPr="00D36FC5">
        <w:rPr>
          <w:b/>
        </w:rPr>
        <w:t xml:space="preserve"> / </w:t>
      </w:r>
      <w:r w:rsidR="00E90370" w:rsidRPr="00D36FC5">
        <w:rPr>
          <w:rFonts w:eastAsia="MS Gothic" w:cs="Arial"/>
          <w:b/>
          <w:bCs/>
        </w:rPr>
        <w:t>Adjust the pelvis angle to</w:t>
      </w:r>
      <w:r w:rsidR="00E90370" w:rsidRPr="00D36FC5">
        <w:rPr>
          <w:rFonts w:eastAsia="MS Gothic" w:cs="Arial"/>
          <w:b/>
        </w:rPr>
        <w:t xml:space="preserve"> 26.5 ± 2.5</w:t>
      </w:r>
      <w:r w:rsidR="00E90370" w:rsidRPr="00D36FC5">
        <w:rPr>
          <w:b/>
        </w:rPr>
        <w:t>°</w:t>
      </w:r>
      <w:r w:rsidR="00CC499C" w:rsidRPr="00D36FC5">
        <w:rPr>
          <w:rFonts w:eastAsia="MS Gothic" w:cs="Arial"/>
          <w:b/>
        </w:rPr>
        <w:t>.]</w:t>
      </w:r>
    </w:p>
    <w:p w:rsidR="00256FF0" w:rsidRPr="006D6FA7" w:rsidRDefault="00B16A0A" w:rsidP="00B16A0A">
      <w:pPr>
        <w:pStyle w:val="SingleTxtG"/>
        <w:ind w:left="2268" w:right="850" w:hanging="1134"/>
        <w:rPr>
          <w:b/>
        </w:rPr>
      </w:pPr>
      <w:r w:rsidRPr="006D6FA7">
        <w:rPr>
          <w:rFonts w:cs="Arial"/>
          <w:b/>
        </w:rPr>
        <w:t>3.2.</w:t>
      </w:r>
      <w:r w:rsidR="00C7365F">
        <w:rPr>
          <w:rFonts w:cs="Arial"/>
          <w:b/>
        </w:rPr>
        <w:t>7</w:t>
      </w:r>
      <w:r w:rsidRPr="006D6FA7">
        <w:rPr>
          <w:rFonts w:cs="Arial"/>
          <w:b/>
        </w:rPr>
        <w:t>.6.</w:t>
      </w:r>
      <w:r w:rsidRPr="006D6FA7">
        <w:rPr>
          <w:rFonts w:cs="Arial"/>
          <w:b/>
        </w:rPr>
        <w:tab/>
      </w:r>
      <w:r w:rsidR="00256FF0" w:rsidRPr="006D6FA7">
        <w:rPr>
          <w:rFonts w:cs="Arial"/>
          <w:b/>
        </w:rPr>
        <w:t xml:space="preserve">The BioRID shall be installed such that its H-point is </w:t>
      </w:r>
      <w:r w:rsidR="00E90370" w:rsidRPr="006D6FA7">
        <w:rPr>
          <w:rFonts w:cs="Arial"/>
          <w:b/>
        </w:rPr>
        <w:t>positioned</w:t>
      </w:r>
      <w:r w:rsidR="00256FF0" w:rsidRPr="006D6FA7">
        <w:rPr>
          <w:rFonts w:cs="Arial"/>
          <w:b/>
        </w:rPr>
        <w:t xml:space="preserve"> 20</w:t>
      </w:r>
      <w:r w:rsidR="00584FF0">
        <w:rPr>
          <w:rFonts w:cs="Arial"/>
          <w:b/>
        </w:rPr>
        <w:t xml:space="preserve"> </w:t>
      </w:r>
      <w:r w:rsidR="00256FF0" w:rsidRPr="006D6FA7">
        <w:rPr>
          <w:rFonts w:cs="Arial"/>
          <w:b/>
        </w:rPr>
        <w:t>mm ± 10</w:t>
      </w:r>
      <w:r w:rsidR="00584FF0">
        <w:rPr>
          <w:rFonts w:cs="Arial"/>
          <w:b/>
        </w:rPr>
        <w:t xml:space="preserve"> </w:t>
      </w:r>
      <w:r w:rsidR="00256FF0" w:rsidRPr="006D6FA7">
        <w:rPr>
          <w:rFonts w:cs="Arial"/>
          <w:b/>
        </w:rPr>
        <w:t>mm forward of the R</w:t>
      </w:r>
      <w:r w:rsidR="00256FF0" w:rsidRPr="006D6FA7">
        <w:rPr>
          <w:rFonts w:cs="Arial"/>
          <w:b/>
          <w:vertAlign w:val="subscript"/>
        </w:rPr>
        <w:t>50</w:t>
      </w:r>
      <w:r w:rsidR="00256FF0" w:rsidRPr="006D6FA7">
        <w:rPr>
          <w:rFonts w:cs="Arial"/>
          <w:b/>
        </w:rPr>
        <w:t xml:space="preserve">-point, as shown in Figure x below, </w:t>
      </w:r>
      <w:r w:rsidR="00256FF0" w:rsidRPr="006D6FA7">
        <w:rPr>
          <w:rFonts w:eastAsia="MS Gothic" w:cs="Arial"/>
          <w:b/>
          <w:bCs/>
        </w:rPr>
        <w:t>while keeping the pelvis angle</w:t>
      </w:r>
      <w:r w:rsidR="00256FF0" w:rsidRPr="006D6FA7">
        <w:rPr>
          <w:rFonts w:eastAsia="MS Gothic" w:cs="Arial"/>
          <w:b/>
          <w:bCs/>
          <w:lang w:eastAsia="ja-JP"/>
        </w:rPr>
        <w:t xml:space="preserve"> within the range specified in paragraph 3.2.</w:t>
      </w:r>
      <w:r w:rsidR="00596B63">
        <w:rPr>
          <w:rFonts w:eastAsia="MS Gothic" w:cs="Arial"/>
          <w:b/>
          <w:bCs/>
          <w:lang w:eastAsia="ja-JP"/>
        </w:rPr>
        <w:t>7</w:t>
      </w:r>
      <w:r w:rsidR="00256FF0" w:rsidRPr="006D6FA7">
        <w:rPr>
          <w:rFonts w:eastAsia="MS Gothic" w:cs="Arial"/>
          <w:b/>
          <w:bCs/>
          <w:lang w:eastAsia="ja-JP"/>
        </w:rPr>
        <w:t xml:space="preserve">.5. </w:t>
      </w:r>
      <w:proofErr w:type="gramStart"/>
      <w:r w:rsidR="00256FF0" w:rsidRPr="006D6FA7">
        <w:rPr>
          <w:rFonts w:eastAsia="MS Gothic" w:cs="Arial"/>
          <w:b/>
          <w:bCs/>
          <w:lang w:eastAsia="ja-JP"/>
        </w:rPr>
        <w:t>above</w:t>
      </w:r>
      <w:proofErr w:type="gramEnd"/>
      <w:r w:rsidR="00256FF0" w:rsidRPr="006D6FA7">
        <w:rPr>
          <w:rFonts w:eastAsia="MS Gothic" w:cs="Arial"/>
          <w:b/>
          <w:bCs/>
          <w:lang w:eastAsia="ja-JP"/>
        </w:rPr>
        <w:t>.</w:t>
      </w:r>
    </w:p>
    <w:p w:rsidR="00B16A0A" w:rsidRPr="006D6FA7" w:rsidRDefault="00B16A0A" w:rsidP="00B16A0A">
      <w:pPr>
        <w:pStyle w:val="SingleTxtG"/>
        <w:ind w:left="2268" w:right="850" w:hanging="1134"/>
        <w:rPr>
          <w:rFonts w:cs="Arial"/>
          <w:b/>
        </w:rPr>
      </w:pPr>
      <w:r w:rsidRPr="006D6FA7">
        <w:rPr>
          <w:rFonts w:cs="Arial"/>
          <w:b/>
        </w:rPr>
        <w:t xml:space="preserve">Figure </w:t>
      </w:r>
      <w:r w:rsidR="006C21A7">
        <w:rPr>
          <w:rFonts w:cs="Arial"/>
          <w:b/>
        </w:rPr>
        <w:t>[X]</w:t>
      </w:r>
    </w:p>
    <w:p w:rsidR="00256FF0" w:rsidRPr="006D6FA7" w:rsidRDefault="00F61B33" w:rsidP="00B16A0A">
      <w:pPr>
        <w:pStyle w:val="SingleTxtG"/>
        <w:ind w:left="2268" w:right="850" w:hanging="1134"/>
        <w:rPr>
          <w:b/>
        </w:rPr>
      </w:pPr>
      <w:r>
        <w:rPr>
          <w:b/>
          <w:noProof/>
          <w:lang w:val="fr-FR" w:eastAsia="fr-FR"/>
        </w:rPr>
        <w:drawing>
          <wp:inline distT="0" distB="0" distL="0" distR="0">
            <wp:extent cx="3971925" cy="3181985"/>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1925" cy="3181985"/>
                    </a:xfrm>
                    <a:prstGeom prst="rect">
                      <a:avLst/>
                    </a:prstGeom>
                    <a:noFill/>
                    <a:ln>
                      <a:noFill/>
                    </a:ln>
                  </pic:spPr>
                </pic:pic>
              </a:graphicData>
            </a:graphic>
          </wp:inline>
        </w:drawing>
      </w:r>
    </w:p>
    <w:p w:rsidR="00256FF0" w:rsidRPr="006D6FA7" w:rsidRDefault="006E464E" w:rsidP="00B16A0A">
      <w:pPr>
        <w:pStyle w:val="SingleTxtG"/>
        <w:ind w:left="2268" w:right="850" w:hanging="1134"/>
        <w:rPr>
          <w:b/>
        </w:rPr>
      </w:pPr>
      <w:r>
        <w:rPr>
          <w:rFonts w:cs="Arial"/>
          <w:b/>
        </w:rPr>
        <w:t>[</w:t>
      </w:r>
      <w:r w:rsidR="00B16A0A" w:rsidRPr="006D6FA7">
        <w:rPr>
          <w:rFonts w:cs="Arial"/>
          <w:b/>
        </w:rPr>
        <w:t>3.2.</w:t>
      </w:r>
      <w:r w:rsidR="00C7365F">
        <w:rPr>
          <w:rFonts w:cs="Arial"/>
          <w:b/>
        </w:rPr>
        <w:t>7</w:t>
      </w:r>
      <w:r w:rsidR="00B16A0A" w:rsidRPr="006D6FA7">
        <w:rPr>
          <w:rFonts w:cs="Arial"/>
          <w:b/>
        </w:rPr>
        <w:t>.7.</w:t>
      </w:r>
      <w:r w:rsidR="00B16A0A" w:rsidRPr="006D6FA7">
        <w:rPr>
          <w:rFonts w:cs="Arial"/>
          <w:b/>
        </w:rPr>
        <w:tab/>
      </w:r>
      <w:proofErr w:type="gramStart"/>
      <w:r w:rsidR="00256FF0" w:rsidRPr="006D6FA7">
        <w:rPr>
          <w:rFonts w:cs="Arial"/>
          <w:b/>
        </w:rPr>
        <w:t>Back</w:t>
      </w:r>
      <w:proofErr w:type="gramEnd"/>
      <w:r w:rsidR="00256FF0" w:rsidRPr="006D6FA7">
        <w:rPr>
          <w:rFonts w:cs="Arial"/>
          <w:b/>
        </w:rPr>
        <w:t xml:space="preserve"> of head adjustment</w:t>
      </w:r>
      <w:r w:rsidR="00B16A0A" w:rsidRPr="006D6FA7">
        <w:rPr>
          <w:b/>
        </w:rPr>
        <w:t>.</w:t>
      </w:r>
    </w:p>
    <w:p w:rsidR="00256FF0" w:rsidRDefault="00B16A0A" w:rsidP="00B16A0A">
      <w:pPr>
        <w:pStyle w:val="SingleTxtG"/>
        <w:ind w:left="2268" w:right="850" w:hanging="1134"/>
        <w:rPr>
          <w:rFonts w:cs="Arial"/>
          <w:b/>
        </w:rPr>
      </w:pPr>
      <w:r w:rsidRPr="006D6FA7">
        <w:rPr>
          <w:rFonts w:cs="Arial"/>
          <w:b/>
        </w:rPr>
        <w:t>3.2.</w:t>
      </w:r>
      <w:r w:rsidR="00C7365F">
        <w:rPr>
          <w:rFonts w:cs="Arial"/>
          <w:b/>
        </w:rPr>
        <w:t>7</w:t>
      </w:r>
      <w:r w:rsidRPr="006D6FA7">
        <w:rPr>
          <w:rFonts w:cs="Arial"/>
          <w:b/>
        </w:rPr>
        <w:t>.7.1.</w:t>
      </w:r>
      <w:r w:rsidRPr="006D6FA7">
        <w:rPr>
          <w:rFonts w:cs="Arial"/>
          <w:b/>
        </w:rPr>
        <w:tab/>
      </w:r>
      <w:r w:rsidR="00C7365F" w:rsidRPr="00C7365F">
        <w:rPr>
          <w:rFonts w:cs="Arial"/>
          <w:b/>
        </w:rPr>
        <w:t>The back of head (the most rearward position of the head when the hea</w:t>
      </w:r>
      <w:r w:rsidR="00D847D2">
        <w:rPr>
          <w:rFonts w:cs="Arial"/>
          <w:b/>
        </w:rPr>
        <w:t>d is horizontally level +/- 1º</w:t>
      </w:r>
      <w:r w:rsidR="00C7365F" w:rsidRPr="00C7365F">
        <w:rPr>
          <w:rFonts w:cs="Arial"/>
          <w:b/>
        </w:rPr>
        <w:t>) of the BioRID shall be positioned at the reference posit</w:t>
      </w:r>
      <w:r w:rsidR="00CC499C">
        <w:rPr>
          <w:rFonts w:cs="Arial"/>
          <w:b/>
        </w:rPr>
        <w:t>ion described in paragraph 3.2.6</w:t>
      </w:r>
      <w:r w:rsidR="00C7365F" w:rsidRPr="00C7365F">
        <w:rPr>
          <w:rFonts w:cs="Arial"/>
          <w:b/>
        </w:rPr>
        <w:t>.2</w:t>
      </w:r>
      <w:r w:rsidR="008B7014">
        <w:rPr>
          <w:rFonts w:cs="Arial"/>
          <w:b/>
        </w:rPr>
        <w:t>.</w:t>
      </w:r>
      <w:r w:rsidR="00CC499C">
        <w:rPr>
          <w:rFonts w:cs="Arial"/>
          <w:b/>
        </w:rPr>
        <w:t xml:space="preserve"> </w:t>
      </w:r>
      <w:proofErr w:type="gramStart"/>
      <w:r w:rsidR="00CC499C">
        <w:rPr>
          <w:rFonts w:cs="Arial"/>
          <w:b/>
        </w:rPr>
        <w:t>of</w:t>
      </w:r>
      <w:proofErr w:type="gramEnd"/>
      <w:r w:rsidR="00CC499C">
        <w:rPr>
          <w:rFonts w:cs="Arial"/>
          <w:b/>
        </w:rPr>
        <w:t xml:space="preserve"> this Annex</w:t>
      </w:r>
      <w:r w:rsidR="00C7365F" w:rsidRPr="00C7365F">
        <w:rPr>
          <w:rFonts w:cs="Arial"/>
          <w:b/>
        </w:rPr>
        <w:t xml:space="preserve"> with a tolerance of ± 5 mm.</w:t>
      </w:r>
    </w:p>
    <w:p w:rsidR="00C7365F" w:rsidRPr="006D6FA7" w:rsidRDefault="00C7365F" w:rsidP="00B16A0A">
      <w:pPr>
        <w:pStyle w:val="SingleTxtG"/>
        <w:ind w:left="2268" w:right="850" w:hanging="1134"/>
        <w:rPr>
          <w:rFonts w:eastAsia="MS Gothic"/>
          <w:b/>
        </w:rPr>
      </w:pPr>
      <w:r>
        <w:rPr>
          <w:rFonts w:cs="Arial"/>
          <w:b/>
        </w:rPr>
        <w:t>3.2.7.7.2.</w:t>
      </w:r>
      <w:r>
        <w:rPr>
          <w:rFonts w:cs="Arial"/>
          <w:b/>
        </w:rPr>
        <w:tab/>
      </w:r>
      <w:r w:rsidRPr="00C7365F">
        <w:rPr>
          <w:rFonts w:cs="Arial"/>
          <w:b/>
        </w:rPr>
        <w:t xml:space="preserve">If the test dummy back of head position is found to be different by more than ± 5 mm from that of the BioRID Reference Back of head, obtained by the procedure specified in paragraph </w:t>
      </w:r>
      <w:r w:rsidR="00CC499C">
        <w:rPr>
          <w:rFonts w:cs="Arial"/>
          <w:b/>
        </w:rPr>
        <w:t>3.2.6</w:t>
      </w:r>
      <w:r w:rsidRPr="00CC499C">
        <w:rPr>
          <w:rFonts w:cs="Arial"/>
          <w:b/>
        </w:rPr>
        <w:t>.2.</w:t>
      </w:r>
      <w:r w:rsidRPr="00C7365F">
        <w:rPr>
          <w:rFonts w:cs="Arial"/>
          <w:b/>
        </w:rPr>
        <w:t xml:space="preserve"> </w:t>
      </w:r>
      <w:proofErr w:type="gramStart"/>
      <w:r w:rsidRPr="00C7365F">
        <w:rPr>
          <w:rFonts w:cs="Arial"/>
          <w:b/>
        </w:rPr>
        <w:t>of</w:t>
      </w:r>
      <w:proofErr w:type="gramEnd"/>
      <w:r w:rsidRPr="00C7365F">
        <w:rPr>
          <w:rFonts w:cs="Arial"/>
          <w:b/>
        </w:rPr>
        <w:t xml:space="preserve"> t</w:t>
      </w:r>
      <w:r w:rsidR="008506C8">
        <w:rPr>
          <w:rFonts w:cs="Arial"/>
          <w:b/>
        </w:rPr>
        <w:t>his A</w:t>
      </w:r>
      <w:r w:rsidR="00CC499C">
        <w:rPr>
          <w:rFonts w:cs="Arial"/>
          <w:b/>
        </w:rPr>
        <w:t>nnex, then paragraphs 3.2.7</w:t>
      </w:r>
      <w:r w:rsidRPr="00C7365F">
        <w:rPr>
          <w:rFonts w:cs="Arial"/>
          <w:b/>
        </w:rPr>
        <w:t>.7.2.1</w:t>
      </w:r>
      <w:r w:rsidR="008B7014">
        <w:rPr>
          <w:rFonts w:cs="Arial"/>
          <w:b/>
        </w:rPr>
        <w:t>.</w:t>
      </w:r>
      <w:r w:rsidR="00CC499C">
        <w:rPr>
          <w:rFonts w:cs="Arial"/>
          <w:b/>
        </w:rPr>
        <w:t xml:space="preserve"> </w:t>
      </w:r>
      <w:proofErr w:type="gramStart"/>
      <w:r w:rsidR="00CC499C">
        <w:rPr>
          <w:rFonts w:cs="Arial"/>
          <w:b/>
        </w:rPr>
        <w:t>and</w:t>
      </w:r>
      <w:proofErr w:type="gramEnd"/>
      <w:r w:rsidR="00CC499C">
        <w:rPr>
          <w:rFonts w:cs="Arial"/>
          <w:b/>
        </w:rPr>
        <w:t xml:space="preserve"> 3.2.7</w:t>
      </w:r>
      <w:r w:rsidRPr="00C7365F">
        <w:rPr>
          <w:rFonts w:cs="Arial"/>
          <w:b/>
        </w:rPr>
        <w:t>.7.2.2</w:t>
      </w:r>
      <w:r w:rsidR="008B7014">
        <w:rPr>
          <w:rFonts w:cs="Arial"/>
          <w:b/>
        </w:rPr>
        <w:t>.</w:t>
      </w:r>
      <w:r w:rsidRPr="00C7365F">
        <w:rPr>
          <w:rFonts w:cs="Arial"/>
          <w:b/>
        </w:rPr>
        <w:t xml:space="preserve"> </w:t>
      </w:r>
      <w:proofErr w:type="gramStart"/>
      <w:r w:rsidR="008506C8">
        <w:rPr>
          <w:rFonts w:cs="Arial"/>
          <w:b/>
        </w:rPr>
        <w:t>below</w:t>
      </w:r>
      <w:proofErr w:type="gramEnd"/>
      <w:r w:rsidR="008506C8">
        <w:rPr>
          <w:rFonts w:cs="Arial"/>
          <w:b/>
        </w:rPr>
        <w:t xml:space="preserve"> </w:t>
      </w:r>
      <w:r w:rsidRPr="00C7365F">
        <w:rPr>
          <w:rFonts w:cs="Arial"/>
          <w:b/>
        </w:rPr>
        <w:t>shall apply.</w:t>
      </w:r>
    </w:p>
    <w:p w:rsidR="00256FF0" w:rsidRPr="006C21A7" w:rsidRDefault="006D6FA7" w:rsidP="00C7365F">
      <w:pPr>
        <w:pStyle w:val="SingleTxtG"/>
        <w:ind w:left="2268" w:right="850" w:hanging="1134"/>
        <w:rPr>
          <w:rFonts w:eastAsia="MS Gothic"/>
          <w:b/>
          <w:i/>
        </w:rPr>
      </w:pPr>
      <w:r w:rsidRPr="006D6FA7">
        <w:rPr>
          <w:rFonts w:eastAsia="MS Gothic" w:cs="Arial"/>
          <w:b/>
        </w:rPr>
        <w:t>3.2.</w:t>
      </w:r>
      <w:r w:rsidR="00C7365F">
        <w:rPr>
          <w:rFonts w:eastAsia="MS Gothic" w:cs="Arial"/>
          <w:b/>
        </w:rPr>
        <w:t>7</w:t>
      </w:r>
      <w:r w:rsidRPr="006D6FA7">
        <w:rPr>
          <w:rFonts w:eastAsia="MS Gothic" w:cs="Arial"/>
          <w:b/>
        </w:rPr>
        <w:t>.7.2.1.</w:t>
      </w:r>
      <w:r w:rsidRPr="006D6FA7">
        <w:rPr>
          <w:rFonts w:eastAsia="MS Gothic" w:cs="Arial"/>
          <w:b/>
        </w:rPr>
        <w:tab/>
      </w:r>
      <w:r w:rsidR="00256FF0" w:rsidRPr="006D6FA7">
        <w:rPr>
          <w:rFonts w:eastAsia="MS Gothic" w:cs="Arial"/>
          <w:b/>
        </w:rPr>
        <w:t xml:space="preserve">Tip the head fore/aft no more than </w:t>
      </w:r>
      <w:r w:rsidR="00256FF0" w:rsidRPr="006C21A7">
        <w:rPr>
          <w:rFonts w:eastAsia="MS Gothic" w:cs="Arial"/>
          <w:b/>
        </w:rPr>
        <w:t xml:space="preserve">+3,5 / -0,5 </w:t>
      </w:r>
      <w:r w:rsidR="00256FF0" w:rsidRPr="006C21A7">
        <w:rPr>
          <w:rFonts w:cs="Arial"/>
          <w:b/>
        </w:rPr>
        <w:t>º</w:t>
      </w:r>
      <w:r w:rsidR="00256FF0" w:rsidRPr="006D6FA7">
        <w:rPr>
          <w:rFonts w:cs="Arial"/>
          <w:b/>
        </w:rPr>
        <w:t xml:space="preserve"> </w:t>
      </w:r>
      <w:r w:rsidR="00256FF0" w:rsidRPr="006D6FA7">
        <w:rPr>
          <w:rFonts w:eastAsia="MS Gothic" w:cs="Arial"/>
          <w:b/>
        </w:rPr>
        <w:t>from level in order to meet the backset requirement.</w:t>
      </w:r>
    </w:p>
    <w:p w:rsidR="00C7365F" w:rsidRDefault="006D6FA7" w:rsidP="00B16A0A">
      <w:pPr>
        <w:pStyle w:val="SingleTxtG"/>
        <w:ind w:left="2268" w:right="850" w:hanging="1134"/>
        <w:rPr>
          <w:rFonts w:eastAsia="MS Gothic"/>
          <w:b/>
        </w:rPr>
      </w:pPr>
      <w:r w:rsidRPr="006D6FA7">
        <w:rPr>
          <w:rFonts w:eastAsia="MS Gothic"/>
          <w:b/>
        </w:rPr>
        <w:t>3.2.</w:t>
      </w:r>
      <w:r w:rsidR="00C7365F">
        <w:rPr>
          <w:rFonts w:eastAsia="MS Gothic"/>
          <w:b/>
        </w:rPr>
        <w:t>7</w:t>
      </w:r>
      <w:r w:rsidRPr="006D6FA7">
        <w:rPr>
          <w:rFonts w:eastAsia="MS Gothic"/>
          <w:b/>
        </w:rPr>
        <w:t>.7.2.2.</w:t>
      </w:r>
      <w:r w:rsidRPr="006D6FA7">
        <w:rPr>
          <w:rFonts w:eastAsia="MS Gothic"/>
          <w:b/>
        </w:rPr>
        <w:tab/>
      </w:r>
      <w:r w:rsidR="00C7365F" w:rsidRPr="00C7365F">
        <w:rPr>
          <w:rFonts w:eastAsia="MS Gothic"/>
          <w:b/>
        </w:rPr>
        <w:t>After carrying ou</w:t>
      </w:r>
      <w:r w:rsidR="00584FF0">
        <w:rPr>
          <w:rFonts w:eastAsia="MS Gothic"/>
          <w:b/>
        </w:rPr>
        <w:t>t the adjustments specified in p</w:t>
      </w:r>
      <w:r w:rsidR="00C7365F" w:rsidRPr="00C7365F">
        <w:rPr>
          <w:rFonts w:eastAsia="MS Gothic"/>
          <w:b/>
        </w:rPr>
        <w:t>ara</w:t>
      </w:r>
      <w:r w:rsidR="00584FF0">
        <w:rPr>
          <w:rFonts w:eastAsia="MS Gothic"/>
          <w:b/>
        </w:rPr>
        <w:t>graph</w:t>
      </w:r>
      <w:r w:rsidR="00D847D2">
        <w:rPr>
          <w:rFonts w:eastAsia="MS Gothic"/>
          <w:b/>
        </w:rPr>
        <w:t xml:space="preserve"> 3.2.7</w:t>
      </w:r>
      <w:r w:rsidR="00C7365F" w:rsidRPr="00C7365F">
        <w:rPr>
          <w:rFonts w:eastAsia="MS Gothic"/>
          <w:b/>
        </w:rPr>
        <w:t>.7.2.1</w:t>
      </w:r>
      <w:r w:rsidR="008B7014">
        <w:rPr>
          <w:rFonts w:eastAsia="MS Gothic"/>
          <w:b/>
        </w:rPr>
        <w:t>.</w:t>
      </w:r>
      <w:r w:rsidR="00C7365F" w:rsidRPr="00C7365F">
        <w:rPr>
          <w:rFonts w:eastAsia="MS Gothic"/>
          <w:b/>
        </w:rPr>
        <w:t xml:space="preserve"> above and if it is still not possible to set the test dummy backset measurement to within 15 ±</w:t>
      </w:r>
      <w:r w:rsidR="00D847D2">
        <w:rPr>
          <w:rFonts w:eastAsia="MS Gothic"/>
          <w:b/>
        </w:rPr>
        <w:t xml:space="preserve"> </w:t>
      </w:r>
      <w:r w:rsidR="006E464E">
        <w:rPr>
          <w:rFonts w:eastAsia="MS Gothic"/>
          <w:b/>
        </w:rPr>
        <w:t>2</w:t>
      </w:r>
      <w:r w:rsidR="00C7365F" w:rsidRPr="00C7365F">
        <w:rPr>
          <w:rFonts w:eastAsia="MS Gothic"/>
          <w:b/>
        </w:rPr>
        <w:t>mm of the Back of the Head r</w:t>
      </w:r>
      <w:r w:rsidR="00584FF0">
        <w:rPr>
          <w:rFonts w:eastAsia="MS Gothic"/>
          <w:b/>
        </w:rPr>
        <w:t>eference position specified in p</w:t>
      </w:r>
      <w:r w:rsidR="00C7365F" w:rsidRPr="00C7365F">
        <w:rPr>
          <w:rFonts w:eastAsia="MS Gothic"/>
          <w:b/>
        </w:rPr>
        <w:t>ara</w:t>
      </w:r>
      <w:r w:rsidR="00584FF0">
        <w:rPr>
          <w:rFonts w:eastAsia="MS Gothic"/>
          <w:b/>
        </w:rPr>
        <w:t>graph</w:t>
      </w:r>
      <w:r w:rsidR="006E464E">
        <w:rPr>
          <w:rFonts w:eastAsia="MS Gothic"/>
          <w:b/>
        </w:rPr>
        <w:t xml:space="preserve"> 3.2.6</w:t>
      </w:r>
      <w:r w:rsidR="00C7365F" w:rsidRPr="00C7365F">
        <w:rPr>
          <w:rFonts w:eastAsia="MS Gothic"/>
          <w:b/>
        </w:rPr>
        <w:t>.2</w:t>
      </w:r>
      <w:r w:rsidR="008B7014">
        <w:rPr>
          <w:rFonts w:eastAsia="MS Gothic"/>
          <w:b/>
        </w:rPr>
        <w:t>.</w:t>
      </w:r>
      <w:r w:rsidR="00C7365F" w:rsidRPr="00C7365F">
        <w:rPr>
          <w:rFonts w:eastAsia="MS Gothic"/>
          <w:b/>
        </w:rPr>
        <w:t xml:space="preserve"> </w:t>
      </w:r>
      <w:proofErr w:type="gramStart"/>
      <w:r w:rsidR="00C7365F" w:rsidRPr="00C7365F">
        <w:rPr>
          <w:rFonts w:eastAsia="MS Gothic"/>
          <w:b/>
        </w:rPr>
        <w:t>above</w:t>
      </w:r>
      <w:proofErr w:type="gramEnd"/>
      <w:r w:rsidR="00C7365F" w:rsidRPr="00C7365F">
        <w:rPr>
          <w:rFonts w:eastAsia="MS Gothic"/>
          <w:b/>
        </w:rPr>
        <w:t xml:space="preserve"> then the</w:t>
      </w:r>
      <w:r w:rsidR="00584FF0">
        <w:rPr>
          <w:rFonts w:eastAsia="MS Gothic"/>
          <w:b/>
        </w:rPr>
        <w:t xml:space="preserve"> dummy’s pelvis angle and the H-</w:t>
      </w:r>
      <w:r w:rsidR="00C7365F" w:rsidRPr="00C7365F">
        <w:rPr>
          <w:rFonts w:eastAsia="MS Gothic"/>
          <w:b/>
        </w:rPr>
        <w:t>point position shall be adjusted within their respective tolerance bands whilst prioritising the adjustment of the pelvis angle tolerance to achieve correct backset. It is not permitted to achieve the required position by pushing the dummy rearward.</w:t>
      </w:r>
      <w:r w:rsidR="006E464E">
        <w:rPr>
          <w:rFonts w:eastAsia="MS Gothic"/>
          <w:b/>
        </w:rPr>
        <w:t>]</w:t>
      </w:r>
    </w:p>
    <w:p w:rsidR="00C7365F" w:rsidRDefault="006A6DDD" w:rsidP="00B16A0A">
      <w:pPr>
        <w:pStyle w:val="SingleTxtG"/>
        <w:ind w:left="2268" w:right="850" w:hanging="1134"/>
        <w:rPr>
          <w:rFonts w:eastAsia="MS Gothic"/>
          <w:b/>
        </w:rPr>
      </w:pPr>
      <w:r>
        <w:rPr>
          <w:rFonts w:eastAsia="MS Gothic"/>
          <w:b/>
        </w:rPr>
        <w:t>3.2.7.8.</w:t>
      </w:r>
      <w:r w:rsidR="00C7365F">
        <w:rPr>
          <w:rFonts w:eastAsia="MS Gothic"/>
          <w:b/>
        </w:rPr>
        <w:tab/>
      </w:r>
      <w:r w:rsidR="00C7365F" w:rsidRPr="00C7365F">
        <w:rPr>
          <w:rFonts w:eastAsia="MS Gothic"/>
          <w:b/>
        </w:rPr>
        <w:t>The upper legs of the driver dummy shall rest against the seat cushion to the extent permi</w:t>
      </w:r>
      <w:r w:rsidR="00584FF0">
        <w:rPr>
          <w:rFonts w:eastAsia="MS Gothic"/>
          <w:b/>
        </w:rPr>
        <w:t xml:space="preserve">tted by placement of the feet. </w:t>
      </w:r>
      <w:r w:rsidR="00C7365F" w:rsidRPr="00C7365F">
        <w:rPr>
          <w:rFonts w:eastAsia="MS Gothic"/>
          <w:b/>
        </w:rPr>
        <w:t>Adjust the spacing of the legs so that the centreline of the knees and ankles is 200</w:t>
      </w:r>
      <w:r w:rsidR="00584FF0">
        <w:rPr>
          <w:rFonts w:eastAsia="MS Gothic"/>
          <w:b/>
        </w:rPr>
        <w:t xml:space="preserve"> </w:t>
      </w:r>
      <w:r w:rsidR="00C7365F" w:rsidRPr="00C7365F">
        <w:rPr>
          <w:rFonts w:eastAsia="MS Gothic"/>
          <w:b/>
        </w:rPr>
        <w:t>mm (±10mm) apart and ensure that the knees are level.</w:t>
      </w:r>
    </w:p>
    <w:p w:rsidR="00C7365F" w:rsidRDefault="00C7365F" w:rsidP="00B16A0A">
      <w:pPr>
        <w:pStyle w:val="SingleTxtG"/>
        <w:ind w:left="2268" w:right="850" w:hanging="1134"/>
        <w:rPr>
          <w:rFonts w:eastAsia="MS Gothic"/>
          <w:b/>
        </w:rPr>
      </w:pPr>
      <w:r>
        <w:rPr>
          <w:rFonts w:eastAsia="MS Gothic"/>
          <w:b/>
        </w:rPr>
        <w:t>3.2.7.</w:t>
      </w:r>
      <w:r w:rsidR="006A6DDD">
        <w:rPr>
          <w:rFonts w:eastAsia="MS Gothic"/>
          <w:b/>
        </w:rPr>
        <w:t>8.</w:t>
      </w:r>
      <w:r w:rsidR="006A6DDD" w:rsidRPr="007B2271">
        <w:rPr>
          <w:rFonts w:eastAsia="MS Gothic"/>
          <w:b/>
        </w:rPr>
        <w:t>1</w:t>
      </w:r>
      <w:r w:rsidRPr="007B2271">
        <w:rPr>
          <w:rFonts w:eastAsia="MS Gothic"/>
          <w:b/>
        </w:rPr>
        <w:t>.</w:t>
      </w:r>
      <w:r>
        <w:rPr>
          <w:rFonts w:eastAsia="MS Gothic"/>
          <w:b/>
        </w:rPr>
        <w:tab/>
      </w:r>
      <w:r w:rsidRPr="00C7365F">
        <w:rPr>
          <w:rFonts w:eastAsia="MS Gothic"/>
          <w:b/>
        </w:rPr>
        <w:t>Adjust the dummy’s feet and/or the horizontal position of the adjustable toe board so that the heel of its shoe is resting on the heel surface. The tip of the shoe shall rest on the toe pan between 230</w:t>
      </w:r>
      <w:r w:rsidR="00584FF0">
        <w:rPr>
          <w:rFonts w:eastAsia="MS Gothic"/>
          <w:b/>
        </w:rPr>
        <w:t xml:space="preserve"> </w:t>
      </w:r>
      <w:r w:rsidRPr="00C7365F">
        <w:rPr>
          <w:rFonts w:eastAsia="MS Gothic"/>
          <w:b/>
        </w:rPr>
        <w:t>mm and 270</w:t>
      </w:r>
      <w:r w:rsidR="00584FF0">
        <w:rPr>
          <w:rFonts w:eastAsia="MS Gothic"/>
          <w:b/>
        </w:rPr>
        <w:t xml:space="preserve"> </w:t>
      </w:r>
      <w:r w:rsidRPr="00C7365F">
        <w:rPr>
          <w:rFonts w:eastAsia="MS Gothic"/>
          <w:b/>
        </w:rPr>
        <w:t xml:space="preserve">mm from the intersection of the heel surface and toe board, as measured along the surface of the toe board. The heel rest position is determined using the heel rest location defined from the vehicle measurements, or from </w:t>
      </w:r>
      <w:r w:rsidR="001A0693">
        <w:rPr>
          <w:rFonts w:eastAsia="MS Gothic"/>
          <w:b/>
        </w:rPr>
        <w:t xml:space="preserve">a </w:t>
      </w:r>
      <w:r w:rsidRPr="00C7365F">
        <w:rPr>
          <w:rFonts w:eastAsia="MS Gothic"/>
          <w:b/>
        </w:rPr>
        <w:t>specified point from the vehicle manufacturer.</w:t>
      </w:r>
    </w:p>
    <w:p w:rsidR="006A6DDD" w:rsidRPr="00A12C8D" w:rsidRDefault="006A6DDD" w:rsidP="00B16A0A">
      <w:pPr>
        <w:pStyle w:val="SingleTxtG"/>
        <w:ind w:left="2268" w:right="850" w:hanging="1134"/>
        <w:rPr>
          <w:rFonts w:eastAsia="MS Gothic"/>
          <w:b/>
          <w:color w:val="000000"/>
        </w:rPr>
      </w:pPr>
      <w:r w:rsidRPr="00A12C8D">
        <w:rPr>
          <w:rFonts w:eastAsia="MS Gothic"/>
          <w:b/>
          <w:color w:val="000000"/>
        </w:rPr>
        <w:t>3.2.7.8.2</w:t>
      </w:r>
      <w:r w:rsidR="007B2271">
        <w:rPr>
          <w:rFonts w:eastAsia="MS Gothic"/>
          <w:b/>
          <w:color w:val="000000"/>
        </w:rPr>
        <w:t>.</w:t>
      </w:r>
      <w:r w:rsidRPr="00A12C8D">
        <w:rPr>
          <w:rFonts w:eastAsia="MS Gothic"/>
          <w:b/>
          <w:color w:val="000000"/>
        </w:rPr>
        <w:tab/>
      </w:r>
      <w:r w:rsidRPr="00A12C8D">
        <w:rPr>
          <w:rFonts w:cs="Arial"/>
          <w:b/>
          <w:color w:val="000000"/>
        </w:rPr>
        <w:t>The test dummy’s upper arms shall be positioned so that they are as close to the sides of the dummy as possible, with the rear of the upper arms being in contact with the seatback and the elbows bent such that the small fingers of both hands of the dummy are in contact with the vehicle seat cushion with the palms of the hands facing towards the dummy’s thighs.</w:t>
      </w:r>
    </w:p>
    <w:p w:rsidR="00256FF0" w:rsidRPr="006D6FA7" w:rsidRDefault="006D6FA7" w:rsidP="00B16A0A">
      <w:pPr>
        <w:pStyle w:val="SingleTxtG"/>
        <w:ind w:left="2268" w:right="850" w:hanging="1134"/>
        <w:rPr>
          <w:b/>
        </w:rPr>
      </w:pPr>
      <w:r w:rsidRPr="006D6FA7">
        <w:rPr>
          <w:b/>
        </w:rPr>
        <w:t>3.2.</w:t>
      </w:r>
      <w:r w:rsidR="004B6F64">
        <w:rPr>
          <w:b/>
        </w:rPr>
        <w:t>8</w:t>
      </w:r>
      <w:r w:rsidRPr="006D6FA7">
        <w:rPr>
          <w:b/>
        </w:rPr>
        <w:t>.</w:t>
      </w:r>
      <w:r w:rsidRPr="006D6FA7">
        <w:rPr>
          <w:b/>
        </w:rPr>
        <w:tab/>
        <w:t>Seat belt adjustment.</w:t>
      </w:r>
    </w:p>
    <w:p w:rsidR="00256FF0" w:rsidRPr="006D6FA7" w:rsidRDefault="006D6FA7" w:rsidP="004B6F64">
      <w:pPr>
        <w:pStyle w:val="SingleTxtG"/>
        <w:ind w:left="2268" w:right="850" w:hanging="1134"/>
        <w:rPr>
          <w:b/>
        </w:rPr>
      </w:pPr>
      <w:r w:rsidRPr="006D6FA7">
        <w:rPr>
          <w:b/>
        </w:rPr>
        <w:t>3.2.</w:t>
      </w:r>
      <w:r w:rsidR="00CC5E47">
        <w:rPr>
          <w:b/>
        </w:rPr>
        <w:t>8</w:t>
      </w:r>
      <w:r w:rsidRPr="006D6FA7">
        <w:rPr>
          <w:b/>
        </w:rPr>
        <w:t>.1.</w:t>
      </w:r>
      <w:r w:rsidRPr="006D6FA7">
        <w:rPr>
          <w:b/>
        </w:rPr>
        <w:tab/>
      </w:r>
      <w:r w:rsidR="004B6F64" w:rsidRPr="004B6F64">
        <w:rPr>
          <w:b/>
        </w:rPr>
        <w:t>With the test dummy seated in accordance with the requirements of p</w:t>
      </w:r>
      <w:r w:rsidR="006A6DDD">
        <w:rPr>
          <w:b/>
        </w:rPr>
        <w:t xml:space="preserve">aragraph </w:t>
      </w:r>
      <w:r w:rsidR="006A6DDD" w:rsidRPr="00A12C8D">
        <w:rPr>
          <w:b/>
          <w:color w:val="000000"/>
        </w:rPr>
        <w:t>3.2</w:t>
      </w:r>
      <w:r w:rsidR="006E464E" w:rsidRPr="00A12C8D">
        <w:rPr>
          <w:b/>
          <w:color w:val="000000"/>
        </w:rPr>
        <w:t>.7.</w:t>
      </w:r>
      <w:r w:rsidR="004B6F64" w:rsidRPr="00A12C8D">
        <w:rPr>
          <w:b/>
          <w:color w:val="000000"/>
        </w:rPr>
        <w:t xml:space="preserve"> </w:t>
      </w:r>
      <w:proofErr w:type="gramStart"/>
      <w:r w:rsidR="004B6F64" w:rsidRPr="00A12C8D">
        <w:rPr>
          <w:b/>
          <w:color w:val="000000"/>
        </w:rPr>
        <w:t>above</w:t>
      </w:r>
      <w:proofErr w:type="gramEnd"/>
      <w:r w:rsidR="004B6F64" w:rsidRPr="004B6F64">
        <w:rPr>
          <w:b/>
        </w:rPr>
        <w:t>, place the belt around the test dummy and fasten the latch.  Remov</w:t>
      </w:r>
      <w:r w:rsidR="00584FF0">
        <w:rPr>
          <w:b/>
        </w:rPr>
        <w:t xml:space="preserve">e all slack from the lap belt. </w:t>
      </w:r>
      <w:r w:rsidR="004B6F64" w:rsidRPr="004B6F64">
        <w:rPr>
          <w:b/>
        </w:rPr>
        <w:t>Pull the upper torso webbing out of the retractor and allow it to retract. Repeat this operation four times.  Apply a 9 to 18 N tension load to the lap belt.  The lap belt routing shall be the resultant of the installation procedure and shall not be artifi</w:t>
      </w:r>
      <w:r w:rsidR="00F02E51">
        <w:rPr>
          <w:b/>
        </w:rPr>
        <w:t>cially altered.</w:t>
      </w:r>
    </w:p>
    <w:p w:rsidR="00256FF0" w:rsidRPr="0008567A" w:rsidRDefault="003602CC" w:rsidP="006D6FA7">
      <w:pPr>
        <w:pStyle w:val="SingleTxtG"/>
        <w:ind w:left="2268" w:right="850" w:hanging="1134"/>
      </w:pPr>
      <w:r>
        <w:t>4.</w:t>
      </w:r>
      <w:r>
        <w:tab/>
        <w:t>Test procedure</w:t>
      </w:r>
      <w:r w:rsidR="006D6FA7">
        <w:t>.</w:t>
      </w:r>
    </w:p>
    <w:p w:rsidR="00256FF0" w:rsidRPr="0008567A" w:rsidRDefault="00256FF0" w:rsidP="006D6FA7">
      <w:pPr>
        <w:pStyle w:val="SingleTxtG"/>
        <w:ind w:left="2268" w:right="850" w:hanging="1134"/>
      </w:pPr>
      <w:r w:rsidRPr="0008567A">
        <w:t>4.1.</w:t>
      </w:r>
      <w:r w:rsidRPr="0008567A">
        <w:tab/>
        <w:t>Full Vehicle</w:t>
      </w:r>
      <w:r w:rsidR="006D6FA7">
        <w:t xml:space="preserve"> or Body in White (Hybrid III).</w:t>
      </w:r>
    </w:p>
    <w:p w:rsidR="00256FF0" w:rsidRPr="0008567A" w:rsidRDefault="00256FF0" w:rsidP="006D6FA7">
      <w:pPr>
        <w:pStyle w:val="SingleTxtG"/>
        <w:ind w:left="2268" w:right="850" w:hanging="1134"/>
      </w:pPr>
      <w:r w:rsidRPr="0008567A">
        <w:t>4.1.1.</w:t>
      </w:r>
      <w:r w:rsidRPr="0008567A">
        <w:tab/>
        <w:t xml:space="preserve">Accelerate or decelerate the dynamic test platform to reach a delta V of 17.3 </w:t>
      </w:r>
      <w:r w:rsidRPr="0008567A">
        <w:sym w:font="Symbol" w:char="F0B1"/>
      </w:r>
      <w:r w:rsidRPr="0008567A">
        <w:t xml:space="preserve"> 0.6 km/h.  All of the points on the acceleration vs. time curve fall within the corridor described in Figure 9-1 and Table 9-1 when filtered to channel class 60, as specified in the SAE Recommended Practice J211/1 (revision March 1995).  Measure the maximum</w:t>
      </w:r>
      <w:r w:rsidR="006D6FA7">
        <w:t xml:space="preserve"> rearward angular displacement.</w:t>
      </w:r>
    </w:p>
    <w:p w:rsidR="00256FF0" w:rsidRPr="0008567A" w:rsidRDefault="00256FF0" w:rsidP="006D6FA7">
      <w:pPr>
        <w:pStyle w:val="SingleTxtG"/>
        <w:ind w:left="2268" w:right="850" w:hanging="1134"/>
      </w:pPr>
      <w:r w:rsidRPr="0008567A">
        <w:t>4.1.2.</w:t>
      </w:r>
      <w:r w:rsidRPr="0008567A">
        <w:tab/>
        <w:t>Calculate the angular displacement from the output of instrumentation placed in the torso and head of the test dummy and an algorithm capable of determining the relative angular displacement to within one degree and conforming to the requirements of a 600 Hz channel class, as specified in SAE Recommended Practice</w:t>
      </w:r>
      <w:r w:rsidR="003602CC">
        <w:t xml:space="preserve"> J211/1, (revision March 1995).</w:t>
      </w:r>
      <w:r w:rsidRPr="0008567A">
        <w:t xml:space="preserve"> No data generated after 200ms from the beginning of the forward acceleration are used in determining angular displacement of the </w:t>
      </w:r>
      <w:r w:rsidR="006D6FA7">
        <w:t>head with respect to the torso.</w:t>
      </w:r>
    </w:p>
    <w:p w:rsidR="00256FF0" w:rsidRPr="0008567A" w:rsidRDefault="00256FF0" w:rsidP="006D6FA7">
      <w:pPr>
        <w:pStyle w:val="SingleTxtG"/>
        <w:ind w:left="2268" w:right="850" w:hanging="1134"/>
      </w:pPr>
      <w:r w:rsidRPr="0008567A">
        <w:t>4.1.3.</w:t>
      </w:r>
      <w:r w:rsidRPr="0008567A">
        <w:tab/>
        <w:t xml:space="preserve">Calculate the HIC15 from the output of instrumentation placed in the head of the test dummy, using the equation in paragraph 5.3.2.3. </w:t>
      </w:r>
      <w:proofErr w:type="gramStart"/>
      <w:r w:rsidRPr="0008567A">
        <w:t>of</w:t>
      </w:r>
      <w:proofErr w:type="gramEnd"/>
      <w:r w:rsidRPr="0008567A">
        <w:t xml:space="preserve"> this </w:t>
      </w:r>
      <w:r w:rsidR="00A65507">
        <w:t>Regulation</w:t>
      </w:r>
      <w:r w:rsidRPr="0008567A">
        <w:t xml:space="preserve"> and conforming to the requirements for a 1,000 Hz channel class as specified in SAE Recommended Practice J211</w:t>
      </w:r>
      <w:r w:rsidR="003602CC">
        <w:t>/1 (revision March 1995).</w:t>
      </w:r>
      <w:r w:rsidRPr="0008567A">
        <w:t xml:space="preserve"> No data generated after 200 ms from the beginning of the forward acceleration are used in determining HIC.</w:t>
      </w:r>
    </w:p>
    <w:p w:rsidR="008C68D7" w:rsidRDefault="008C68D7">
      <w:pPr>
        <w:suppressAutoHyphens w:val="0"/>
        <w:spacing w:line="240" w:lineRule="auto"/>
      </w:pPr>
      <w:r>
        <w:br w:type="page"/>
      </w:r>
    </w:p>
    <w:p w:rsidR="00256FF0" w:rsidRPr="0008567A" w:rsidRDefault="003602CC" w:rsidP="007B2271">
      <w:pPr>
        <w:pStyle w:val="SingleTxtG"/>
        <w:spacing w:before="240"/>
        <w:ind w:right="851"/>
        <w:jc w:val="left"/>
      </w:pPr>
      <w:r w:rsidRPr="0008567A">
        <w:t>Ta</w:t>
      </w:r>
      <w:r>
        <w:t>ble 9-1</w:t>
      </w:r>
      <w:r>
        <w:br/>
      </w:r>
      <w:r w:rsidRPr="003602CC">
        <w:rPr>
          <w:b/>
        </w:rPr>
        <w:t>Sled pulse corridor reference point locations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475"/>
        <w:gridCol w:w="1688"/>
        <w:gridCol w:w="2207"/>
      </w:tblGrid>
      <w:tr w:rsidR="00256FF0" w:rsidRPr="003602CC" w:rsidTr="003602CC">
        <w:trPr>
          <w:tblHeader/>
        </w:trPr>
        <w:tc>
          <w:tcPr>
            <w:tcW w:w="3475" w:type="dxa"/>
            <w:tcBorders>
              <w:top w:val="single" w:sz="4" w:space="0" w:color="auto"/>
              <w:bottom w:val="single" w:sz="12" w:space="0" w:color="auto"/>
            </w:tcBorders>
            <w:shd w:val="clear" w:color="auto" w:fill="auto"/>
            <w:vAlign w:val="bottom"/>
          </w:tcPr>
          <w:p w:rsidR="00256FF0" w:rsidRPr="003602CC" w:rsidRDefault="00256FF0" w:rsidP="003602CC">
            <w:pPr>
              <w:suppressAutoHyphens w:val="0"/>
              <w:spacing w:before="80" w:after="80" w:line="200" w:lineRule="exact"/>
              <w:ind w:right="113"/>
              <w:rPr>
                <w:i/>
                <w:sz w:val="16"/>
              </w:rPr>
            </w:pPr>
            <w:r w:rsidRPr="003602CC">
              <w:rPr>
                <w:i/>
                <w:sz w:val="16"/>
              </w:rPr>
              <w:t>Reference Point</w:t>
            </w:r>
          </w:p>
        </w:tc>
        <w:tc>
          <w:tcPr>
            <w:tcW w:w="1688" w:type="dxa"/>
            <w:tcBorders>
              <w:top w:val="single" w:sz="4" w:space="0" w:color="auto"/>
              <w:bottom w:val="single" w:sz="12" w:space="0" w:color="auto"/>
            </w:tcBorders>
            <w:shd w:val="clear" w:color="auto" w:fill="auto"/>
            <w:vAlign w:val="bottom"/>
          </w:tcPr>
          <w:p w:rsidR="00256FF0" w:rsidRPr="003602CC" w:rsidRDefault="00256FF0" w:rsidP="003602CC">
            <w:pPr>
              <w:suppressAutoHyphens w:val="0"/>
              <w:spacing w:before="80" w:after="80" w:line="200" w:lineRule="exact"/>
              <w:ind w:right="113"/>
              <w:jc w:val="right"/>
              <w:rPr>
                <w:i/>
                <w:sz w:val="16"/>
              </w:rPr>
            </w:pPr>
            <w:r w:rsidRPr="003602CC">
              <w:rPr>
                <w:i/>
                <w:sz w:val="16"/>
              </w:rPr>
              <w:t>Time (ms)</w:t>
            </w:r>
          </w:p>
        </w:tc>
        <w:tc>
          <w:tcPr>
            <w:tcW w:w="2207" w:type="dxa"/>
            <w:tcBorders>
              <w:top w:val="single" w:sz="4" w:space="0" w:color="auto"/>
              <w:bottom w:val="single" w:sz="12" w:space="0" w:color="auto"/>
            </w:tcBorders>
            <w:shd w:val="clear" w:color="auto" w:fill="auto"/>
            <w:vAlign w:val="bottom"/>
          </w:tcPr>
          <w:p w:rsidR="00256FF0" w:rsidRPr="003602CC" w:rsidRDefault="00256FF0" w:rsidP="003602CC">
            <w:pPr>
              <w:suppressAutoHyphens w:val="0"/>
              <w:spacing w:before="80" w:after="80" w:line="200" w:lineRule="exact"/>
              <w:ind w:right="113"/>
              <w:jc w:val="right"/>
              <w:rPr>
                <w:i/>
                <w:sz w:val="16"/>
              </w:rPr>
            </w:pPr>
            <w:r w:rsidRPr="003602CC">
              <w:rPr>
                <w:i/>
                <w:sz w:val="16"/>
              </w:rPr>
              <w:t>Acceleration (m/s</w:t>
            </w:r>
            <w:r w:rsidRPr="003602CC">
              <w:rPr>
                <w:i/>
                <w:sz w:val="16"/>
                <w:vertAlign w:val="superscript"/>
              </w:rPr>
              <w:t>2</w:t>
            </w:r>
            <w:r w:rsidRPr="003602CC">
              <w:rPr>
                <w:i/>
                <w:sz w:val="16"/>
              </w:rPr>
              <w:t>)</w:t>
            </w:r>
          </w:p>
        </w:tc>
      </w:tr>
      <w:tr w:rsidR="00256FF0" w:rsidRPr="003602CC" w:rsidTr="003602CC">
        <w:trPr>
          <w:trHeight w:hRule="exact" w:val="261"/>
        </w:trPr>
        <w:tc>
          <w:tcPr>
            <w:tcW w:w="3475" w:type="dxa"/>
            <w:tcBorders>
              <w:top w:val="single" w:sz="12" w:space="0" w:color="auto"/>
            </w:tcBorders>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A</w:t>
            </w:r>
          </w:p>
        </w:tc>
        <w:tc>
          <w:tcPr>
            <w:tcW w:w="1688" w:type="dxa"/>
            <w:tcBorders>
              <w:top w:val="single" w:sz="12" w:space="0" w:color="auto"/>
            </w:tcBorders>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0</w:t>
            </w:r>
          </w:p>
        </w:tc>
        <w:tc>
          <w:tcPr>
            <w:tcW w:w="2207" w:type="dxa"/>
            <w:tcBorders>
              <w:top w:val="single" w:sz="12" w:space="0" w:color="auto"/>
            </w:tcBorders>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10</w:t>
            </w:r>
          </w:p>
        </w:tc>
      </w:tr>
      <w:tr w:rsidR="00256FF0" w:rsidRPr="003602CC" w:rsidTr="003602CC">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B</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28</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94</w:t>
            </w:r>
          </w:p>
        </w:tc>
      </w:tr>
      <w:tr w:rsidR="00256FF0" w:rsidRPr="003602CC" w:rsidTr="003602CC">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C</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60</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94</w:t>
            </w:r>
          </w:p>
        </w:tc>
      </w:tr>
      <w:tr w:rsidR="00256FF0" w:rsidRPr="003602CC" w:rsidTr="003602CC">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D</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92</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0</w:t>
            </w:r>
          </w:p>
        </w:tc>
      </w:tr>
      <w:tr w:rsidR="00256FF0" w:rsidRPr="003602CC" w:rsidTr="003602CC">
        <w:trPr>
          <w:trHeight w:hRule="exact" w:val="261"/>
        </w:trPr>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E</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4</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0</w:t>
            </w:r>
          </w:p>
        </w:tc>
      </w:tr>
      <w:tr w:rsidR="00256FF0" w:rsidRPr="003602CC" w:rsidTr="003602CC">
        <w:trPr>
          <w:trHeight w:hRule="exact" w:val="261"/>
        </w:trPr>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F</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38.5</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80</w:t>
            </w:r>
          </w:p>
        </w:tc>
      </w:tr>
      <w:tr w:rsidR="00256FF0" w:rsidRPr="003602CC" w:rsidTr="003602CC">
        <w:trPr>
          <w:trHeight w:hRule="exact" w:val="261"/>
        </w:trPr>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G</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49.5</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80</w:t>
            </w:r>
          </w:p>
        </w:tc>
      </w:tr>
      <w:tr w:rsidR="00256FF0" w:rsidRPr="003602CC" w:rsidTr="003602CC">
        <w:trPr>
          <w:trHeight w:hRule="exact" w:val="261"/>
        </w:trPr>
        <w:tc>
          <w:tcPr>
            <w:tcW w:w="3475" w:type="dxa"/>
            <w:shd w:val="clear" w:color="auto" w:fill="auto"/>
          </w:tcPr>
          <w:p w:rsidR="00256FF0" w:rsidRPr="003602CC" w:rsidRDefault="00256FF0" w:rsidP="003602CC">
            <w:pPr>
              <w:suppressAutoHyphens w:val="0"/>
              <w:spacing w:before="40" w:after="40" w:line="220" w:lineRule="exact"/>
              <w:ind w:right="113"/>
              <w:rPr>
                <w:sz w:val="18"/>
              </w:rPr>
            </w:pPr>
            <w:r w:rsidRPr="003602CC">
              <w:rPr>
                <w:sz w:val="18"/>
              </w:rPr>
              <w:t>H</w:t>
            </w:r>
          </w:p>
        </w:tc>
        <w:tc>
          <w:tcPr>
            <w:tcW w:w="1688"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84</w:t>
            </w:r>
          </w:p>
        </w:tc>
        <w:tc>
          <w:tcPr>
            <w:tcW w:w="2207" w:type="dxa"/>
            <w:shd w:val="clear" w:color="auto" w:fill="auto"/>
            <w:vAlign w:val="bottom"/>
          </w:tcPr>
          <w:p w:rsidR="00256FF0" w:rsidRPr="003602CC" w:rsidRDefault="00256FF0" w:rsidP="003602CC">
            <w:pPr>
              <w:suppressAutoHyphens w:val="0"/>
              <w:spacing w:before="40" w:after="40" w:line="220" w:lineRule="exact"/>
              <w:ind w:right="113"/>
              <w:jc w:val="right"/>
              <w:rPr>
                <w:sz w:val="18"/>
              </w:rPr>
            </w:pPr>
            <w:r w:rsidRPr="003602CC">
              <w:rPr>
                <w:sz w:val="18"/>
              </w:rPr>
              <w:t>0</w:t>
            </w:r>
          </w:p>
        </w:tc>
      </w:tr>
    </w:tbl>
    <w:p w:rsidR="00256FF0" w:rsidRPr="0008567A" w:rsidRDefault="00256FF0" w:rsidP="00256FF0">
      <w:pPr>
        <w:tabs>
          <w:tab w:val="left" w:pos="720"/>
        </w:tabs>
        <w:ind w:left="720" w:hanging="720"/>
        <w:jc w:val="center"/>
      </w:pPr>
    </w:p>
    <w:p w:rsidR="00256FF0" w:rsidRPr="0008567A" w:rsidRDefault="003602CC" w:rsidP="007B2271">
      <w:pPr>
        <w:pStyle w:val="SingleTxtG"/>
        <w:spacing w:after="0"/>
        <w:jc w:val="left"/>
      </w:pPr>
      <w:r>
        <w:t>Figure 9-1</w:t>
      </w:r>
      <w:r>
        <w:br/>
      </w:r>
      <w:r w:rsidRPr="003602CC">
        <w:rPr>
          <w:b/>
        </w:rPr>
        <w:t>S</w:t>
      </w:r>
      <w:r w:rsidR="007B2271">
        <w:rPr>
          <w:b/>
        </w:rPr>
        <w:t>led pulse acceleration corridor</w:t>
      </w:r>
      <w:r w:rsidRPr="0008567A">
        <w:t xml:space="preserve"> </w:t>
      </w:r>
    </w:p>
    <w:p w:rsidR="00256FF0" w:rsidRPr="0008567A" w:rsidRDefault="00256FF0" w:rsidP="003602CC">
      <w:pPr>
        <w:tabs>
          <w:tab w:val="left" w:pos="720"/>
        </w:tabs>
        <w:ind w:left="720" w:hanging="720"/>
        <w:jc w:val="center"/>
      </w:pPr>
      <w:r w:rsidRPr="0008567A">
        <w:object w:dxaOrig="13661" w:dyaOrig="9341">
          <v:shape id="_x0000_i1028" type="#_x0000_t75" style="width:455pt;height:310.5pt" o:ole="">
            <v:imagedata r:id="rId50" o:title=""/>
          </v:shape>
          <o:OLEObject Type="Embed" ProgID="Excel.Sheet.8" ShapeID="_x0000_i1028" DrawAspect="Content" ObjectID="_1384243276" r:id="rId51"/>
        </w:object>
      </w:r>
    </w:p>
    <w:p w:rsidR="00256FF0" w:rsidRPr="0008567A" w:rsidRDefault="00256FF0" w:rsidP="003602CC">
      <w:pPr>
        <w:pStyle w:val="SingleTxtG"/>
        <w:ind w:left="2268"/>
      </w:pPr>
      <w:r w:rsidRPr="0008567A">
        <w:t xml:space="preserve">The target acceleration with time expressed in milliseconds is a  = 86 </w:t>
      </w:r>
      <w:proofErr w:type="gramStart"/>
      <w:r w:rsidRPr="0008567A">
        <w:t>sin(</w:t>
      </w:r>
      <w:proofErr w:type="gramEnd"/>
      <w:r w:rsidRPr="0008567A">
        <w:t>πt/88) m/s</w:t>
      </w:r>
      <w:r w:rsidRPr="0008567A">
        <w:rPr>
          <w:vertAlign w:val="superscript"/>
        </w:rPr>
        <w:t>2</w:t>
      </w:r>
      <w:r w:rsidR="003602CC">
        <w:t xml:space="preserve">, for </w:t>
      </w:r>
      <w:r w:rsidR="006A6DDD" w:rsidRPr="004464A8">
        <w:rPr>
          <w:b/>
        </w:rPr>
        <w:sym w:font="Symbol" w:char="F044"/>
      </w:r>
      <w:r w:rsidR="006A6DDD">
        <w:t xml:space="preserve">V </w:t>
      </w:r>
      <w:r w:rsidRPr="0008567A">
        <w:t xml:space="preserve">= 17.3 ± 0.6 km/h.  The </w:t>
      </w:r>
      <w:proofErr w:type="gramStart"/>
      <w:r w:rsidRPr="0008567A">
        <w:t>time zero for the test is defined by the point</w:t>
      </w:r>
      <w:proofErr w:type="gramEnd"/>
      <w:r w:rsidRPr="0008567A">
        <w:t xml:space="preserve"> when the sled acceleration achieves 2.5 m/s</w:t>
      </w:r>
      <w:r w:rsidRPr="0008567A">
        <w:rPr>
          <w:vertAlign w:val="superscript"/>
        </w:rPr>
        <w:t>2</w:t>
      </w:r>
      <w:r w:rsidRPr="0008567A">
        <w:t xml:space="preserve"> (0.25g's).</w:t>
      </w:r>
    </w:p>
    <w:p w:rsidR="00256FF0" w:rsidRPr="003602CC" w:rsidRDefault="003602CC" w:rsidP="003602CC">
      <w:pPr>
        <w:pStyle w:val="SingleTxtG"/>
        <w:rPr>
          <w:b/>
        </w:rPr>
      </w:pPr>
      <w:r w:rsidRPr="003602CC">
        <w:rPr>
          <w:b/>
        </w:rPr>
        <w:t>[</w:t>
      </w:r>
      <w:r w:rsidR="00256FF0" w:rsidRPr="003602CC">
        <w:rPr>
          <w:b/>
        </w:rPr>
        <w:t xml:space="preserve">New element 4.2. to 4.4. – has only </w:t>
      </w:r>
      <w:r w:rsidR="00584FF0">
        <w:rPr>
          <w:b/>
        </w:rPr>
        <w:t>had</w:t>
      </w:r>
      <w:r w:rsidR="00256FF0" w:rsidRPr="003602CC">
        <w:rPr>
          <w:b/>
        </w:rPr>
        <w:t xml:space="preserve"> an initial review</w:t>
      </w:r>
      <w:r w:rsidRPr="003602CC">
        <w:rPr>
          <w:b/>
        </w:rPr>
        <w:t>]</w:t>
      </w:r>
    </w:p>
    <w:p w:rsidR="00256FF0" w:rsidRPr="00B11D7C" w:rsidRDefault="00256FF0" w:rsidP="003602CC">
      <w:pPr>
        <w:pStyle w:val="SingleTxtG"/>
        <w:ind w:left="2268" w:hanging="1134"/>
        <w:rPr>
          <w:b/>
        </w:rPr>
      </w:pPr>
      <w:r w:rsidRPr="00B11D7C">
        <w:rPr>
          <w:b/>
        </w:rPr>
        <w:t>4.2.</w:t>
      </w:r>
      <w:r w:rsidRPr="00B11D7C">
        <w:rPr>
          <w:b/>
        </w:rPr>
        <w:tab/>
        <w:t>Seat on Ac</w:t>
      </w:r>
      <w:r w:rsidR="003602CC" w:rsidRPr="00B11D7C">
        <w:rPr>
          <w:b/>
        </w:rPr>
        <w:t>celeration Sled (</w:t>
      </w:r>
      <w:proofErr w:type="spellStart"/>
      <w:r w:rsidR="003602CC" w:rsidRPr="00B11D7C">
        <w:rPr>
          <w:b/>
        </w:rPr>
        <w:t>BioRID</w:t>
      </w:r>
      <w:proofErr w:type="spellEnd"/>
      <w:r w:rsidR="003602CC" w:rsidRPr="00B11D7C">
        <w:rPr>
          <w:b/>
        </w:rPr>
        <w:t xml:space="preserve"> II.</w:t>
      </w:r>
    </w:p>
    <w:p w:rsidR="00256FF0" w:rsidRPr="00B11D7C" w:rsidRDefault="003602CC" w:rsidP="003602CC">
      <w:pPr>
        <w:pStyle w:val="SingleTxtG"/>
        <w:ind w:left="2268" w:hanging="1134"/>
        <w:rPr>
          <w:rFonts w:eastAsia="MS Gothic" w:cs="Arial"/>
          <w:b/>
        </w:rPr>
      </w:pPr>
      <w:r w:rsidRPr="00B11D7C">
        <w:rPr>
          <w:rFonts w:eastAsia="MS Gothic" w:cs="Arial"/>
          <w:b/>
        </w:rPr>
        <w:tab/>
      </w:r>
      <w:r w:rsidR="00256FF0" w:rsidRPr="00B11D7C">
        <w:rPr>
          <w:rFonts w:eastAsia="MS Gothic" w:cs="Arial"/>
          <w:b/>
        </w:rPr>
        <w:t xml:space="preserve">The corridors for the pulse </w:t>
      </w:r>
      <w:r w:rsidR="001A0693">
        <w:rPr>
          <w:rFonts w:eastAsia="MS Gothic" w:cs="Arial"/>
          <w:b/>
        </w:rPr>
        <w:t>are</w:t>
      </w:r>
      <w:r w:rsidR="00256FF0" w:rsidRPr="00B11D7C">
        <w:rPr>
          <w:rFonts w:eastAsia="MS Gothic" w:cs="Arial"/>
          <w:b/>
        </w:rPr>
        <w:t xml:space="preserve"> illustrated in Figure 9-3. </w:t>
      </w:r>
      <w:r w:rsidR="00CF6F3E">
        <w:rPr>
          <w:rFonts w:eastAsia="MS Gothic" w:cs="Arial"/>
          <w:b/>
        </w:rPr>
        <w:t>[</w:t>
      </w:r>
      <w:r w:rsidR="00256FF0" w:rsidRPr="00CF6F3E">
        <w:rPr>
          <w:rFonts w:eastAsia="MS Gothic" w:cs="Arial"/>
          <w:b/>
        </w:rPr>
        <w:t>The sled acceleration shall be adjusted within the corridors described in Figure 9-2 and Table 9-2 for the complete time interval from 0 to 0.15s.</w:t>
      </w:r>
      <w:r w:rsidR="00CF6F3E">
        <w:rPr>
          <w:rFonts w:eastAsia="MS Gothic" w:cs="Arial"/>
          <w:b/>
        </w:rPr>
        <w:t>]</w:t>
      </w:r>
      <w:r w:rsidR="00256FF0" w:rsidRPr="00B11D7C">
        <w:rPr>
          <w:rFonts w:eastAsia="MS Gothic" w:cs="Arial"/>
          <w:b/>
        </w:rPr>
        <w:t xml:space="preserve"> The sled pulse shall fulfil the requirements as specified in Table 9-3. </w:t>
      </w:r>
    </w:p>
    <w:p w:rsidR="00256FF0" w:rsidRPr="00B11D7C" w:rsidRDefault="003602CC" w:rsidP="003602CC">
      <w:pPr>
        <w:pStyle w:val="SingleTxtG"/>
        <w:jc w:val="left"/>
        <w:rPr>
          <w:rFonts w:eastAsia="MS Gothic"/>
          <w:b/>
        </w:rPr>
      </w:pPr>
      <w:r w:rsidRPr="00B11D7C">
        <w:rPr>
          <w:rFonts w:eastAsia="MS Gothic"/>
          <w:b/>
        </w:rPr>
        <w:t>Table 9-2</w:t>
      </w:r>
      <w:r w:rsidRPr="00B11D7C">
        <w:rPr>
          <w:rFonts w:eastAsia="MS Gothic"/>
          <w:b/>
        </w:rPr>
        <w:br/>
      </w:r>
      <w:r w:rsidR="00584FF0">
        <w:rPr>
          <w:b/>
        </w:rPr>
        <w:t>Acceleration versus</w:t>
      </w:r>
      <w:r w:rsidRPr="00B11D7C">
        <w:rPr>
          <w:b/>
        </w:rPr>
        <w:t xml:space="preserve"> time curve</w:t>
      </w:r>
      <w:r w:rsidRPr="00B11D7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256FF0" w:rsidRPr="00B11D7C" w:rsidTr="00B11D7C">
        <w:trPr>
          <w:tblHeader/>
        </w:trPr>
        <w:tc>
          <w:tcPr>
            <w:tcW w:w="1596"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p>
        </w:tc>
        <w:tc>
          <w:tcPr>
            <w:tcW w:w="2096"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p>
        </w:tc>
        <w:tc>
          <w:tcPr>
            <w:tcW w:w="1234"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Definition</w:t>
            </w:r>
          </w:p>
        </w:tc>
        <w:tc>
          <w:tcPr>
            <w:tcW w:w="1356"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Tolerance</w:t>
            </w:r>
          </w:p>
        </w:tc>
        <w:tc>
          <w:tcPr>
            <w:tcW w:w="965"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Unit</w:t>
            </w:r>
          </w:p>
        </w:tc>
      </w:tr>
      <w:tr w:rsidR="00256FF0" w:rsidRPr="00B11D7C" w:rsidTr="00B11D7C">
        <w:tc>
          <w:tcPr>
            <w:tcW w:w="1596" w:type="dxa"/>
            <w:tcBorders>
              <w:top w:val="single" w:sz="12" w:space="0" w:color="auto"/>
            </w:tcBorders>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Velocity change</w:t>
            </w:r>
          </w:p>
        </w:tc>
        <w:tc>
          <w:tcPr>
            <w:tcW w:w="2096"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ΔV</w:t>
            </w:r>
          </w:p>
        </w:tc>
        <w:tc>
          <w:tcPr>
            <w:tcW w:w="1234"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17.6</w:t>
            </w:r>
          </w:p>
        </w:tc>
        <w:tc>
          <w:tcPr>
            <w:tcW w:w="1356"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±0.9</w:t>
            </w:r>
          </w:p>
        </w:tc>
        <w:tc>
          <w:tcPr>
            <w:tcW w:w="965"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km/h</w:t>
            </w:r>
          </w:p>
        </w:tc>
      </w:tr>
      <w:tr w:rsidR="00256FF0" w:rsidRPr="00B11D7C" w:rsidTr="00B11D7C">
        <w:tc>
          <w:tcPr>
            <w:tcW w:w="1596"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Duration</w:t>
            </w:r>
          </w:p>
        </w:tc>
        <w:tc>
          <w:tcPr>
            <w:tcW w:w="209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ΔT</w:t>
            </w:r>
          </w:p>
        </w:tc>
        <w:tc>
          <w:tcPr>
            <w:tcW w:w="123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90.0</w:t>
            </w:r>
          </w:p>
        </w:tc>
        <w:tc>
          <w:tcPr>
            <w:tcW w:w="135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w:t>
            </w:r>
          </w:p>
        </w:tc>
      </w:tr>
      <w:tr w:rsidR="00256FF0" w:rsidRPr="00B11D7C" w:rsidTr="00B11D7C">
        <w:tc>
          <w:tcPr>
            <w:tcW w:w="1596"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Mean acceleration</w:t>
            </w:r>
          </w:p>
        </w:tc>
        <w:tc>
          <w:tcPr>
            <w:tcW w:w="209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Mean Acceleration</w:t>
            </w:r>
          </w:p>
        </w:tc>
        <w:tc>
          <w:tcPr>
            <w:tcW w:w="123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54.3</w:t>
            </w:r>
          </w:p>
        </w:tc>
        <w:tc>
          <w:tcPr>
            <w:tcW w:w="135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±5.0</w:t>
            </w:r>
          </w:p>
        </w:tc>
        <w:tc>
          <w:tcPr>
            <w:tcW w:w="965"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r w:rsidR="00256FF0" w:rsidRPr="00B11D7C" w:rsidTr="00B11D7C">
        <w:trPr>
          <w:trHeight w:val="101"/>
        </w:trPr>
        <w:tc>
          <w:tcPr>
            <w:tcW w:w="1596"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T=0 acceleration</w:t>
            </w:r>
          </w:p>
        </w:tc>
        <w:tc>
          <w:tcPr>
            <w:tcW w:w="209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AT0</w:t>
            </w:r>
          </w:p>
        </w:tc>
        <w:tc>
          <w:tcPr>
            <w:tcW w:w="123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0.0</w:t>
            </w:r>
          </w:p>
        </w:tc>
        <w:tc>
          <w:tcPr>
            <w:tcW w:w="1356"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±3.0</w:t>
            </w:r>
          </w:p>
        </w:tc>
        <w:tc>
          <w:tcPr>
            <w:tcW w:w="965"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m/s2</w:t>
            </w:r>
          </w:p>
        </w:tc>
      </w:tr>
    </w:tbl>
    <w:p w:rsidR="00256FF0" w:rsidRPr="00B11D7C" w:rsidRDefault="003602CC" w:rsidP="00B11D7C">
      <w:pPr>
        <w:pStyle w:val="SingleTxtG"/>
        <w:spacing w:before="120"/>
        <w:jc w:val="left"/>
        <w:rPr>
          <w:b/>
        </w:rPr>
      </w:pPr>
      <w:r w:rsidRPr="00B11D7C">
        <w:rPr>
          <w:b/>
        </w:rPr>
        <w:t>Table 9-3</w:t>
      </w:r>
      <w:r w:rsidRPr="00B11D7C">
        <w:rPr>
          <w:b/>
        </w:rPr>
        <w:br/>
        <w:t>Sled pulse corridor ref</w:t>
      </w:r>
      <w:r w:rsidR="00584FF0">
        <w:rPr>
          <w:b/>
        </w:rPr>
        <w:t>erence point locations in</w:t>
      </w:r>
      <w:r w:rsidRPr="00B11D7C">
        <w:rPr>
          <w:b/>
        </w:rPr>
        <w:t xml:space="preserve"> Figure 9.2.</w:t>
      </w:r>
    </w:p>
    <w:p w:rsidR="00B11D7C" w:rsidRPr="00B11D7C" w:rsidRDefault="00B11D7C" w:rsidP="00B11D7C">
      <w:pPr>
        <w:pStyle w:val="SingleTxtG"/>
        <w:spacing w:before="120"/>
        <w:jc w:val="left"/>
        <w:rPr>
          <w:b/>
        </w:rPr>
      </w:pPr>
      <w:r w:rsidRPr="00B11D7C">
        <w:rPr>
          <w:rFonts w:eastAsia="MS Gothic"/>
          <w:b/>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256FF0" w:rsidRPr="00B11D7C" w:rsidTr="00B11D7C">
        <w:trPr>
          <w:tblHeader/>
        </w:trPr>
        <w:tc>
          <w:tcPr>
            <w:tcW w:w="1485"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b/>
                <w:i/>
                <w:sz w:val="16"/>
                <w:szCs w:val="22"/>
              </w:rPr>
              <w:t>Time (ms)</w:t>
            </w:r>
          </w:p>
        </w:tc>
        <w:tc>
          <w:tcPr>
            <w:tcW w:w="2338"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Slope-Upper (m/s</w:t>
            </w:r>
            <w:r w:rsidRPr="00B11D7C">
              <w:rPr>
                <w:rFonts w:eastAsia="MS Gothic"/>
                <w:b/>
                <w:i/>
                <w:sz w:val="16"/>
                <w:szCs w:val="22"/>
                <w:vertAlign w:val="superscript"/>
              </w:rPr>
              <w:t>2</w:t>
            </w:r>
            <w:r w:rsidRPr="00B11D7C">
              <w:rPr>
                <w:rFonts w:eastAsia="MS Gothic"/>
                <w:b/>
                <w:i/>
                <w:sz w:val="16"/>
                <w:szCs w:val="22"/>
              </w:rPr>
              <w:t>)</w:t>
            </w:r>
          </w:p>
        </w:tc>
        <w:tc>
          <w:tcPr>
            <w:tcW w:w="1484"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b/>
                <w:i/>
                <w:sz w:val="16"/>
                <w:szCs w:val="22"/>
              </w:rPr>
              <w:t>Time (ms)</w:t>
            </w:r>
          </w:p>
        </w:tc>
        <w:tc>
          <w:tcPr>
            <w:tcW w:w="2338"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Slope-Lower (m/s</w:t>
            </w:r>
            <w:r w:rsidRPr="00B11D7C">
              <w:rPr>
                <w:rFonts w:eastAsia="MS Gothic"/>
                <w:b/>
                <w:i/>
                <w:sz w:val="16"/>
                <w:szCs w:val="22"/>
                <w:vertAlign w:val="superscript"/>
              </w:rPr>
              <w:t>2</w:t>
            </w:r>
            <w:r w:rsidRPr="00B11D7C">
              <w:rPr>
                <w:rFonts w:eastAsia="MS Gothic"/>
                <w:b/>
                <w:i/>
                <w:sz w:val="16"/>
                <w:szCs w:val="22"/>
              </w:rPr>
              <w:t>)</w:t>
            </w:r>
          </w:p>
        </w:tc>
      </w:tr>
      <w:tr w:rsidR="00256FF0" w:rsidRPr="00B11D7C" w:rsidTr="00B11D7C">
        <w:tc>
          <w:tcPr>
            <w:tcW w:w="1485" w:type="dxa"/>
            <w:tcBorders>
              <w:top w:val="single" w:sz="12" w:space="0" w:color="auto"/>
            </w:tcBorders>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4.2</w:t>
            </w:r>
          </w:p>
        </w:tc>
        <w:tc>
          <w:tcPr>
            <w:tcW w:w="2338"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c>
          <w:tcPr>
            <w:tcW w:w="1484"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8.4</w:t>
            </w:r>
          </w:p>
        </w:tc>
        <w:tc>
          <w:tcPr>
            <w:tcW w:w="2338"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10.8</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5.3</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9.5</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14.2</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6.3</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18.0</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7.4</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11.6</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22.3</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8.4</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12.6</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27.0</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9.5</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13.7</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32.2</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37.8</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11.6</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15.8</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43.7</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12.6</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16.8</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49.8</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13.7</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17.9</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56.0</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18.9</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62.2</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15.8</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20.0</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68.4</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16.8</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21.0</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74.3</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22.1</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80.0</w:t>
            </w:r>
          </w:p>
        </w:tc>
      </w:tr>
      <w:tr w:rsidR="00256FF0" w:rsidRPr="00B11D7C" w:rsidTr="00B11D7C">
        <w:tc>
          <w:tcPr>
            <w:tcW w:w="1485"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18.9</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c>
          <w:tcPr>
            <w:tcW w:w="148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23.1</w:t>
            </w:r>
          </w:p>
        </w:tc>
        <w:tc>
          <w:tcPr>
            <w:tcW w:w="2338"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85.2</w:t>
            </w:r>
          </w:p>
        </w:tc>
      </w:tr>
    </w:tbl>
    <w:p w:rsidR="00256FF0" w:rsidRPr="00B11D7C" w:rsidRDefault="00256FF0" w:rsidP="00672B2B">
      <w:pPr>
        <w:autoSpaceDE w:val="0"/>
        <w:autoSpaceDN w:val="0"/>
        <w:adjustRightInd w:val="0"/>
        <w:snapToGrid w:val="0"/>
        <w:ind w:leftChars="51" w:left="1263" w:right="850" w:hangingChars="487" w:hanging="1161"/>
        <w:rPr>
          <w:rFonts w:eastAsia="MS Gothic" w:cs="Arial"/>
          <w:b/>
          <w:sz w:val="22"/>
          <w:szCs w:val="22"/>
        </w:rPr>
      </w:pPr>
    </w:p>
    <w:p w:rsidR="00256FF0" w:rsidRPr="00B11D7C" w:rsidRDefault="00B11D7C" w:rsidP="00B11D7C">
      <w:pPr>
        <w:pStyle w:val="SingleTxtG"/>
        <w:rPr>
          <w:rFonts w:eastAsia="MS Gothic"/>
          <w:b/>
        </w:rPr>
      </w:pPr>
      <w:r w:rsidRPr="00B11D7C">
        <w:rPr>
          <w:rFonts w:eastAsia="MS Gothic"/>
          <w:b/>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256FF0" w:rsidRPr="00B11D7C" w:rsidTr="00B11D7C">
        <w:trPr>
          <w:tblHeader/>
        </w:trPr>
        <w:tc>
          <w:tcPr>
            <w:tcW w:w="1541"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Max-Horizontal (m/s</w:t>
            </w:r>
            <w:r w:rsidRPr="00B11D7C">
              <w:rPr>
                <w:rFonts w:eastAsia="MS Gothic"/>
                <w:b/>
                <w:i/>
                <w:sz w:val="16"/>
                <w:szCs w:val="22"/>
                <w:vertAlign w:val="superscript"/>
              </w:rPr>
              <w:t>2</w:t>
            </w:r>
            <w:r w:rsidRPr="00B11D7C">
              <w:rPr>
                <w:rFonts w:eastAsia="MS Gothic"/>
                <w:b/>
                <w:i/>
                <w:sz w:val="16"/>
                <w:szCs w:val="22"/>
              </w:rPr>
              <w:t>)</w:t>
            </w:r>
          </w:p>
        </w:tc>
        <w:tc>
          <w:tcPr>
            <w:tcW w:w="1540"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 (ms)</w:t>
            </w:r>
          </w:p>
        </w:tc>
        <w:tc>
          <w:tcPr>
            <w:tcW w:w="2282"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Max-Vertical (m/s</w:t>
            </w:r>
            <w:r w:rsidRPr="00B11D7C">
              <w:rPr>
                <w:rFonts w:eastAsia="MS Gothic"/>
                <w:b/>
                <w:i/>
                <w:sz w:val="16"/>
                <w:szCs w:val="22"/>
                <w:vertAlign w:val="superscript"/>
              </w:rPr>
              <w:t>2</w:t>
            </w:r>
            <w:r w:rsidRPr="00B11D7C">
              <w:rPr>
                <w:rFonts w:eastAsia="MS Gothic"/>
                <w:b/>
                <w:i/>
                <w:sz w:val="16"/>
                <w:szCs w:val="22"/>
              </w:rPr>
              <w:t>)</w:t>
            </w:r>
          </w:p>
        </w:tc>
      </w:tr>
      <w:tr w:rsidR="00256FF0" w:rsidRPr="00B11D7C" w:rsidTr="00B11D7C">
        <w:tc>
          <w:tcPr>
            <w:tcW w:w="1541" w:type="dxa"/>
            <w:tcBorders>
              <w:top w:val="single" w:sz="12" w:space="0" w:color="auto"/>
            </w:tcBorders>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17.9</w:t>
            </w:r>
          </w:p>
        </w:tc>
        <w:tc>
          <w:tcPr>
            <w:tcW w:w="2282"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82.4</w:t>
            </w:r>
          </w:p>
        </w:tc>
      </w:tr>
      <w:tr w:rsidR="00256FF0" w:rsidRPr="00B11D7C" w:rsidTr="00B11D7C">
        <w:tc>
          <w:tcPr>
            <w:tcW w:w="1541"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38.9</w:t>
            </w:r>
          </w:p>
        </w:tc>
        <w:tc>
          <w:tcPr>
            <w:tcW w:w="2282"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113.3</w:t>
            </w:r>
          </w:p>
        </w:tc>
        <w:tc>
          <w:tcPr>
            <w:tcW w:w="1540"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28.4</w:t>
            </w:r>
          </w:p>
        </w:tc>
        <w:tc>
          <w:tcPr>
            <w:tcW w:w="2282"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92.7</w:t>
            </w:r>
          </w:p>
        </w:tc>
      </w:tr>
    </w:tbl>
    <w:p w:rsidR="00256FF0" w:rsidRPr="00B11D7C" w:rsidRDefault="00256FF0" w:rsidP="00672B2B">
      <w:pPr>
        <w:autoSpaceDE w:val="0"/>
        <w:autoSpaceDN w:val="0"/>
        <w:adjustRightInd w:val="0"/>
        <w:snapToGrid w:val="0"/>
        <w:ind w:leftChars="51" w:left="1263" w:right="850" w:hangingChars="487" w:hanging="1161"/>
        <w:rPr>
          <w:rFonts w:eastAsia="MS Gothic" w:cs="Arial"/>
          <w:b/>
          <w:sz w:val="22"/>
          <w:szCs w:val="22"/>
        </w:rPr>
      </w:pPr>
    </w:p>
    <w:p w:rsidR="00256FF0" w:rsidRPr="00B11D7C" w:rsidRDefault="00B11D7C" w:rsidP="00B11D7C">
      <w:pPr>
        <w:pStyle w:val="SingleTxtG"/>
        <w:rPr>
          <w:rFonts w:eastAsia="MS Gothic"/>
          <w:b/>
        </w:rPr>
      </w:pPr>
      <w:r w:rsidRPr="00B11D7C">
        <w:rPr>
          <w:rFonts w:eastAsia="MS Gothic"/>
          <w:b/>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256FF0" w:rsidRPr="00B11D7C" w:rsidTr="00B11D7C">
        <w:trPr>
          <w:tblHeader/>
        </w:trPr>
        <w:tc>
          <w:tcPr>
            <w:tcW w:w="1561"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rPr>
                <w:rFonts w:eastAsia="MS Gothic"/>
                <w:b/>
                <w:i/>
                <w:sz w:val="16"/>
                <w:szCs w:val="22"/>
              </w:rPr>
            </w:pPr>
            <w:r w:rsidRPr="00B11D7C">
              <w:rPr>
                <w:rFonts w:eastAsia="MS Gothic"/>
                <w:b/>
                <w:i/>
                <w:sz w:val="16"/>
                <w:szCs w:val="22"/>
              </w:rPr>
              <w:t>Time</w:t>
            </w:r>
          </w:p>
        </w:tc>
        <w:tc>
          <w:tcPr>
            <w:tcW w:w="2214"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Level-Upper (m/s</w:t>
            </w:r>
            <w:r w:rsidRPr="00B11D7C">
              <w:rPr>
                <w:rFonts w:eastAsia="MS Gothic"/>
                <w:b/>
                <w:i/>
                <w:sz w:val="16"/>
                <w:szCs w:val="22"/>
                <w:vertAlign w:val="superscript"/>
              </w:rPr>
              <w:t>2</w:t>
            </w:r>
            <w:r w:rsidRPr="00B11D7C">
              <w:rPr>
                <w:rFonts w:eastAsia="MS Gothic"/>
                <w:b/>
                <w:i/>
                <w:sz w:val="16"/>
                <w:szCs w:val="22"/>
              </w:rPr>
              <w:t>)</w:t>
            </w:r>
          </w:p>
        </w:tc>
        <w:tc>
          <w:tcPr>
            <w:tcW w:w="1561"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Time</w:t>
            </w:r>
          </w:p>
        </w:tc>
        <w:tc>
          <w:tcPr>
            <w:tcW w:w="2309" w:type="dxa"/>
            <w:tcBorders>
              <w:top w:val="single" w:sz="4" w:space="0" w:color="auto"/>
              <w:bottom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80" w:after="80" w:line="200" w:lineRule="exact"/>
              <w:ind w:right="113"/>
              <w:jc w:val="right"/>
              <w:rPr>
                <w:rFonts w:eastAsia="MS Gothic"/>
                <w:b/>
                <w:i/>
                <w:sz w:val="16"/>
                <w:szCs w:val="22"/>
              </w:rPr>
            </w:pPr>
            <w:r w:rsidRPr="00B11D7C">
              <w:rPr>
                <w:rFonts w:eastAsia="MS Gothic"/>
                <w:b/>
                <w:i/>
                <w:sz w:val="16"/>
                <w:szCs w:val="22"/>
              </w:rPr>
              <w:t>1g Level-Lower(m/s</w:t>
            </w:r>
            <w:r w:rsidRPr="00B11D7C">
              <w:rPr>
                <w:rFonts w:eastAsia="MS Gothic"/>
                <w:b/>
                <w:i/>
                <w:sz w:val="16"/>
                <w:szCs w:val="22"/>
                <w:vertAlign w:val="superscript"/>
              </w:rPr>
              <w:t>2</w:t>
            </w:r>
            <w:r w:rsidRPr="00B11D7C">
              <w:rPr>
                <w:rFonts w:eastAsia="MS Gothic"/>
                <w:b/>
                <w:i/>
                <w:sz w:val="16"/>
                <w:szCs w:val="22"/>
              </w:rPr>
              <w:t xml:space="preserve">) </w:t>
            </w:r>
          </w:p>
        </w:tc>
      </w:tr>
      <w:tr w:rsidR="00256FF0" w:rsidRPr="00B11D7C" w:rsidTr="00B11D7C">
        <w:tc>
          <w:tcPr>
            <w:tcW w:w="1561" w:type="dxa"/>
            <w:tcBorders>
              <w:top w:val="single" w:sz="12" w:space="0" w:color="auto"/>
            </w:tcBorders>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105.0</w:t>
            </w:r>
          </w:p>
        </w:tc>
        <w:tc>
          <w:tcPr>
            <w:tcW w:w="2214"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105.0</w:t>
            </w:r>
          </w:p>
        </w:tc>
        <w:tc>
          <w:tcPr>
            <w:tcW w:w="2309" w:type="dxa"/>
            <w:tcBorders>
              <w:top w:val="single" w:sz="12" w:space="0" w:color="auto"/>
            </w:tcBorders>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r w:rsidR="00256FF0" w:rsidRPr="00B11D7C" w:rsidTr="00B11D7C">
        <w:tc>
          <w:tcPr>
            <w:tcW w:w="1561" w:type="dxa"/>
            <w:shd w:val="clear" w:color="auto" w:fill="auto"/>
          </w:tcPr>
          <w:p w:rsidR="00256FF0" w:rsidRPr="00B11D7C" w:rsidRDefault="00256FF0" w:rsidP="00B11D7C">
            <w:pPr>
              <w:suppressAutoHyphens w:val="0"/>
              <w:autoSpaceDE w:val="0"/>
              <w:autoSpaceDN w:val="0"/>
              <w:adjustRightInd w:val="0"/>
              <w:snapToGrid w:val="0"/>
              <w:spacing w:before="40" w:after="40" w:line="220" w:lineRule="exact"/>
              <w:ind w:right="113"/>
              <w:rPr>
                <w:rFonts w:eastAsia="MS Gothic"/>
                <w:b/>
                <w:sz w:val="18"/>
                <w:szCs w:val="22"/>
              </w:rPr>
            </w:pPr>
            <w:r w:rsidRPr="00B11D7C">
              <w:rPr>
                <w:rFonts w:eastAsia="MS Gothic"/>
                <w:b/>
                <w:sz w:val="18"/>
                <w:szCs w:val="22"/>
              </w:rPr>
              <w:t>147.0</w:t>
            </w:r>
          </w:p>
        </w:tc>
        <w:tc>
          <w:tcPr>
            <w:tcW w:w="2214"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c>
          <w:tcPr>
            <w:tcW w:w="1561"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147.0</w:t>
            </w:r>
          </w:p>
        </w:tc>
        <w:tc>
          <w:tcPr>
            <w:tcW w:w="2309" w:type="dxa"/>
            <w:shd w:val="clear" w:color="auto" w:fill="auto"/>
            <w:vAlign w:val="bottom"/>
          </w:tcPr>
          <w:p w:rsidR="00256FF0" w:rsidRPr="00B11D7C" w:rsidRDefault="00256FF0" w:rsidP="00B11D7C">
            <w:pPr>
              <w:suppressAutoHyphens w:val="0"/>
              <w:autoSpaceDE w:val="0"/>
              <w:autoSpaceDN w:val="0"/>
              <w:adjustRightInd w:val="0"/>
              <w:snapToGrid w:val="0"/>
              <w:spacing w:before="40" w:after="40" w:line="220" w:lineRule="exact"/>
              <w:ind w:right="113"/>
              <w:jc w:val="right"/>
              <w:rPr>
                <w:rFonts w:eastAsia="MS Gothic"/>
                <w:b/>
                <w:sz w:val="18"/>
                <w:szCs w:val="22"/>
              </w:rPr>
            </w:pPr>
            <w:r w:rsidRPr="00B11D7C">
              <w:rPr>
                <w:rFonts w:eastAsia="MS Gothic"/>
                <w:b/>
                <w:sz w:val="18"/>
                <w:szCs w:val="22"/>
              </w:rPr>
              <w:t>-10.3</w:t>
            </w:r>
          </w:p>
        </w:tc>
      </w:tr>
    </w:tbl>
    <w:p w:rsidR="00256FF0" w:rsidRPr="00B11D7C" w:rsidRDefault="00256FF0" w:rsidP="00672B2B">
      <w:pPr>
        <w:autoSpaceDE w:val="0"/>
        <w:autoSpaceDN w:val="0"/>
        <w:adjustRightInd w:val="0"/>
        <w:snapToGrid w:val="0"/>
        <w:ind w:leftChars="51" w:left="1263" w:right="850" w:hangingChars="487" w:hanging="1161"/>
        <w:rPr>
          <w:rFonts w:eastAsia="MS Gothic" w:cs="Arial"/>
          <w:b/>
          <w:sz w:val="22"/>
          <w:szCs w:val="22"/>
        </w:rPr>
      </w:pPr>
    </w:p>
    <w:p w:rsidR="00256FF0" w:rsidRPr="00B11D7C" w:rsidRDefault="00256FF0" w:rsidP="00256FF0">
      <w:pPr>
        <w:tabs>
          <w:tab w:val="left" w:pos="720"/>
        </w:tabs>
        <w:ind w:left="720" w:hanging="720"/>
        <w:jc w:val="center"/>
        <w:outlineLvl w:val="0"/>
        <w:rPr>
          <w:rFonts w:cs="Arial"/>
          <w:b/>
          <w:bCs/>
          <w:sz w:val="22"/>
          <w:szCs w:val="22"/>
        </w:rPr>
      </w:pPr>
    </w:p>
    <w:p w:rsidR="00B11D7C" w:rsidRPr="00B11D7C" w:rsidRDefault="007B2271" w:rsidP="007B2271">
      <w:pPr>
        <w:pStyle w:val="SingleTxtG"/>
        <w:spacing w:before="120" w:after="0"/>
        <w:ind w:right="851"/>
        <w:rPr>
          <w:b/>
        </w:rPr>
      </w:pPr>
      <w:r>
        <w:rPr>
          <w:b/>
        </w:rPr>
        <w:br w:type="page"/>
      </w:r>
      <w:r w:rsidR="00B11D7C" w:rsidRPr="00B11D7C">
        <w:rPr>
          <w:b/>
        </w:rPr>
        <w:t xml:space="preserve">Figure 9-2 </w:t>
      </w:r>
    </w:p>
    <w:p w:rsidR="00256FF0" w:rsidRPr="00733B53" w:rsidRDefault="00584FF0" w:rsidP="00733B53">
      <w:pPr>
        <w:pStyle w:val="SingleTxtG"/>
        <w:ind w:right="850"/>
        <w:rPr>
          <w:rFonts w:eastAsia="MS Gothic"/>
          <w:b/>
        </w:rPr>
      </w:pPr>
      <w:proofErr w:type="gramStart"/>
      <w:r>
        <w:rPr>
          <w:b/>
        </w:rPr>
        <w:t>Acceleration versus</w:t>
      </w:r>
      <w:r w:rsidR="00B11D7C" w:rsidRPr="00B11D7C">
        <w:rPr>
          <w:b/>
        </w:rPr>
        <w:t xml:space="preserve"> time curve</w:t>
      </w:r>
      <w:r w:rsidR="00B11D7C" w:rsidRPr="00B11D7C">
        <w:rPr>
          <w:rFonts w:eastAsia="MS Gothic"/>
          <w:b/>
        </w:rPr>
        <w:t xml:space="preserve"> and Permissible Range of curve </w:t>
      </w:r>
      <w:r w:rsidR="00B11D7C" w:rsidRPr="00B11D7C">
        <w:rPr>
          <w:b/>
        </w:rPr>
        <w:t>for the test set-up according to section 3.2.</w:t>
      </w:r>
      <w:proofErr w:type="gramEnd"/>
      <w:r w:rsidR="00B11D7C" w:rsidRPr="00B11D7C">
        <w:rPr>
          <w:rFonts w:eastAsia="MS Gothic"/>
          <w:b/>
        </w:rPr>
        <w:t xml:space="preserve"> (The target acceleration with time expressed in milliseconds shall meet the value</w:t>
      </w:r>
      <w:r w:rsidR="00733B53">
        <w:rPr>
          <w:rFonts w:eastAsia="MS Gothic"/>
          <w:b/>
        </w:rPr>
        <w:t xml:space="preserve"> in the table 9-3.)</w:t>
      </w:r>
    </w:p>
    <w:p w:rsidR="00256FF0" w:rsidRPr="00733B53" w:rsidRDefault="00F61B33" w:rsidP="00672B2B">
      <w:pPr>
        <w:snapToGrid w:val="0"/>
        <w:ind w:leftChars="567" w:left="2356" w:right="850" w:hangingChars="564" w:hanging="1222"/>
        <w:outlineLvl w:val="0"/>
        <w:rPr>
          <w:rFonts w:eastAsia="MS Gothic"/>
          <w:b/>
          <w:color w:val="FF0000"/>
        </w:rPr>
      </w:pPr>
      <w:r>
        <w:rPr>
          <w:rFonts w:eastAsia="MS Gothic"/>
          <w:b/>
          <w:noProof/>
          <w:color w:val="FF0000"/>
          <w:lang w:val="fr-FR" w:eastAsia="fr-FR"/>
        </w:rPr>
        <w:drawing>
          <wp:inline distT="0" distB="0" distL="0" distR="0">
            <wp:extent cx="4754880" cy="3584575"/>
            <wp:effectExtent l="0" t="0" r="7620" b="0"/>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4754880" cy="3584575"/>
                    </a:xfrm>
                    <a:prstGeom prst="rect">
                      <a:avLst/>
                    </a:prstGeom>
                    <a:noFill/>
                    <a:ln>
                      <a:noFill/>
                    </a:ln>
                  </pic:spPr>
                </pic:pic>
              </a:graphicData>
            </a:graphic>
          </wp:inline>
        </w:drawing>
      </w:r>
    </w:p>
    <w:p w:rsidR="00256FF0" w:rsidRPr="00733B53" w:rsidRDefault="005B3C54" w:rsidP="00733B53">
      <w:pPr>
        <w:pStyle w:val="SingleTxtG"/>
        <w:spacing w:before="240"/>
        <w:ind w:left="2268" w:right="851" w:hanging="1134"/>
        <w:rPr>
          <w:b/>
        </w:rPr>
      </w:pPr>
      <w:r>
        <w:rPr>
          <w:rFonts w:eastAsia="MS Gothic"/>
          <w:b/>
        </w:rPr>
        <w:t>[</w:t>
      </w:r>
      <w:r w:rsidR="00733B53">
        <w:rPr>
          <w:rFonts w:eastAsia="MS Gothic"/>
          <w:b/>
        </w:rPr>
        <w:t>4.2.1.</w:t>
      </w:r>
      <w:r w:rsidR="00733B53">
        <w:rPr>
          <w:rFonts w:eastAsia="MS Gothic"/>
          <w:b/>
        </w:rPr>
        <w:tab/>
      </w:r>
      <w:r w:rsidR="00256FF0" w:rsidRPr="00733B53">
        <w:rPr>
          <w:rFonts w:eastAsia="MS Gothic"/>
          <w:b/>
        </w:rPr>
        <w:t>Data processing and definitions.</w:t>
      </w:r>
    </w:p>
    <w:p w:rsidR="00256FF0" w:rsidRPr="00733B53" w:rsidRDefault="00733B53" w:rsidP="00733B53">
      <w:pPr>
        <w:pStyle w:val="SingleTxtG"/>
        <w:ind w:left="2268" w:right="850" w:hanging="1134"/>
        <w:rPr>
          <w:b/>
        </w:rPr>
      </w:pPr>
      <w:r>
        <w:rPr>
          <w:rFonts w:eastAsia="MS Gothic"/>
          <w:b/>
        </w:rPr>
        <w:t>4.2.1.1.</w:t>
      </w:r>
      <w:r>
        <w:rPr>
          <w:rFonts w:eastAsia="MS Gothic"/>
          <w:b/>
        </w:rPr>
        <w:tab/>
      </w:r>
      <w:r w:rsidR="00256FF0" w:rsidRPr="00733B53">
        <w:rPr>
          <w:rFonts w:eastAsia="MS Gothic"/>
          <w:b/>
        </w:rPr>
        <w:t>Filter with CFC 60.4.1.1.</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To ensure that low level noise does not influence the results, the acceleration signal shall be filtered with a CFC60 filter.  The CFC60 filter shall be used according to SAE J211,</w:t>
      </w:r>
      <w:r>
        <w:rPr>
          <w:rFonts w:eastAsia="MS Gothic"/>
          <w:b/>
        </w:rPr>
        <w:t xml:space="preserve"> for sled acceleration signals.</w:t>
      </w:r>
    </w:p>
    <w:p w:rsidR="00256FF0" w:rsidRPr="00733B53" w:rsidRDefault="00733B53" w:rsidP="00733B53">
      <w:pPr>
        <w:pStyle w:val="SingleTxtG"/>
        <w:ind w:left="2268" w:right="850" w:hanging="1134"/>
        <w:rPr>
          <w:b/>
        </w:rPr>
      </w:pPr>
      <w:r>
        <w:rPr>
          <w:rFonts w:eastAsia="MS Gothic"/>
          <w:b/>
        </w:rPr>
        <w:t>4.2.1.2.</w:t>
      </w:r>
      <w:r>
        <w:rPr>
          <w:rFonts w:eastAsia="MS Gothic"/>
          <w:b/>
        </w:rPr>
        <w:tab/>
      </w:r>
      <w:r w:rsidR="00256FF0" w:rsidRPr="00733B53">
        <w:rPr>
          <w:rFonts w:eastAsia="MS Gothic"/>
          <w:b/>
        </w:rPr>
        <w:t>T</w:t>
      </w:r>
      <w:r w:rsidR="00256FF0" w:rsidRPr="00733B53">
        <w:rPr>
          <w:rFonts w:eastAsia="MS Gothic"/>
          <w:b/>
          <w:vertAlign w:val="subscript"/>
        </w:rPr>
        <w:t>0</w:t>
      </w:r>
      <w:r w:rsidR="00584FF0">
        <w:rPr>
          <w:rFonts w:eastAsia="MS Gothic"/>
          <w:b/>
        </w:rPr>
        <w:t xml:space="preserve"> definition</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w:t>
      </w:r>
      <w:r w:rsidR="00256FF0" w:rsidRPr="00733B53">
        <w:rPr>
          <w:rFonts w:eastAsia="MS Gothic"/>
          <w:b/>
          <w:vertAlign w:val="subscript"/>
        </w:rPr>
        <w:t>0</w:t>
      </w:r>
      <w:r w:rsidR="00256FF0" w:rsidRPr="00733B53">
        <w:rPr>
          <w:rFonts w:eastAsia="MS Gothic"/>
          <w:b/>
        </w:rPr>
        <w:t>(</w:t>
      </w:r>
      <w:proofErr w:type="spellStart"/>
      <w:r w:rsidR="00256FF0" w:rsidRPr="00733B53">
        <w:rPr>
          <w:rFonts w:eastAsia="MS Gothic"/>
          <w:b/>
        </w:rPr>
        <w:t>T</w:t>
      </w:r>
      <w:r w:rsidR="00256FF0" w:rsidRPr="00733B53">
        <w:rPr>
          <w:rFonts w:eastAsia="MS Gothic"/>
          <w:b/>
          <w:vertAlign w:val="subscript"/>
        </w:rPr>
        <w:t>zero</w:t>
      </w:r>
      <w:proofErr w:type="spellEnd"/>
      <w:r w:rsidR="00256FF0" w:rsidRPr="00733B53">
        <w:rPr>
          <w:rFonts w:eastAsia="MS Gothic"/>
          <w:b/>
        </w:rPr>
        <w:t>) shall be defined as the time 5.8 ms before the CFC60 filtered sled acc</w:t>
      </w:r>
      <w:r>
        <w:rPr>
          <w:rFonts w:eastAsia="MS Gothic"/>
          <w:b/>
        </w:rPr>
        <w:t>eleration reaches a 1.0g level.</w:t>
      </w:r>
    </w:p>
    <w:p w:rsidR="00256FF0" w:rsidRPr="00733B53" w:rsidRDefault="00733B53" w:rsidP="00733B53">
      <w:pPr>
        <w:pStyle w:val="SingleTxtG"/>
        <w:ind w:left="2268" w:right="850" w:hanging="1134"/>
        <w:rPr>
          <w:b/>
        </w:rPr>
      </w:pPr>
      <w:r>
        <w:rPr>
          <w:rFonts w:eastAsia="MS Gothic"/>
          <w:b/>
        </w:rPr>
        <w:t>4.2.1.3.</w:t>
      </w:r>
      <w:r>
        <w:rPr>
          <w:rFonts w:eastAsia="MS Gothic"/>
          <w:b/>
        </w:rPr>
        <w:tab/>
      </w:r>
      <w:r w:rsidR="00256FF0" w:rsidRPr="00733B53">
        <w:rPr>
          <w:rFonts w:eastAsia="MS Gothic"/>
          <w:b/>
        </w:rPr>
        <w:t>T</w:t>
      </w:r>
      <w:proofErr w:type="gramStart"/>
      <w:r w:rsidR="00256FF0" w:rsidRPr="00733B53">
        <w:rPr>
          <w:rFonts w:eastAsia="MS Gothic"/>
          <w:b/>
        </w:rPr>
        <w:t>-</w:t>
      </w:r>
      <w:r w:rsidR="00CF6F3E">
        <w:rPr>
          <w:rFonts w:eastAsia="MS Gothic"/>
          <w:b/>
        </w:rPr>
        <w:t>[</w:t>
      </w:r>
      <w:proofErr w:type="gramEnd"/>
      <w:r w:rsidR="00256FF0" w:rsidRPr="00CF6F3E">
        <w:rPr>
          <w:rFonts w:eastAsia="MS Gothic"/>
          <w:b/>
        </w:rPr>
        <w:t>HRC</w:t>
      </w:r>
      <w:r w:rsidR="00CF6F3E">
        <w:rPr>
          <w:rFonts w:eastAsia="MS Gothic"/>
          <w:b/>
        </w:rPr>
        <w:t>]</w:t>
      </w:r>
      <w:r w:rsidR="00256FF0" w:rsidRPr="00733B53">
        <w:rPr>
          <w:rFonts w:eastAsia="MS Gothic"/>
          <w:b/>
          <w:vertAlign w:val="subscript"/>
        </w:rPr>
        <w:t>(end)</w:t>
      </w:r>
      <w:r w:rsidR="00584FF0">
        <w:rPr>
          <w:rFonts w:eastAsia="MS Gothic"/>
          <w:b/>
        </w:rPr>
        <w:t xml:space="preserve"> definition</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The time when the CFC60 filtered sled acceleration for the first time is &lt; 0g shall be called T</w:t>
      </w:r>
      <w:proofErr w:type="gramStart"/>
      <w:r w:rsidR="00256FF0" w:rsidRPr="00733B53">
        <w:rPr>
          <w:rFonts w:eastAsia="MS Gothic"/>
          <w:b/>
        </w:rPr>
        <w:t>-</w:t>
      </w:r>
      <w:r w:rsidR="00CF6F3E">
        <w:rPr>
          <w:rFonts w:eastAsia="MS Gothic"/>
          <w:b/>
        </w:rPr>
        <w:t>[</w:t>
      </w:r>
      <w:proofErr w:type="gramEnd"/>
      <w:r w:rsidR="00256FF0" w:rsidRPr="00CF6F3E">
        <w:rPr>
          <w:rFonts w:eastAsia="MS Gothic"/>
          <w:b/>
        </w:rPr>
        <w:t>HRC</w:t>
      </w:r>
      <w:r w:rsidR="00CF6F3E">
        <w:rPr>
          <w:rFonts w:eastAsia="MS Gothic"/>
          <w:b/>
        </w:rPr>
        <w:t>]</w:t>
      </w:r>
      <w:r w:rsidR="00256FF0" w:rsidRPr="00733B53">
        <w:rPr>
          <w:rFonts w:eastAsia="MS Gothic"/>
          <w:b/>
          <w:vertAlign w:val="subscript"/>
        </w:rPr>
        <w:t>(end)</w:t>
      </w:r>
      <w:r>
        <w:rPr>
          <w:rFonts w:eastAsia="MS Gothic"/>
          <w:b/>
        </w:rPr>
        <w:t xml:space="preserve"> .</w:t>
      </w:r>
    </w:p>
    <w:p w:rsidR="00256FF0" w:rsidRPr="00733B53" w:rsidRDefault="00733B53" w:rsidP="00733B53">
      <w:pPr>
        <w:pStyle w:val="SingleTxtG"/>
        <w:ind w:left="2268" w:right="850" w:hanging="1134"/>
        <w:rPr>
          <w:b/>
        </w:rPr>
      </w:pPr>
      <w:r>
        <w:rPr>
          <w:rFonts w:eastAsia="MS Gothic"/>
          <w:b/>
        </w:rPr>
        <w:t>4.2.1.4.</w:t>
      </w:r>
      <w:r>
        <w:rPr>
          <w:rFonts w:eastAsia="MS Gothic"/>
          <w:b/>
        </w:rPr>
        <w:tab/>
      </w:r>
      <w:r w:rsidR="00256FF0" w:rsidRPr="00733B53">
        <w:rPr>
          <w:rFonts w:eastAsia="MS Gothic"/>
          <w:b/>
        </w:rPr>
        <w:t>Time span definition</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 xml:space="preserve">The time span for sled </w:t>
      </w:r>
      <w:r w:rsidR="00256FF0" w:rsidRPr="00733B53">
        <w:rPr>
          <w:rFonts w:eastAsia="MS Gothic"/>
          <w:b/>
          <w:bCs/>
        </w:rPr>
        <w:t>pulse corridor</w:t>
      </w:r>
      <w:r w:rsidR="00256FF0" w:rsidRPr="00733B53">
        <w:rPr>
          <w:rFonts w:eastAsia="MS Gothic"/>
          <w:b/>
        </w:rPr>
        <w:t xml:space="preserve"> shall be defined as </w:t>
      </w:r>
      <w:proofErr w:type="spellStart"/>
      <w:r w:rsidR="00256FF0" w:rsidRPr="00733B53">
        <w:rPr>
          <w:rFonts w:eastAsia="MS Gothic"/>
          <w:b/>
        </w:rPr>
        <w:t>dT</w:t>
      </w:r>
      <w:proofErr w:type="spellEnd"/>
      <w:r w:rsidR="00256FF0" w:rsidRPr="00733B53">
        <w:rPr>
          <w:rFonts w:eastAsia="MS Gothic"/>
          <w:b/>
        </w:rPr>
        <w:t xml:space="preserve"> = T</w:t>
      </w:r>
      <w:proofErr w:type="gramStart"/>
      <w:r w:rsidR="00256FF0" w:rsidRPr="00733B53">
        <w:rPr>
          <w:rFonts w:eastAsia="MS Gothic"/>
          <w:b/>
        </w:rPr>
        <w:t>-</w:t>
      </w:r>
      <w:r w:rsidR="00CF6F3E">
        <w:rPr>
          <w:rFonts w:eastAsia="MS Gothic"/>
          <w:b/>
        </w:rPr>
        <w:t>[</w:t>
      </w:r>
      <w:proofErr w:type="gramEnd"/>
      <w:r w:rsidR="00256FF0" w:rsidRPr="00CF6F3E">
        <w:rPr>
          <w:rFonts w:eastAsia="MS Gothic"/>
          <w:b/>
        </w:rPr>
        <w:t>HRC</w:t>
      </w:r>
      <w:r w:rsidR="00CF6F3E">
        <w:rPr>
          <w:rFonts w:eastAsia="MS Gothic"/>
          <w:b/>
        </w:rPr>
        <w:t>]</w:t>
      </w:r>
      <w:r w:rsidR="00256FF0" w:rsidRPr="00733B53">
        <w:rPr>
          <w:rFonts w:eastAsia="MS Gothic"/>
          <w:b/>
          <w:vertAlign w:val="subscript"/>
        </w:rPr>
        <w:t>(end)</w:t>
      </w:r>
      <w:r w:rsidR="00256FF0" w:rsidRPr="00733B53">
        <w:rPr>
          <w:rFonts w:eastAsia="MS Gothic"/>
          <w:b/>
        </w:rPr>
        <w:t xml:space="preserve"> - T</w:t>
      </w:r>
      <w:r w:rsidR="00256FF0" w:rsidRPr="00733B53">
        <w:rPr>
          <w:rFonts w:eastAsia="MS Gothic"/>
          <w:b/>
          <w:vertAlign w:val="subscript"/>
        </w:rPr>
        <w:t>0</w:t>
      </w:r>
      <w:r>
        <w:rPr>
          <w:rFonts w:eastAsia="MS Gothic"/>
          <w:b/>
        </w:rPr>
        <w:t>.</w:t>
      </w:r>
    </w:p>
    <w:p w:rsidR="00256FF0" w:rsidRPr="00733B53" w:rsidRDefault="00733B53" w:rsidP="00733B53">
      <w:pPr>
        <w:pStyle w:val="SingleTxtG"/>
        <w:ind w:left="2268" w:right="850" w:hanging="1134"/>
        <w:rPr>
          <w:b/>
        </w:rPr>
      </w:pPr>
      <w:r w:rsidRPr="00CF6F3E">
        <w:rPr>
          <w:rFonts w:eastAsia="MS Gothic"/>
          <w:b/>
        </w:rPr>
        <w:t>4.2.1.5.</w:t>
      </w:r>
      <w:r w:rsidRPr="00CF6F3E">
        <w:rPr>
          <w:rFonts w:eastAsia="MS Gothic"/>
          <w:b/>
        </w:rPr>
        <w:tab/>
      </w:r>
      <w:r w:rsidR="00256FF0" w:rsidRPr="00CF6F3E">
        <w:rPr>
          <w:rFonts w:eastAsia="MS Gothic"/>
          <w:b/>
        </w:rPr>
        <w:t>Head and head restraint contact time</w:t>
      </w:r>
      <w:r w:rsidR="00CF6F3E">
        <w:rPr>
          <w:rFonts w:eastAsia="MS Gothic"/>
          <w:b/>
        </w:rPr>
        <w:t>]</w:t>
      </w:r>
      <w:r w:rsidR="00256FF0" w:rsidRPr="00733B53">
        <w:rPr>
          <w:rFonts w:eastAsia="MS Gothic"/>
          <w:b/>
        </w:rPr>
        <w:t xml:space="preserve"> (T-</w:t>
      </w:r>
      <w:proofErr w:type="spellStart"/>
      <w:r w:rsidR="00256FF0" w:rsidRPr="00733B53">
        <w:rPr>
          <w:rFonts w:eastAsia="MS Gothic"/>
          <w:b/>
        </w:rPr>
        <w:t>HRCstart</w:t>
      </w:r>
      <w:proofErr w:type="spellEnd"/>
      <w:r w:rsidR="00256FF0" w:rsidRPr="00733B53">
        <w:rPr>
          <w:rFonts w:eastAsia="MS Gothic"/>
          <w:b/>
        </w:rPr>
        <w:t>, T-</w:t>
      </w:r>
      <w:proofErr w:type="spellStart"/>
      <w:r w:rsidR="00256FF0" w:rsidRPr="00733B53">
        <w:rPr>
          <w:rFonts w:eastAsia="MS Gothic"/>
          <w:b/>
        </w:rPr>
        <w:t>HRCend</w:t>
      </w:r>
      <w:proofErr w:type="spellEnd"/>
      <w:r w:rsidR="00256FF0" w:rsidRPr="00733B53">
        <w:rPr>
          <w:rFonts w:eastAsia="MS Gothic"/>
          <w:b/>
        </w:rPr>
        <w:t>)</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Head restraint contact time start, T-</w:t>
      </w:r>
      <w:proofErr w:type="spellStart"/>
      <w:r w:rsidR="00256FF0" w:rsidRPr="00733B53">
        <w:rPr>
          <w:rFonts w:eastAsia="MS Gothic"/>
          <w:b/>
        </w:rPr>
        <w:t>HRCstart</w:t>
      </w:r>
      <w:proofErr w:type="spellEnd"/>
      <w:r w:rsidR="00256FF0" w:rsidRPr="00733B53">
        <w:rPr>
          <w:rFonts w:eastAsia="MS Gothic"/>
          <w:b/>
        </w:rPr>
        <w:t>, is defined as the time (calculated from T=0) of first contact between the back of the dummy’s head and the head restraint, where the subsequent continuous contact duration exceeds 40 ms.</w:t>
      </w:r>
      <w:r w:rsidR="00256FF0" w:rsidRPr="00733B53">
        <w:rPr>
          <w:b/>
        </w:rPr>
        <w:t xml:space="preserve"> </w:t>
      </w:r>
      <w:r w:rsidR="00256FF0" w:rsidRPr="00733B53">
        <w:rPr>
          <w:rFonts w:eastAsia="MS Gothic"/>
          <w:b/>
        </w:rPr>
        <w:t>T-</w:t>
      </w:r>
      <w:proofErr w:type="spellStart"/>
      <w:r w:rsidR="00256FF0" w:rsidRPr="00733B53">
        <w:rPr>
          <w:rFonts w:eastAsia="MS Gothic"/>
          <w:b/>
        </w:rPr>
        <w:t>HRCstart</w:t>
      </w:r>
      <w:proofErr w:type="spellEnd"/>
      <w:r w:rsidR="00256FF0" w:rsidRPr="00733B53">
        <w:rPr>
          <w:rFonts w:eastAsia="MS Gothic"/>
          <w:b/>
        </w:rPr>
        <w:t xml:space="preserve"> shall be expressed in ms and rounded to one decimal place. </w:t>
      </w:r>
      <w:r w:rsidR="00CF6F3E">
        <w:rPr>
          <w:rFonts w:eastAsia="MS Gothic"/>
          <w:b/>
        </w:rPr>
        <w:t>[</w:t>
      </w:r>
      <w:r w:rsidR="00256FF0" w:rsidRPr="00CF6F3E">
        <w:rPr>
          <w:rFonts w:eastAsia="MS Gothic"/>
          <w:b/>
        </w:rPr>
        <w:t>Two decimal places of contact time (up to 1 ms) are permissible</w:t>
      </w:r>
      <w:r w:rsidR="00CF6F3E">
        <w:rPr>
          <w:rFonts w:eastAsia="MS Gothic"/>
          <w:b/>
        </w:rPr>
        <w:t>]</w:t>
      </w:r>
      <w:r w:rsidR="00256FF0" w:rsidRPr="00733B53">
        <w:rPr>
          <w:rFonts w:eastAsia="MS Gothic"/>
          <w:b/>
        </w:rPr>
        <w:t xml:space="preserv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00256FF0" w:rsidRPr="00733B53">
        <w:rPr>
          <w:b/>
        </w:rPr>
        <w:t xml:space="preserve"> </w:t>
      </w:r>
      <w:r w:rsidR="00256FF0" w:rsidRPr="00733B53">
        <w:rPr>
          <w:rFonts w:eastAsia="MS Gothic"/>
          <w:b/>
        </w:rPr>
        <w:t>For the subsequent criteria, the end of head restraint contact, i.e., T-</w:t>
      </w:r>
      <w:proofErr w:type="spellStart"/>
      <w:r w:rsidR="00256FF0" w:rsidRPr="00733B53">
        <w:rPr>
          <w:rFonts w:eastAsia="MS Gothic"/>
          <w:b/>
        </w:rPr>
        <w:t>HRCend</w:t>
      </w:r>
      <w:proofErr w:type="spellEnd"/>
      <w:r w:rsidR="00256FF0" w:rsidRPr="00733B53">
        <w:rPr>
          <w:rFonts w:eastAsia="MS Gothic"/>
          <w:b/>
        </w:rPr>
        <w:t>, must also be found.</w:t>
      </w:r>
      <w:r w:rsidR="00256FF0" w:rsidRPr="00733B53">
        <w:rPr>
          <w:b/>
        </w:rPr>
        <w:t xml:space="preserve"> </w:t>
      </w:r>
      <w:r w:rsidR="00256FF0" w:rsidRPr="00733B53">
        <w:rPr>
          <w:rFonts w:eastAsia="MS Gothic"/>
          <w:b/>
        </w:rPr>
        <w:t>This is defined as the time at which the head first loses contact with the head restraint, where the subsequent continuous loss of contact duration exceeds 40 ms.]</w:t>
      </w:r>
    </w:p>
    <w:p w:rsidR="00256FF0" w:rsidRPr="00733B53" w:rsidRDefault="00733B53" w:rsidP="00733B53">
      <w:pPr>
        <w:pStyle w:val="SingleTxtG"/>
        <w:ind w:left="2268" w:right="850" w:hanging="1134"/>
        <w:rPr>
          <w:b/>
        </w:rPr>
      </w:pPr>
      <w:r>
        <w:rPr>
          <w:b/>
        </w:rPr>
        <w:t>4</w:t>
      </w:r>
      <w:r w:rsidR="00584FF0">
        <w:rPr>
          <w:b/>
        </w:rPr>
        <w:t>.3.</w:t>
      </w:r>
      <w:r w:rsidR="00584FF0">
        <w:rPr>
          <w:b/>
        </w:rPr>
        <w:tab/>
        <w:t>Measurements to be recorded</w:t>
      </w:r>
    </w:p>
    <w:p w:rsidR="00256FF0" w:rsidRPr="00733B53" w:rsidRDefault="00733B53" w:rsidP="00733B53">
      <w:pPr>
        <w:pStyle w:val="SingleTxtG"/>
        <w:ind w:left="2268" w:right="850" w:hanging="1134"/>
        <w:rPr>
          <w:rFonts w:eastAsia="MS Gothic"/>
          <w:b/>
        </w:rPr>
      </w:pPr>
      <w:r>
        <w:rPr>
          <w:rFonts w:eastAsia="MS Gothic"/>
          <w:b/>
        </w:rPr>
        <w:tab/>
      </w:r>
      <w:r w:rsidR="00256FF0" w:rsidRPr="00733B53">
        <w:rPr>
          <w:rFonts w:eastAsia="MS Gothic"/>
          <w:b/>
        </w:rPr>
        <w:t xml:space="preserve">The electrical measurement data for the following parameters from the accelerometers and load cells mounted on the corresponding parts of the dummy and on the test sled shall be recorded from 20 ms before impact to 300 ms after </w:t>
      </w:r>
      <w:r w:rsidR="00CF6F3E">
        <w:rPr>
          <w:rFonts w:eastAsia="MS Gothic"/>
          <w:b/>
        </w:rPr>
        <w:t>[</w:t>
      </w:r>
      <w:r w:rsidR="00256FF0" w:rsidRPr="00CF6F3E">
        <w:rPr>
          <w:rFonts w:eastAsia="MS Gothic"/>
          <w:b/>
        </w:rPr>
        <w:t>impact</w:t>
      </w:r>
      <w:r w:rsidR="00CF6F3E">
        <w:rPr>
          <w:rFonts w:eastAsia="MS Gothic"/>
          <w:b/>
        </w:rPr>
        <w:t>]</w:t>
      </w:r>
      <w:r>
        <w:rPr>
          <w:rFonts w:eastAsia="MS Gothic"/>
          <w:b/>
        </w:rPr>
        <w:t xml:space="preserve"> or longer.</w:t>
      </w:r>
    </w:p>
    <w:p w:rsidR="00256FF0" w:rsidRPr="00733B53" w:rsidRDefault="00733B53" w:rsidP="00733B53">
      <w:pPr>
        <w:pStyle w:val="SingleTxtG"/>
        <w:ind w:left="2835" w:right="850" w:hanging="567"/>
        <w:rPr>
          <w:rFonts w:eastAsia="MS Gothic"/>
          <w:b/>
        </w:rPr>
      </w:pPr>
      <w:r>
        <w:rPr>
          <w:rFonts w:eastAsia="MS Gothic"/>
          <w:b/>
        </w:rPr>
        <w:t>(a)</w:t>
      </w:r>
      <w:r>
        <w:rPr>
          <w:rFonts w:eastAsia="MS Gothic"/>
          <w:b/>
        </w:rPr>
        <w:tab/>
      </w:r>
      <w:r w:rsidR="00256FF0" w:rsidRPr="00733B53">
        <w:rPr>
          <w:rFonts w:eastAsia="MS Gothic"/>
          <w:b/>
        </w:rPr>
        <w:t>Longitudinal acceleration at the dummy’s head</w:t>
      </w:r>
    </w:p>
    <w:p w:rsidR="00256FF0" w:rsidRPr="00733B53" w:rsidRDefault="00733B53" w:rsidP="00733B53">
      <w:pPr>
        <w:pStyle w:val="SingleTxtG"/>
        <w:ind w:left="2835" w:right="850" w:hanging="567"/>
        <w:rPr>
          <w:rFonts w:eastAsia="MS Gothic"/>
          <w:b/>
        </w:rPr>
      </w:pPr>
      <w:r>
        <w:rPr>
          <w:rFonts w:eastAsia="MS Gothic"/>
          <w:b/>
        </w:rPr>
        <w:t>(b)</w:t>
      </w:r>
      <w:r>
        <w:rPr>
          <w:rFonts w:eastAsia="MS Gothic"/>
          <w:b/>
        </w:rPr>
        <w:tab/>
      </w:r>
      <w:r w:rsidR="00256FF0" w:rsidRPr="00733B53">
        <w:rPr>
          <w:rFonts w:eastAsia="MS Gothic"/>
          <w:b/>
        </w:rPr>
        <w:t xml:space="preserve">Longitudinal </w:t>
      </w:r>
      <w:r>
        <w:rPr>
          <w:rFonts w:eastAsia="MS Gothic"/>
          <w:b/>
        </w:rPr>
        <w:t>force at the dummy’s upper neck</w:t>
      </w:r>
    </w:p>
    <w:p w:rsidR="00256FF0" w:rsidRPr="00733B53" w:rsidRDefault="00733B53" w:rsidP="00733B53">
      <w:pPr>
        <w:pStyle w:val="SingleTxtG"/>
        <w:ind w:left="2835" w:right="850" w:hanging="567"/>
        <w:rPr>
          <w:rFonts w:eastAsia="MS Gothic"/>
          <w:b/>
        </w:rPr>
      </w:pPr>
      <w:r>
        <w:rPr>
          <w:rFonts w:eastAsia="MS Gothic"/>
          <w:b/>
        </w:rPr>
        <w:t>(c)</w:t>
      </w:r>
      <w:r>
        <w:rPr>
          <w:rFonts w:eastAsia="MS Gothic"/>
          <w:b/>
        </w:rPr>
        <w:tab/>
      </w:r>
      <w:r w:rsidR="00256FF0" w:rsidRPr="00733B53">
        <w:rPr>
          <w:rFonts w:eastAsia="MS Gothic"/>
          <w:b/>
        </w:rPr>
        <w:t xml:space="preserve">Vertical </w:t>
      </w:r>
      <w:r>
        <w:rPr>
          <w:rFonts w:eastAsia="MS Gothic"/>
          <w:b/>
        </w:rPr>
        <w:t>force at the dummy’s upper neck</w:t>
      </w:r>
    </w:p>
    <w:p w:rsidR="00256FF0" w:rsidRPr="00733B53" w:rsidRDefault="00733B53" w:rsidP="00733B53">
      <w:pPr>
        <w:pStyle w:val="SingleTxtG"/>
        <w:ind w:left="2835" w:right="850" w:hanging="567"/>
        <w:rPr>
          <w:rFonts w:eastAsia="MS Gothic"/>
          <w:b/>
        </w:rPr>
      </w:pPr>
      <w:r>
        <w:rPr>
          <w:rFonts w:eastAsia="MS Gothic"/>
          <w:b/>
        </w:rPr>
        <w:t>(d)</w:t>
      </w:r>
      <w:r>
        <w:rPr>
          <w:rFonts w:eastAsia="MS Gothic"/>
          <w:b/>
        </w:rPr>
        <w:tab/>
      </w:r>
      <w:r w:rsidR="00256FF0" w:rsidRPr="00733B53">
        <w:rPr>
          <w:rFonts w:eastAsia="MS Gothic"/>
          <w:b/>
        </w:rPr>
        <w:t>Lateral axial rotation m</w:t>
      </w:r>
      <w:r>
        <w:rPr>
          <w:rFonts w:eastAsia="MS Gothic"/>
          <w:b/>
        </w:rPr>
        <w:t>oment at the dummy’s upper neck</w:t>
      </w:r>
    </w:p>
    <w:p w:rsidR="00256FF0" w:rsidRPr="00733B53" w:rsidRDefault="00733B53" w:rsidP="00733B53">
      <w:pPr>
        <w:pStyle w:val="SingleTxtG"/>
        <w:ind w:left="2835" w:right="850" w:hanging="567"/>
        <w:rPr>
          <w:rFonts w:eastAsia="MS Gothic"/>
          <w:b/>
        </w:rPr>
      </w:pPr>
      <w:r>
        <w:rPr>
          <w:rFonts w:eastAsia="MS Gothic"/>
          <w:b/>
        </w:rPr>
        <w:t>(e)</w:t>
      </w:r>
      <w:r>
        <w:rPr>
          <w:rFonts w:eastAsia="MS Gothic"/>
          <w:b/>
        </w:rPr>
        <w:tab/>
      </w:r>
      <w:r w:rsidR="00256FF0" w:rsidRPr="00733B53">
        <w:rPr>
          <w:rFonts w:eastAsia="MS Gothic"/>
          <w:b/>
        </w:rPr>
        <w:t xml:space="preserve">Longitudinal </w:t>
      </w:r>
      <w:r>
        <w:rPr>
          <w:rFonts w:eastAsia="MS Gothic"/>
          <w:b/>
        </w:rPr>
        <w:t>force at the dummy’s lower neck</w:t>
      </w:r>
    </w:p>
    <w:p w:rsidR="00256FF0" w:rsidRPr="00733B53" w:rsidRDefault="00733B53" w:rsidP="00733B53">
      <w:pPr>
        <w:pStyle w:val="SingleTxtG"/>
        <w:ind w:left="2835" w:right="850" w:hanging="567"/>
        <w:rPr>
          <w:rFonts w:eastAsia="MS Gothic"/>
          <w:b/>
        </w:rPr>
      </w:pPr>
      <w:r>
        <w:rPr>
          <w:rFonts w:eastAsia="MS Gothic"/>
          <w:b/>
        </w:rPr>
        <w:t>(f)</w:t>
      </w:r>
      <w:r>
        <w:rPr>
          <w:rFonts w:eastAsia="MS Gothic"/>
          <w:b/>
        </w:rPr>
        <w:tab/>
      </w:r>
      <w:r w:rsidR="00256FF0" w:rsidRPr="00733B53">
        <w:rPr>
          <w:rFonts w:eastAsia="MS Gothic"/>
          <w:b/>
        </w:rPr>
        <w:t xml:space="preserve">Vertical </w:t>
      </w:r>
      <w:r>
        <w:rPr>
          <w:rFonts w:eastAsia="MS Gothic"/>
          <w:b/>
        </w:rPr>
        <w:t>force at the dummy’s lower neck</w:t>
      </w:r>
    </w:p>
    <w:p w:rsidR="00256FF0" w:rsidRPr="00733B53" w:rsidRDefault="00733B53" w:rsidP="00733B53">
      <w:pPr>
        <w:pStyle w:val="SingleTxtG"/>
        <w:ind w:left="2835" w:right="850" w:hanging="567"/>
        <w:rPr>
          <w:rFonts w:eastAsia="MS Gothic"/>
          <w:b/>
        </w:rPr>
      </w:pPr>
      <w:r>
        <w:rPr>
          <w:rFonts w:eastAsia="MS Gothic"/>
          <w:b/>
        </w:rPr>
        <w:t>(g)</w:t>
      </w:r>
      <w:r>
        <w:rPr>
          <w:rFonts w:eastAsia="MS Gothic"/>
          <w:b/>
        </w:rPr>
        <w:tab/>
      </w:r>
      <w:r w:rsidR="00256FF0" w:rsidRPr="00733B53">
        <w:rPr>
          <w:rFonts w:eastAsia="MS Gothic"/>
          <w:b/>
        </w:rPr>
        <w:t>Lateral axial rotation mom</w:t>
      </w:r>
      <w:r>
        <w:rPr>
          <w:rFonts w:eastAsia="MS Gothic"/>
          <w:b/>
        </w:rPr>
        <w:t>ent at the dummy’s lower neck</w:t>
      </w:r>
    </w:p>
    <w:p w:rsidR="00256FF0" w:rsidRPr="00733B53" w:rsidRDefault="00733B53" w:rsidP="00733B53">
      <w:pPr>
        <w:pStyle w:val="SingleTxtG"/>
        <w:ind w:left="2835" w:right="850" w:hanging="567"/>
        <w:rPr>
          <w:rFonts w:eastAsia="MS Gothic"/>
          <w:b/>
        </w:rPr>
      </w:pPr>
      <w:r>
        <w:rPr>
          <w:rFonts w:eastAsia="MS Gothic"/>
          <w:b/>
        </w:rPr>
        <w:t>(h)</w:t>
      </w:r>
      <w:r>
        <w:rPr>
          <w:rFonts w:eastAsia="MS Gothic"/>
          <w:b/>
        </w:rPr>
        <w:tab/>
      </w:r>
      <w:r w:rsidR="00256FF0" w:rsidRPr="00733B53">
        <w:rPr>
          <w:rFonts w:eastAsia="MS Gothic"/>
          <w:b/>
        </w:rPr>
        <w:t>Longitudinal acceleration on the right side of the dummy’s T1 vertebra</w:t>
      </w:r>
    </w:p>
    <w:p w:rsidR="00256FF0" w:rsidRPr="00733B53" w:rsidRDefault="00733B53" w:rsidP="00733B53">
      <w:pPr>
        <w:pStyle w:val="SingleTxtG"/>
        <w:ind w:left="2835" w:right="850" w:hanging="567"/>
        <w:rPr>
          <w:rFonts w:eastAsia="MS Gothic"/>
          <w:b/>
        </w:rPr>
      </w:pPr>
      <w:r>
        <w:rPr>
          <w:rFonts w:eastAsia="MS Gothic"/>
          <w:b/>
        </w:rPr>
        <w:t>(</w:t>
      </w:r>
      <w:proofErr w:type="spellStart"/>
      <w:r>
        <w:rPr>
          <w:rFonts w:eastAsia="MS Gothic"/>
          <w:b/>
        </w:rPr>
        <w:t>i</w:t>
      </w:r>
      <w:proofErr w:type="spellEnd"/>
      <w:r>
        <w:rPr>
          <w:rFonts w:eastAsia="MS Gothic"/>
          <w:b/>
        </w:rPr>
        <w:t>)</w:t>
      </w:r>
      <w:r>
        <w:rPr>
          <w:rFonts w:eastAsia="MS Gothic"/>
          <w:b/>
        </w:rPr>
        <w:tab/>
      </w:r>
      <w:r w:rsidR="00256FF0" w:rsidRPr="00733B53">
        <w:rPr>
          <w:rFonts w:eastAsia="MS Gothic"/>
          <w:b/>
        </w:rPr>
        <w:t xml:space="preserve">Vertical acceleration on the right </w:t>
      </w:r>
      <w:r>
        <w:rPr>
          <w:rFonts w:eastAsia="MS Gothic"/>
          <w:b/>
        </w:rPr>
        <w:t>side of the dummy’s T1 vertebra</w:t>
      </w:r>
    </w:p>
    <w:p w:rsidR="00256FF0" w:rsidRPr="00733B53" w:rsidRDefault="00733B53" w:rsidP="00733B53">
      <w:pPr>
        <w:pStyle w:val="SingleTxtG"/>
        <w:ind w:left="2835" w:right="850" w:hanging="567"/>
        <w:rPr>
          <w:rFonts w:eastAsia="MS Gothic"/>
          <w:b/>
        </w:rPr>
      </w:pPr>
      <w:r>
        <w:rPr>
          <w:rFonts w:eastAsia="MS Gothic"/>
          <w:b/>
        </w:rPr>
        <w:t>(j)</w:t>
      </w:r>
      <w:r>
        <w:rPr>
          <w:rFonts w:eastAsia="MS Gothic"/>
          <w:b/>
        </w:rPr>
        <w:tab/>
      </w:r>
      <w:r w:rsidR="00256FF0" w:rsidRPr="00733B53">
        <w:rPr>
          <w:rFonts w:eastAsia="MS Gothic"/>
          <w:b/>
        </w:rPr>
        <w:t xml:space="preserve">Longitudinal acceleration on the left </w:t>
      </w:r>
      <w:r w:rsidR="002F1B0B">
        <w:rPr>
          <w:rFonts w:eastAsia="MS Gothic"/>
          <w:b/>
        </w:rPr>
        <w:t>side of the dummy’s T1 vertebra</w:t>
      </w:r>
    </w:p>
    <w:p w:rsidR="00256FF0" w:rsidRPr="00733B53" w:rsidRDefault="002F1B0B" w:rsidP="00733B53">
      <w:pPr>
        <w:pStyle w:val="SingleTxtG"/>
        <w:ind w:left="2835" w:right="850" w:hanging="567"/>
        <w:rPr>
          <w:rFonts w:eastAsia="MS Gothic"/>
          <w:b/>
        </w:rPr>
      </w:pPr>
      <w:r>
        <w:rPr>
          <w:rFonts w:eastAsia="MS Gothic"/>
          <w:b/>
        </w:rPr>
        <w:t>(k)</w:t>
      </w:r>
      <w:r>
        <w:rPr>
          <w:rFonts w:eastAsia="MS Gothic"/>
          <w:b/>
        </w:rPr>
        <w:tab/>
      </w:r>
      <w:r w:rsidR="00256FF0" w:rsidRPr="00733B53">
        <w:rPr>
          <w:rFonts w:eastAsia="MS Gothic"/>
          <w:b/>
        </w:rPr>
        <w:t xml:space="preserve">Vertical acceleration on the left </w:t>
      </w:r>
      <w:r>
        <w:rPr>
          <w:rFonts w:eastAsia="MS Gothic"/>
          <w:b/>
        </w:rPr>
        <w:t>side of the dummy’s T1 vertebra</w:t>
      </w:r>
    </w:p>
    <w:p w:rsidR="00256FF0" w:rsidRPr="00733B53" w:rsidRDefault="002F1B0B" w:rsidP="002F1B0B">
      <w:pPr>
        <w:pStyle w:val="SingleTxtG"/>
        <w:ind w:left="2835" w:right="850" w:hanging="567"/>
        <w:rPr>
          <w:rFonts w:eastAsia="MS Gothic"/>
          <w:b/>
        </w:rPr>
      </w:pPr>
      <w:r>
        <w:rPr>
          <w:rFonts w:eastAsia="MS Gothic"/>
          <w:b/>
        </w:rPr>
        <w:t>(l)</w:t>
      </w:r>
      <w:r>
        <w:rPr>
          <w:rFonts w:eastAsia="MS Gothic"/>
          <w:b/>
        </w:rPr>
        <w:tab/>
      </w:r>
      <w:r w:rsidR="00256FF0" w:rsidRPr="00733B53">
        <w:rPr>
          <w:rFonts w:eastAsia="MS Gothic"/>
          <w:b/>
        </w:rPr>
        <w:t>Signal of contact between the back of the dumm</w:t>
      </w:r>
      <w:r>
        <w:rPr>
          <w:rFonts w:eastAsia="MS Gothic"/>
          <w:b/>
        </w:rPr>
        <w:t>y’s head and the head restraint</w:t>
      </w:r>
    </w:p>
    <w:p w:rsidR="00256FF0" w:rsidRPr="00733B53" w:rsidRDefault="00584FF0" w:rsidP="00733B53">
      <w:pPr>
        <w:pStyle w:val="SingleTxtG"/>
        <w:ind w:left="2268" w:right="850" w:hanging="1134"/>
        <w:rPr>
          <w:b/>
        </w:rPr>
      </w:pPr>
      <w:r>
        <w:rPr>
          <w:b/>
        </w:rPr>
        <w:t>4.4.</w:t>
      </w:r>
      <w:r>
        <w:rPr>
          <w:b/>
        </w:rPr>
        <w:tab/>
        <w:t>Injury Criteria</w:t>
      </w:r>
    </w:p>
    <w:p w:rsidR="00256FF0" w:rsidRPr="00733B53" w:rsidRDefault="002F1B0B" w:rsidP="00733B53">
      <w:pPr>
        <w:pStyle w:val="SingleTxtG"/>
        <w:ind w:left="2268" w:right="850" w:hanging="1134"/>
        <w:rPr>
          <w:b/>
        </w:rPr>
      </w:pPr>
      <w:r>
        <w:rPr>
          <w:rFonts w:eastAsia="MS Gothic"/>
          <w:b/>
        </w:rPr>
        <w:tab/>
      </w:r>
      <w:r w:rsidR="00256FF0" w:rsidRPr="00733B53">
        <w:rPr>
          <w:rFonts w:eastAsia="MS Gothic"/>
          <w:b/>
        </w:rPr>
        <w:t>The injury criteria for the dummy shall be calculated, using the following method, from the waveform determined in paragraph 5.2.</w:t>
      </w:r>
    </w:p>
    <w:p w:rsidR="00256FF0" w:rsidRPr="002F1B0B" w:rsidRDefault="002F1B0B" w:rsidP="00733B53">
      <w:pPr>
        <w:pStyle w:val="SingleTxtG"/>
        <w:ind w:left="2268" w:right="850" w:hanging="1134"/>
        <w:rPr>
          <w:b/>
        </w:rPr>
      </w:pPr>
      <w:r>
        <w:rPr>
          <w:rFonts w:eastAsia="MS Gothic"/>
          <w:b/>
        </w:rPr>
        <w:t>4.4.1.</w:t>
      </w:r>
      <w:r>
        <w:rPr>
          <w:rFonts w:eastAsia="MS Gothic"/>
          <w:b/>
        </w:rPr>
        <w:tab/>
      </w:r>
      <w:r w:rsidR="00256FF0" w:rsidRPr="00733B53">
        <w:rPr>
          <w:rFonts w:eastAsia="MS Gothic"/>
          <w:b/>
        </w:rPr>
        <w:t>Neck Injury Criterion (NIC)</w:t>
      </w:r>
    </w:p>
    <w:p w:rsidR="00584FF0" w:rsidRDefault="002F1B0B" w:rsidP="00733B53">
      <w:pPr>
        <w:pStyle w:val="SingleTxtG"/>
        <w:ind w:left="2268" w:right="850" w:hanging="1134"/>
        <w:rPr>
          <w:rFonts w:eastAsia="MS Gothic"/>
          <w:b/>
        </w:rPr>
      </w:pPr>
      <w:r>
        <w:rPr>
          <w:rFonts w:eastAsia="MS Gothic"/>
          <w:b/>
        </w:rPr>
        <w:tab/>
      </w:r>
      <w:r w:rsidR="00256FF0" w:rsidRPr="00733B53">
        <w:rPr>
          <w:rFonts w:eastAsia="MS Gothic"/>
          <w:b/>
        </w:rPr>
        <w:t xml:space="preserve">The NIC is determined based on the velocity of the head relative to the T1 vertebra and horizontal acceleration. </w:t>
      </w:r>
      <w:proofErr w:type="gramStart"/>
      <w:r w:rsidR="00256FF0" w:rsidRPr="00733B53">
        <w:rPr>
          <w:rFonts w:eastAsia="MS Gothic"/>
          <w:b/>
        </w:rPr>
        <w:t>Each acceleration</w:t>
      </w:r>
      <w:proofErr w:type="gramEnd"/>
      <w:r w:rsidR="00256FF0" w:rsidRPr="00733B53">
        <w:rPr>
          <w:rFonts w:eastAsia="MS Gothic"/>
          <w:b/>
        </w:rPr>
        <w:t xml:space="preserve">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rsidR="00256FF0" w:rsidRDefault="00256FF0" w:rsidP="00584FF0">
      <w:pPr>
        <w:pStyle w:val="SingleTxtG"/>
        <w:ind w:left="2268"/>
        <w:rPr>
          <w:rFonts w:eastAsia="MS Gothic"/>
          <w:b/>
        </w:rPr>
      </w:pPr>
      <w:r w:rsidRPr="00584FF0">
        <w:rPr>
          <w:rFonts w:eastAsia="MS Gothic"/>
          <w:b/>
        </w:rPr>
        <w:t>This average acceler</w:t>
      </w:r>
      <w:r w:rsidR="002F1B0B" w:rsidRPr="00584FF0">
        <w:rPr>
          <w:rFonts w:eastAsia="MS Gothic"/>
          <w:b/>
        </w:rPr>
        <w:t>ation is determined as follows:</w:t>
      </w:r>
    </w:p>
    <w:p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4"/>
        </w:rPr>
        <w:object w:dxaOrig="2580" w:dyaOrig="660">
          <v:shape id="_x0000_i1029" type="#_x0000_t75" style="width:102.5pt;height:26.5pt" o:ole="">
            <v:imagedata r:id="rId53" o:title=""/>
          </v:shape>
          <o:OLEObject Type="Embed" ProgID="Equation.3" ShapeID="_x0000_i1029" DrawAspect="Content" ObjectID="_1384243277" r:id="rId54"/>
        </w:object>
      </w:r>
    </w:p>
    <w:p w:rsidR="00256FF0" w:rsidRPr="00733B53" w:rsidRDefault="002F1B0B" w:rsidP="00733B53">
      <w:pPr>
        <w:pStyle w:val="SingleTxtG"/>
        <w:ind w:left="2268" w:right="850" w:hanging="1134"/>
        <w:rPr>
          <w:rFonts w:eastAsia="MS Gothic"/>
          <w:b/>
        </w:rPr>
      </w:pPr>
      <w:r>
        <w:rPr>
          <w:rFonts w:eastAsia="MS Gothic"/>
          <w:b/>
        </w:rPr>
        <w:tab/>
      </w:r>
      <w:proofErr w:type="gramStart"/>
      <w:r w:rsidR="00256FF0" w:rsidRPr="00733B53">
        <w:rPr>
          <w:rFonts w:eastAsia="MS Gothic"/>
          <w:b/>
        </w:rPr>
        <w:t>T1left(</w:t>
      </w:r>
      <w:proofErr w:type="gramEnd"/>
      <w:r w:rsidR="00256FF0" w:rsidRPr="00733B53">
        <w:rPr>
          <w:rFonts w:eastAsia="MS Gothic"/>
          <w:b/>
        </w:rPr>
        <w:t>t) = Acceleration measured by accelerometer on t</w:t>
      </w:r>
      <w:r>
        <w:rPr>
          <w:rFonts w:eastAsia="MS Gothic"/>
          <w:b/>
        </w:rPr>
        <w:t>he left side of the T1 vertebra</w:t>
      </w:r>
    </w:p>
    <w:p w:rsidR="00256FF0" w:rsidRPr="00733B53" w:rsidRDefault="002F1B0B" w:rsidP="00733B53">
      <w:pPr>
        <w:pStyle w:val="SingleTxtG"/>
        <w:ind w:left="2268" w:right="850" w:hanging="1134"/>
        <w:rPr>
          <w:rFonts w:eastAsia="MS Gothic"/>
          <w:b/>
        </w:rPr>
      </w:pPr>
      <w:r>
        <w:rPr>
          <w:rFonts w:eastAsia="MS Gothic"/>
          <w:b/>
        </w:rPr>
        <w:tab/>
      </w:r>
      <w:proofErr w:type="gramStart"/>
      <w:r w:rsidR="00256FF0" w:rsidRPr="00733B53">
        <w:rPr>
          <w:rFonts w:eastAsia="MS Gothic"/>
          <w:b/>
        </w:rPr>
        <w:t>T1right(</w:t>
      </w:r>
      <w:proofErr w:type="gramEnd"/>
      <w:r w:rsidR="00256FF0" w:rsidRPr="00733B53">
        <w:rPr>
          <w:rFonts w:eastAsia="MS Gothic"/>
          <w:b/>
        </w:rPr>
        <w:t>t) = Acceleration measured by accelerometer on th</w:t>
      </w:r>
      <w:r>
        <w:rPr>
          <w:rFonts w:eastAsia="MS Gothic"/>
          <w:b/>
        </w:rPr>
        <w:t>e right side of the T1 vertebra</w:t>
      </w:r>
    </w:p>
    <w:p w:rsidR="00256FF0" w:rsidRPr="00733B53" w:rsidRDefault="002F1B0B" w:rsidP="00733B53">
      <w:pPr>
        <w:pStyle w:val="SingleTxtG"/>
        <w:ind w:left="2268" w:right="850" w:hanging="1134"/>
        <w:rPr>
          <w:rFonts w:eastAsia="MS Gothic"/>
          <w:b/>
        </w:rPr>
      </w:pPr>
      <w:r>
        <w:rPr>
          <w:rFonts w:eastAsia="MS Gothic"/>
          <w:b/>
        </w:rPr>
        <w:tab/>
      </w:r>
      <w:proofErr w:type="gramStart"/>
      <w:r>
        <w:rPr>
          <w:rFonts w:eastAsia="MS Gothic"/>
          <w:b/>
        </w:rPr>
        <w:t xml:space="preserve">The </w:t>
      </w:r>
      <w:r w:rsidR="00E774EA">
        <w:rPr>
          <w:rFonts w:eastAsia="MS Gothic"/>
          <w:b/>
        </w:rPr>
        <w:t>"</w:t>
      </w:r>
      <w:r w:rsidR="00256FF0" w:rsidRPr="00733B53">
        <w:rPr>
          <w:rFonts w:eastAsia="MS Gothic"/>
          <w:b/>
        </w:rPr>
        <w:t>relative longitudinal</w:t>
      </w:r>
      <w:r>
        <w:rPr>
          <w:rFonts w:eastAsia="MS Gothic"/>
          <w:b/>
        </w:rPr>
        <w:t xml:space="preserve"> acceleration</w:t>
      </w:r>
      <w:r w:rsidR="00E774EA">
        <w:rPr>
          <w:rFonts w:eastAsia="MS Gothic"/>
          <w:b/>
        </w:rPr>
        <w:t>"</w:t>
      </w:r>
      <w:r w:rsidR="00256FF0" w:rsidRPr="00733B53">
        <w:rPr>
          <w:rFonts w:eastAsia="MS Gothic"/>
          <w:b/>
        </w:rPr>
        <w:t xml:space="preserve"> between the head and T1 vertebra (</w:t>
      </w:r>
      <w:r w:rsidR="00256FF0" w:rsidRPr="00733B53">
        <w:rPr>
          <w:rFonts w:eastAsia="MS Gothic"/>
          <w:b/>
          <w:position w:val="-12"/>
        </w:rPr>
        <w:object w:dxaOrig="400" w:dyaOrig="380">
          <v:shape id="_x0000_i1030" type="#_x0000_t75" style="width:20.5pt;height:18.5pt" o:ole="">
            <v:imagedata r:id="rId55" o:title=""/>
          </v:shape>
          <o:OLEObject Type="Embed" ProgID="Equation.3" ShapeID="_x0000_i1030" DrawAspect="Content" ObjectID="_1384243278" r:id="rId56"/>
        </w:object>
      </w:r>
      <w:r w:rsidR="00256FF0" w:rsidRPr="00733B53">
        <w:rPr>
          <w:rFonts w:eastAsia="MS Gothic"/>
          <w:b/>
        </w:rPr>
        <w:t>) shall be generated by subtracting the head longitudinal acceleration (</w:t>
      </w:r>
      <w:r w:rsidR="00256FF0" w:rsidRPr="00733B53">
        <w:rPr>
          <w:rFonts w:eastAsia="MS Gothic"/>
          <w:b/>
          <w:position w:val="-12"/>
        </w:rPr>
        <w:object w:dxaOrig="540" w:dyaOrig="380">
          <v:shape id="_x0000_i1031" type="#_x0000_t75" style="width:26.5pt;height:18.5pt" o:ole="">
            <v:imagedata r:id="rId57" o:title=""/>
          </v:shape>
          <o:OLEObject Type="Embed" ProgID="Equation.3" ShapeID="_x0000_i1031" DrawAspect="Content" ObjectID="_1384243279" r:id="rId58"/>
        </w:object>
      </w:r>
      <w:r w:rsidR="00256FF0" w:rsidRPr="00733B53">
        <w:rPr>
          <w:rFonts w:eastAsia="MS Gothic"/>
          <w:b/>
        </w:rPr>
        <w:t>) from the left-right average of the T1 vertebra longitudinal acceleration</w:t>
      </w:r>
      <w:proofErr w:type="gramEnd"/>
      <w:r w:rsidR="00256FF0" w:rsidRPr="00733B53">
        <w:rPr>
          <w:rFonts w:eastAsia="MS Gothic"/>
          <w:b/>
        </w:rPr>
        <w:t xml:space="preserve"> (</w:t>
      </w:r>
      <w:r w:rsidR="00256FF0" w:rsidRPr="00733B53">
        <w:rPr>
          <w:rFonts w:eastAsia="MS Gothic"/>
          <w:b/>
          <w:position w:val="-12"/>
        </w:rPr>
        <w:object w:dxaOrig="360" w:dyaOrig="380">
          <v:shape id="_x0000_i1032" type="#_x0000_t75" style="width:18pt;height:18.5pt" o:ole="">
            <v:imagedata r:id="rId59" o:title=""/>
          </v:shape>
          <o:OLEObject Type="Embed" ProgID="Equation.3" ShapeID="_x0000_i1032" DrawAspect="Content" ObjectID="_1384243280" r:id="rId60"/>
        </w:object>
      </w:r>
      <w:r w:rsidR="00256FF0" w:rsidRPr="00733B53">
        <w:rPr>
          <w:rFonts w:eastAsia="MS Gothic"/>
          <w:b/>
        </w:rPr>
        <w:t>)</w:t>
      </w:r>
      <w:r>
        <w:rPr>
          <w:rFonts w:eastAsia="MS Gothic"/>
          <w:b/>
        </w:rPr>
        <w:t>.</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acceler</w:t>
      </w:r>
      <w:r>
        <w:rPr>
          <w:rFonts w:eastAsia="MS Gothic"/>
          <w:b/>
        </w:rPr>
        <w:t>ation is calculated as follows:</w:t>
      </w:r>
    </w:p>
    <w:p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1700" w:dyaOrig="380">
          <v:shape id="_x0000_i1033" type="#_x0000_t75" style="width:70pt;height:15.5pt" o:ole="">
            <v:imagedata r:id="rId61" o:title=""/>
          </v:shape>
          <o:OLEObject Type="Embed" ProgID="Equation.3" ShapeID="_x0000_i1033" DrawAspect="Content" ObjectID="_1384243281" r:id="rId62"/>
        </w:object>
      </w:r>
    </w:p>
    <w:p w:rsidR="00256FF0" w:rsidRPr="00733B53" w:rsidRDefault="002F1B0B" w:rsidP="00733B53">
      <w:pPr>
        <w:pStyle w:val="SingleTxtG"/>
        <w:ind w:left="2268" w:right="850" w:hanging="1134"/>
        <w:rPr>
          <w:rFonts w:eastAsia="MS Gothic"/>
          <w:b/>
        </w:rPr>
      </w:pPr>
      <w:r>
        <w:rPr>
          <w:rFonts w:eastAsia="MS Gothic"/>
          <w:b/>
        </w:rPr>
        <w:tab/>
        <w:t xml:space="preserve">The </w:t>
      </w:r>
      <w:r w:rsidR="00E774EA">
        <w:rPr>
          <w:rFonts w:eastAsia="MS Gothic"/>
          <w:b/>
        </w:rPr>
        <w:t>"</w:t>
      </w:r>
      <w:r w:rsidR="00256FF0" w:rsidRPr="00733B53">
        <w:rPr>
          <w:rFonts w:eastAsia="MS Gothic"/>
          <w:b/>
        </w:rPr>
        <w:t>relative longitudinal</w:t>
      </w:r>
      <w:r>
        <w:rPr>
          <w:rFonts w:eastAsia="MS Gothic"/>
          <w:b/>
        </w:rPr>
        <w:t xml:space="preserve"> velocity</w:t>
      </w:r>
      <w:r w:rsidR="00E774EA">
        <w:rPr>
          <w:rFonts w:eastAsia="MS Gothic"/>
          <w:b/>
        </w:rPr>
        <w:t>"</w:t>
      </w:r>
      <w:r w:rsidR="00256FF0" w:rsidRPr="00733B53">
        <w:rPr>
          <w:rFonts w:eastAsia="MS Gothic"/>
          <w:b/>
        </w:rPr>
        <w:t xml:space="preserve"> between the head and T1 vertebra (</w:t>
      </w:r>
      <w:r w:rsidR="00256FF0" w:rsidRPr="00733B53">
        <w:rPr>
          <w:rFonts w:eastAsia="MS Gothic"/>
          <w:b/>
          <w:position w:val="-12"/>
        </w:rPr>
        <w:object w:dxaOrig="420" w:dyaOrig="380">
          <v:shape id="_x0000_i1034" type="#_x0000_t75" style="width:21.5pt;height:18.5pt" o:ole="">
            <v:imagedata r:id="rId63" o:title=""/>
          </v:shape>
          <o:OLEObject Type="Embed" ProgID="Equation.3" ShapeID="_x0000_i1034" DrawAspect="Content" ObjectID="_1384243282" r:id="rId64"/>
        </w:object>
      </w:r>
      <w:r w:rsidR="00256FF0" w:rsidRPr="00733B53">
        <w:rPr>
          <w:rFonts w:eastAsia="MS Gothic"/>
          <w:b/>
        </w:rPr>
        <w:t>) shall be calculated, by integrating the relative acceleration with respect to time, as follows:</w:t>
      </w:r>
    </w:p>
    <w:p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32"/>
        </w:rPr>
        <w:object w:dxaOrig="1980" w:dyaOrig="760">
          <v:shape id="_x0000_i1035" type="#_x0000_t75" style="width:79pt;height:30.5pt" o:ole="">
            <v:imagedata r:id="rId65" o:title=""/>
          </v:shape>
          <o:OLEObject Type="Embed" ProgID="Equation.3" ShapeID="_x0000_i1035" DrawAspect="Content" ObjectID="_1384243283" r:id="rId66"/>
        </w:objec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NIC channel is then calculated as a combination of relative acceleration multiplied by 0.2, and added to the square of the relative velocity. The calculation is performed using the following equation:</w:t>
      </w:r>
    </w:p>
    <w:p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2"/>
        </w:rPr>
        <w:object w:dxaOrig="3140" w:dyaOrig="380">
          <v:shape id="_x0000_i1036" type="#_x0000_t75" style="width:158pt;height:18.5pt" o:ole="">
            <v:imagedata r:id="rId67" o:title=""/>
          </v:shape>
          <o:OLEObject Type="Embed" ProgID="Equation.3" ShapeID="_x0000_i1036" DrawAspect="Content" ObjectID="_1384243284" r:id="rId68"/>
        </w:objec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 maximum overall NIC value (</w:t>
      </w:r>
      <w:proofErr w:type="spellStart"/>
      <w:r w:rsidR="00256FF0" w:rsidRPr="00733B53">
        <w:rPr>
          <w:rFonts w:eastAsia="MS Gothic"/>
          <w:b/>
        </w:rPr>
        <w:t>NIC</w:t>
      </w:r>
      <w:r w:rsidR="00256FF0" w:rsidRPr="00733B53">
        <w:rPr>
          <w:rFonts w:eastAsia="MS Gothic"/>
          <w:b/>
          <w:vertAlign w:val="subscript"/>
        </w:rPr>
        <w:t>max</w:t>
      </w:r>
      <w:proofErr w:type="spellEnd"/>
      <w:r w:rsidR="00256FF0" w:rsidRPr="00733B53">
        <w:rPr>
          <w:rFonts w:eastAsia="MS Gothic"/>
          <w:b/>
        </w:rPr>
        <w:t>) shall be determined, considering only the portion of data from T=0 (start of test) until T-</w:t>
      </w:r>
      <w:proofErr w:type="gramStart"/>
      <w:r w:rsidR="00256FF0" w:rsidRPr="00733B53">
        <w:rPr>
          <w:rFonts w:eastAsia="MS Gothic"/>
          <w:b/>
        </w:rPr>
        <w:t>HRC(</w:t>
      </w:r>
      <w:proofErr w:type="gramEnd"/>
      <w:r w:rsidR="00256FF0" w:rsidRPr="00733B53">
        <w:rPr>
          <w:rFonts w:eastAsia="MS Gothic"/>
          <w:b/>
        </w:rPr>
        <w:t>end) (end of contact between head a</w:t>
      </w:r>
      <w:r>
        <w:rPr>
          <w:rFonts w:eastAsia="MS Gothic"/>
          <w:b/>
        </w:rPr>
        <w:t>nd head restraint), as follows:</w:t>
      </w:r>
    </w:p>
    <w:p w:rsidR="00256FF0" w:rsidRPr="002F1B0B"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580" w:dyaOrig="499">
          <v:shape id="_x0000_i1037" type="#_x0000_t75" style="width:103pt;height:20.5pt" o:ole="">
            <v:imagedata r:id="rId69" o:title=""/>
          </v:shape>
          <o:OLEObject Type="Embed" ProgID="Equation.3" ShapeID="_x0000_i1037" DrawAspect="Content" ObjectID="_1384243285" r:id="rId70"/>
        </w:object>
      </w:r>
    </w:p>
    <w:p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 xml:space="preserve">Upper neck shear force (Upper Neck </w:t>
      </w:r>
      <w:proofErr w:type="spellStart"/>
      <w:r w:rsidR="00256FF0" w:rsidRPr="00733B53">
        <w:rPr>
          <w:rFonts w:eastAsia="MS Gothic"/>
          <w:b/>
        </w:rPr>
        <w:t>Fx</w:t>
      </w:r>
      <w:proofErr w:type="spellEnd"/>
      <w:r w:rsidR="00256FF0" w:rsidRPr="00733B53">
        <w:rPr>
          <w:rFonts w:eastAsia="MS Gothic"/>
          <w:b/>
        </w:rPr>
        <w:t xml:space="preserve">) and lower neck shear force (Lower Neck </w:t>
      </w:r>
      <w:proofErr w:type="spellStart"/>
      <w:r w:rsidR="00256FF0" w:rsidRPr="00733B53">
        <w:rPr>
          <w:rFonts w:eastAsia="MS Gothic"/>
          <w:b/>
        </w:rPr>
        <w:t>Fx</w:t>
      </w:r>
      <w:proofErr w:type="spellEnd"/>
      <w:r w:rsidR="00256FF0" w:rsidRPr="00733B53">
        <w:rPr>
          <w:rFonts w:eastAsia="MS Gothic"/>
          <w:b/>
        </w:rPr>
        <w:t>)</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These are shear forces measured by the dummy’s upper neck and lower neck load cells. If the instrumentation is configured in accordance with SAE J211, positive shear force shall indicate a head-rearwards motion. Data shall be filtered at CFC 1000, and the maximum value of the force shall be determined, considering the portion of data from T=0 until T-</w:t>
      </w:r>
      <w:proofErr w:type="gramStart"/>
      <w:r w:rsidR="00256FF0" w:rsidRPr="00733B53">
        <w:rPr>
          <w:rFonts w:eastAsia="MS Gothic"/>
          <w:b/>
        </w:rPr>
        <w:t>HRC(</w:t>
      </w:r>
      <w:proofErr w:type="gramEnd"/>
      <w:r w:rsidR="00256FF0" w:rsidRPr="00733B53">
        <w:rPr>
          <w:rFonts w:eastAsia="MS Gothic"/>
          <w:b/>
        </w:rPr>
        <w:t>end) and only the positive portion of data, as follows:</w:t>
      </w:r>
    </w:p>
    <w:p w:rsidR="00D7292F" w:rsidRPr="004464A8" w:rsidRDefault="00256FF0" w:rsidP="00A264FC">
      <w:pPr>
        <w:pStyle w:val="SingleTxtG"/>
        <w:ind w:left="2268" w:right="850" w:hanging="1134"/>
        <w:rPr>
          <w:rFonts w:eastAsia="MS Gothic"/>
          <w:b/>
        </w:rPr>
      </w:pPr>
      <w:r w:rsidRPr="00733B53">
        <w:rPr>
          <w:rFonts w:eastAsia="MS Gothic"/>
          <w:b/>
          <w:lang w:eastAsia="de-DE"/>
        </w:rPr>
        <w:tab/>
      </w:r>
      <w:r w:rsidRPr="00733B53">
        <w:rPr>
          <w:rFonts w:eastAsia="MS Gothic"/>
          <w:b/>
          <w:position w:val="-26"/>
        </w:rPr>
        <w:object w:dxaOrig="2260" w:dyaOrig="499">
          <v:shape id="_x0000_i1038" type="#_x0000_t75" style="width:113pt;height:24.5pt" o:ole="">
            <v:imagedata r:id="rId71" o:title=""/>
          </v:shape>
          <o:OLEObject Type="Embed" ProgID="Equation.3" ShapeID="_x0000_i1038" DrawAspect="Content" ObjectID="_1384243286" r:id="rId72"/>
        </w:object>
      </w:r>
      <w:r w:rsidRPr="00A264FC">
        <w:rPr>
          <w:rFonts w:eastAsia="MS Gothic"/>
          <w:b/>
          <w:strike/>
        </w:rPr>
        <w:t xml:space="preserve"> </w:t>
      </w:r>
    </w:p>
    <w:p w:rsidR="00256FF0" w:rsidRPr="002F1B0B" w:rsidRDefault="00256FF0" w:rsidP="00D7292F">
      <w:pPr>
        <w:pStyle w:val="SingleTxtG"/>
        <w:ind w:left="2268" w:right="850"/>
        <w:rPr>
          <w:b/>
        </w:rPr>
      </w:pPr>
      <w:r w:rsidRPr="00733B53">
        <w:rPr>
          <w:rFonts w:eastAsia="MS Gothic"/>
          <w:b/>
        </w:rPr>
        <w:t>Upper neck lateral axial rotation moment (Upper Neck My)</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upper neck load cell.</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forwards). Data shall be filtered at CFC 600. Due to the construction of the dummy, a correction shall then be made to convert the actual moment measured by the upper neck load cell into the moment about the occi</w:t>
      </w:r>
      <w:r>
        <w:rPr>
          <w:rFonts w:eastAsia="MS Gothic"/>
          <w:b/>
        </w:rPr>
        <w:t>pital condyle (OC), as follows:</w:t>
      </w:r>
    </w:p>
    <w:p w:rsidR="00256FF0" w:rsidRPr="00733B53"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10"/>
        </w:rPr>
        <w:object w:dxaOrig="3420" w:dyaOrig="360">
          <v:shape id="_x0000_i1039" type="#_x0000_t75" style="width:170.5pt;height:18pt" o:ole="">
            <v:imagedata r:id="rId73" o:title=""/>
          </v:shape>
          <o:OLEObject Type="Embed" ProgID="Equation.3" ShapeID="_x0000_i1039" DrawAspect="Content" ObjectID="_1384243287" r:id="rId74"/>
        </w:object>
      </w:r>
    </w:p>
    <w:p w:rsidR="00256FF0" w:rsidRPr="002F1B0B" w:rsidRDefault="002F1B0B" w:rsidP="00733B53">
      <w:pPr>
        <w:pStyle w:val="SingleTxtG"/>
        <w:ind w:left="2268" w:right="850" w:hanging="1134"/>
        <w:rPr>
          <w:rFonts w:eastAsia="MS Gothic"/>
          <w:b/>
          <w:i/>
          <w:iCs/>
        </w:rPr>
      </w:pPr>
      <w:r>
        <w:rPr>
          <w:rFonts w:eastAsia="MS Gothic"/>
          <w:b/>
          <w:i/>
          <w:iCs/>
        </w:rPr>
        <w:tab/>
      </w:r>
      <w:r w:rsidR="00256FF0" w:rsidRPr="00733B53">
        <w:rPr>
          <w:rFonts w:eastAsia="MS Gothic"/>
          <w:b/>
          <w:i/>
          <w:iCs/>
        </w:rPr>
        <w:t xml:space="preserve">D </w:t>
      </w:r>
      <w:r w:rsidR="00256FF0" w:rsidRPr="00733B53">
        <w:rPr>
          <w:rFonts w:eastAsia="MS Gothic"/>
          <w:b/>
        </w:rPr>
        <w:t>= 0.01778</w:t>
      </w:r>
    </w:p>
    <w:p w:rsidR="00256FF0" w:rsidRPr="002F1B0B" w:rsidRDefault="002F1B0B" w:rsidP="00733B53">
      <w:pPr>
        <w:pStyle w:val="SingleTxtG"/>
        <w:ind w:left="2268" w:right="850" w:hanging="1134"/>
        <w:rPr>
          <w:b/>
        </w:rPr>
      </w:pPr>
      <w:r>
        <w:rPr>
          <w:rFonts w:eastAsia="MS Gothic"/>
          <w:b/>
        </w:rPr>
        <w:tab/>
      </w:r>
      <w:r w:rsidR="00256FF0" w:rsidRPr="00733B53">
        <w:rPr>
          <w:rFonts w:eastAsia="MS Gothic"/>
          <w:b/>
        </w:rPr>
        <w:t>Lower neck lateral axial rotation moment (Lower Neck My)</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This is lateral axial rotation moment measured by th</w:t>
      </w:r>
      <w:r>
        <w:rPr>
          <w:rFonts w:eastAsia="MS Gothic"/>
          <w:b/>
        </w:rPr>
        <w:t>e dummy’s lower neck load cell.</w:t>
      </w:r>
    </w:p>
    <w:p w:rsidR="00256FF0" w:rsidRPr="00733B53" w:rsidRDefault="002F1B0B" w:rsidP="00733B53">
      <w:pPr>
        <w:pStyle w:val="SingleTxtG"/>
        <w:ind w:left="2268" w:right="850" w:hanging="1134"/>
        <w:rPr>
          <w:rFonts w:eastAsia="MS Gothic"/>
          <w:b/>
        </w:rPr>
      </w:pPr>
      <w:r>
        <w:rPr>
          <w:rFonts w:eastAsia="MS Gothic"/>
          <w:b/>
        </w:rPr>
        <w:tab/>
      </w:r>
      <w:r w:rsidR="00256FF0" w:rsidRPr="00733B53">
        <w:rPr>
          <w:rFonts w:eastAsia="MS Gothic"/>
          <w:b/>
        </w:rPr>
        <w:t>If the instrumentation is configured in accordance with SAE J211, positive lateral axial rotation moment shall indicate flexion of the head (head rotating forward). Data shall be filtered at CFC 600, and the maximum value of the moment shall be determined, considering the portion of data from T=0 until T-</w:t>
      </w:r>
      <w:proofErr w:type="gramStart"/>
      <w:r w:rsidR="00256FF0" w:rsidRPr="00733B53">
        <w:rPr>
          <w:rFonts w:eastAsia="MS Gothic"/>
          <w:b/>
        </w:rPr>
        <w:t>HRC(</w:t>
      </w:r>
      <w:proofErr w:type="gramEnd"/>
      <w:r w:rsidR="00256FF0" w:rsidRPr="00733B53">
        <w:rPr>
          <w:rFonts w:eastAsia="MS Gothic"/>
          <w:b/>
        </w:rPr>
        <w:t>end) and both the positive and negativ</w:t>
      </w:r>
      <w:r>
        <w:rPr>
          <w:rFonts w:eastAsia="MS Gothic"/>
          <w:b/>
        </w:rPr>
        <w:t>e portions of data, as follows:</w:t>
      </w:r>
    </w:p>
    <w:p w:rsidR="00256FF0" w:rsidRDefault="00256FF0" w:rsidP="00733B53">
      <w:pPr>
        <w:pStyle w:val="SingleTxtG"/>
        <w:ind w:left="2268" w:right="850" w:hanging="1134"/>
        <w:rPr>
          <w:rFonts w:eastAsia="MS Gothic"/>
          <w:b/>
        </w:rPr>
      </w:pPr>
      <w:r w:rsidRPr="00733B53">
        <w:rPr>
          <w:rFonts w:eastAsia="MS Gothic"/>
          <w:b/>
        </w:rPr>
        <w:tab/>
      </w:r>
      <w:r w:rsidRPr="00733B53">
        <w:rPr>
          <w:rFonts w:eastAsia="MS Gothic"/>
          <w:b/>
          <w:position w:val="-26"/>
        </w:rPr>
        <w:object w:dxaOrig="2360" w:dyaOrig="499">
          <v:shape id="_x0000_i1040" type="#_x0000_t75" style="width:117.5pt;height:24.5pt" o:ole="">
            <v:imagedata r:id="rId75" o:title=""/>
          </v:shape>
          <o:OLEObject Type="Embed" ProgID="Equation.3" ShapeID="_x0000_i1040" DrawAspect="Content" ObjectID="_1384243288" r:id="rId76"/>
        </w:object>
      </w:r>
    </w:p>
    <w:p w:rsidR="00D30657" w:rsidRDefault="00D30657" w:rsidP="00733B53">
      <w:pPr>
        <w:pStyle w:val="SingleTxtG"/>
        <w:ind w:left="2268" w:right="850" w:hanging="1134"/>
        <w:rPr>
          <w:rFonts w:eastAsia="MS Gothic"/>
          <w:b/>
        </w:rPr>
      </w:pPr>
    </w:p>
    <w:p w:rsidR="00D30657" w:rsidRDefault="00D30657" w:rsidP="00733B53">
      <w:pPr>
        <w:pStyle w:val="SingleTxtG"/>
        <w:ind w:left="2268" w:right="850" w:hanging="1134"/>
        <w:rPr>
          <w:rFonts w:eastAsia="MS Gothic"/>
          <w:b/>
        </w:rPr>
      </w:pPr>
    </w:p>
    <w:p w:rsidR="00D30657" w:rsidRDefault="00D30657" w:rsidP="00733B53">
      <w:pPr>
        <w:pStyle w:val="SingleTxtG"/>
        <w:ind w:left="2268" w:right="850" w:hanging="1134"/>
        <w:rPr>
          <w:rFonts w:eastAsia="MS Gothic"/>
          <w:b/>
        </w:rPr>
      </w:pPr>
    </w:p>
    <w:p w:rsidR="00D30657" w:rsidRPr="00733B53" w:rsidRDefault="00D30657" w:rsidP="00733B53">
      <w:pPr>
        <w:pStyle w:val="SingleTxtG"/>
        <w:ind w:left="2268" w:right="850" w:hanging="1134"/>
        <w:rPr>
          <w:rFonts w:eastAsia="MS Gothic"/>
          <w:b/>
        </w:rPr>
      </w:pPr>
    </w:p>
    <w:p w:rsidR="00256FF0" w:rsidRPr="0008567A" w:rsidRDefault="00256FF0" w:rsidP="00256FF0">
      <w:pPr>
        <w:rPr>
          <w:b/>
          <w:sz w:val="40"/>
          <w:szCs w:val="40"/>
        </w:rPr>
        <w:sectPr w:rsidR="00256FF0" w:rsidRPr="0008567A" w:rsidSect="009A79A7">
          <w:headerReference w:type="even" r:id="rId77"/>
          <w:headerReference w:type="default" r:id="rId78"/>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A32A0A" w:rsidRDefault="00256FF0" w:rsidP="00A32A0A">
      <w:pPr>
        <w:pStyle w:val="HChG"/>
      </w:pPr>
      <w:r w:rsidRPr="00A32A0A">
        <w:t>A</w:t>
      </w:r>
      <w:r w:rsidR="002F1B0B" w:rsidRPr="00A32A0A">
        <w:t>nnex 10</w:t>
      </w:r>
    </w:p>
    <w:p w:rsidR="00256FF0" w:rsidRPr="002F1B0B" w:rsidRDefault="002F1B0B" w:rsidP="002F1B0B">
      <w:pPr>
        <w:pStyle w:val="HChG"/>
        <w:tabs>
          <w:tab w:val="clear" w:pos="851"/>
        </w:tabs>
      </w:pPr>
      <w:r>
        <w:tab/>
      </w:r>
      <w:r w:rsidR="00E82610">
        <w:t>Non-use position test procedure</w:t>
      </w:r>
    </w:p>
    <w:p w:rsidR="00256FF0" w:rsidRPr="0008567A" w:rsidRDefault="00E82610" w:rsidP="002F1B0B">
      <w:pPr>
        <w:pStyle w:val="SingleTxtG"/>
        <w:ind w:left="2268" w:right="850" w:hanging="1134"/>
      </w:pPr>
      <w:r>
        <w:t>1.</w:t>
      </w:r>
      <w:r>
        <w:tab/>
        <w:t>Purpose</w:t>
      </w:r>
    </w:p>
    <w:p w:rsidR="00256FF0" w:rsidRPr="0008567A" w:rsidRDefault="00256FF0" w:rsidP="002F1B0B">
      <w:pPr>
        <w:pStyle w:val="SingleTxtG"/>
        <w:ind w:left="2268" w:right="850" w:hanging="1134"/>
      </w:pPr>
      <w:r w:rsidRPr="0008567A">
        <w:tab/>
        <w:t>Procedures for folding or retracting head restraints i</w:t>
      </w:r>
      <w:r w:rsidRPr="0008567A">
        <w:rPr>
          <w:bCs/>
        </w:rPr>
        <w:t>n all designated seating positions equipped with head restraints, except the driver's designated seating position</w:t>
      </w:r>
      <w:r w:rsidR="00E82610">
        <w:t>.</w:t>
      </w:r>
    </w:p>
    <w:p w:rsidR="00256FF0" w:rsidRPr="0008567A" w:rsidRDefault="00E82610" w:rsidP="002F1B0B">
      <w:pPr>
        <w:pStyle w:val="SingleTxtG"/>
        <w:ind w:left="2268" w:right="850" w:hanging="1134"/>
      </w:pPr>
      <w:r>
        <w:t>2.</w:t>
      </w:r>
      <w:r>
        <w:tab/>
        <w:t>Procedures to test automatic return head restraints</w:t>
      </w:r>
    </w:p>
    <w:p w:rsidR="00256FF0" w:rsidRPr="0008567A" w:rsidRDefault="00256FF0" w:rsidP="002F1B0B">
      <w:pPr>
        <w:pStyle w:val="SingleTxtG"/>
        <w:ind w:left="2268" w:right="850" w:hanging="1134"/>
      </w:pPr>
      <w:r w:rsidRPr="0008567A">
        <w:tab/>
        <w:t>Demonstrate compliance with paragraph 5.4.4.1</w:t>
      </w:r>
      <w:r w:rsidR="007B2271">
        <w:t>.</w:t>
      </w:r>
      <w:r w:rsidRPr="0008567A">
        <w:t xml:space="preserve"> </w:t>
      </w:r>
      <w:proofErr w:type="gramStart"/>
      <w:r w:rsidRPr="0008567A">
        <w:t>with</w:t>
      </w:r>
      <w:proofErr w:type="gramEnd"/>
      <w:r w:rsidRPr="0008567A">
        <w:t xml:space="preserve"> the ignition </w:t>
      </w:r>
      <w:r w:rsidR="00E774EA">
        <w:t>"</w:t>
      </w:r>
      <w:r w:rsidRPr="0008567A">
        <w:t>on</w:t>
      </w:r>
      <w:r w:rsidR="00E774EA">
        <w:t>"</w:t>
      </w:r>
      <w:r w:rsidRPr="0008567A">
        <w:t>, and using a 5th percenti</w:t>
      </w:r>
      <w:r w:rsidR="007B2271">
        <w:t>le female Hybrid III test dummy</w:t>
      </w:r>
      <w:r w:rsidRPr="00642F80">
        <w:rPr>
          <w:rStyle w:val="Marquenotebasdepage"/>
          <w:szCs w:val="18"/>
        </w:rPr>
        <w:footnoteReference w:id="11"/>
      </w:r>
      <w:r w:rsidRPr="0008567A">
        <w:t xml:space="preserve"> in accordance with paragraph 2.1. </w:t>
      </w:r>
      <w:proofErr w:type="gramStart"/>
      <w:r w:rsidRPr="0008567A">
        <w:t>of</w:t>
      </w:r>
      <w:proofErr w:type="gramEnd"/>
      <w:r w:rsidRPr="0008567A">
        <w:t xml:space="preserve"> this Annex, or a human surrogate in accordance with paragraph 2.2. </w:t>
      </w:r>
      <w:proofErr w:type="gramStart"/>
      <w:r w:rsidRPr="0008567A">
        <w:t>of</w:t>
      </w:r>
      <w:proofErr w:type="gramEnd"/>
      <w:r w:rsidRPr="0008567A">
        <w:t xml:space="preserve"> this Annex.  Compliance is determined a</w:t>
      </w:r>
      <w:r w:rsidR="00E82610">
        <w:t>t a temperature of 18 to 28 °C.</w:t>
      </w:r>
    </w:p>
    <w:p w:rsidR="00256FF0" w:rsidRPr="0008567A" w:rsidRDefault="00256FF0" w:rsidP="002F1B0B">
      <w:pPr>
        <w:pStyle w:val="SingleTxtG"/>
        <w:ind w:left="2268" w:right="850" w:hanging="1134"/>
      </w:pPr>
      <w:r w:rsidRPr="0008567A">
        <w:t>2.1.</w:t>
      </w:r>
      <w:r w:rsidRPr="0008567A">
        <w:tab/>
      </w:r>
      <w:r w:rsidR="00E82610">
        <w:t>5th percentile Hybrid III Dummy</w:t>
      </w:r>
    </w:p>
    <w:p w:rsidR="00256FF0" w:rsidRPr="0008567A" w:rsidRDefault="00256FF0" w:rsidP="002F1B0B">
      <w:pPr>
        <w:pStyle w:val="SingleTxtG"/>
        <w:ind w:left="2268" w:right="850" w:hanging="1134"/>
      </w:pPr>
      <w:r w:rsidRPr="0008567A">
        <w:t>2.1.1.</w:t>
      </w:r>
      <w:r w:rsidRPr="0008567A">
        <w:tab/>
        <w:t>Position the test dummy in the seat such that the dummy's midsagittal plane is aligned within 15 mm of the seating position centreline and is parallel to a vertical plane parallel to the vehicle ve</w:t>
      </w:r>
      <w:r w:rsidR="00E82610">
        <w:t>rtical longitudinal zero plane.</w:t>
      </w:r>
    </w:p>
    <w:p w:rsidR="00256FF0" w:rsidRPr="0008567A" w:rsidRDefault="00256FF0" w:rsidP="002F1B0B">
      <w:pPr>
        <w:pStyle w:val="SingleTxtG"/>
        <w:ind w:left="2268" w:right="850" w:hanging="1134"/>
      </w:pPr>
      <w:r w:rsidRPr="0008567A">
        <w:t>2.1.2.</w:t>
      </w:r>
      <w:r w:rsidRPr="0008567A">
        <w:tab/>
        <w:t>Hold the dummy's thighs down and push rearward on the upper torso to max</w:t>
      </w:r>
      <w:r w:rsidR="00E82610">
        <w:t>imize the dummy's pelvic angle.</w:t>
      </w:r>
    </w:p>
    <w:p w:rsidR="00256FF0" w:rsidRPr="0008567A" w:rsidRDefault="00256FF0" w:rsidP="002F1B0B">
      <w:pPr>
        <w:pStyle w:val="SingleTxtG"/>
        <w:ind w:left="2268" w:right="850" w:hanging="1134"/>
      </w:pPr>
      <w:r w:rsidRPr="0008567A">
        <w:t>2.1.3.</w:t>
      </w:r>
      <w:r w:rsidRPr="0008567A">
        <w:tab/>
        <w:t xml:space="preserve">Place the </w:t>
      </w:r>
      <w:r>
        <w:t>legs as close as possible to 90</w:t>
      </w:r>
      <w:r w:rsidR="00911720">
        <w:t xml:space="preserve">° </w:t>
      </w:r>
      <w:r w:rsidRPr="0008567A">
        <w:t>to the thighs.  Push rearward on the dummy's knees to force the pelvis into the seat so there is no gap between the pelvis and the seat back or until contact occurs between the back of the dummy's calves and the front of the seat cushion such that the angle between the dummy's th</w:t>
      </w:r>
      <w:r w:rsidR="00E82610">
        <w:t>ighs and legs begins to change.</w:t>
      </w:r>
    </w:p>
    <w:p w:rsidR="00256FF0" w:rsidRPr="0008567A" w:rsidRDefault="00256FF0" w:rsidP="002F1B0B">
      <w:pPr>
        <w:pStyle w:val="SingleTxtG"/>
        <w:ind w:left="2268" w:right="850" w:hanging="1134"/>
      </w:pPr>
      <w:r w:rsidRPr="0008567A">
        <w:t>2.1.4.</w:t>
      </w:r>
      <w:r w:rsidRPr="0008567A">
        <w:tab/>
        <w:t xml:space="preserve">Note the position of the head restraint.  Remove the dummy from the seat.  If the head restraint returns to a retracted position upon removal of the dummy, manually place it in the noted position.  Determine compliance with the height requirements of paragraph 5.1.1. </w:t>
      </w:r>
      <w:proofErr w:type="gramStart"/>
      <w:r w:rsidRPr="0008567A">
        <w:t>by</w:t>
      </w:r>
      <w:proofErr w:type="gramEnd"/>
      <w:r w:rsidRPr="0008567A">
        <w:t xml:space="preserve"> using </w:t>
      </w:r>
      <w:r w:rsidR="00E82610">
        <w:t>the test procedures of Annex 1.</w:t>
      </w:r>
    </w:p>
    <w:p w:rsidR="00256FF0" w:rsidRPr="0008567A" w:rsidRDefault="00E82610" w:rsidP="002F1B0B">
      <w:pPr>
        <w:pStyle w:val="SingleTxtG"/>
        <w:ind w:left="2268" w:right="850" w:hanging="1134"/>
      </w:pPr>
      <w:r>
        <w:t>2.2.</w:t>
      </w:r>
      <w:r>
        <w:tab/>
        <w:t>Human surrogate</w:t>
      </w:r>
    </w:p>
    <w:p w:rsidR="00256FF0" w:rsidRPr="0008567A" w:rsidRDefault="00E82610" w:rsidP="002F1B0B">
      <w:pPr>
        <w:pStyle w:val="SingleTxtG"/>
        <w:ind w:left="2268" w:right="850" w:hanging="1134"/>
      </w:pPr>
      <w:r>
        <w:tab/>
      </w:r>
      <w:r w:rsidR="00256FF0" w:rsidRPr="0008567A">
        <w:t xml:space="preserve">A human being who weighs between 47 and 51 kg, and who is between 140 and 150 cm tall may be used.  The human surrogate is dressed in a cotton T-shirt, full length cotton trousers, and </w:t>
      </w:r>
      <w:r w:rsidR="00256FF0">
        <w:t>sports shoes</w:t>
      </w:r>
      <w:r w:rsidR="00256FF0" w:rsidRPr="0008567A">
        <w:t>.  Specified weights and heights include clothing.</w:t>
      </w:r>
    </w:p>
    <w:p w:rsidR="00256FF0" w:rsidRPr="0008567A" w:rsidRDefault="00256FF0" w:rsidP="002F1B0B">
      <w:pPr>
        <w:pStyle w:val="SingleTxtG"/>
        <w:ind w:left="2268" w:right="850" w:hanging="1134"/>
      </w:pPr>
      <w:r w:rsidRPr="0008567A">
        <w:t>2.2.1.</w:t>
      </w:r>
      <w:r w:rsidRPr="0008567A">
        <w:tab/>
        <w:t>Position the human in the centre of the seat with the pelvis touching the seat back and the back against the seat back.</w:t>
      </w:r>
    </w:p>
    <w:p w:rsidR="00256FF0" w:rsidRPr="0008567A" w:rsidRDefault="00256FF0" w:rsidP="002F1B0B">
      <w:pPr>
        <w:pStyle w:val="SingleTxtG"/>
        <w:ind w:left="2268" w:right="850" w:hanging="1134"/>
      </w:pPr>
      <w:r w:rsidRPr="0008567A">
        <w:t>2.2.2.</w:t>
      </w:r>
      <w:r w:rsidRPr="0008567A">
        <w:tab/>
        <w:t>Verify the human's midsagittal plane is vertical and within ± 15 mm of t</w:t>
      </w:r>
      <w:r w:rsidR="00E82610">
        <w:t>he seating position centreline.</w:t>
      </w:r>
    </w:p>
    <w:p w:rsidR="00256FF0" w:rsidRPr="0008567A" w:rsidRDefault="00256FF0" w:rsidP="002F1B0B">
      <w:pPr>
        <w:pStyle w:val="SingleTxtG"/>
        <w:ind w:left="2268" w:right="850" w:hanging="1134"/>
      </w:pPr>
      <w:r w:rsidRPr="0008567A">
        <w:t xml:space="preserve">2.2.3. </w:t>
      </w:r>
      <w:r w:rsidRPr="0008567A">
        <w:tab/>
        <w:t xml:space="preserve">Verify the transverse distance between the centres of the front of the knees is 160 to 170 mm. Centre the knee separation with </w:t>
      </w:r>
      <w:r w:rsidR="00E82610">
        <w:t>respect to the seat centreline.</w:t>
      </w:r>
    </w:p>
    <w:p w:rsidR="00256FF0" w:rsidRPr="0008567A" w:rsidRDefault="00256FF0" w:rsidP="002F1B0B">
      <w:pPr>
        <w:pStyle w:val="SingleTxtG"/>
        <w:ind w:left="2268" w:right="850" w:hanging="1134"/>
      </w:pPr>
      <w:r w:rsidRPr="0008567A">
        <w:t>2.2.4.</w:t>
      </w:r>
      <w:r w:rsidRPr="0008567A">
        <w:tab/>
        <w:t>If needed, extend the legs until the feet do not contact the floor pan. The thighs a</w:t>
      </w:r>
      <w:r w:rsidR="00E82610">
        <w:t>re resting on the seat cushion.</w:t>
      </w:r>
    </w:p>
    <w:p w:rsidR="00256FF0" w:rsidRPr="0008567A" w:rsidRDefault="00256FF0" w:rsidP="002F1B0B">
      <w:pPr>
        <w:pStyle w:val="SingleTxtG"/>
        <w:ind w:left="2268" w:right="850" w:hanging="1134"/>
      </w:pPr>
      <w:r w:rsidRPr="0008567A">
        <w:t>2.2.5.</w:t>
      </w:r>
      <w:r w:rsidRPr="0008567A">
        <w:tab/>
        <w:t>If the human contacts the interior move the seat rearward until a maximum clearance of 5 mm is achieved or the seat is in the closest detent position whic</w:t>
      </w:r>
      <w:r w:rsidR="00E82610">
        <w:t>h does not cause human contact.</w:t>
      </w:r>
    </w:p>
    <w:p w:rsidR="00256FF0" w:rsidRPr="0008567A" w:rsidRDefault="00256FF0" w:rsidP="002F1B0B">
      <w:pPr>
        <w:pStyle w:val="SingleTxtG"/>
        <w:ind w:left="2268" w:right="850" w:hanging="1134"/>
      </w:pPr>
      <w:r w:rsidRPr="0008567A">
        <w:t>2.2</w:t>
      </w:r>
      <w:r w:rsidR="00E82610">
        <w:t>.6.</w:t>
      </w:r>
      <w:r w:rsidR="00E82610">
        <w:tab/>
        <w:t>Passenger foot positioning.</w:t>
      </w:r>
    </w:p>
    <w:p w:rsidR="00256FF0" w:rsidRPr="0008567A" w:rsidRDefault="00256FF0" w:rsidP="002F1B0B">
      <w:pPr>
        <w:pStyle w:val="SingleTxtG"/>
        <w:ind w:left="2268" w:right="850" w:hanging="1134"/>
      </w:pPr>
      <w:r w:rsidRPr="0008567A">
        <w:t>2.2.6.1.</w:t>
      </w:r>
      <w:r w:rsidRPr="0008567A">
        <w:tab/>
        <w:t>Place</w:t>
      </w:r>
      <w:r w:rsidR="00E82610">
        <w:t xml:space="preserve"> feet flat on the toe board, or</w:t>
      </w:r>
    </w:p>
    <w:p w:rsidR="00256FF0" w:rsidRPr="0008567A" w:rsidRDefault="00256FF0" w:rsidP="002F1B0B">
      <w:pPr>
        <w:pStyle w:val="SingleTxtG"/>
        <w:ind w:left="2268" w:right="850" w:hanging="1134"/>
      </w:pPr>
      <w:r w:rsidRPr="0008567A">
        <w:t>2.2.6.2.</w:t>
      </w:r>
      <w:r w:rsidRPr="0008567A">
        <w:tab/>
        <w:t>If the feet cannot be placed flat on the toe board, the feet are perpendicular to the lower leg, and the heel is as far forward as possible a</w:t>
      </w:r>
      <w:r w:rsidR="00E82610">
        <w:t>nd resting on the floor pan, or</w:t>
      </w:r>
    </w:p>
    <w:p w:rsidR="00256FF0" w:rsidRPr="0008567A" w:rsidRDefault="00256FF0" w:rsidP="002F1B0B">
      <w:pPr>
        <w:pStyle w:val="SingleTxtG"/>
        <w:ind w:left="2268" w:right="850" w:hanging="1134"/>
      </w:pPr>
      <w:r w:rsidRPr="0008567A">
        <w:t>2.2.6.3.</w:t>
      </w:r>
      <w:r w:rsidRPr="0008567A">
        <w:tab/>
        <w:t>If the heels do not touch the floor pan, the legs are vertical and the feet parallel to the floor pa</w:t>
      </w:r>
      <w:r w:rsidR="00E82610">
        <w:t>n.</w:t>
      </w:r>
    </w:p>
    <w:p w:rsidR="00256FF0" w:rsidRPr="0008567A" w:rsidRDefault="00256FF0" w:rsidP="002F1B0B">
      <w:pPr>
        <w:pStyle w:val="SingleTxtG"/>
        <w:ind w:left="2268" w:right="850" w:hanging="1134"/>
      </w:pPr>
      <w:r w:rsidRPr="0008567A">
        <w:t>2.2.7.</w:t>
      </w:r>
      <w:r w:rsidRPr="0008567A">
        <w:tab/>
      </w:r>
      <w:r w:rsidR="00E82610">
        <w:t>Passenger arm/hand positioning.</w:t>
      </w:r>
    </w:p>
    <w:p w:rsidR="00256FF0" w:rsidRPr="0008567A" w:rsidRDefault="00256FF0" w:rsidP="002F1B0B">
      <w:pPr>
        <w:pStyle w:val="SingleTxtG"/>
        <w:ind w:left="2268" w:right="850" w:hanging="1134"/>
      </w:pPr>
      <w:r w:rsidRPr="0008567A">
        <w:t>2.2.7.1.</w:t>
      </w:r>
      <w:r w:rsidRPr="0008567A">
        <w:tab/>
        <w:t xml:space="preserve">Place the human's upper arms adjacent to the torso with the arm centrelines as close to a vertical </w:t>
      </w:r>
      <w:r w:rsidR="00E82610">
        <w:t>longitudinal plane as possible.</w:t>
      </w:r>
    </w:p>
    <w:p w:rsidR="00256FF0" w:rsidRPr="0008567A" w:rsidRDefault="00256FF0" w:rsidP="002F1B0B">
      <w:pPr>
        <w:pStyle w:val="SingleTxtG"/>
        <w:ind w:left="2268" w:right="850" w:hanging="1134"/>
      </w:pPr>
      <w:r w:rsidRPr="0008567A">
        <w:t>2.2.7.2.</w:t>
      </w:r>
      <w:r w:rsidRPr="0008567A">
        <w:tab/>
        <w:t>Place the palms of the human in contact with the outer part of</w:t>
      </w:r>
      <w:r w:rsidR="00E82610">
        <w:t xml:space="preserve"> the thighs.</w:t>
      </w:r>
    </w:p>
    <w:p w:rsidR="00256FF0" w:rsidRPr="0008567A" w:rsidRDefault="00256FF0" w:rsidP="002F1B0B">
      <w:pPr>
        <w:pStyle w:val="SingleTxtG"/>
        <w:ind w:left="2268" w:right="850" w:hanging="1134"/>
      </w:pPr>
      <w:r w:rsidRPr="0008567A">
        <w:t>2.2.7.3.</w:t>
      </w:r>
      <w:r w:rsidRPr="0008567A">
        <w:tab/>
        <w:t>Place the little fingers in</w:t>
      </w:r>
      <w:r w:rsidR="00E82610">
        <w:t xml:space="preserve"> contact with the seat cushion.</w:t>
      </w:r>
    </w:p>
    <w:p w:rsidR="00256FF0" w:rsidRPr="0008567A" w:rsidRDefault="00256FF0" w:rsidP="002F1B0B">
      <w:pPr>
        <w:pStyle w:val="SingleTxtG"/>
        <w:ind w:left="2268" w:right="850" w:hanging="1134"/>
      </w:pPr>
      <w:r w:rsidRPr="0008567A">
        <w:t>2.3.</w:t>
      </w:r>
      <w:r w:rsidRPr="0008567A">
        <w:tab/>
        <w:t xml:space="preserve">Start the vehicle engine or place the ignition in the </w:t>
      </w:r>
      <w:r w:rsidR="00E774EA">
        <w:t>"</w:t>
      </w:r>
      <w:r w:rsidRPr="0008567A">
        <w:t>on</w:t>
      </w:r>
      <w:r w:rsidR="00E774EA">
        <w:t>"</w:t>
      </w:r>
      <w:r w:rsidRPr="0008567A">
        <w:t xml:space="preserve">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5.1.1. </w:t>
      </w:r>
      <w:proofErr w:type="gramStart"/>
      <w:r w:rsidRPr="0008567A">
        <w:t>by</w:t>
      </w:r>
      <w:proofErr w:type="gramEnd"/>
      <w:r w:rsidRPr="0008567A">
        <w:t xml:space="preserve"> using </w:t>
      </w:r>
      <w:r w:rsidR="00E82610">
        <w:t>the test procedures of Annex 1.</w:t>
      </w:r>
    </w:p>
    <w:p w:rsidR="00256FF0" w:rsidRPr="0008567A" w:rsidRDefault="00256FF0" w:rsidP="002F1B0B">
      <w:pPr>
        <w:pStyle w:val="SingleTxtG"/>
        <w:ind w:left="2268" w:right="850" w:hanging="1134"/>
      </w:pPr>
      <w:r w:rsidRPr="0008567A">
        <w:t>2.4.</w:t>
      </w:r>
      <w:r w:rsidRPr="0008567A">
        <w:tab/>
        <w:t>Return the ignitio</w:t>
      </w:r>
      <w:r w:rsidR="00E82610">
        <w:t xml:space="preserve">n switch to the </w:t>
      </w:r>
      <w:r w:rsidR="00E774EA">
        <w:t>"</w:t>
      </w:r>
      <w:r w:rsidR="00E82610">
        <w:t>off</w:t>
      </w:r>
      <w:r w:rsidR="00E774EA">
        <w:t>"</w:t>
      </w:r>
      <w:r w:rsidR="00E82610">
        <w:t xml:space="preserve"> position.</w:t>
      </w:r>
    </w:p>
    <w:p w:rsidR="00256FF0" w:rsidRPr="0008567A" w:rsidRDefault="00E82610" w:rsidP="002F1B0B">
      <w:pPr>
        <w:pStyle w:val="SingleTxtG"/>
        <w:ind w:left="2268" w:right="850" w:hanging="1134"/>
      </w:pPr>
      <w:r>
        <w:t>3.</w:t>
      </w:r>
      <w:r>
        <w:tab/>
        <w:t>60° rotation evaluation</w:t>
      </w:r>
    </w:p>
    <w:p w:rsidR="00256FF0" w:rsidRPr="0008567A" w:rsidRDefault="00256FF0" w:rsidP="002F1B0B">
      <w:pPr>
        <w:pStyle w:val="SingleTxtG"/>
        <w:ind w:left="2268" w:right="850" w:hanging="1134"/>
      </w:pPr>
      <w:r w:rsidRPr="0008567A">
        <w:tab/>
        <w:t>Procedures for the rear and front centre designated seating positions to demonstrate com</w:t>
      </w:r>
      <w:r w:rsidR="00E82610">
        <w:t>pliance with paragraph 5.4.4.2.</w:t>
      </w:r>
    </w:p>
    <w:p w:rsidR="00256FF0" w:rsidRPr="0008567A" w:rsidRDefault="00256FF0" w:rsidP="002F1B0B">
      <w:pPr>
        <w:pStyle w:val="SingleTxtG"/>
        <w:ind w:left="2268" w:right="850" w:hanging="1134"/>
      </w:pPr>
      <w:r w:rsidRPr="0008567A">
        <w:t>3.1.</w:t>
      </w:r>
      <w:r w:rsidRPr="0008567A">
        <w:tab/>
        <w:t xml:space="preserve">Place the head restraint in any position meeting the requirements of paragraph 5.1.1.3. </w:t>
      </w:r>
      <w:proofErr w:type="gramStart"/>
      <w:r w:rsidRPr="0008567A">
        <w:t>or</w:t>
      </w:r>
      <w:proofErr w:type="gramEnd"/>
      <w:r w:rsidRPr="0008567A">
        <w:t xml:space="preserve"> paragr</w:t>
      </w:r>
      <w:r w:rsidR="00E82610">
        <w:t xml:space="preserve">aph 5.1.1.5. </w:t>
      </w:r>
      <w:proofErr w:type="gramStart"/>
      <w:r w:rsidR="00E82610">
        <w:t>of</w:t>
      </w:r>
      <w:proofErr w:type="gramEnd"/>
      <w:r w:rsidR="00E82610">
        <w:t xml:space="preserve"> the </w:t>
      </w:r>
      <w:r w:rsidR="00A65507">
        <w:t>Regulation</w:t>
      </w:r>
      <w:r w:rsidR="00E82610">
        <w:t>;</w:t>
      </w:r>
    </w:p>
    <w:p w:rsidR="00256FF0" w:rsidRPr="0008567A" w:rsidRDefault="00256FF0" w:rsidP="002F1B0B">
      <w:pPr>
        <w:pStyle w:val="SingleTxtG"/>
        <w:ind w:left="2268" w:right="850" w:hanging="1134"/>
      </w:pPr>
      <w:r w:rsidRPr="0008567A">
        <w:t>3.1.1.</w:t>
      </w:r>
      <w:r w:rsidRPr="0008567A">
        <w:tab/>
        <w:t>Mark a line on the head restraint with one end at the point of rotation.  Measure the angle or range of angles of the head restraint reference line as projected onto a verti</w:t>
      </w:r>
      <w:r w:rsidR="00E82610">
        <w:t>cal longitudinal vehicle plane;</w:t>
      </w:r>
    </w:p>
    <w:p w:rsidR="00256FF0" w:rsidRPr="0008567A" w:rsidRDefault="00256FF0" w:rsidP="002F1B0B">
      <w:pPr>
        <w:pStyle w:val="SingleTxtG"/>
        <w:ind w:left="2268" w:right="850" w:hanging="1134"/>
      </w:pPr>
      <w:r w:rsidRPr="0008567A">
        <w:t>3.1.2.</w:t>
      </w:r>
      <w:r w:rsidRPr="0008567A">
        <w:tab/>
        <w:t xml:space="preserve">Fold or retract the head restraint to a position in which its minimum height is less than that specified in paragraph </w:t>
      </w:r>
      <w:r w:rsidR="00E82610">
        <w:t xml:space="preserve">5.1.1.3. </w:t>
      </w:r>
      <w:proofErr w:type="gramStart"/>
      <w:r w:rsidR="00E82610">
        <w:t>or</w:t>
      </w:r>
      <w:proofErr w:type="gramEnd"/>
      <w:r w:rsidR="00E82610">
        <w:t xml:space="preserve"> paragraph 5.1.1.5.;</w:t>
      </w:r>
    </w:p>
    <w:p w:rsidR="00256FF0" w:rsidRPr="0008567A" w:rsidRDefault="00256FF0" w:rsidP="002F1B0B">
      <w:pPr>
        <w:pStyle w:val="SingleTxtG"/>
        <w:ind w:left="2268" w:right="850" w:hanging="1134"/>
      </w:pPr>
      <w:r w:rsidRPr="0008567A">
        <w:t>3.1.3.</w:t>
      </w:r>
      <w:r w:rsidRPr="0008567A">
        <w:tab/>
        <w:t xml:space="preserve">Determine the minimum change in the head restraint reference line angle as projected onto a vertical longitudinal vehicle plane from the angle or range of angles measured in paragraph 3.1.1. </w:t>
      </w:r>
      <w:proofErr w:type="gramStart"/>
      <w:r w:rsidRPr="0008567A">
        <w:t>of</w:t>
      </w:r>
      <w:proofErr w:type="gramEnd"/>
      <w:r w:rsidRPr="0008567A">
        <w:t xml:space="preserve"> this Annex.</w:t>
      </w:r>
    </w:p>
    <w:p w:rsidR="00256FF0" w:rsidRPr="0008567A" w:rsidRDefault="00256FF0" w:rsidP="002F1B0B">
      <w:pPr>
        <w:pStyle w:val="SingleTxtG"/>
        <w:ind w:left="2268" w:right="850" w:hanging="1134"/>
      </w:pPr>
      <w:r w:rsidRPr="0008567A">
        <w:rPr>
          <w:bCs/>
        </w:rPr>
        <w:t>4</w:t>
      </w:r>
      <w:r w:rsidR="00E82610">
        <w:t>.</w:t>
      </w:r>
      <w:r w:rsidR="00E82610">
        <w:tab/>
        <w:t>Discomfort metric</w:t>
      </w:r>
    </w:p>
    <w:p w:rsidR="00256FF0" w:rsidRPr="0008567A" w:rsidRDefault="00256FF0" w:rsidP="002F1B0B">
      <w:pPr>
        <w:pStyle w:val="SingleTxtG"/>
        <w:ind w:left="2268" w:right="850" w:hanging="1134"/>
      </w:pPr>
      <w:r w:rsidRPr="0008567A">
        <w:tab/>
        <w:t>Procedures for the rear and front centre designated seating positions to demonstrate compliance with paragrap</w:t>
      </w:r>
      <w:r w:rsidR="00E82610">
        <w:t xml:space="preserve">h 5.4.4.3. </w:t>
      </w:r>
      <w:proofErr w:type="gramStart"/>
      <w:r w:rsidR="00E82610">
        <w:t>of</w:t>
      </w:r>
      <w:proofErr w:type="gramEnd"/>
      <w:r w:rsidR="00E82610">
        <w:t xml:space="preserve"> this </w:t>
      </w:r>
      <w:r w:rsidR="00A65507">
        <w:t>Regulation</w:t>
      </w:r>
      <w:r w:rsidR="00E82610">
        <w:t xml:space="preserve">. </w:t>
      </w:r>
    </w:p>
    <w:p w:rsidR="00256FF0" w:rsidRPr="0008567A" w:rsidRDefault="00256FF0" w:rsidP="002F1B0B">
      <w:pPr>
        <w:pStyle w:val="SingleTxtG"/>
        <w:ind w:left="2268" w:right="850" w:hanging="1134"/>
      </w:pPr>
      <w:r w:rsidRPr="0008567A">
        <w:t>4.1.</w:t>
      </w:r>
      <w:r w:rsidRPr="0008567A">
        <w:tab/>
        <w:t>The H</w:t>
      </w:r>
      <w:r w:rsidRPr="0008567A">
        <w:rPr>
          <w:vertAlign w:val="subscript"/>
        </w:rPr>
        <w:t>LE</w:t>
      </w:r>
      <w:r w:rsidRPr="0008567A">
        <w:t xml:space="preserve"> and S dimensi</w:t>
      </w:r>
      <w:r w:rsidR="00E82610">
        <w:t>ons are defined in Figure 10-1.</w:t>
      </w:r>
      <w:r w:rsidRPr="0008567A">
        <w:t xml:space="preserve"> Figure 10-1 is a vertical fore-aft plane passing through the R-point (i.e. at the </w:t>
      </w:r>
      <w:r w:rsidR="00642F80" w:rsidRPr="0008567A">
        <w:t>mid-point</w:t>
      </w:r>
      <w:r w:rsidRPr="0008567A">
        <w:t xml:space="preserve"> of the designated seating position) intersecting the seat cushion, se</w:t>
      </w:r>
      <w:r w:rsidR="00E82610">
        <w:t>at back and the head restraint.</w:t>
      </w:r>
    </w:p>
    <w:p w:rsidR="00256FF0" w:rsidRPr="0008567A" w:rsidRDefault="00256FF0" w:rsidP="002F1B0B">
      <w:pPr>
        <w:pStyle w:val="SingleTxtG"/>
        <w:ind w:left="2268" w:right="850" w:hanging="1134"/>
      </w:pPr>
      <w:r w:rsidRPr="0008567A">
        <w:t>4.2.</w:t>
      </w:r>
      <w:r w:rsidRPr="0008567A">
        <w:tab/>
        <w:t>Adjust the head res</w:t>
      </w:r>
      <w:r w:rsidR="00E82610">
        <w:t>traint to the non-use position.</w:t>
      </w:r>
    </w:p>
    <w:p w:rsidR="00256FF0" w:rsidRPr="0008567A" w:rsidRDefault="00256FF0" w:rsidP="002F1B0B">
      <w:pPr>
        <w:pStyle w:val="SingleTxtG"/>
        <w:ind w:left="2268" w:right="850" w:hanging="1134"/>
      </w:pPr>
      <w:r w:rsidRPr="0008567A">
        <w:t>4.2.1.</w:t>
      </w:r>
      <w:r w:rsidRPr="0008567A">
        <w:tab/>
        <w:t>H</w:t>
      </w:r>
      <w:r w:rsidRPr="0008567A">
        <w:rPr>
          <w:vertAlign w:val="subscript"/>
        </w:rPr>
        <w:t>LE</w:t>
      </w:r>
      <w:r w:rsidRPr="0008567A">
        <w:t xml:space="preserve"> is the distance from the R-point to the lower edge of the head restraint measured along the</w:t>
      </w:r>
      <w:r w:rsidR="00E82610">
        <w:t xml:space="preserve"> torso line.</w:t>
      </w:r>
    </w:p>
    <w:p w:rsidR="00256FF0" w:rsidRPr="0008567A" w:rsidRDefault="00256FF0" w:rsidP="002F1B0B">
      <w:pPr>
        <w:pStyle w:val="SingleTxtG"/>
        <w:ind w:left="2268" w:right="850" w:hanging="1134"/>
      </w:pPr>
      <w:r w:rsidRPr="0008567A">
        <w:t>4.2.2.</w:t>
      </w:r>
      <w:r w:rsidRPr="0008567A">
        <w:tab/>
        <w:t>S is the maximum thickness of the head restraint (as determined within 25 mm of the head restraint lower edge) measured perpendicular to the torso line between T</w:t>
      </w:r>
      <w:r w:rsidRPr="0008567A">
        <w:rPr>
          <w:vertAlign w:val="subscript"/>
        </w:rPr>
        <w:t>H</w:t>
      </w:r>
      <w:r w:rsidRPr="0008567A">
        <w:t xml:space="preserve"> and T</w:t>
      </w:r>
      <w:r w:rsidRPr="0008567A">
        <w:rPr>
          <w:vertAlign w:val="subscript"/>
        </w:rPr>
        <w:t>S</w:t>
      </w:r>
      <w:r w:rsidR="00E82610">
        <w:t xml:space="preserve"> from line P.</w:t>
      </w:r>
    </w:p>
    <w:p w:rsidR="00256FF0" w:rsidRPr="0008567A" w:rsidRDefault="00256FF0" w:rsidP="002F1B0B">
      <w:pPr>
        <w:pStyle w:val="SingleTxtG"/>
        <w:ind w:left="2268" w:right="850" w:hanging="1134"/>
      </w:pPr>
      <w:r w:rsidRPr="0008567A">
        <w:t>4.2.3.</w:t>
      </w:r>
      <w:r w:rsidRPr="0008567A">
        <w:tab/>
        <w:t>P is a line parallel to the torso line which intersects the head restraint at T</w:t>
      </w:r>
      <w:r w:rsidRPr="0008567A">
        <w:rPr>
          <w:vertAlign w:val="subscript"/>
        </w:rPr>
        <w:t>S</w:t>
      </w:r>
    </w:p>
    <w:p w:rsidR="00256FF0" w:rsidRPr="0008567A" w:rsidRDefault="00256FF0" w:rsidP="002F1B0B">
      <w:pPr>
        <w:pStyle w:val="SingleTxtG"/>
        <w:ind w:left="2268" w:right="850" w:hanging="1134"/>
      </w:pPr>
      <w:r w:rsidRPr="0008567A">
        <w:t>4.2.4.</w:t>
      </w:r>
      <w:r w:rsidRPr="0008567A">
        <w:tab/>
        <w:t>T</w:t>
      </w:r>
      <w:r w:rsidRPr="0008567A">
        <w:rPr>
          <w:vertAlign w:val="subscript"/>
        </w:rPr>
        <w:t>H</w:t>
      </w:r>
      <w:r w:rsidRPr="0008567A">
        <w:t xml:space="preserve"> is the line perpendicular to the torso line and tangent to the lo</w:t>
      </w:r>
      <w:r w:rsidR="00E82610">
        <w:t>wer edge of the head restraint.</w:t>
      </w:r>
    </w:p>
    <w:p w:rsidR="00256FF0" w:rsidRDefault="00256FF0" w:rsidP="002F1B0B">
      <w:pPr>
        <w:pStyle w:val="SingleTxtG"/>
        <w:ind w:left="2268" w:right="850" w:hanging="1134"/>
      </w:pPr>
      <w:r w:rsidRPr="0008567A">
        <w:t>4.2.5.</w:t>
      </w:r>
      <w:r w:rsidRPr="0008567A">
        <w:tab/>
        <w:t>T</w:t>
      </w:r>
      <w:r w:rsidRPr="0008567A">
        <w:rPr>
          <w:vertAlign w:val="subscript"/>
        </w:rPr>
        <w:t>S</w:t>
      </w:r>
      <w:r w:rsidRPr="0008567A">
        <w:t xml:space="preserve"> </w:t>
      </w:r>
      <w:proofErr w:type="gramStart"/>
      <w:r w:rsidRPr="0008567A">
        <w:t>is</w:t>
      </w:r>
      <w:proofErr w:type="gramEnd"/>
      <w:r w:rsidRPr="0008567A">
        <w:t xml:space="preserve"> the line parallel to and 25 mm from T</w:t>
      </w:r>
      <w:r w:rsidRPr="0008567A">
        <w:rPr>
          <w:vertAlign w:val="subscript"/>
        </w:rPr>
        <w:t>H</w:t>
      </w:r>
      <w:r w:rsidR="00E82610">
        <w:t>.</w:t>
      </w:r>
    </w:p>
    <w:p w:rsidR="00E82610" w:rsidRPr="00E82610" w:rsidRDefault="00F50D34" w:rsidP="002F1B0B">
      <w:pPr>
        <w:pStyle w:val="SingleTxtG"/>
        <w:ind w:left="2268" w:right="850" w:hanging="1134"/>
        <w:rPr>
          <w:bCs/>
          <w:color w:val="000000"/>
        </w:rPr>
      </w:pPr>
      <w:r>
        <w:rPr>
          <w:bCs/>
          <w:color w:val="000000"/>
        </w:rPr>
        <w:br w:type="page"/>
      </w:r>
      <w:r w:rsidR="00E82610">
        <w:rPr>
          <w:bCs/>
          <w:color w:val="000000"/>
        </w:rPr>
        <w:t>Figure 10-1</w:t>
      </w:r>
    </w:p>
    <w:p w:rsidR="00256FF0" w:rsidRPr="0008567A" w:rsidRDefault="00F61B33" w:rsidP="002F1B0B">
      <w:pPr>
        <w:pStyle w:val="SingleTxtG"/>
        <w:ind w:left="2268" w:right="850" w:hanging="1134"/>
      </w:pPr>
      <w:r>
        <w:rPr>
          <w:noProof/>
          <w:lang w:val="fr-FR" w:eastAsia="fr-FR"/>
        </w:rPr>
        <mc:AlternateContent>
          <mc:Choice Requires="wpg">
            <w:drawing>
              <wp:anchor distT="0" distB="0" distL="114300" distR="114300" simplePos="0" relativeHeight="251660288" behindDoc="0" locked="0" layoutInCell="1" allowOverlap="1">
                <wp:simplePos x="0" y="0"/>
                <wp:positionH relativeFrom="column">
                  <wp:posOffset>946785</wp:posOffset>
                </wp:positionH>
                <wp:positionV relativeFrom="paragraph">
                  <wp:posOffset>164465</wp:posOffset>
                </wp:positionV>
                <wp:extent cx="4502785" cy="4361180"/>
                <wp:effectExtent l="0" t="0" r="0" b="1270"/>
                <wp:wrapNone/>
                <wp:docPr id="2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785" cy="4361180"/>
                          <a:chOff x="0" y="0"/>
                          <a:chExt cx="4691380" cy="4572000"/>
                        </a:xfrm>
                      </wpg:grpSpPr>
                      <pic:pic xmlns:pic="http://schemas.openxmlformats.org/drawingml/2006/picture">
                        <pic:nvPicPr>
                          <pic:cNvPr id="21" name="Picture 2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pic:spPr>
                      </pic:pic>
                      <wps:wsp>
                        <wps:cNvPr id="22" name="Rechteck 2"/>
                        <wps:cNvSpPr/>
                        <wps:spPr>
                          <a:xfrm rot="20382527">
                            <a:off x="2145455" y="1474181"/>
                            <a:ext cx="177310" cy="695325"/>
                          </a:xfrm>
                          <a:prstGeom prst="rect">
                            <a:avLst/>
                          </a:prstGeom>
                          <a:solidFill>
                            <a:sysClr val="window" lastClr="FFFFFF"/>
                          </a:solidFill>
                          <a:ln w="12700" cap="flat" cmpd="sng" algn="ctr">
                            <a:solidFill>
                              <a:sysClr val="window" lastClr="FFFFFF"/>
                            </a:solidFill>
                            <a:prstDash val="solid"/>
                            <a:miter lim="800000"/>
                          </a:ln>
                          <a:effectLst/>
                        </wps:spPr>
                        <wps:txbx>
                          <w:txbxContent>
                            <w:p w:rsidR="001D690F" w:rsidRDefault="001D690F" w:rsidP="006C7498"/>
                          </w:txbxContent>
                        </wps:txbx>
                        <wps:bodyPr rtlCol="0" anchor="ctr"/>
                      </wps:wsp>
                    </wpg:wgp>
                  </a:graphicData>
                </a:graphic>
                <wp14:sizeRelH relativeFrom="page">
                  <wp14:pctWidth>0</wp14:pctWidth>
                </wp14:sizeRelH>
                <wp14:sizeRelV relativeFrom="page">
                  <wp14:pctHeight>0</wp14:pctHeight>
                </wp14:sizeRelV>
              </wp:anchor>
            </w:drawing>
          </mc:Choice>
          <mc:Fallback>
            <w:pict>
              <v:group id="Gruppieren 3" o:spid="_x0000_s1027" style="position:absolute;left:0;text-align:left;margin-left:74.55pt;margin-top:12.95pt;width:354.55pt;height:343.4pt;z-index:251660288"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">
                <v:shape id="Picture 21" o:spid="_x0000_s1028" type="#_x0000_t75" style="position:absolute;width:46913;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b+vEAAAA2wAAAA8AAABkcnMvZG93bnJldi54bWxEj8FuwjAQRO+V+AdrkbhU4JBDGqUYVCoQ&#10;qLcGPmCJt0nUeJ3aJkn/vq5UqcfRzLzRbHaT6cRAzreWFaxXCQjiyuqWawXXy3GZg/ABWWNnmRR8&#10;k4fddvawwULbkd9pKEMtIoR9gQqaEPpCSl81ZNCvbE8cvQ/rDIYoXS21wzHCTSfTJMmkwZbjQoM9&#10;vTZUfZZ3o+BNnq5s89ztv/Z0zo6PT7fy4JRazKeXZxCBpvAf/muftYJ0Db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kb+vEAAAA2wAAAA8AAAAAAAAAAAAAAAAA&#10;nwIAAGRycy9kb3ducmV2LnhtbFBLBQYAAAAABAAEAPcAAACQAwAAAAA=&#10;">
                  <v:imagedata r:id="rId80" o:title=""/>
                </v:shape>
                <v:rect id="Rechteck 2" o:spid="_x0000_s1029" style="position:absolute;left:21454;top:14741;width:1773;height:6954;rotation:-13298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EiMQA&#10;AADbAAAADwAAAGRycy9kb3ducmV2LnhtbESPT2sCMRTE7wW/Q3iCF9GsK4hujVKKBS+1+IeeH5vX&#10;3dDNy5Kku+u3b4RCj8PM/IbZ7gfbiI58MI4VLOYZCOLSacOVgtv1bbYGESKyxsYxKbhTgP1u9LTF&#10;Qruez9RdYiUShEOBCuoY20LKUNZkMcxdS5y8L+ctxiR9JbXHPsFtI/MsW0mLhtNCjS291lR+X36s&#10;Av1+9I4P/edGL5enqZl2ZlV9KDUZDy/PICIN8T/81z5qBXkOjy/p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xIjEAAAA2wAAAA8AAAAAAAAAAAAAAAAAmAIAAGRycy9k&#10;b3ducmV2LnhtbFBLBQYAAAAABAAEAPUAAACJAwAAAAA=&#10;" fillcolor="window" strokecolor="window" strokeweight="1pt">
                  <v:textbox>
                    <w:txbxContent>
                      <w:p w:rsidR="001D690F" w:rsidRDefault="001D690F" w:rsidP="006C7498"/>
                    </w:txbxContent>
                  </v:textbox>
                </v:rect>
              </v:group>
            </w:pict>
          </mc:Fallback>
        </mc:AlternateContent>
      </w:r>
    </w:p>
    <w:p w:rsidR="00256FF0" w:rsidRPr="0008567A" w:rsidRDefault="00256FF0"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6C7498" w:rsidRDefault="006C7498" w:rsidP="002F1B0B">
      <w:pPr>
        <w:pStyle w:val="SingleTxtG"/>
        <w:ind w:left="2268" w:right="850" w:hanging="1134"/>
      </w:pPr>
    </w:p>
    <w:p w:rsidR="00256FF0" w:rsidRPr="0008567A" w:rsidRDefault="00E82610" w:rsidP="002F1B0B">
      <w:pPr>
        <w:pStyle w:val="SingleTxtG"/>
        <w:ind w:left="2268" w:right="850" w:hanging="1134"/>
      </w:pPr>
      <w:r>
        <w:t>5.</w:t>
      </w:r>
      <w:r>
        <w:tab/>
      </w:r>
      <w:r w:rsidRPr="00EA49BE">
        <w:rPr>
          <w:b/>
        </w:rPr>
        <w:t xml:space="preserve">10° </w:t>
      </w:r>
      <w:r w:rsidR="00EA49BE" w:rsidRPr="00EA49BE">
        <w:rPr>
          <w:b/>
        </w:rPr>
        <w:t xml:space="preserve">actual </w:t>
      </w:r>
      <w:r w:rsidRPr="00EA49BE">
        <w:rPr>
          <w:b/>
        </w:rPr>
        <w:t xml:space="preserve">torso </w:t>
      </w:r>
      <w:r w:rsidR="00EA49BE" w:rsidRPr="00EA49BE">
        <w:rPr>
          <w:b/>
        </w:rPr>
        <w:t xml:space="preserve">angle </w:t>
      </w:r>
      <w:r w:rsidRPr="00EA49BE">
        <w:rPr>
          <w:b/>
        </w:rPr>
        <w:t>change</w:t>
      </w:r>
    </w:p>
    <w:p w:rsidR="00256FF0" w:rsidRPr="0008567A" w:rsidRDefault="00E82610" w:rsidP="002F1B0B">
      <w:pPr>
        <w:pStyle w:val="SingleTxtG"/>
        <w:ind w:left="2268" w:right="850" w:hanging="1134"/>
      </w:pPr>
      <w:r>
        <w:tab/>
      </w:r>
      <w:r w:rsidR="00256FF0" w:rsidRPr="0008567A">
        <w:t>Procedures for the rear and front centre designated seating positions to demonstrate com</w:t>
      </w:r>
      <w:r>
        <w:t>pliance with paragraph 5.4.4.4.</w:t>
      </w:r>
      <w:r w:rsidR="00EA49BE">
        <w:t xml:space="preserve"> </w:t>
      </w:r>
      <w:proofErr w:type="gramStart"/>
      <w:r w:rsidR="00EA49BE" w:rsidRPr="00EA49BE">
        <w:rPr>
          <w:b/>
        </w:rPr>
        <w:t>to</w:t>
      </w:r>
      <w:proofErr w:type="gramEnd"/>
      <w:r w:rsidR="00EA49BE" w:rsidRPr="00EA49BE">
        <w:rPr>
          <w:b/>
        </w:rPr>
        <w:t xml:space="preserve"> this Regulation</w:t>
      </w:r>
      <w:r w:rsidR="00EA49BE">
        <w:t>.</w:t>
      </w:r>
    </w:p>
    <w:p w:rsidR="00256FF0" w:rsidRPr="0008567A" w:rsidRDefault="00256FF0" w:rsidP="002F1B0B">
      <w:pPr>
        <w:pStyle w:val="SingleTxtG"/>
        <w:ind w:left="2268" w:right="850" w:hanging="1134"/>
        <w:rPr>
          <w:color w:val="000000"/>
        </w:rPr>
      </w:pPr>
      <w:r w:rsidRPr="0008567A">
        <w:t>5.1.</w:t>
      </w:r>
      <w:r w:rsidRPr="0008567A">
        <w:tab/>
        <w:t xml:space="preserve">Place </w:t>
      </w:r>
      <w:r w:rsidRPr="0008567A">
        <w:rPr>
          <w:color w:val="000000"/>
        </w:rPr>
        <w:t>the head restraint into any position meeting the requirements of para</w:t>
      </w:r>
      <w:r w:rsidR="00E82610">
        <w:rPr>
          <w:color w:val="000000"/>
        </w:rPr>
        <w:t xml:space="preserve">graph 5.1.1 of this </w:t>
      </w:r>
      <w:r w:rsidR="00A65507">
        <w:rPr>
          <w:color w:val="000000"/>
        </w:rPr>
        <w:t>Regulation</w:t>
      </w:r>
      <w:r w:rsidR="00E82610">
        <w:rPr>
          <w:color w:val="000000"/>
        </w:rPr>
        <w:t>;</w:t>
      </w:r>
    </w:p>
    <w:p w:rsidR="00256FF0" w:rsidRPr="0008567A" w:rsidRDefault="00256FF0" w:rsidP="002F1B0B">
      <w:pPr>
        <w:pStyle w:val="SingleTxtG"/>
        <w:ind w:left="2268" w:right="850" w:hanging="1134"/>
        <w:rPr>
          <w:color w:val="000000"/>
        </w:rPr>
      </w:pPr>
      <w:r w:rsidRPr="0008567A">
        <w:rPr>
          <w:color w:val="000000"/>
        </w:rPr>
        <w:t>5.2.</w:t>
      </w:r>
      <w:r w:rsidRPr="0008567A">
        <w:rPr>
          <w:color w:val="000000"/>
        </w:rPr>
        <w:tab/>
        <w:t xml:space="preserve">Measure the </w:t>
      </w:r>
      <w:r w:rsidR="002113A5" w:rsidRPr="00A12C8D">
        <w:rPr>
          <w:b/>
          <w:color w:val="000000"/>
        </w:rPr>
        <w:t>actual</w:t>
      </w:r>
      <w:r w:rsidR="002113A5" w:rsidRPr="00A12C8D">
        <w:rPr>
          <w:color w:val="000000"/>
        </w:rPr>
        <w:t xml:space="preserve"> </w:t>
      </w:r>
      <w:r w:rsidRPr="0008567A">
        <w:rPr>
          <w:color w:val="000000"/>
        </w:rPr>
        <w:t xml:space="preserve">torso </w:t>
      </w:r>
      <w:r w:rsidRPr="002113A5">
        <w:rPr>
          <w:strike/>
          <w:color w:val="000000"/>
        </w:rPr>
        <w:t>line</w:t>
      </w:r>
      <w:r w:rsidRPr="0008567A">
        <w:rPr>
          <w:color w:val="000000"/>
        </w:rPr>
        <w:t xml:space="preserve"> angle with the three dimensional H-poi</w:t>
      </w:r>
      <w:r w:rsidR="00E82610">
        <w:rPr>
          <w:color w:val="000000"/>
        </w:rPr>
        <w:t>nt machine defined in Annex 13;</w:t>
      </w:r>
    </w:p>
    <w:p w:rsidR="00256FF0" w:rsidRPr="0008567A" w:rsidRDefault="00256FF0" w:rsidP="002F1B0B">
      <w:pPr>
        <w:pStyle w:val="SingleTxtG"/>
        <w:ind w:left="2268" w:right="850" w:hanging="1134"/>
      </w:pPr>
      <w:r w:rsidRPr="0008567A">
        <w:rPr>
          <w:color w:val="000000"/>
        </w:rPr>
        <w:t>5.3.</w:t>
      </w:r>
      <w:r w:rsidRPr="0008567A">
        <w:rPr>
          <w:color w:val="000000"/>
        </w:rPr>
        <w:tab/>
        <w:t>Fold or retract the</w:t>
      </w:r>
      <w:r w:rsidRPr="0008567A">
        <w:t xml:space="preserve"> head restraint to any position in which its minimum height is less than that specified in paragraph 5.1.1. </w:t>
      </w:r>
      <w:proofErr w:type="gramStart"/>
      <w:r w:rsidRPr="0008567A">
        <w:t>of</w:t>
      </w:r>
      <w:proofErr w:type="gramEnd"/>
      <w:r w:rsidRPr="0008567A">
        <w:t xml:space="preserve"> this </w:t>
      </w:r>
      <w:r w:rsidR="00A65507">
        <w:t>Regulation</w:t>
      </w:r>
      <w:r w:rsidRPr="0008567A">
        <w:t xml:space="preserve"> or in which its backset is more than that specified in paragraph</w:t>
      </w:r>
      <w:r w:rsidR="00E82610">
        <w:t xml:space="preserve"> 5.1.5. </w:t>
      </w:r>
      <w:proofErr w:type="gramStart"/>
      <w:r w:rsidR="00E82610">
        <w:t>of</w:t>
      </w:r>
      <w:proofErr w:type="gramEnd"/>
      <w:r w:rsidR="00E82610">
        <w:t xml:space="preserve"> this </w:t>
      </w:r>
      <w:r w:rsidR="00A65507">
        <w:t>Regulation</w:t>
      </w:r>
      <w:r w:rsidR="00E82610">
        <w:t>; and</w:t>
      </w:r>
    </w:p>
    <w:p w:rsidR="00256FF0" w:rsidRPr="0008567A" w:rsidRDefault="00256FF0" w:rsidP="002F1B0B">
      <w:pPr>
        <w:pStyle w:val="SingleTxtG"/>
        <w:ind w:left="2268" w:right="850" w:hanging="1134"/>
      </w:pPr>
      <w:r w:rsidRPr="0008567A">
        <w:t>5.4.</w:t>
      </w:r>
      <w:r w:rsidRPr="0008567A">
        <w:tab/>
        <w:t xml:space="preserve">Again measure the </w:t>
      </w:r>
      <w:r w:rsidR="002113A5" w:rsidRPr="00A12C8D">
        <w:rPr>
          <w:b/>
          <w:color w:val="000000"/>
        </w:rPr>
        <w:t>actual</w:t>
      </w:r>
      <w:r w:rsidR="002113A5" w:rsidRPr="00A12C8D">
        <w:rPr>
          <w:color w:val="000000"/>
        </w:rPr>
        <w:t xml:space="preserve"> </w:t>
      </w:r>
      <w:r w:rsidRPr="0008567A">
        <w:t xml:space="preserve">torso </w:t>
      </w:r>
      <w:r w:rsidRPr="002113A5">
        <w:rPr>
          <w:strike/>
        </w:rPr>
        <w:t>line</w:t>
      </w:r>
      <w:r w:rsidRPr="0008567A">
        <w:t xml:space="preserve"> angle.</w:t>
      </w:r>
    </w:p>
    <w:p w:rsidR="00256FF0" w:rsidRPr="0008567A" w:rsidRDefault="00256FF0" w:rsidP="00256FF0">
      <w:pPr>
        <w:pStyle w:val="Titre4"/>
        <w:tabs>
          <w:tab w:val="left" w:pos="720"/>
        </w:tabs>
        <w:rPr>
          <w:i/>
        </w:rPr>
        <w:sectPr w:rsidR="00256FF0" w:rsidRPr="0008567A" w:rsidSect="00C831D2">
          <w:headerReference w:type="even" r:id="rId81"/>
          <w:headerReference w:type="default" r:id="rId82"/>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2A69EE" w:rsidP="0000049B">
      <w:pPr>
        <w:pStyle w:val="HChG"/>
      </w:pPr>
      <w:r w:rsidRPr="0000049B">
        <w:t>Annex 11</w:t>
      </w:r>
    </w:p>
    <w:p w:rsidR="00256FF0" w:rsidRPr="0008567A" w:rsidRDefault="002A69EE" w:rsidP="002A69EE">
      <w:pPr>
        <w:pStyle w:val="HChG"/>
        <w:tabs>
          <w:tab w:val="clear" w:pos="851"/>
        </w:tabs>
      </w:pPr>
      <w:r>
        <w:tab/>
        <w:t>Three-dimensional reference system</w:t>
      </w:r>
    </w:p>
    <w:p w:rsidR="00256FF0" w:rsidRPr="002A69EE" w:rsidRDefault="00256FF0" w:rsidP="002A69EE">
      <w:pPr>
        <w:pStyle w:val="SingleTxtG"/>
        <w:ind w:left="2268" w:hanging="1134"/>
        <w:rPr>
          <w:sz w:val="18"/>
          <w:szCs w:val="18"/>
          <w:vertAlign w:val="superscript"/>
        </w:rPr>
      </w:pPr>
      <w:r w:rsidRPr="0008567A">
        <w:t>1.</w:t>
      </w:r>
      <w:r w:rsidRPr="0008567A">
        <w:tab/>
        <w:t xml:space="preserve">The </w:t>
      </w:r>
      <w:proofErr w:type="gramStart"/>
      <w:r w:rsidRPr="0008567A">
        <w:t>three dimensional</w:t>
      </w:r>
      <w:proofErr w:type="gramEnd"/>
      <w:r w:rsidRPr="0008567A">
        <w:t xml:space="preserve"> reference system is defined by three orthogonal planes established by the vehicle</w:t>
      </w:r>
      <w:r w:rsidR="005D329E">
        <w:t xml:space="preserve"> manufacturer (see Figure 11-1).</w:t>
      </w:r>
      <w:r w:rsidRPr="002A69EE">
        <w:rPr>
          <w:rStyle w:val="Marquenotebasdepage"/>
          <w:szCs w:val="18"/>
        </w:rPr>
        <w:footnoteReference w:customMarkFollows="1" w:id="12"/>
        <w:t>1</w:t>
      </w:r>
    </w:p>
    <w:p w:rsidR="00256FF0" w:rsidRPr="0008567A" w:rsidRDefault="00256FF0" w:rsidP="002A69EE">
      <w:pPr>
        <w:pStyle w:val="SingleTxtG"/>
        <w:ind w:left="2268" w:hanging="1134"/>
      </w:pPr>
      <w:r w:rsidRPr="0008567A">
        <w:t>2.</w:t>
      </w:r>
      <w:r w:rsidRPr="0008567A">
        <w:tab/>
        <w:t xml:space="preserve">The vehicle measuring attitude is established by positioning the vehicle on the supporting surface such that the </w:t>
      </w:r>
      <w:r w:rsidR="00223B0F" w:rsidRPr="0008567A">
        <w:t>co-ordinates</w:t>
      </w:r>
      <w:r w:rsidRPr="0008567A">
        <w:t xml:space="preserve"> of the fiducial marks correspond to the values</w:t>
      </w:r>
      <w:r w:rsidR="002A69EE">
        <w:t xml:space="preserve"> indicated by the manufacturer.</w:t>
      </w:r>
    </w:p>
    <w:p w:rsidR="00256FF0" w:rsidRDefault="00256FF0" w:rsidP="002A69EE">
      <w:pPr>
        <w:pStyle w:val="SingleTxtG"/>
        <w:ind w:left="2268" w:hanging="1134"/>
      </w:pPr>
      <w:r w:rsidRPr="0008567A">
        <w:t>3.</w:t>
      </w:r>
      <w:r w:rsidRPr="0008567A">
        <w:tab/>
        <w:t xml:space="preserve">The coordinates of the </w:t>
      </w:r>
      <w:r w:rsidR="00E774EA">
        <w:t>"</w:t>
      </w:r>
      <w:r w:rsidRPr="0008567A">
        <w:t>R</w:t>
      </w:r>
      <w:r w:rsidR="00E774EA">
        <w:t>"</w:t>
      </w:r>
      <w:r w:rsidRPr="0008567A">
        <w:t xml:space="preserve"> point and the </w:t>
      </w:r>
      <w:r w:rsidR="00E774EA">
        <w:t>"</w:t>
      </w:r>
      <w:r w:rsidRPr="0008567A">
        <w:t>H</w:t>
      </w:r>
      <w:r w:rsidR="00E774EA">
        <w:t>"</w:t>
      </w:r>
      <w:r w:rsidRPr="0008567A">
        <w:t xml:space="preserve"> point are established in relation to the fiducial marks defined by the vehicle manufacturer.</w:t>
      </w:r>
    </w:p>
    <w:p w:rsidR="002A69EE" w:rsidRDefault="002A69EE" w:rsidP="002A69EE">
      <w:pPr>
        <w:pStyle w:val="SingleTxtG"/>
        <w:spacing w:after="0"/>
      </w:pPr>
      <w:r>
        <w:t>Figure 11-1</w:t>
      </w:r>
    </w:p>
    <w:p w:rsidR="002A69EE" w:rsidRPr="002A69EE" w:rsidRDefault="002A69EE" w:rsidP="002A69EE">
      <w:pPr>
        <w:pStyle w:val="SingleTxtG"/>
        <w:spacing w:after="0"/>
        <w:rPr>
          <w:b/>
        </w:rPr>
      </w:pPr>
      <w:r w:rsidRPr="002A69EE">
        <w:rPr>
          <w:b/>
        </w:rPr>
        <w:t>Three-dimensional reference system</w:t>
      </w:r>
    </w:p>
    <w:p w:rsidR="002A69EE" w:rsidRPr="0008567A" w:rsidRDefault="002A69EE" w:rsidP="002A69EE">
      <w:pPr>
        <w:pStyle w:val="SingleTxtG"/>
        <w:ind w:left="2268" w:hanging="1134"/>
      </w:pPr>
    </w:p>
    <w:p w:rsidR="00256FF0" w:rsidRPr="0008567A" w:rsidRDefault="00F61B33" w:rsidP="002A69EE">
      <w:pPr>
        <w:pStyle w:val="SingleTxtG"/>
      </w:pPr>
      <w:r>
        <w:rPr>
          <w:noProof/>
          <w:lang w:val="fr-FR" w:eastAsia="fr-FR"/>
        </w:rPr>
        <w:drawing>
          <wp:inline distT="0" distB="0" distL="0" distR="0">
            <wp:extent cx="5332730" cy="3401695"/>
            <wp:effectExtent l="0" t="0" r="0" b="8255"/>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l="-13576" r="-13576"/>
                    <a:stretch>
                      <a:fillRect/>
                    </a:stretch>
                  </pic:blipFill>
                  <pic:spPr bwMode="auto">
                    <a:xfrm>
                      <a:off x="0" y="0"/>
                      <a:ext cx="5332730" cy="3401695"/>
                    </a:xfrm>
                    <a:prstGeom prst="rect">
                      <a:avLst/>
                    </a:prstGeom>
                    <a:noFill/>
                    <a:ln>
                      <a:noFill/>
                    </a:ln>
                  </pic:spPr>
                </pic:pic>
              </a:graphicData>
            </a:graphic>
          </wp:inline>
        </w:drawing>
      </w:r>
    </w:p>
    <w:p w:rsidR="00256FF0" w:rsidRPr="0008567A" w:rsidRDefault="00256FF0" w:rsidP="00256FF0">
      <w:pPr>
        <w:tabs>
          <w:tab w:val="left" w:pos="720"/>
        </w:tabs>
        <w:ind w:left="720" w:hanging="720"/>
        <w:jc w:val="center"/>
        <w:outlineLvl w:val="0"/>
        <w:rPr>
          <w:bCs/>
        </w:rPr>
      </w:pPr>
    </w:p>
    <w:p w:rsidR="002A69EE" w:rsidRDefault="002A69EE" w:rsidP="002A69EE"/>
    <w:p w:rsidR="002A69EE" w:rsidRPr="002A69EE" w:rsidRDefault="002A69EE" w:rsidP="002A69EE">
      <w:pPr>
        <w:sectPr w:rsidR="002A69EE" w:rsidRPr="002A69EE" w:rsidSect="00F50D34">
          <w:headerReference w:type="even" r:id="rId84"/>
          <w:headerReference w:type="default" r:id="rId85"/>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0049B" w:rsidRDefault="00256FF0" w:rsidP="0000049B">
      <w:pPr>
        <w:pStyle w:val="HChG"/>
      </w:pPr>
      <w:r w:rsidRPr="0000049B">
        <w:t>Annex 12</w:t>
      </w:r>
    </w:p>
    <w:p w:rsidR="00256FF0" w:rsidRPr="0008567A" w:rsidRDefault="002A69EE" w:rsidP="002A69EE">
      <w:pPr>
        <w:pStyle w:val="HChG"/>
        <w:tabs>
          <w:tab w:val="clear" w:pos="851"/>
        </w:tabs>
      </w:pPr>
      <w:r>
        <w:tab/>
      </w:r>
      <w:r w:rsidR="004464A8">
        <w:t>[</w:t>
      </w:r>
      <w:r>
        <w:t>Procedure for validation of the H-point and R-point relationship for seating positions in motor vehicles</w:t>
      </w:r>
    </w:p>
    <w:p w:rsidR="00256FF0" w:rsidRPr="0008567A" w:rsidRDefault="00623A01" w:rsidP="00623A01">
      <w:pPr>
        <w:pStyle w:val="SingleTxtG"/>
        <w:ind w:left="2268" w:right="850" w:hanging="1134"/>
      </w:pPr>
      <w:r>
        <w:t>1.</w:t>
      </w:r>
      <w:r>
        <w:tab/>
        <w:t>Purpose</w:t>
      </w:r>
    </w:p>
    <w:p w:rsidR="00256FF0" w:rsidRPr="0008567A" w:rsidRDefault="00256FF0" w:rsidP="00623A01">
      <w:pPr>
        <w:pStyle w:val="SingleTxtG"/>
        <w:ind w:left="2268" w:right="850" w:hanging="1134"/>
      </w:pPr>
      <w:r w:rsidRPr="0008567A">
        <w:tab/>
        <w:t>The procedure described in this Annex is used to establish the H-point location and the actual torso angle for one or several seating positions in a motor vehicle and to verify the relationship of measured data to design specifications giv</w:t>
      </w:r>
      <w:r w:rsidR="00623A01">
        <w:t>en by the vehicle manufacturer.</w:t>
      </w:r>
    </w:p>
    <w:p w:rsidR="00256FF0" w:rsidRPr="0008567A" w:rsidRDefault="00623A01" w:rsidP="00623A01">
      <w:pPr>
        <w:pStyle w:val="SingleTxtG"/>
        <w:ind w:left="2268" w:right="850" w:hanging="1134"/>
      </w:pPr>
      <w:r>
        <w:t>2.</w:t>
      </w:r>
      <w:r>
        <w:tab/>
        <w:t>Definitions</w:t>
      </w:r>
    </w:p>
    <w:p w:rsidR="00256FF0" w:rsidRPr="0008567A" w:rsidRDefault="00256FF0" w:rsidP="00623A01">
      <w:pPr>
        <w:pStyle w:val="SingleTxtG"/>
        <w:ind w:left="2268" w:right="850" w:hanging="1134"/>
      </w:pPr>
      <w:r w:rsidRPr="0008567A">
        <w:tab/>
      </w:r>
      <w:r w:rsidR="00623A01">
        <w:t>For the purposes of this Annex:</w:t>
      </w:r>
    </w:p>
    <w:p w:rsidR="00256FF0" w:rsidRPr="0008567A" w:rsidRDefault="00256FF0" w:rsidP="00623A01">
      <w:pPr>
        <w:pStyle w:val="SingleTxtG"/>
        <w:ind w:left="2268" w:right="850" w:hanging="1134"/>
      </w:pPr>
      <w:r w:rsidRPr="0008567A">
        <w:t>2.1.</w:t>
      </w:r>
      <w:r w:rsidRPr="0008567A">
        <w:tab/>
      </w:r>
      <w:r w:rsidR="00E774EA">
        <w:t>"</w:t>
      </w:r>
      <w:r w:rsidRPr="00623A01">
        <w:rPr>
          <w:i/>
        </w:rPr>
        <w:t>Reference data</w:t>
      </w:r>
      <w:r w:rsidR="00E774EA">
        <w:t>"</w:t>
      </w:r>
      <w:r w:rsidRPr="0008567A">
        <w:t xml:space="preserve"> means one or several of the following charact</w:t>
      </w:r>
      <w:r w:rsidR="00623A01">
        <w:t>eristics of a seating position:</w:t>
      </w:r>
    </w:p>
    <w:p w:rsidR="00256FF0" w:rsidRPr="0008567A" w:rsidRDefault="00256FF0" w:rsidP="00623A01">
      <w:pPr>
        <w:pStyle w:val="SingleTxtG"/>
        <w:ind w:left="2268" w:right="850" w:hanging="1134"/>
      </w:pPr>
      <w:r w:rsidRPr="0008567A">
        <w:t>2.1.1.</w:t>
      </w:r>
      <w:r w:rsidRPr="0008567A">
        <w:tab/>
      </w:r>
      <w:proofErr w:type="gramStart"/>
      <w:r w:rsidRPr="0008567A">
        <w:t>the</w:t>
      </w:r>
      <w:proofErr w:type="gramEnd"/>
      <w:r w:rsidRPr="0008567A">
        <w:t xml:space="preserve"> H- point and the R-po</w:t>
      </w:r>
      <w:r w:rsidR="002A6EF9">
        <w:t>int and their relationship;</w:t>
      </w:r>
    </w:p>
    <w:p w:rsidR="00256FF0" w:rsidRPr="0008567A" w:rsidRDefault="00256FF0" w:rsidP="00623A01">
      <w:pPr>
        <w:pStyle w:val="SingleTxtG"/>
        <w:ind w:left="2268" w:right="850" w:hanging="1134"/>
      </w:pPr>
      <w:r w:rsidRPr="0008567A">
        <w:t>2.1.2.</w:t>
      </w:r>
      <w:r w:rsidRPr="0008567A">
        <w:tab/>
      </w:r>
      <w:proofErr w:type="gramStart"/>
      <w:r w:rsidRPr="0008567A">
        <w:t>the</w:t>
      </w:r>
      <w:proofErr w:type="gramEnd"/>
      <w:r w:rsidRPr="0008567A">
        <w:t xml:space="preserve"> actual torso angle and the design tors</w:t>
      </w:r>
      <w:r w:rsidR="00623A01">
        <w:t>o angle and their relationship.</w:t>
      </w:r>
    </w:p>
    <w:p w:rsidR="00256FF0" w:rsidRPr="0008567A" w:rsidRDefault="00256FF0" w:rsidP="00623A01">
      <w:pPr>
        <w:pStyle w:val="SingleTxtG"/>
        <w:ind w:left="2268" w:right="850" w:hanging="1134"/>
      </w:pPr>
      <w:r w:rsidRPr="0008567A">
        <w:t>2.2.</w:t>
      </w:r>
      <w:r w:rsidRPr="0008567A">
        <w:tab/>
      </w:r>
      <w:r w:rsidR="00E774EA">
        <w:t>"</w:t>
      </w:r>
      <w:r w:rsidRPr="00623A01">
        <w:rPr>
          <w:i/>
        </w:rPr>
        <w:t>Three-dimensional H-point machine (3-D H machine)</w:t>
      </w:r>
      <w:r w:rsidR="00E774EA">
        <w:t>"</w:t>
      </w:r>
      <w:r w:rsidRPr="0008567A">
        <w:t xml:space="preserve"> means the device used for the determination of H-points and actual torso angles.  This d</w:t>
      </w:r>
      <w:r w:rsidR="00623A01">
        <w:t>evice is described in Annex 13;</w:t>
      </w:r>
    </w:p>
    <w:p w:rsidR="00256FF0" w:rsidRPr="0008567A" w:rsidRDefault="00256FF0" w:rsidP="00623A01">
      <w:pPr>
        <w:pStyle w:val="SingleTxtG"/>
        <w:ind w:left="2268" w:right="850" w:hanging="1134"/>
      </w:pPr>
      <w:r w:rsidRPr="0008567A">
        <w:t>2.3.</w:t>
      </w:r>
      <w:r w:rsidRPr="0008567A">
        <w:tab/>
      </w:r>
      <w:r w:rsidR="00E774EA">
        <w:t>"</w:t>
      </w:r>
      <w:r w:rsidRPr="00623A01">
        <w:rPr>
          <w:i/>
        </w:rPr>
        <w:t>Centre plane of occupant (C/LO)</w:t>
      </w:r>
      <w:r w:rsidR="00E774EA">
        <w:t>"</w:t>
      </w:r>
      <w:r w:rsidRPr="0008567A">
        <w:t xml:space="preserve"> means the median plane of the 3-D H machine positioned in each designated seating position; it is represented by the coordinate of the H-point on the </w:t>
      </w:r>
      <w:r w:rsidR="00E774EA">
        <w:t>"</w:t>
      </w:r>
      <w:r w:rsidRPr="0008567A">
        <w:t>Y</w:t>
      </w:r>
      <w:r w:rsidR="00E774EA">
        <w:t>"</w:t>
      </w:r>
      <w:r w:rsidRPr="0008567A">
        <w:t xml:space="preserve"> axis.  For individual seats, the centre plane of the seat coincides with the centre plane of the occupant.  For other seats, the centre plane of the occupant is</w:t>
      </w:r>
      <w:r w:rsidR="00623A01">
        <w:t xml:space="preserve"> specified by the manufacturer;</w:t>
      </w:r>
    </w:p>
    <w:p w:rsidR="00256FF0" w:rsidRPr="0008567A" w:rsidRDefault="00256FF0" w:rsidP="00623A01">
      <w:pPr>
        <w:pStyle w:val="SingleTxtG"/>
        <w:ind w:left="2268" w:right="850" w:hanging="1134"/>
      </w:pPr>
      <w:r w:rsidRPr="0008567A">
        <w:t>2.4.</w:t>
      </w:r>
      <w:r w:rsidRPr="0008567A">
        <w:tab/>
      </w:r>
      <w:r w:rsidR="00E774EA">
        <w:t>"</w:t>
      </w:r>
      <w:r w:rsidRPr="00623A01">
        <w:rPr>
          <w:i/>
        </w:rPr>
        <w:t>Three-dimensional reference system</w:t>
      </w:r>
      <w:r w:rsidR="00E774EA">
        <w:t>"</w:t>
      </w:r>
      <w:r w:rsidRPr="0008567A">
        <w:t xml:space="preserve"> means a s</w:t>
      </w:r>
      <w:r w:rsidR="00623A01">
        <w:t>ystem as described in Annex 11;</w:t>
      </w:r>
    </w:p>
    <w:p w:rsidR="00256FF0" w:rsidRPr="0008567A" w:rsidRDefault="00256FF0" w:rsidP="00623A01">
      <w:pPr>
        <w:pStyle w:val="SingleTxtG"/>
        <w:ind w:left="2268" w:right="850" w:hanging="1134"/>
      </w:pPr>
      <w:r w:rsidRPr="0008567A">
        <w:t>2.5.</w:t>
      </w:r>
      <w:r w:rsidRPr="0008567A">
        <w:tab/>
      </w:r>
      <w:r w:rsidR="00E774EA">
        <w:t>"</w:t>
      </w:r>
      <w:r w:rsidRPr="00623A01">
        <w:rPr>
          <w:i/>
        </w:rPr>
        <w:t>Fiducial marks</w:t>
      </w:r>
      <w:r w:rsidR="00E774EA">
        <w:t>"</w:t>
      </w:r>
      <w:r w:rsidRPr="0008567A">
        <w:t xml:space="preserve"> are physical points (holes, surfaces, marks or indentations) on the vehicle body </w:t>
      </w:r>
      <w:r w:rsidR="00623A01">
        <w:t>as defined by the manufacturer;</w:t>
      </w:r>
    </w:p>
    <w:p w:rsidR="00256FF0" w:rsidRPr="0008567A" w:rsidRDefault="00256FF0" w:rsidP="00623A01">
      <w:pPr>
        <w:pStyle w:val="SingleTxtG"/>
        <w:ind w:left="2268" w:right="850" w:hanging="1134"/>
      </w:pPr>
      <w:r w:rsidRPr="0008567A">
        <w:t>2.6.</w:t>
      </w:r>
      <w:r w:rsidRPr="0008567A">
        <w:tab/>
      </w:r>
      <w:r w:rsidR="00E774EA">
        <w:t>"</w:t>
      </w:r>
      <w:r w:rsidRPr="00623A01">
        <w:rPr>
          <w:i/>
        </w:rPr>
        <w:t>Vehicle measuring attitude</w:t>
      </w:r>
      <w:r w:rsidR="00E774EA">
        <w:t>"</w:t>
      </w:r>
      <w:r w:rsidRPr="0008567A">
        <w:t xml:space="preserve"> means the position of the vehicle as defined by the coordinates of fiducial marks in the three-</w:t>
      </w:r>
      <w:r w:rsidR="00623A01">
        <w:t>dimensional reference system.</w:t>
      </w:r>
    </w:p>
    <w:p w:rsidR="00256FF0" w:rsidRPr="0008567A" w:rsidRDefault="00623A01" w:rsidP="00623A01">
      <w:pPr>
        <w:pStyle w:val="SingleTxtG"/>
        <w:ind w:left="2268" w:right="850" w:hanging="1134"/>
      </w:pPr>
      <w:r>
        <w:t>3.</w:t>
      </w:r>
      <w:r>
        <w:tab/>
        <w:t>Procedure for H-point and actual torso angle determination</w:t>
      </w:r>
    </w:p>
    <w:p w:rsidR="00256FF0" w:rsidRPr="0008567A" w:rsidRDefault="00256FF0" w:rsidP="00623A01">
      <w:pPr>
        <w:pStyle w:val="SingleTxtG"/>
        <w:ind w:left="2268" w:right="850" w:hanging="1134"/>
      </w:pPr>
      <w:r w:rsidRPr="0008567A">
        <w:t>3.1.</w:t>
      </w:r>
      <w:r w:rsidRPr="0008567A">
        <w:tab/>
        <w:t>The vehicle is preconditioned at a temperature of 20 °C ± 10 °C to ensure that the seat mat</w:t>
      </w:r>
      <w:r w:rsidR="00623A01">
        <w:t>erial reaches room temperature.</w:t>
      </w:r>
    </w:p>
    <w:p w:rsidR="00256FF0" w:rsidRPr="0008567A" w:rsidRDefault="00256FF0" w:rsidP="00623A01">
      <w:pPr>
        <w:pStyle w:val="SingleTxtG"/>
        <w:ind w:left="2268" w:right="850" w:hanging="1134"/>
      </w:pPr>
      <w:r w:rsidRPr="0008567A">
        <w:t>3.2.</w:t>
      </w:r>
      <w:r w:rsidRPr="0008567A">
        <w:tab/>
        <w:t>The vehicle is at the measuring attitude defined i</w:t>
      </w:r>
      <w:r w:rsidR="00623A01">
        <w:t xml:space="preserve">n paragraph 2.6. </w:t>
      </w:r>
      <w:proofErr w:type="gramStart"/>
      <w:r w:rsidR="00623A01">
        <w:t>of</w:t>
      </w:r>
      <w:proofErr w:type="gramEnd"/>
      <w:r w:rsidR="00623A01">
        <w:t xml:space="preserve"> this Annex.</w:t>
      </w:r>
    </w:p>
    <w:p w:rsidR="00256FF0" w:rsidRPr="0008567A" w:rsidRDefault="00256FF0" w:rsidP="00623A01">
      <w:pPr>
        <w:pStyle w:val="SingleTxtG"/>
        <w:ind w:left="2268" w:right="850" w:hanging="1134"/>
      </w:pPr>
      <w:r w:rsidRPr="0008567A">
        <w:t>3.3.</w:t>
      </w:r>
      <w:r w:rsidRPr="0008567A">
        <w:tab/>
        <w:t>The seat, if it is adjustable, is adjusted first to the rearmost normal driving position, as indicated by the vehicle manufacturer, taking into consideration only the longitudinal adjustment of the seat, excluding seat travel used for purposes other than normal driving positions.  Where other modes of seat adjustment exist (vertical, angular, seat back, etc.) these will be then adjusted to the position specified by the vehicle manufacturer.  For suspension seats, the vertical position is rigidly fixed corresponding to a normal driving position as</w:t>
      </w:r>
      <w:r w:rsidR="00623A01">
        <w:t xml:space="preserve"> specified by the manufacturer.</w:t>
      </w:r>
    </w:p>
    <w:p w:rsidR="00256FF0" w:rsidRPr="0008567A" w:rsidRDefault="00256FF0" w:rsidP="00623A01">
      <w:pPr>
        <w:pStyle w:val="SingleTxtG"/>
        <w:ind w:left="2268" w:right="850" w:hanging="1134"/>
      </w:pPr>
      <w:r w:rsidRPr="0008567A">
        <w:t>3.4.</w:t>
      </w:r>
      <w:r w:rsidRPr="0008567A">
        <w:tab/>
        <w:t>The area of the seating position contacted by the 3-D H machine is covered by a muslin cotton, of sufficient size and appropriate texture, described as a plain cotton fabric having 18.9 threads per cm</w:t>
      </w:r>
      <w:r w:rsidRPr="0008567A">
        <w:rPr>
          <w:vertAlign w:val="superscript"/>
        </w:rPr>
        <w:t>2</w:t>
      </w:r>
      <w:r w:rsidRPr="0008567A">
        <w:t xml:space="preserve"> and weighing 0.228 kg/m</w:t>
      </w:r>
      <w:r w:rsidRPr="0008567A">
        <w:rPr>
          <w:vertAlign w:val="superscript"/>
        </w:rPr>
        <w:t>2</w:t>
      </w:r>
      <w:r w:rsidRPr="0008567A">
        <w:t xml:space="preserve"> or knitted or </w:t>
      </w:r>
      <w:r w:rsidR="00642F80" w:rsidRPr="0008567A">
        <w:t>non-woven</w:t>
      </w:r>
      <w:r w:rsidRPr="0008567A">
        <w:t xml:space="preserve"> fabric hav</w:t>
      </w:r>
      <w:r w:rsidR="00623A01">
        <w:t>ing equivalent characteristics.</w:t>
      </w:r>
    </w:p>
    <w:p w:rsidR="00256FF0" w:rsidRPr="0008567A" w:rsidRDefault="00256FF0" w:rsidP="00623A01">
      <w:pPr>
        <w:pStyle w:val="SingleTxtG"/>
        <w:ind w:left="2268" w:right="850" w:hanging="1134"/>
      </w:pPr>
      <w:r w:rsidRPr="0008567A">
        <w:tab/>
        <w:t>If the test is run on a seat outside the vehicle, the floor on which the seat is placed shall have the same essential characteristics (tilt angle, height difference with a seat mounting, surface texture, etc.) as the floor of the vehicle in which t</w:t>
      </w:r>
      <w:r w:rsidR="00623A01">
        <w:t>he seat is intended to be used.</w:t>
      </w:r>
    </w:p>
    <w:p w:rsidR="00256FF0" w:rsidRPr="0008567A" w:rsidRDefault="00256FF0" w:rsidP="00623A01">
      <w:pPr>
        <w:pStyle w:val="SingleTxtG"/>
        <w:ind w:left="2268" w:right="850" w:hanging="1134"/>
      </w:pPr>
      <w:r w:rsidRPr="0008567A">
        <w:t>3.5.</w:t>
      </w:r>
      <w:r w:rsidRPr="0008567A">
        <w:tab/>
        <w:t>Place the seat and back assembly of the 3-D H machine so that the centre plane of the occupant (C/LO) coincides with the cent</w:t>
      </w:r>
      <w:r w:rsidR="00623A01">
        <w:t xml:space="preserve">re plane of the 3-D H machine. </w:t>
      </w:r>
      <w:r w:rsidRPr="0008567A">
        <w:t xml:space="preserve">At the manufacturer's request, the 3-D H machine may be moved inboard with respect to the C/LO if the 3-D H machine is located so far outboard that the seat edge will not permit </w:t>
      </w:r>
      <w:r w:rsidR="00623A01">
        <w:t>levelling of the 3-D H machine.</w:t>
      </w:r>
    </w:p>
    <w:p w:rsidR="00256FF0" w:rsidRPr="0008567A" w:rsidRDefault="00256FF0" w:rsidP="00623A01">
      <w:pPr>
        <w:pStyle w:val="SingleTxtG"/>
        <w:ind w:left="2268" w:right="850" w:hanging="1134"/>
      </w:pPr>
      <w:r w:rsidRPr="0008567A">
        <w:t>3.6.</w:t>
      </w:r>
      <w:r w:rsidRPr="0008567A">
        <w:tab/>
        <w:t>Attach the foot and lower leg assemblies to the seat pan assembly, either individually or by using the</w:t>
      </w:r>
      <w:r w:rsidR="00623A01">
        <w:t xml:space="preserve"> T bar and lower leg assembly. </w:t>
      </w:r>
      <w:r w:rsidRPr="0008567A">
        <w:t xml:space="preserve">A line through the </w:t>
      </w:r>
      <w:r w:rsidR="00E774EA">
        <w:t>"</w:t>
      </w:r>
      <w:r w:rsidRPr="0008567A">
        <w:t>H</w:t>
      </w:r>
      <w:r w:rsidR="00E774EA">
        <w:t>"</w:t>
      </w:r>
      <w:r w:rsidRPr="0008567A">
        <w:t xml:space="preserve"> point sight buttons is parallel to the ground and perpendicular to the longitu</w:t>
      </w:r>
      <w:r w:rsidR="00623A01">
        <w:t>dinal centre plane of the seat.</w:t>
      </w:r>
    </w:p>
    <w:p w:rsidR="00256FF0" w:rsidRPr="0008567A" w:rsidRDefault="00256FF0" w:rsidP="00623A01">
      <w:pPr>
        <w:pStyle w:val="SingleTxtG"/>
        <w:ind w:left="2268" w:right="850" w:hanging="1134"/>
      </w:pPr>
      <w:r w:rsidRPr="0008567A">
        <w:t>3.7.</w:t>
      </w:r>
      <w:r w:rsidRPr="0008567A">
        <w:tab/>
        <w:t>Adjust the feet and leg positions o</w:t>
      </w:r>
      <w:r w:rsidR="00623A01">
        <w:t>f the 3-D H machine as follows:</w:t>
      </w:r>
    </w:p>
    <w:p w:rsidR="00256FF0" w:rsidRPr="0008567A" w:rsidRDefault="00256FF0" w:rsidP="00623A01">
      <w:pPr>
        <w:pStyle w:val="SingleTxtG"/>
        <w:ind w:left="2268" w:right="850" w:hanging="1134"/>
      </w:pPr>
      <w:r w:rsidRPr="0008567A">
        <w:t>3.7.1.</w:t>
      </w:r>
      <w:r w:rsidRPr="0008567A">
        <w:tab/>
        <w:t>In th</w:t>
      </w:r>
      <w:r w:rsidR="00623A01">
        <w:t>e case of front outboard seats:</w:t>
      </w:r>
    </w:p>
    <w:p w:rsidR="00256FF0" w:rsidRPr="0008567A" w:rsidRDefault="00256FF0" w:rsidP="00623A01">
      <w:pPr>
        <w:pStyle w:val="SingleTxtG"/>
        <w:ind w:left="2268" w:right="850" w:hanging="1134"/>
      </w:pPr>
      <w:r w:rsidRPr="0008567A">
        <w:t>3.7.1.1.</w:t>
      </w:r>
      <w:r w:rsidRPr="0008567A">
        <w:tab/>
        <w:t xml:space="preserve">Both feet and leg assemblies are moved forward in such a way that the feet take up natural positions on the floor, between the operating pedals if necessary.  Where possible the left foot is located approximately the same distance to the left of the centre plane of the 3-D H machine as the right foot is to the right.  The </w:t>
      </w:r>
      <w:r w:rsidRPr="00FB5894">
        <w:t>spirit</w:t>
      </w:r>
      <w:r w:rsidRPr="0008567A">
        <w:t xml:space="preserve"> level verifying the transverse orientation of the 3-D H machine is brought to the horizontal by readjustment of the seat pan if necessary, or by adjusting the leg and foot assemblies towards the rear.  The line passing through the H-point sight buttons is maintained perpendicular to the longitu</w:t>
      </w:r>
      <w:r w:rsidR="00623A01">
        <w:t>dinal centre plane of the seat.</w:t>
      </w:r>
    </w:p>
    <w:p w:rsidR="00256FF0" w:rsidRPr="0008567A" w:rsidRDefault="00256FF0" w:rsidP="00623A01">
      <w:pPr>
        <w:pStyle w:val="SingleTxtG"/>
        <w:ind w:left="2268" w:right="850" w:hanging="1134"/>
      </w:pPr>
      <w:r w:rsidRPr="0008567A">
        <w:t>3.7.1.2.</w:t>
      </w:r>
      <w:r w:rsidRPr="0008567A">
        <w:tab/>
        <w:t>If the left leg cannot be kept parallel to the right leg and the left foot cannot be supported by the structure, move the left foot until it is suppo</w:t>
      </w:r>
      <w:r w:rsidR="00623A01">
        <w:t xml:space="preserve">rted. </w:t>
      </w:r>
      <w:r w:rsidRPr="0008567A">
        <w:t>The alignment of t</w:t>
      </w:r>
      <w:r w:rsidR="00623A01">
        <w:t>he sight buttons is maintained.</w:t>
      </w:r>
    </w:p>
    <w:p w:rsidR="00256FF0" w:rsidRPr="0008567A" w:rsidRDefault="00256FF0" w:rsidP="00623A01">
      <w:pPr>
        <w:pStyle w:val="SingleTxtG"/>
        <w:ind w:left="2268" w:right="850" w:hanging="1134"/>
      </w:pPr>
      <w:r w:rsidRPr="0008567A">
        <w:t>3.7.2.</w:t>
      </w:r>
      <w:r w:rsidRPr="0008567A">
        <w:tab/>
        <w:t>In t</w:t>
      </w:r>
      <w:r w:rsidR="00623A01">
        <w:t>he case of rear outboard seats:</w:t>
      </w:r>
    </w:p>
    <w:p w:rsidR="00256FF0" w:rsidRPr="0008567A" w:rsidRDefault="00256FF0" w:rsidP="00623A01">
      <w:pPr>
        <w:pStyle w:val="SingleTxtG"/>
        <w:ind w:left="2268" w:right="850" w:hanging="1134"/>
      </w:pPr>
      <w:r w:rsidRPr="0008567A">
        <w:tab/>
        <w:t>For rear seats or auxiliary seats, the legs are located as specified by the manufacturer.  If the feet then rest on parts of the floor which are at different levels, the foot which first comes into contact with the front seat shall serve as a reference and the other foot is so arranged that the spirit level giving the transverse orientation of the seat of the d</w:t>
      </w:r>
      <w:r w:rsidR="00623A01">
        <w:t>evice indicates the horizontal.</w:t>
      </w:r>
    </w:p>
    <w:p w:rsidR="00256FF0" w:rsidRPr="0008567A" w:rsidRDefault="00256FF0" w:rsidP="00623A01">
      <w:pPr>
        <w:pStyle w:val="SingleTxtG"/>
        <w:ind w:left="2268" w:right="850" w:hanging="1134"/>
      </w:pPr>
      <w:r w:rsidRPr="0008567A">
        <w:t>3.7.3.</w:t>
      </w:r>
      <w:r w:rsidRPr="0008567A">
        <w:tab/>
        <w:t>In the</w:t>
      </w:r>
      <w:r w:rsidR="00623A01">
        <w:t xml:space="preserve"> case of other seats:</w:t>
      </w:r>
    </w:p>
    <w:p w:rsidR="00256FF0" w:rsidRPr="0008567A" w:rsidRDefault="00256FF0" w:rsidP="00623A01">
      <w:pPr>
        <w:pStyle w:val="SingleTxtG"/>
        <w:ind w:left="2268" w:right="850" w:hanging="1134"/>
      </w:pPr>
      <w:r w:rsidRPr="0008567A">
        <w:tab/>
        <w:t xml:space="preserve">The general procedure indicated in paragraph 3.7.1. </w:t>
      </w:r>
      <w:proofErr w:type="gramStart"/>
      <w:r w:rsidRPr="0008567A">
        <w:t>of</w:t>
      </w:r>
      <w:proofErr w:type="gramEnd"/>
      <w:r w:rsidRPr="0008567A">
        <w:t xml:space="preserve"> this Annex is followed except that the </w:t>
      </w:r>
      <w:r w:rsidR="008102CA">
        <w:t>[</w:t>
      </w:r>
      <w:r w:rsidRPr="008102CA">
        <w:t>feet are placed as specified by the vehicle manufacturer</w:t>
      </w:r>
      <w:r w:rsidR="008102CA">
        <w:t>]</w:t>
      </w:r>
      <w:r w:rsidR="00623A01">
        <w:t>.</w:t>
      </w:r>
    </w:p>
    <w:p w:rsidR="00256FF0" w:rsidRPr="0008567A" w:rsidRDefault="00256FF0" w:rsidP="00623A01">
      <w:pPr>
        <w:pStyle w:val="SingleTxtG"/>
        <w:ind w:left="2268" w:right="850" w:hanging="1134"/>
      </w:pPr>
      <w:r w:rsidRPr="0008567A">
        <w:t>3.8.</w:t>
      </w:r>
      <w:r w:rsidRPr="0008567A">
        <w:tab/>
        <w:t>Apply lower leg and thigh weigh</w:t>
      </w:r>
      <w:r w:rsidR="00623A01">
        <w:t>ts and level the 3-D H machine.</w:t>
      </w:r>
    </w:p>
    <w:p w:rsidR="00C848EC" w:rsidRDefault="00256FF0" w:rsidP="00623A01">
      <w:pPr>
        <w:pStyle w:val="SingleTxtG"/>
        <w:ind w:left="2268" w:right="850" w:hanging="1134"/>
      </w:pPr>
      <w:r w:rsidRPr="0008567A">
        <w:t>3.9.</w:t>
      </w:r>
      <w:r w:rsidRPr="0008567A">
        <w:tab/>
        <w:t>Tilt the back pan forward against the forward stop and draw the 3-D H machine away from the seat back using the T bar.  Reposition the 3-D H machine on the seat b</w:t>
      </w:r>
      <w:r w:rsidR="00623A01">
        <w:t>y one of the following methods:</w:t>
      </w:r>
    </w:p>
    <w:p w:rsidR="00256FF0" w:rsidRPr="0008567A" w:rsidRDefault="00256FF0" w:rsidP="00623A01">
      <w:pPr>
        <w:pStyle w:val="SingleTxtG"/>
        <w:ind w:left="2268" w:right="850" w:hanging="1134"/>
      </w:pPr>
      <w:r w:rsidRPr="0008567A">
        <w:t>3.9.1.</w:t>
      </w:r>
      <w:r w:rsidRPr="0008567A">
        <w:tab/>
        <w:t>If the 3-D H machine tends to slide rearward, use the following procedure.  Allow the 3-D H machine to slide rearward until a forward horizontal restraining load on the T bar is no longer required i.e. until the seat pan contacts the seat back.  If necessary, reposition the lower leg.</w:t>
      </w:r>
    </w:p>
    <w:p w:rsidR="00256FF0" w:rsidRPr="0008567A" w:rsidRDefault="00256FF0" w:rsidP="00623A01">
      <w:pPr>
        <w:pStyle w:val="SingleTxtG"/>
        <w:ind w:left="2268" w:right="850" w:hanging="1134"/>
      </w:pPr>
      <w:r w:rsidRPr="0008567A">
        <w:t>3.9.2.</w:t>
      </w:r>
      <w:r w:rsidRPr="0008567A">
        <w:tab/>
        <w:t>If the 3-D H machine does not tend to slide rearward, use the following procedure.  Slide the 3-D H machine rearwards by applying a horizontal rearward load to the T bar until the seat pan contacts the seat back</w:t>
      </w:r>
      <w:r w:rsidR="00623A01">
        <w:t xml:space="preserve"> (see Figure 13-2 of Annex 13).</w:t>
      </w:r>
    </w:p>
    <w:p w:rsidR="00256FF0" w:rsidRPr="0008567A" w:rsidRDefault="00256FF0" w:rsidP="00623A01">
      <w:pPr>
        <w:pStyle w:val="SingleTxtG"/>
        <w:ind w:left="2268" w:right="850" w:hanging="1134"/>
      </w:pPr>
      <w:r w:rsidRPr="0008567A">
        <w:t>3.10.</w:t>
      </w:r>
      <w:r w:rsidRPr="0008567A">
        <w:tab/>
        <w:t xml:space="preserve">Apply a 100 ± 10 N load to the back and pan assembly of the 3-D H machine at the intersection of the hip angle quadrant and the T bar housing.  The direction of load application is maintained along a line passing by the above intersection to a point just above the thigh bar housing </w:t>
      </w:r>
      <w:r w:rsidR="00623A01">
        <w:t xml:space="preserve">(see Figure 13-2 of Annex 13). </w:t>
      </w:r>
      <w:r w:rsidRPr="0008567A">
        <w:t xml:space="preserve">Then carefully return the back pan to the seat back.  Care must be exercised throughout the remainder of the procedure to prevent the 3-D </w:t>
      </w:r>
      <w:r w:rsidR="00623A01">
        <w:t>H machine from sliding forward.</w:t>
      </w:r>
    </w:p>
    <w:p w:rsidR="00256FF0" w:rsidRPr="0008567A" w:rsidRDefault="00256FF0" w:rsidP="00623A01">
      <w:pPr>
        <w:pStyle w:val="SingleTxtG"/>
        <w:ind w:left="2268" w:right="850" w:hanging="1134"/>
      </w:pPr>
      <w:r w:rsidRPr="0008567A">
        <w:t>3.11.</w:t>
      </w:r>
      <w:r w:rsidRPr="0008567A">
        <w:tab/>
        <w:t>Install the right and left buttock weights and then, alternately, the eight torso weights.  Ma</w:t>
      </w:r>
      <w:r w:rsidR="00623A01">
        <w:t>intain the 3-D H machine level.</w:t>
      </w:r>
    </w:p>
    <w:p w:rsidR="00256FF0" w:rsidRPr="00C57B7A" w:rsidRDefault="00256FF0" w:rsidP="00623A01">
      <w:pPr>
        <w:pStyle w:val="SingleTxtG"/>
        <w:ind w:left="2268" w:right="850" w:hanging="1134"/>
        <w:rPr>
          <w:strike/>
          <w:color w:val="FF0000"/>
        </w:rPr>
      </w:pPr>
      <w:r w:rsidRPr="0008567A">
        <w:t>3.12.</w:t>
      </w:r>
      <w:r w:rsidRPr="0008567A">
        <w:tab/>
        <w:t>Tilt the back pan forward to release the tension on the seat back.  Rock the 3-D H machi</w:t>
      </w:r>
      <w:r>
        <w:t>ne from side to side through 10</w:t>
      </w:r>
      <w:r w:rsidRPr="0008567A">
        <w:t xml:space="preserve">° arc (5° to each side of the vertical centre </w:t>
      </w:r>
      <w:r w:rsidR="00C57B7A">
        <w:t>plane) for three complete cycles.</w:t>
      </w:r>
      <w:r w:rsidRPr="00223B0F">
        <w:t xml:space="preserve"> </w:t>
      </w:r>
      <w:proofErr w:type="gramStart"/>
      <w:r w:rsidRPr="00223B0F">
        <w:rPr>
          <w:strike/>
        </w:rPr>
        <w:t>to</w:t>
      </w:r>
      <w:proofErr w:type="gramEnd"/>
      <w:r w:rsidRPr="00223B0F">
        <w:rPr>
          <w:strike/>
        </w:rPr>
        <w:t xml:space="preserve"> release any accumulated friction between </w:t>
      </w:r>
      <w:r w:rsidR="00623A01" w:rsidRPr="00223B0F">
        <w:rPr>
          <w:strike/>
        </w:rPr>
        <w:t>the 3-D H machine and the seat.</w:t>
      </w:r>
    </w:p>
    <w:p w:rsidR="00256FF0" w:rsidRPr="0008567A" w:rsidRDefault="00256FF0" w:rsidP="00623A01">
      <w:pPr>
        <w:pStyle w:val="SingleTxtG"/>
        <w:ind w:left="2268" w:right="850" w:hanging="1134"/>
      </w:pPr>
      <w:r w:rsidRPr="0008567A">
        <w:t>3.12.1.</w:t>
      </w:r>
      <w:r w:rsidRPr="0008567A">
        <w:tab/>
        <w:t>During the rocking action, the T bar of the 3-D H machine may tend to diverge from the specified horizontal and vertical alignment.  The T bar must therefore be restrained by applying an appropriate lateral l</w:t>
      </w:r>
      <w:r w:rsidR="00623A01">
        <w:t>oad during the rocking motions.</w:t>
      </w:r>
      <w:r w:rsidRPr="0008567A">
        <w:t xml:space="preserve"> Care is exercised in holding the T bar and rocking the 3-D H machine to ensure that no inadvertent exterior loads are applied in a vertical or fore and aft di</w:t>
      </w:r>
      <w:r w:rsidR="00623A01">
        <w:t>rection.</w:t>
      </w:r>
    </w:p>
    <w:p w:rsidR="00256FF0" w:rsidRPr="0008567A" w:rsidRDefault="00256FF0" w:rsidP="00623A01">
      <w:pPr>
        <w:pStyle w:val="SingleTxtG"/>
        <w:ind w:left="2268" w:right="850" w:hanging="1134"/>
      </w:pPr>
      <w:r w:rsidRPr="0008567A">
        <w:t>3.12.2.</w:t>
      </w:r>
      <w:r w:rsidRPr="0008567A">
        <w:tab/>
        <w:t>The feet of the 3-D H machine are not to be restrained or held during this step.  If the feet change position, they should be allowed to remain i</w:t>
      </w:r>
      <w:r w:rsidR="00623A01">
        <w:t>n that attitude for the moment.</w:t>
      </w:r>
    </w:p>
    <w:p w:rsidR="00256FF0" w:rsidRPr="0008567A" w:rsidRDefault="00256FF0" w:rsidP="00623A01">
      <w:pPr>
        <w:pStyle w:val="SingleTxtG"/>
        <w:ind w:left="2268" w:right="850" w:hanging="1134"/>
      </w:pPr>
      <w:r w:rsidRPr="0008567A">
        <w:t>3.12.3.</w:t>
      </w:r>
      <w:r w:rsidRPr="0008567A">
        <w:tab/>
        <w:t>Carefully return the back pan to the seat back and check the two s</w:t>
      </w:r>
      <w:r w:rsidR="00623A01">
        <w:t>pirit levels for zero position.</w:t>
      </w:r>
      <w:r w:rsidRPr="0008567A">
        <w:t xml:space="preserve"> If any movement of the feet has occurred during the rocking operation of the 3-D H machine, they m</w:t>
      </w:r>
      <w:r w:rsidR="00623A01">
        <w:t>ust be repositioned as follows:</w:t>
      </w:r>
    </w:p>
    <w:p w:rsidR="00256FF0" w:rsidRPr="0008567A" w:rsidRDefault="00256FF0" w:rsidP="00623A01">
      <w:pPr>
        <w:pStyle w:val="SingleTxtG"/>
        <w:ind w:left="2268" w:right="850" w:hanging="1134"/>
      </w:pPr>
      <w:r w:rsidRPr="0008567A">
        <w:t>3.12.4.</w:t>
      </w:r>
      <w:r w:rsidRPr="0008567A">
        <w:tab/>
        <w:t>Alternately, lift each foot off the floor the minimum necessary amount until no additio</w:t>
      </w:r>
      <w:r w:rsidR="00623A01">
        <w:t xml:space="preserve">nal foot movement is obtained. </w:t>
      </w:r>
      <w:r w:rsidRPr="0008567A">
        <w:t>During this lifting, the feet are to be free to rotate; and no forward or lateral loads are to be applied.  When each foot is placed back in the down position, the heel is to be in contact with the structure</w:t>
      </w:r>
      <w:r w:rsidR="00623A01">
        <w:t xml:space="preserve"> designed for this.</w:t>
      </w:r>
    </w:p>
    <w:p w:rsidR="00256FF0" w:rsidRPr="0008567A" w:rsidRDefault="00256FF0" w:rsidP="00623A01">
      <w:pPr>
        <w:pStyle w:val="SingleTxtG"/>
        <w:ind w:left="2268" w:right="850" w:hanging="1134"/>
      </w:pPr>
      <w:r w:rsidRPr="0008567A">
        <w:t>3.12.5.</w:t>
      </w:r>
      <w:r w:rsidRPr="0008567A">
        <w:tab/>
        <w:t xml:space="preserve">Check the lateral spirit level for zero position; if necessary, apply a lateral load to the top of the back pan sufficient to level the 3-D H </w:t>
      </w:r>
      <w:r w:rsidR="00623A01">
        <w:t>machine's seat pan on the seat.</w:t>
      </w:r>
    </w:p>
    <w:p w:rsidR="00256FF0" w:rsidRPr="0008567A" w:rsidRDefault="00256FF0" w:rsidP="00623A01">
      <w:pPr>
        <w:pStyle w:val="SingleTxtG"/>
        <w:ind w:left="2268" w:right="850" w:hanging="1134"/>
      </w:pPr>
      <w:r w:rsidRPr="0008567A">
        <w:t>3.13.</w:t>
      </w:r>
      <w:r w:rsidRPr="0008567A">
        <w:tab/>
        <w:t>Holding the T bar to prevent the 3-D H machine from sliding forward on the se</w:t>
      </w:r>
      <w:r w:rsidR="00623A01">
        <w:t>at cushion, proceed as follows:</w:t>
      </w:r>
    </w:p>
    <w:p w:rsidR="00256FF0" w:rsidRPr="0008567A" w:rsidRDefault="00256FF0" w:rsidP="00623A01">
      <w:pPr>
        <w:pStyle w:val="SingleTxtG"/>
        <w:ind w:left="2268" w:hanging="1134"/>
      </w:pPr>
      <w:r w:rsidRPr="0008567A">
        <w:t>3.13.1.</w:t>
      </w:r>
      <w:r w:rsidRPr="0008567A">
        <w:tab/>
        <w:t>Return</w:t>
      </w:r>
      <w:r w:rsidR="00623A01">
        <w:t xml:space="preserve"> the back pan to the seat back;</w:t>
      </w:r>
    </w:p>
    <w:p w:rsidR="00256FF0" w:rsidRPr="0008567A" w:rsidRDefault="00256FF0" w:rsidP="00623A01">
      <w:pPr>
        <w:pStyle w:val="SingleTxtG"/>
        <w:ind w:left="2268" w:right="850" w:hanging="1134"/>
      </w:pPr>
      <w:r w:rsidRPr="0008567A">
        <w:t>3.13.2.</w:t>
      </w:r>
      <w:r w:rsidRPr="0008567A">
        <w:tab/>
        <w:t>Alternately apply and release a horizontal rearward load, not to exceed 25 N, to the back angle bar at a height approximately at the centre of the torso weights until the hip angle quadrant indicates that a stable position has been reached after load release.  Care is exercised to ensure that no exterior downward or lateral loads are</w:t>
      </w:r>
      <w:r w:rsidR="00623A01">
        <w:t xml:space="preserve"> applied to the 3-D H machine. </w:t>
      </w:r>
      <w:r w:rsidRPr="0008567A">
        <w:t xml:space="preserve">If another level adjustment of the 3-D H machine is necessary, rotate the back pan forward, re-level, and repeat the procedure from paragraph 3.12. </w:t>
      </w:r>
      <w:proofErr w:type="gramStart"/>
      <w:r w:rsidRPr="0008567A">
        <w:t>of</w:t>
      </w:r>
      <w:proofErr w:type="gramEnd"/>
      <w:r w:rsidRPr="0008567A">
        <w:t xml:space="preserve"> this Annex.</w:t>
      </w:r>
    </w:p>
    <w:p w:rsidR="00256FF0" w:rsidRPr="0008567A" w:rsidRDefault="00623A01" w:rsidP="00623A01">
      <w:pPr>
        <w:pStyle w:val="SingleTxtG"/>
        <w:ind w:left="2268" w:right="850" w:hanging="1134"/>
      </w:pPr>
      <w:r>
        <w:t>3.14.</w:t>
      </w:r>
      <w:r>
        <w:tab/>
        <w:t>Take all measurements:</w:t>
      </w:r>
    </w:p>
    <w:p w:rsidR="00256FF0" w:rsidRPr="0008567A" w:rsidRDefault="00256FF0" w:rsidP="00623A01">
      <w:pPr>
        <w:pStyle w:val="SingleTxtG"/>
        <w:ind w:left="2268" w:right="850" w:hanging="1134"/>
      </w:pPr>
      <w:r w:rsidRPr="0008567A">
        <w:t>3.14.1.</w:t>
      </w:r>
      <w:r w:rsidRPr="0008567A">
        <w:tab/>
      </w:r>
      <w:proofErr w:type="gramStart"/>
      <w:r w:rsidRPr="0008567A">
        <w:t>The</w:t>
      </w:r>
      <w:proofErr w:type="gramEnd"/>
      <w:r w:rsidRPr="0008567A">
        <w:t xml:space="preserve"> coordinates of the </w:t>
      </w:r>
      <w:r w:rsidR="00E774EA">
        <w:t>"</w:t>
      </w:r>
      <w:r w:rsidRPr="0008567A">
        <w:t>H</w:t>
      </w:r>
      <w:r w:rsidR="00E774EA">
        <w:t>"</w:t>
      </w:r>
      <w:r w:rsidRPr="0008567A">
        <w:t xml:space="preserve"> point are measured with respect to the three dimensio</w:t>
      </w:r>
      <w:r w:rsidR="00623A01">
        <w:t>nal reference system.</w:t>
      </w:r>
    </w:p>
    <w:p w:rsidR="00256FF0" w:rsidRPr="0008567A" w:rsidRDefault="00256FF0" w:rsidP="00623A01">
      <w:pPr>
        <w:pStyle w:val="SingleTxtG"/>
        <w:ind w:left="2268" w:right="850" w:hanging="1134"/>
      </w:pPr>
      <w:r w:rsidRPr="0008567A">
        <w:t>3.14.2.</w:t>
      </w:r>
      <w:r w:rsidRPr="0008567A">
        <w:tab/>
        <w:t xml:space="preserve">The actual torso angle is read at the back angle quadrant of the 3-D H machine with the probe </w:t>
      </w:r>
      <w:r w:rsidR="00623A01">
        <w:t>in its fully rearward position.</w:t>
      </w:r>
    </w:p>
    <w:p w:rsidR="00256FF0" w:rsidRPr="0008567A" w:rsidRDefault="00256FF0" w:rsidP="00623A01">
      <w:pPr>
        <w:pStyle w:val="SingleTxtG"/>
        <w:ind w:left="2268" w:right="850" w:hanging="1134"/>
      </w:pPr>
      <w:r w:rsidRPr="0008567A">
        <w:t>3.15.</w:t>
      </w:r>
      <w:r w:rsidRPr="0008567A">
        <w:tab/>
        <w:t>If a re-run of the installation of the 3-D H machine is desired, the seat assembly should remain unloaded for a minimum period of 30 minutes prior to the rerun.  The 3-D H machine should not be left loaded on the seat assembly longer than the tim</w:t>
      </w:r>
      <w:r w:rsidR="00623A01">
        <w:t>e required to perform the test.</w:t>
      </w:r>
    </w:p>
    <w:p w:rsidR="00256FF0" w:rsidRPr="0008567A" w:rsidRDefault="00256FF0" w:rsidP="00623A01">
      <w:pPr>
        <w:pStyle w:val="SingleTxtG"/>
        <w:ind w:left="2268" w:right="850" w:hanging="1134"/>
      </w:pPr>
      <w:r w:rsidRPr="0008567A">
        <w:t>3.16.</w:t>
      </w:r>
      <w:r w:rsidRPr="0008567A">
        <w:tab/>
        <w:t xml:space="preserve">If the seats in the same row can be regarded as similar (bench seat, identical seats, etc.) only one </w:t>
      </w:r>
      <w:r w:rsidR="00E774EA">
        <w:t>"</w:t>
      </w:r>
      <w:r w:rsidRPr="0008567A">
        <w:t>H</w:t>
      </w:r>
      <w:r w:rsidR="00E774EA">
        <w:t>"</w:t>
      </w:r>
      <w:r w:rsidRPr="0008567A">
        <w:t xml:space="preserve"> point and one </w:t>
      </w:r>
      <w:r w:rsidR="00E774EA">
        <w:t>"</w:t>
      </w:r>
      <w:r w:rsidRPr="0008567A">
        <w:t>actual torso angle</w:t>
      </w:r>
      <w:r w:rsidR="00E774EA">
        <w:t>"</w:t>
      </w:r>
      <w:r w:rsidRPr="0008567A">
        <w:t xml:space="preserve"> is determined for each row of seats, the 3-D H machine </w:t>
      </w:r>
      <w:r w:rsidRPr="0008567A">
        <w:rPr>
          <w:color w:val="000000"/>
        </w:rPr>
        <w:t>described in Annex 13 being</w:t>
      </w:r>
      <w:r w:rsidRPr="0008567A">
        <w:t xml:space="preserve"> seated in a place regarded as representati</w:t>
      </w:r>
      <w:r w:rsidR="00623A01">
        <w:t>ve for the row.  This place is:</w:t>
      </w:r>
    </w:p>
    <w:p w:rsidR="00256FF0" w:rsidRPr="0008567A" w:rsidRDefault="00256FF0" w:rsidP="00623A01">
      <w:pPr>
        <w:pStyle w:val="SingleTxtG"/>
        <w:ind w:left="2268" w:right="850" w:hanging="1134"/>
      </w:pPr>
      <w:r w:rsidRPr="0008567A">
        <w:t>3.16.1.</w:t>
      </w:r>
      <w:r w:rsidRPr="0008567A">
        <w:tab/>
        <w:t>In the case of th</w:t>
      </w:r>
      <w:r w:rsidR="00623A01">
        <w:t>e front row, the driver's seat;</w:t>
      </w:r>
    </w:p>
    <w:p w:rsidR="00256FF0" w:rsidRPr="0008567A" w:rsidRDefault="00256FF0" w:rsidP="00623A01">
      <w:pPr>
        <w:pStyle w:val="SingleTxtG"/>
        <w:ind w:left="2268" w:right="850" w:hanging="1134"/>
      </w:pPr>
      <w:r w:rsidRPr="0008567A">
        <w:t>3.16.2.</w:t>
      </w:r>
      <w:r w:rsidRPr="0008567A">
        <w:tab/>
        <w:t>In the case of the rear row or rows, an outer seat.</w:t>
      </w:r>
      <w:r w:rsidR="004464A8">
        <w:t>]</w:t>
      </w:r>
    </w:p>
    <w:p w:rsidR="00256FF0" w:rsidRPr="0008567A" w:rsidRDefault="00256FF0" w:rsidP="00623A01">
      <w:pPr>
        <w:pStyle w:val="SingleTxtG"/>
        <w:ind w:left="2268" w:hanging="1134"/>
      </w:pPr>
    </w:p>
    <w:p w:rsidR="00256FF0" w:rsidRPr="0008567A" w:rsidRDefault="00256FF0" w:rsidP="00256FF0">
      <w:pPr>
        <w:tabs>
          <w:tab w:val="left" w:pos="720"/>
        </w:tabs>
        <w:ind w:left="1080" w:hanging="1080"/>
        <w:jc w:val="center"/>
        <w:outlineLvl w:val="0"/>
        <w:rPr>
          <w:u w:val="single"/>
        </w:rPr>
        <w:sectPr w:rsidR="00256FF0" w:rsidRPr="0008567A" w:rsidSect="00384FB9">
          <w:headerReference w:type="even" r:id="rId86"/>
          <w:headerReference w:type="default" r:id="rId87"/>
          <w:footnotePr>
            <w:numRestart w:val="eachSect"/>
          </w:footnotePr>
          <w:endnotePr>
            <w:numFmt w:val="decimal"/>
          </w:endnotePr>
          <w:pgSz w:w="11907" w:h="16840" w:code="9"/>
          <w:pgMar w:top="1701" w:right="1134" w:bottom="2268" w:left="1134" w:header="1134" w:footer="1701" w:gutter="0"/>
          <w:cols w:space="720"/>
          <w:docGrid w:linePitch="272"/>
        </w:sectPr>
      </w:pPr>
    </w:p>
    <w:p w:rsidR="00256FF0" w:rsidRPr="0008567A" w:rsidRDefault="00623A01" w:rsidP="00623A01">
      <w:pPr>
        <w:pStyle w:val="HChG"/>
        <w:tabs>
          <w:tab w:val="clear" w:pos="851"/>
        </w:tabs>
      </w:pPr>
      <w:r>
        <w:t>Annex 13</w:t>
      </w:r>
    </w:p>
    <w:p w:rsidR="00256FF0" w:rsidRPr="0008567A" w:rsidRDefault="00623A01" w:rsidP="00623A01">
      <w:pPr>
        <w:pStyle w:val="HChG"/>
        <w:tabs>
          <w:tab w:val="clear" w:pos="851"/>
        </w:tabs>
      </w:pPr>
      <w:r>
        <w:tab/>
        <w:t>Description of the three-dimensional H-point machine</w:t>
      </w:r>
      <w:r w:rsidR="00256FF0" w:rsidRPr="00623A01">
        <w:t xml:space="preserve"> </w:t>
      </w:r>
      <w:r w:rsidR="00256FF0" w:rsidRPr="00623A01">
        <w:rPr>
          <w:sz w:val="18"/>
          <w:szCs w:val="18"/>
          <w:vertAlign w:val="superscript"/>
        </w:rPr>
        <w:footnoteReference w:customMarkFollows="1" w:id="13"/>
        <w:t>1</w:t>
      </w:r>
      <w:r>
        <w:t xml:space="preserve"> </w:t>
      </w:r>
      <w:r w:rsidR="00256FF0" w:rsidRPr="00623A01">
        <w:t>(3-D H machine)</w:t>
      </w:r>
    </w:p>
    <w:p w:rsidR="00256FF0" w:rsidRPr="0008567A" w:rsidRDefault="00623A01" w:rsidP="00623A01">
      <w:pPr>
        <w:pStyle w:val="SingleTxtG"/>
        <w:ind w:left="2268" w:hanging="1134"/>
      </w:pPr>
      <w:r>
        <w:t>1.</w:t>
      </w:r>
      <w:r>
        <w:tab/>
        <w:t>Back and seat pans</w:t>
      </w:r>
    </w:p>
    <w:p w:rsidR="00256FF0" w:rsidRPr="0008567A" w:rsidRDefault="00256FF0" w:rsidP="00700FD1">
      <w:pPr>
        <w:pStyle w:val="SingleTxtG"/>
        <w:ind w:left="2268"/>
      </w:pPr>
      <w:r w:rsidRPr="0008567A">
        <w:t>The back and seat pans are constructed of reinf</w:t>
      </w:r>
      <w:r w:rsidR="00C57B7A">
        <w:t xml:space="preserve">orced plastic and metal; they </w:t>
      </w:r>
      <w:r w:rsidR="00C57B7A" w:rsidRPr="004464A8">
        <w:rPr>
          <w:b/>
        </w:rPr>
        <w:t>s</w:t>
      </w:r>
      <w:r w:rsidRPr="004464A8">
        <w:rPr>
          <w:b/>
        </w:rPr>
        <w:t xml:space="preserve">imulate </w:t>
      </w:r>
      <w:r w:rsidRPr="0008567A">
        <w:t>the human torso and thigh and are mechani</w:t>
      </w:r>
      <w:r w:rsidR="00623A01">
        <w:t xml:space="preserve">cally hinged at the </w:t>
      </w:r>
      <w:r w:rsidR="00E774EA">
        <w:t>"</w:t>
      </w:r>
      <w:r w:rsidR="00623A01">
        <w:t>H</w:t>
      </w:r>
      <w:r w:rsidR="00E774EA">
        <w:t>"</w:t>
      </w:r>
      <w:r w:rsidR="00623A01">
        <w:t xml:space="preserve"> point. </w:t>
      </w:r>
      <w:r w:rsidRPr="0008567A">
        <w:t>A quadrant is fastened to the probe hinged at the H-point to m</w:t>
      </w:r>
      <w:r w:rsidR="00623A01">
        <w:t xml:space="preserve">easure the actual torso angle. </w:t>
      </w:r>
      <w:r w:rsidRPr="0008567A">
        <w:t>An adjustable thigh bar, attached to the seat pan, establishes the thigh centreline and serves as a basel</w:t>
      </w:r>
      <w:r w:rsidR="00623A01">
        <w:t>ine for the hip angle quadrant.</w:t>
      </w:r>
    </w:p>
    <w:p w:rsidR="00256FF0" w:rsidRPr="0008567A" w:rsidRDefault="00623A01" w:rsidP="00623A01">
      <w:pPr>
        <w:pStyle w:val="SingleTxtG"/>
        <w:ind w:left="2268" w:hanging="1134"/>
      </w:pPr>
      <w:r>
        <w:t>2.</w:t>
      </w:r>
      <w:r>
        <w:tab/>
        <w:t>Body and leg elements</w:t>
      </w:r>
    </w:p>
    <w:p w:rsidR="00256FF0" w:rsidRPr="0008567A" w:rsidRDefault="00256FF0" w:rsidP="00700FD1">
      <w:pPr>
        <w:pStyle w:val="SingleTxtG"/>
        <w:ind w:left="2268"/>
      </w:pPr>
      <w:r w:rsidRPr="0008567A">
        <w:t xml:space="preserve">Lower leg segments are connected to the seat pan assembly at the T bar joining the knees, which is a lateral extension of the adjustable thigh </w:t>
      </w:r>
      <w:r w:rsidR="00623A01">
        <w:t xml:space="preserve">bar. </w:t>
      </w:r>
      <w:r w:rsidRPr="0008567A">
        <w:t>Quadrants are incorporated in the lower leg segments to measure knee angles.  Shoe and foot assemblies are calibra</w:t>
      </w:r>
      <w:r w:rsidR="00623A01">
        <w:t xml:space="preserve">ted to measure the foot angle. </w:t>
      </w:r>
      <w:r w:rsidRPr="0008567A">
        <w:t>Two spirit leve</w:t>
      </w:r>
      <w:r w:rsidR="00623A01">
        <w:t xml:space="preserve">ls orient the device in space. </w:t>
      </w:r>
      <w:r w:rsidRPr="0008567A">
        <w:t>Body element weights are placed at the corresponding centres of gravity to provide seat penetrati</w:t>
      </w:r>
      <w:r w:rsidR="00623A01">
        <w:t xml:space="preserve">on equivalent to a 76 kg male. </w:t>
      </w:r>
      <w:r w:rsidRPr="0008567A">
        <w:t>All joints of the 3-D H machine should be checked for free movement without encountering noticeable friction.</w:t>
      </w:r>
    </w:p>
    <w:p w:rsidR="00700FD1" w:rsidRDefault="00700FD1" w:rsidP="00700FD1">
      <w:pPr>
        <w:pStyle w:val="SingleTxtG"/>
        <w:spacing w:after="0"/>
      </w:pPr>
      <w:r>
        <w:br w:type="page"/>
        <w:t>Figure 11-1</w:t>
      </w:r>
    </w:p>
    <w:p w:rsidR="00700FD1" w:rsidRPr="00700FD1" w:rsidRDefault="00700FD1" w:rsidP="00700FD1">
      <w:pPr>
        <w:pStyle w:val="SingleTxtG"/>
        <w:rPr>
          <w:b/>
        </w:rPr>
      </w:pPr>
      <w:r w:rsidRPr="00700FD1">
        <w:rPr>
          <w:b/>
        </w:rPr>
        <w:t>3-D H machine elements designation</w:t>
      </w:r>
    </w:p>
    <w:p w:rsidR="00256FF0" w:rsidRPr="0008567A" w:rsidRDefault="00F61B33" w:rsidP="00256FF0">
      <w:pPr>
        <w:framePr w:w="9469" w:h="10890" w:hRule="exact" w:wrap="auto" w:vAnchor="text" w:hAnchor="margin" w:x="1" w:y="1"/>
        <w:tabs>
          <w:tab w:val="left" w:pos="720"/>
        </w:tabs>
        <w:ind w:left="720" w:hanging="720"/>
        <w:jc w:val="center"/>
        <w:rPr>
          <w:color w:val="FF0000"/>
        </w:rPr>
      </w:pPr>
      <w:r>
        <w:rPr>
          <w:noProof/>
          <w:color w:val="FF0000"/>
          <w:lang w:val="fr-FR" w:eastAsia="fr-FR"/>
        </w:rPr>
        <w:drawing>
          <wp:inline distT="0" distB="0" distL="0" distR="0">
            <wp:extent cx="6012815" cy="6934835"/>
            <wp:effectExtent l="0" t="0" r="6985"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extLst>
                        <a:ext uri="{28A0092B-C50C-407E-A947-70E740481C1C}">
                          <a14:useLocalDpi xmlns:a14="http://schemas.microsoft.com/office/drawing/2010/main" val="0"/>
                        </a:ext>
                      </a:extLst>
                    </a:blip>
                    <a:srcRect t="-3751" b="-3751"/>
                    <a:stretch>
                      <a:fillRect/>
                    </a:stretch>
                  </pic:blipFill>
                  <pic:spPr bwMode="auto">
                    <a:xfrm>
                      <a:off x="0" y="0"/>
                      <a:ext cx="6012815" cy="6934835"/>
                    </a:xfrm>
                    <a:prstGeom prst="rect">
                      <a:avLst/>
                    </a:prstGeom>
                    <a:noFill/>
                    <a:ln>
                      <a:noFill/>
                    </a:ln>
                  </pic:spPr>
                </pic:pic>
              </a:graphicData>
            </a:graphic>
          </wp:inline>
        </w:drawing>
      </w:r>
    </w:p>
    <w:p w:rsidR="00700FD1" w:rsidRDefault="00700FD1" w:rsidP="00700FD1">
      <w:pPr>
        <w:pStyle w:val="SingleTxtG"/>
        <w:spacing w:after="0"/>
      </w:pPr>
      <w:r>
        <w:br w:type="page"/>
        <w:t>Figure 11-2</w:t>
      </w:r>
    </w:p>
    <w:p w:rsidR="00256FF0" w:rsidRPr="00A12C8D" w:rsidRDefault="008102CA" w:rsidP="00700FD1">
      <w:pPr>
        <w:pStyle w:val="SingleTxtG"/>
        <w:rPr>
          <w:b/>
          <w:highlight w:val="lightGray"/>
        </w:rPr>
      </w:pPr>
      <w:r w:rsidRPr="008102CA">
        <w:rPr>
          <w:b/>
        </w:rPr>
        <w:t>[</w:t>
      </w:r>
      <w:r w:rsidR="00700FD1" w:rsidRPr="008102CA">
        <w:rPr>
          <w:b/>
        </w:rPr>
        <w:t>Dimensions of the 3-D H machine elements and load distribution (Dimensions in millimetres)</w:t>
      </w:r>
      <w:r w:rsidRPr="008102CA">
        <w:rPr>
          <w:b/>
        </w:rPr>
        <w:t>]</w:t>
      </w:r>
    </w:p>
    <w:p w:rsidR="00256FF0" w:rsidRPr="0008567A" w:rsidRDefault="00F61B33" w:rsidP="00700FD1">
      <w:pPr>
        <w:framePr w:w="9468" w:h="10868" w:hRule="exact" w:wrap="auto" w:vAnchor="text" w:hAnchor="page" w:x="1702" w:y="5"/>
        <w:tabs>
          <w:tab w:val="left" w:pos="720"/>
        </w:tabs>
        <w:ind w:left="720" w:hanging="720"/>
        <w:jc w:val="center"/>
      </w:pPr>
      <w:r>
        <w:rPr>
          <w:noProof/>
          <w:lang w:val="fr-FR" w:eastAsia="fr-FR"/>
        </w:rPr>
        <mc:AlternateContent>
          <mc:Choice Requires="wps">
            <w:drawing>
              <wp:anchor distT="0" distB="0" distL="114300" distR="114300" simplePos="0" relativeHeight="251657216" behindDoc="0" locked="0" layoutInCell="1" allowOverlap="1">
                <wp:simplePos x="0" y="0"/>
                <wp:positionH relativeFrom="column">
                  <wp:posOffset>3377565</wp:posOffset>
                </wp:positionH>
                <wp:positionV relativeFrom="paragraph">
                  <wp:posOffset>5717540</wp:posOffset>
                </wp:positionV>
                <wp:extent cx="914400" cy="91440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D690F" w:rsidRPr="00700FD1" w:rsidRDefault="001D690F" w:rsidP="00256FF0">
                            <w:pPr>
                              <w:rPr>
                                <w:b/>
                              </w:rPr>
                            </w:pPr>
                            <w:r>
                              <w:rPr>
                                <w:b/>
                              </w:rPr>
                              <w:t>417 mm (50 percent</w:t>
                            </w:r>
                            <w:r w:rsidRPr="00700FD1">
                              <w:rPr>
                                <w:b/>
                              </w:rPr>
                              <w: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265.95pt;margin-top:450.2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">
                <v:textbox>
                  <w:txbxContent>
                    <w:p w:rsidR="001D690F" w:rsidRPr="00700FD1" w:rsidRDefault="001D690F" w:rsidP="00256FF0">
                      <w:pPr>
                        <w:rPr>
                          <w:b/>
                        </w:rPr>
                      </w:pPr>
                      <w:r>
                        <w:rPr>
                          <w:b/>
                        </w:rPr>
                        <w:t>417 mm (50 percent</w:t>
                      </w:r>
                      <w:r w:rsidRPr="00700FD1">
                        <w:rPr>
                          <w:b/>
                        </w:rPr>
                        <w:t>ile leg length position)</w:t>
                      </w:r>
                    </w:p>
                  </w:txbxContent>
                </v:textbox>
              </v:shape>
            </w:pict>
          </mc:Fallback>
        </mc:AlternateContent>
      </w:r>
      <w:r>
        <w:rPr>
          <w:noProof/>
          <w:lang w:val="fr-FR" w:eastAsia="fr-FR"/>
        </w:rPr>
        <mc:AlternateContent>
          <mc:Choice Requires="wps">
            <w:drawing>
              <wp:anchor distT="0" distB="0" distL="114300" distR="114300" simplePos="0" relativeHeight="251656192" behindDoc="0" locked="0" layoutInCell="1" allowOverlap="1">
                <wp:simplePos x="0" y="0"/>
                <wp:positionH relativeFrom="column">
                  <wp:posOffset>4291965</wp:posOffset>
                </wp:positionH>
                <wp:positionV relativeFrom="paragraph">
                  <wp:posOffset>4115435</wp:posOffset>
                </wp:positionV>
                <wp:extent cx="914400" cy="91440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D690F" w:rsidRPr="000919DC" w:rsidRDefault="000919DC" w:rsidP="00256FF0">
                            <w:pPr>
                              <w:rPr>
                                <w:b/>
                              </w:rPr>
                            </w:pPr>
                            <w:r w:rsidRPr="000919DC">
                              <w:rPr>
                                <w:b/>
                              </w:rPr>
                              <w:t>401</w:t>
                            </w:r>
                            <w:r w:rsidR="001D690F" w:rsidRPr="000919DC">
                              <w:rPr>
                                <w:b/>
                              </w:rPr>
                              <w:t xml:space="preserve"> mm (10 percentile leg length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left:0;text-align:left;margin-left:337.95pt;margin-top:324.0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">
                <v:textbox>
                  <w:txbxContent>
                    <w:p w:rsidR="001D690F" w:rsidRPr="000919DC" w:rsidRDefault="000919DC" w:rsidP="00256FF0">
                      <w:pPr>
                        <w:rPr>
                          <w:b/>
                        </w:rPr>
                      </w:pPr>
                      <w:r w:rsidRPr="000919DC">
                        <w:rPr>
                          <w:b/>
                        </w:rPr>
                        <w:t>401</w:t>
                      </w:r>
                      <w:r w:rsidR="001D690F" w:rsidRPr="000919DC">
                        <w:rPr>
                          <w:b/>
                        </w:rPr>
                        <w:t xml:space="preserve"> mm (10 percentile leg length position)</w:t>
                      </w:r>
                    </w:p>
                  </w:txbxContent>
                </v:textbox>
              </v:shape>
            </w:pict>
          </mc:Fallback>
        </mc:AlternateContent>
      </w:r>
      <w:r>
        <w:rPr>
          <w:noProof/>
          <w:lang w:val="fr-FR" w:eastAsia="fr-FR"/>
        </w:rPr>
        <w:drawing>
          <wp:inline distT="0" distB="0" distL="0" distR="0">
            <wp:extent cx="6012815" cy="665670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815" cy="6656705"/>
                    </a:xfrm>
                    <a:prstGeom prst="rect">
                      <a:avLst/>
                    </a:prstGeom>
                    <a:noFill/>
                    <a:ln>
                      <a:noFill/>
                    </a:ln>
                  </pic:spPr>
                </pic:pic>
              </a:graphicData>
            </a:graphic>
          </wp:inline>
        </w:drawing>
      </w:r>
      <w:r>
        <w:rPr>
          <w:noProof/>
          <w:lang w:val="fr-FR" w:eastAsia="fr-FR"/>
        </w:rPr>
        <mc:AlternateContent>
          <mc:Choice Requires="wps">
            <w:drawing>
              <wp:anchor distT="0" distB="0" distL="114300" distR="114300" simplePos="0" relativeHeight="251658240" behindDoc="0" locked="0" layoutInCell="1" allowOverlap="1">
                <wp:simplePos x="0" y="0"/>
                <wp:positionH relativeFrom="column">
                  <wp:posOffset>527050</wp:posOffset>
                </wp:positionH>
                <wp:positionV relativeFrom="paragraph">
                  <wp:posOffset>1024890</wp:posOffset>
                </wp:positionV>
                <wp:extent cx="914400" cy="68580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1D690F" w:rsidRPr="00700FD1" w:rsidRDefault="001D690F" w:rsidP="00256FF0">
                            <w:pPr>
                              <w:rPr>
                                <w:b/>
                              </w:rPr>
                            </w:pPr>
                            <w:r w:rsidRPr="00700FD1">
                              <w:rPr>
                                <w:b/>
                              </w:rPr>
                              <w:t>5</w:t>
                            </w:r>
                            <w:r w:rsidRPr="00700FD1">
                              <w:rPr>
                                <w:b/>
                                <w:vertAlign w:val="superscript"/>
                              </w:rPr>
                              <w:t>th</w:t>
                            </w:r>
                            <w:r w:rsidRPr="00700FD1">
                              <w:rPr>
                                <w:b/>
                              </w:rPr>
                              <w:t xml:space="preserve"> position on knee joint 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left:0;text-align:left;margin-left:41.5pt;margin-top:80.7pt;width:1in;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">
                <v:textbox>
                  <w:txbxContent>
                    <w:p w:rsidR="001D690F" w:rsidRPr="00700FD1" w:rsidRDefault="001D690F" w:rsidP="00256FF0">
                      <w:pPr>
                        <w:rPr>
                          <w:b/>
                        </w:rPr>
                      </w:pPr>
                      <w:r w:rsidRPr="00700FD1">
                        <w:rPr>
                          <w:b/>
                        </w:rPr>
                        <w:t>5</w:t>
                      </w:r>
                      <w:r w:rsidRPr="00700FD1">
                        <w:rPr>
                          <w:b/>
                          <w:vertAlign w:val="superscript"/>
                        </w:rPr>
                        <w:t>th</w:t>
                      </w:r>
                      <w:r w:rsidRPr="00700FD1">
                        <w:rPr>
                          <w:b/>
                        </w:rPr>
                        <w:t xml:space="preserve"> position on knee joint T-bar</w:t>
                      </w:r>
                    </w:p>
                  </w:txbxContent>
                </v:textbox>
              </v:shape>
            </w:pict>
          </mc:Fallback>
        </mc:AlternateContent>
      </w:r>
    </w:p>
    <w:p w:rsidR="00AB0442" w:rsidRPr="0085160C" w:rsidRDefault="00AB0442" w:rsidP="00AB0442">
      <w:pPr>
        <w:pStyle w:val="HChG"/>
        <w:rPr>
          <w:bCs/>
        </w:rPr>
      </w:pPr>
      <w:r w:rsidRPr="0085160C">
        <w:rPr>
          <w:bCs/>
        </w:rPr>
        <w:tab/>
        <w:t>I</w:t>
      </w:r>
      <w:r>
        <w:rPr>
          <w:bCs/>
        </w:rPr>
        <w:t>I.</w:t>
      </w:r>
      <w:r>
        <w:rPr>
          <w:bCs/>
        </w:rPr>
        <w:tab/>
        <w:t>Justification</w:t>
      </w:r>
    </w:p>
    <w:p w:rsidR="00911720" w:rsidRPr="00711D47" w:rsidRDefault="00911720" w:rsidP="00911720">
      <w:pPr>
        <w:pStyle w:val="SingleTxtG"/>
        <w:widowControl w:val="0"/>
        <w:suppressAutoHyphens w:val="0"/>
      </w:pPr>
      <w:r w:rsidRPr="00711D47">
        <w:t>1.</w:t>
      </w:r>
      <w:r w:rsidRPr="00711D47">
        <w:tab/>
        <w:t xml:space="preserve">The GTR7 Informal Working Group (IWG) was charged with considering amendments to Global Technical </w:t>
      </w:r>
      <w:r w:rsidR="00A65507">
        <w:t>Regulation</w:t>
      </w:r>
      <w:r w:rsidRPr="00711D47">
        <w:t xml:space="preserve"> No. 7 in the areas of head restraint height, of introducing the anthropometric test device – BioRID (Biofidelic Rear Impact Device) and further amendments of an editorial nature.  The latest developments of IWG are presented in this working paper.</w:t>
      </w:r>
    </w:p>
    <w:p w:rsidR="00911720" w:rsidRPr="00711D47" w:rsidRDefault="00911720" w:rsidP="00911720">
      <w:pPr>
        <w:pStyle w:val="SingleTxtG"/>
        <w:widowControl w:val="0"/>
        <w:suppressAutoHyphens w:val="0"/>
      </w:pPr>
      <w:r w:rsidRPr="00711D47">
        <w:t>2.</w:t>
      </w:r>
      <w:r w:rsidRPr="00711D47">
        <w:tab/>
        <w:t>Part A (Statement of Technical Rationale and Justification) of the proposed amendments has not been drafted in full and the text as presented in this document does not represent any final output from the IWG.</w:t>
      </w:r>
    </w:p>
    <w:p w:rsidR="00911720" w:rsidRPr="00711D47" w:rsidRDefault="00911720" w:rsidP="00911720">
      <w:pPr>
        <w:pStyle w:val="SingleTxtG"/>
        <w:widowControl w:val="0"/>
        <w:suppressAutoHyphens w:val="0"/>
      </w:pPr>
      <w:r w:rsidRPr="00711D47">
        <w:t>3.</w:t>
      </w:r>
      <w:r w:rsidRPr="00711D47">
        <w:tab/>
        <w:t>Annex 1 is the new procedure recommended by IWG to establish the effective height of the head restraint.  This approach was presented at the fifty-third session of GRSP for discussion.  Notwithstanding paragraph 2 above, a description of this new approach is presented in Part A.</w:t>
      </w:r>
    </w:p>
    <w:p w:rsidR="00911720" w:rsidRPr="00711D47" w:rsidRDefault="00911720" w:rsidP="00911720">
      <w:pPr>
        <w:pStyle w:val="SingleTxtG"/>
        <w:widowControl w:val="0"/>
        <w:suppressAutoHyphens w:val="0"/>
      </w:pPr>
      <w:r w:rsidRPr="00711D47">
        <w:t>4.</w:t>
      </w:r>
      <w:r w:rsidRPr="00711D47">
        <w:tab/>
        <w:t xml:space="preserve">The members of the IWG developed this approach at a workshop and extended the principles to the seating procedures for the BioRID </w:t>
      </w:r>
      <w:proofErr w:type="spellStart"/>
      <w:r w:rsidRPr="00711D47">
        <w:t>atd</w:t>
      </w:r>
      <w:proofErr w:type="spellEnd"/>
      <w:r>
        <w:t xml:space="preserve">. </w:t>
      </w:r>
      <w:r w:rsidRPr="00711D47">
        <w:t>This procedure, which has yet to be reviewed by all the IWG members, is set out in Annex 9.</w:t>
      </w:r>
    </w:p>
    <w:p w:rsidR="00911720" w:rsidRPr="00711D47" w:rsidRDefault="00911720" w:rsidP="00911720">
      <w:pPr>
        <w:pStyle w:val="SingleTxtG"/>
        <w:widowControl w:val="0"/>
        <w:suppressAutoHyphens w:val="0"/>
      </w:pPr>
      <w:r w:rsidRPr="00711D47">
        <w:t>5.</w:t>
      </w:r>
      <w:r w:rsidRPr="00711D47">
        <w:tab/>
        <w:t>The IWG reviewed the absolute height requirement for a head restraint, but are of the opinion that the issue cannot be solved in isolation and requested GRSP to reinstate this item in its formal agenda at their fifty-third session.</w:t>
      </w:r>
    </w:p>
    <w:p w:rsidR="00911720" w:rsidRPr="00711D47" w:rsidRDefault="00911720" w:rsidP="00911720">
      <w:pPr>
        <w:pStyle w:val="SingleTxtG"/>
        <w:widowControl w:val="0"/>
        <w:suppressAutoHyphens w:val="0"/>
      </w:pPr>
      <w:r w:rsidRPr="00711D47">
        <w:t>6.</w:t>
      </w:r>
      <w:r w:rsidRPr="00711D47">
        <w:tab/>
        <w:t xml:space="preserve">Concerns were raised in the IWG on the dimensional variation of </w:t>
      </w:r>
      <w:r>
        <w:t>3-D H</w:t>
      </w:r>
      <w:r w:rsidRPr="00711D47">
        <w:t xml:space="preserve"> machines.   The trend in seat design to include more pronounced lateral support, coupled with variation in the width of the </w:t>
      </w:r>
      <w:r>
        <w:t>3-D H</w:t>
      </w:r>
      <w:r w:rsidRPr="00711D47">
        <w:t xml:space="preserve"> device, present a risk to consistent identification of the H-point. At its fifty-third session, GRSP indicated that the </w:t>
      </w:r>
      <w:r>
        <w:t>3-D H</w:t>
      </w:r>
      <w:r w:rsidRPr="00711D47">
        <w:t xml:space="preserve"> machine might be more appropriate </w:t>
      </w:r>
      <w:r>
        <w:t xml:space="preserve">in </w:t>
      </w:r>
      <w:r w:rsidRPr="00711D47">
        <w:t xml:space="preserve">Mutual Resolution 1 rather than in individual </w:t>
      </w:r>
      <w:r w:rsidR="00A65507">
        <w:t>Regulation</w:t>
      </w:r>
      <w:r w:rsidRPr="00711D47">
        <w:t xml:space="preserve">s and </w:t>
      </w:r>
      <w:proofErr w:type="spellStart"/>
      <w:r w:rsidRPr="00711D47">
        <w:t>gtrs</w:t>
      </w:r>
      <w:proofErr w:type="spellEnd"/>
      <w:r w:rsidRPr="00711D47">
        <w:t>.</w:t>
      </w:r>
    </w:p>
    <w:p w:rsidR="00911720" w:rsidRPr="00711D47" w:rsidRDefault="00911720" w:rsidP="00911720">
      <w:pPr>
        <w:pStyle w:val="SingleTxtG"/>
        <w:widowControl w:val="0"/>
        <w:suppressAutoHyphens w:val="0"/>
      </w:pPr>
      <w:r w:rsidRPr="00711D47">
        <w:t>7.</w:t>
      </w:r>
      <w:r w:rsidRPr="00711D47">
        <w:tab/>
        <w:t xml:space="preserve">Final recommendations for the use of BioRID depend on both the progress in </w:t>
      </w:r>
      <w:r>
        <w:t>conclud</w:t>
      </w:r>
      <w:r w:rsidRPr="00711D47">
        <w:t>ing the build level of the device and on the injury criteria to be used.  This work is ongoing and the IWG is not currently in a position to make recommendations.</w:t>
      </w:r>
    </w:p>
    <w:p w:rsidR="00911720" w:rsidRPr="00711D47" w:rsidRDefault="00911720" w:rsidP="00911720">
      <w:pPr>
        <w:pStyle w:val="SingleTxtG"/>
        <w:widowControl w:val="0"/>
        <w:suppressAutoHyphens w:val="0"/>
      </w:pPr>
      <w:r w:rsidRPr="00711D47">
        <w:t>8.</w:t>
      </w:r>
      <w:r w:rsidRPr="00711D47">
        <w:tab/>
        <w:t>Nevertheless, this document presents indicative values for injury criteria based upon the current status of th</w:t>
      </w:r>
      <w:r>
        <w:t>e</w:t>
      </w:r>
      <w:r w:rsidRPr="00711D47">
        <w:t xml:space="preserve"> work and initial text </w:t>
      </w:r>
      <w:r>
        <w:t xml:space="preserve">which </w:t>
      </w:r>
      <w:r w:rsidRPr="00711D47">
        <w:t>defin</w:t>
      </w:r>
      <w:r>
        <w:t>es</w:t>
      </w:r>
      <w:r w:rsidRPr="00711D47">
        <w:t xml:space="preserve"> the handling and the use of the tool together with recommendations for the appropriate sled pulse.</w:t>
      </w:r>
    </w:p>
    <w:p w:rsidR="00911720" w:rsidRPr="00711D47" w:rsidRDefault="00911720" w:rsidP="00911720">
      <w:pPr>
        <w:pStyle w:val="SingleTxtG"/>
        <w:widowControl w:val="0"/>
        <w:suppressAutoHyphens w:val="0"/>
      </w:pPr>
      <w:r w:rsidRPr="00711D47">
        <w:t>9.</w:t>
      </w:r>
      <w:r w:rsidRPr="00711D47">
        <w:tab/>
        <w:t xml:space="preserve">Part B contains the core text of the proposal and uses [square brackets] to indicate that issues are still subject </w:t>
      </w:r>
      <w:r w:rsidR="00743447">
        <w:t xml:space="preserve">to final agreement by the IWG. </w:t>
      </w:r>
      <w:r w:rsidRPr="00711D47">
        <w:t xml:space="preserve">Selected text has been shaded in grey to indicate </w:t>
      </w:r>
      <w:r>
        <w:t xml:space="preserve">the need for further </w:t>
      </w:r>
      <w:r w:rsidRPr="00711D47">
        <w:t>discuss</w:t>
      </w:r>
      <w:r>
        <w:t>ion</w:t>
      </w:r>
      <w:r w:rsidR="00642F80">
        <w:t>.</w:t>
      </w:r>
    </w:p>
    <w:p w:rsidR="00287337" w:rsidRDefault="00256FF0" w:rsidP="00256FF0">
      <w:pPr>
        <w:pStyle w:val="SingleTxtG"/>
        <w:spacing w:before="240" w:after="0"/>
        <w:jc w:val="center"/>
        <w:rPr>
          <w:u w:val="single"/>
        </w:rPr>
      </w:pPr>
      <w:r>
        <w:rPr>
          <w:u w:val="single"/>
        </w:rPr>
        <w:tab/>
      </w:r>
      <w:r>
        <w:rPr>
          <w:u w:val="single"/>
        </w:rPr>
        <w:tab/>
      </w:r>
      <w:r>
        <w:rPr>
          <w:u w:val="single"/>
        </w:rPr>
        <w:tab/>
      </w:r>
    </w:p>
    <w:sectPr w:rsidR="00287337" w:rsidSect="00384FB9">
      <w:headerReference w:type="even" r:id="rId90"/>
      <w:headerReference w:type="default"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997" w:rsidRDefault="00087997"/>
  </w:endnote>
  <w:endnote w:type="continuationSeparator" w:id="0">
    <w:p w:rsidR="00087997" w:rsidRDefault="00087997"/>
  </w:endnote>
  <w:endnote w:type="continuationNotice" w:id="1">
    <w:p w:rsidR="00087997" w:rsidRDefault="00087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charset w:val="80"/>
    <w:family w:val="swiss"/>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Default="001D690F">
    <w:pPr>
      <w:pStyle w:val="Pieddepage"/>
    </w:pPr>
    <w:r>
      <w:fldChar w:fldCharType="begin"/>
    </w:r>
    <w:r>
      <w:instrText xml:space="preserve"> PAGE   \* MERGEFORMAT </w:instrText>
    </w:r>
    <w:r>
      <w:fldChar w:fldCharType="separate"/>
    </w:r>
    <w:r w:rsidR="00672B2B">
      <w:rPr>
        <w:noProof/>
      </w:rPr>
      <w:t>62</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Default="001D690F" w:rsidP="007A44E5">
    <w:pPr>
      <w:pStyle w:val="Pieddepage"/>
      <w:jc w:val="right"/>
    </w:pPr>
    <w:r>
      <w:fldChar w:fldCharType="begin"/>
    </w:r>
    <w:r>
      <w:instrText xml:space="preserve"> PAGE   \* MERGEFORMAT </w:instrText>
    </w:r>
    <w:r>
      <w:fldChar w:fldCharType="separate"/>
    </w:r>
    <w:r w:rsidR="00672B2B">
      <w:rPr>
        <w:noProof/>
      </w:rPr>
      <w:t>61</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CA4DBC" w:rsidRDefault="001D690F" w:rsidP="003A389F">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F50D34" w:rsidRDefault="001D690F" w:rsidP="00F50D34">
    <w:pPr>
      <w:pStyle w:val="Pieddepage"/>
      <w:tabs>
        <w:tab w:val="right" w:pos="9638"/>
      </w:tabs>
      <w:rPr>
        <w:sz w:val="18"/>
      </w:rPr>
    </w:pPr>
    <w:r w:rsidRPr="00953EF9">
      <w:rPr>
        <w:b/>
        <w:sz w:val="18"/>
      </w:rPr>
      <w:fldChar w:fldCharType="begin"/>
    </w:r>
    <w:r w:rsidRPr="00953EF9">
      <w:rPr>
        <w:b/>
        <w:sz w:val="18"/>
      </w:rPr>
      <w:instrText xml:space="preserve"> PAGE  \* MERGEFORMAT </w:instrText>
    </w:r>
    <w:r w:rsidRPr="00953EF9">
      <w:rPr>
        <w:b/>
        <w:sz w:val="18"/>
      </w:rPr>
      <w:fldChar w:fldCharType="separate"/>
    </w:r>
    <w:r w:rsidR="00672B2B">
      <w:rPr>
        <w:b/>
        <w:noProof/>
        <w:sz w:val="18"/>
      </w:rPr>
      <w:t>66</w:t>
    </w:r>
    <w:r w:rsidRPr="00953EF9">
      <w:rPr>
        <w:b/>
        <w:sz w:val="18"/>
      </w:rPr>
      <w:fldChar w:fldCharType="end"/>
    </w:r>
    <w:r>
      <w:rPr>
        <w:sz w:val="18"/>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F50D34" w:rsidRDefault="001D690F" w:rsidP="00F50D34">
    <w:pPr>
      <w:pStyle w:val="Pieddepage"/>
      <w:tabs>
        <w:tab w:val="right" w:pos="9638"/>
      </w:tabs>
      <w:rPr>
        <w:b/>
        <w:sz w:val="18"/>
      </w:rPr>
    </w:pPr>
    <w:r>
      <w:tab/>
    </w:r>
    <w:r w:rsidRPr="00953EF9">
      <w:rPr>
        <w:b/>
        <w:sz w:val="18"/>
      </w:rPr>
      <w:fldChar w:fldCharType="begin"/>
    </w:r>
    <w:r w:rsidRPr="00953EF9">
      <w:rPr>
        <w:b/>
        <w:sz w:val="18"/>
      </w:rPr>
      <w:instrText xml:space="preserve"> PAGE  \* MERGEFORMAT </w:instrText>
    </w:r>
    <w:r w:rsidRPr="00953EF9">
      <w:rPr>
        <w:b/>
        <w:sz w:val="18"/>
      </w:rPr>
      <w:fldChar w:fldCharType="separate"/>
    </w:r>
    <w:r w:rsidR="00672B2B">
      <w:rPr>
        <w:b/>
        <w:noProof/>
        <w:sz w:val="18"/>
      </w:rPr>
      <w:t>65</w:t>
    </w:r>
    <w:r w:rsidRPr="00953EF9">
      <w:rPr>
        <w:b/>
        <w:sz w:val="18"/>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700FD1" w:rsidRDefault="001D690F" w:rsidP="00700FD1">
    <w:pPr>
      <w:pStyle w:val="Pieddepage"/>
      <w:jc w:val="right"/>
    </w:pPr>
    <w:r>
      <w:fldChar w:fldCharType="begin"/>
    </w:r>
    <w:r>
      <w:instrText xml:space="preserve"> PAGE   \* MERGEFORMAT </w:instrText>
    </w:r>
    <w:r>
      <w:fldChar w:fldCharType="separate"/>
    </w:r>
    <w:r w:rsidR="00672B2B">
      <w:rPr>
        <w:noProof/>
      </w:rPr>
      <w:t>63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997" w:rsidRPr="000B175B" w:rsidRDefault="00087997" w:rsidP="000B175B">
      <w:pPr>
        <w:tabs>
          <w:tab w:val="right" w:pos="2155"/>
        </w:tabs>
        <w:spacing w:after="80"/>
        <w:ind w:left="680"/>
        <w:rPr>
          <w:u w:val="single"/>
        </w:rPr>
      </w:pPr>
      <w:r>
        <w:rPr>
          <w:u w:val="single"/>
        </w:rPr>
        <w:tab/>
      </w:r>
    </w:p>
  </w:footnote>
  <w:footnote w:type="continuationSeparator" w:id="0">
    <w:p w:rsidR="00087997" w:rsidRPr="00FC68B7" w:rsidRDefault="00087997" w:rsidP="00FC68B7">
      <w:pPr>
        <w:tabs>
          <w:tab w:val="left" w:pos="2155"/>
        </w:tabs>
        <w:spacing w:after="80"/>
        <w:ind w:left="680"/>
        <w:rPr>
          <w:u w:val="single"/>
        </w:rPr>
      </w:pPr>
      <w:r>
        <w:rPr>
          <w:u w:val="single"/>
        </w:rPr>
        <w:tab/>
      </w:r>
    </w:p>
  </w:footnote>
  <w:footnote w:type="continuationNotice" w:id="1">
    <w:p w:rsidR="00087997" w:rsidRDefault="00087997"/>
  </w:footnote>
  <w:footnote w:id="2">
    <w:p w:rsidR="001D690F" w:rsidRPr="002232AF" w:rsidRDefault="001D690F" w:rsidP="00953EF9">
      <w:pPr>
        <w:pStyle w:val="Notedebasdepage"/>
        <w:rPr>
          <w:lang w:val="en-US"/>
        </w:rPr>
      </w:pPr>
      <w:r>
        <w:tab/>
      </w:r>
      <w:r w:rsidRPr="00864B4F">
        <w:rPr>
          <w:rStyle w:val="Marquenotebasdepage"/>
          <w:sz w:val="20"/>
          <w:lang w:val="en-US"/>
        </w:rPr>
        <w:t>*</w:t>
      </w:r>
      <w:r w:rsidRPr="002232AF">
        <w:rPr>
          <w:sz w:val="20"/>
          <w:lang w:val="en-US"/>
        </w:rPr>
        <w:tab/>
      </w:r>
      <w:r w:rsidRPr="0063273C">
        <w:rPr>
          <w:lang w:val="en-US"/>
        </w:rPr>
        <w:t>In accordance with the programme of work of the Inland Transport Committ</w:t>
      </w:r>
      <w:r>
        <w:rPr>
          <w:lang w:val="en-US"/>
        </w:rPr>
        <w:t>ee for 2010–2014 (ECE/TRANS/208</w:t>
      </w:r>
      <w:r w:rsidRPr="0063273C">
        <w:rPr>
          <w:lang w:val="en-US"/>
        </w:rPr>
        <w:t xml:space="preserve">, para. 106 and ECE/TRANS/2010/8, programme activity 02.4), the World Forum will develop, harmonize and update </w:t>
      </w:r>
      <w:r w:rsidR="00A65507">
        <w:rPr>
          <w:lang w:val="en-US"/>
        </w:rPr>
        <w:t>Regulation</w:t>
      </w:r>
      <w:r w:rsidRPr="0063273C">
        <w:rPr>
          <w:lang w:val="en-US"/>
        </w:rPr>
        <w:t>s in order to enhance the performance of vehicles. The present document is submitted in conformity with that mandate.</w:t>
      </w:r>
    </w:p>
  </w:footnote>
  <w:footnote w:id="3">
    <w:p w:rsidR="001D690F" w:rsidRPr="00B039F5" w:rsidRDefault="001D690F" w:rsidP="00182C67">
      <w:pPr>
        <w:tabs>
          <w:tab w:val="left" w:pos="1134"/>
        </w:tabs>
        <w:autoSpaceDE w:val="0"/>
        <w:autoSpaceDN w:val="0"/>
        <w:adjustRightInd w:val="0"/>
        <w:ind w:left="1701" w:right="1134" w:hanging="1701"/>
        <w:jc w:val="both"/>
        <w:rPr>
          <w:b/>
          <w:sz w:val="18"/>
          <w:szCs w:val="18"/>
          <w:lang w:val="es-ES"/>
        </w:rPr>
      </w:pPr>
      <w:r>
        <w:tab/>
      </w:r>
      <w:r w:rsidRPr="00B039F5">
        <w:rPr>
          <w:rStyle w:val="Marquenotebasdepage"/>
          <w:szCs w:val="18"/>
        </w:rPr>
        <w:footnoteRef/>
      </w:r>
      <w:r>
        <w:tab/>
      </w:r>
      <w:r w:rsidRPr="00B039F5">
        <w:rPr>
          <w:b/>
          <w:sz w:val="18"/>
          <w:szCs w:val="18"/>
        </w:rPr>
        <w:t>As defined in - Special Resolution No. 1 concerning the common definitions of vehicle categories, masses and dimensions (S.R.1) document, TRANS/WP.29/1045 and Amend. </w:t>
      </w:r>
      <w:r w:rsidRPr="00B039F5">
        <w:rPr>
          <w:b/>
          <w:sz w:val="18"/>
          <w:szCs w:val="18"/>
          <w:lang w:val="es-ES"/>
        </w:rPr>
        <w:t>1, Annex 2 para. 1.</w:t>
      </w:r>
    </w:p>
    <w:p w:rsidR="001D690F" w:rsidRPr="00B039F5" w:rsidRDefault="001D690F" w:rsidP="0063590D">
      <w:pPr>
        <w:tabs>
          <w:tab w:val="left" w:pos="1134"/>
        </w:tabs>
        <w:autoSpaceDE w:val="0"/>
        <w:autoSpaceDN w:val="0"/>
        <w:adjustRightInd w:val="0"/>
        <w:ind w:left="1701" w:hanging="1701"/>
        <w:jc w:val="both"/>
        <w:rPr>
          <w:b/>
          <w:sz w:val="18"/>
          <w:szCs w:val="18"/>
          <w:lang w:val="es-ES"/>
        </w:rPr>
      </w:pPr>
      <w:r w:rsidRPr="00B039F5">
        <w:rPr>
          <w:b/>
          <w:sz w:val="18"/>
          <w:szCs w:val="18"/>
          <w:lang w:val="es-ES"/>
        </w:rPr>
        <w:tab/>
      </w:r>
      <w:r w:rsidRPr="00B039F5">
        <w:rPr>
          <w:b/>
          <w:sz w:val="18"/>
          <w:szCs w:val="18"/>
          <w:lang w:val="es-ES"/>
        </w:rPr>
        <w:tab/>
        <w:t>http://www.unece.org/trans/main/wp29/wp29wgs/wp29gen/wp29resolutions.html</w:t>
      </w:r>
    </w:p>
    <w:p w:rsidR="001D690F" w:rsidRPr="00B039F5" w:rsidRDefault="001D690F" w:rsidP="00182C67">
      <w:pPr>
        <w:tabs>
          <w:tab w:val="left" w:pos="1134"/>
        </w:tabs>
        <w:autoSpaceDE w:val="0"/>
        <w:autoSpaceDN w:val="0"/>
        <w:adjustRightInd w:val="0"/>
        <w:ind w:left="1701" w:right="1134" w:hanging="1701"/>
        <w:jc w:val="both"/>
        <w:rPr>
          <w:sz w:val="18"/>
          <w:szCs w:val="18"/>
          <w:u w:val="single"/>
        </w:rPr>
      </w:pPr>
      <w:r w:rsidRPr="00B039F5">
        <w:rPr>
          <w:b/>
          <w:sz w:val="18"/>
          <w:szCs w:val="18"/>
          <w:lang w:val="es-ES"/>
        </w:rPr>
        <w:tab/>
      </w:r>
      <w:r w:rsidRPr="00B039F5">
        <w:rPr>
          <w:b/>
          <w:sz w:val="18"/>
          <w:szCs w:val="18"/>
          <w:lang w:val="es-ES"/>
        </w:rPr>
        <w:tab/>
      </w:r>
      <w:r w:rsidRPr="00B039F5">
        <w:rPr>
          <w:rFonts w:ascii="TimesNewRomanPSMT" w:hAnsi="TimesNewRomanPSMT" w:cs="TimesNewRomanPSMT"/>
          <w:sz w:val="18"/>
          <w:szCs w:val="18"/>
        </w:rPr>
        <w:t xml:space="preserve">A contracting party may restrict application of the requirements in its domestic legislation if </w:t>
      </w:r>
      <w:r w:rsidRPr="00B039F5">
        <w:rPr>
          <w:sz w:val="18"/>
          <w:szCs w:val="18"/>
        </w:rPr>
        <w:t>it decides that such restriction is appropriate.</w:t>
      </w:r>
    </w:p>
  </w:footnote>
  <w:footnote w:id="4">
    <w:p w:rsidR="001D690F" w:rsidRPr="00050F00" w:rsidRDefault="001D690F" w:rsidP="003A389F">
      <w:pPr>
        <w:pStyle w:val="Notedebasdepage"/>
        <w:jc w:val="both"/>
        <w:rPr>
          <w:szCs w:val="18"/>
        </w:rPr>
      </w:pPr>
      <w:r>
        <w:rPr>
          <w:szCs w:val="18"/>
        </w:rPr>
        <w:tab/>
      </w:r>
      <w:r w:rsidRPr="00050F00">
        <w:rPr>
          <w:rStyle w:val="Marquenotebasdepage"/>
          <w:szCs w:val="18"/>
        </w:rPr>
        <w:footnoteRef/>
      </w:r>
      <w:r w:rsidRPr="00440F16">
        <w:rPr>
          <w:strike/>
          <w:szCs w:val="18"/>
        </w:rPr>
        <w:tab/>
        <w:t xml:space="preserve">The technical specifications and detailed drawings of </w:t>
      </w:r>
      <w:proofErr w:type="gramStart"/>
      <w:r w:rsidRPr="00440F16">
        <w:rPr>
          <w:strike/>
          <w:szCs w:val="18"/>
        </w:rPr>
        <w:t>HRMD,</w:t>
      </w:r>
      <w:proofErr w:type="gramEnd"/>
      <w:r w:rsidRPr="00440F16">
        <w:rPr>
          <w:strike/>
          <w:szCs w:val="18"/>
        </w:rPr>
        <w:t xml:space="preserve"> are deposited with the Secretary-General of the United Nations and may be consulted on request at the secretariat of the UNECE, Palais des Nations, Geneva, Switzerland.</w:t>
      </w:r>
    </w:p>
  </w:footnote>
  <w:footnote w:id="5">
    <w:p w:rsidR="001D690F" w:rsidRPr="00BD4E48" w:rsidRDefault="001D690F" w:rsidP="00182C67">
      <w:pPr>
        <w:pStyle w:val="Notedebasdepage"/>
        <w:tabs>
          <w:tab w:val="clear" w:pos="1021"/>
          <w:tab w:val="left" w:pos="851"/>
        </w:tabs>
        <w:jc w:val="both"/>
        <w:rPr>
          <w:szCs w:val="18"/>
        </w:rPr>
      </w:pPr>
      <w:r>
        <w:rPr>
          <w:szCs w:val="18"/>
          <w:vertAlign w:val="superscript"/>
        </w:rPr>
        <w:tab/>
      </w:r>
      <w:r w:rsidRPr="00BD4E48">
        <w:rPr>
          <w:rStyle w:val="Marquenotebasdepage"/>
          <w:szCs w:val="18"/>
        </w:rPr>
        <w:footnoteRef/>
      </w:r>
      <w:r>
        <w:rPr>
          <w:szCs w:val="18"/>
          <w:vertAlign w:val="superscript"/>
        </w:rPr>
        <w:tab/>
      </w:r>
      <w:r w:rsidRPr="00BD4E48">
        <w:rPr>
          <w:szCs w:val="18"/>
        </w:rPr>
        <w:t>The technical specifications and detailed drawings of Hybrid III dummy, corresponding to the principal dimensions of a 50th percentile 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6">
    <w:p w:rsidR="001D690F" w:rsidRPr="00BD4E48" w:rsidRDefault="001D690F" w:rsidP="00182C67">
      <w:pPr>
        <w:pStyle w:val="Notedebasdepage"/>
        <w:tabs>
          <w:tab w:val="clear" w:pos="1021"/>
          <w:tab w:val="left" w:pos="851"/>
        </w:tabs>
        <w:spacing w:before="120"/>
        <w:jc w:val="both"/>
        <w:rPr>
          <w:szCs w:val="18"/>
          <w:vertAlign w:val="superscript"/>
        </w:rPr>
      </w:pPr>
      <w:r>
        <w:rPr>
          <w:szCs w:val="18"/>
          <w:vertAlign w:val="superscript"/>
        </w:rPr>
        <w:tab/>
      </w:r>
      <w:r w:rsidRPr="00BD4E48">
        <w:rPr>
          <w:szCs w:val="18"/>
          <w:vertAlign w:val="superscript"/>
        </w:rPr>
        <w:footnoteRef/>
      </w:r>
      <w:r w:rsidRPr="00BD4E48">
        <w:rPr>
          <w:szCs w:val="18"/>
          <w:vertAlign w:val="superscript"/>
        </w:rPr>
        <w:t xml:space="preserve"> </w:t>
      </w:r>
      <w:r>
        <w:rPr>
          <w:szCs w:val="18"/>
          <w:vertAlign w:val="superscript"/>
        </w:rPr>
        <w:tab/>
      </w:r>
      <w:r w:rsidRPr="00BD4E48">
        <w:rPr>
          <w:szCs w:val="18"/>
        </w:rPr>
        <w:t>[</w:t>
      </w:r>
      <w:r w:rsidRPr="00BD4E48">
        <w:rPr>
          <w:b/>
          <w:szCs w:val="18"/>
        </w:rPr>
        <w:t xml:space="preserve">The technical specifications and detailed drawings of BioRID II UN dummy, corresponding to the principal dimensions of a 50th percentile male of [the United States of America], and the specifications for its adjustment when used for the purpose of this </w:t>
      </w:r>
      <w:r w:rsidR="00A65507">
        <w:rPr>
          <w:b/>
          <w:szCs w:val="18"/>
        </w:rPr>
        <w:t>Regulation</w:t>
      </w:r>
      <w:r w:rsidRPr="00BD4E48">
        <w:rPr>
          <w:b/>
          <w:szCs w:val="18"/>
        </w:rPr>
        <w:t xml:space="preserve"> are recorded in Addendum I to Mutual Resolution No. 1, [TRANS/WP.29/1101/Add.1] of the United Nations 1958 and 1998 Agreements.]</w:t>
      </w:r>
    </w:p>
  </w:footnote>
  <w:footnote w:id="7">
    <w:p w:rsidR="001D690F" w:rsidRPr="0071471D" w:rsidRDefault="001D690F" w:rsidP="00A8675E">
      <w:pPr>
        <w:pStyle w:val="Notedebasdepage"/>
        <w:jc w:val="both"/>
      </w:pPr>
      <w:r>
        <w:rPr>
          <w:vertAlign w:val="superscript"/>
        </w:rPr>
        <w:tab/>
      </w:r>
      <w:r w:rsidRPr="007B68FF">
        <w:rPr>
          <w:rStyle w:val="Marquenotebasdepage"/>
          <w:szCs w:val="18"/>
        </w:rPr>
        <w:footnoteRef/>
      </w:r>
      <w:r>
        <w:rPr>
          <w:vertAlign w:val="superscript"/>
        </w:rPr>
        <w:t xml:space="preserve"> </w:t>
      </w:r>
      <w:r>
        <w:rPr>
          <w:vertAlign w:val="superscript"/>
        </w:rPr>
        <w:tab/>
      </w:r>
      <w:r w:rsidRPr="0055216B">
        <w:rPr>
          <w:szCs w:val="24"/>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UNECE, Palais des Nations, Geneva, Switzerland.</w:t>
      </w:r>
    </w:p>
  </w:footnote>
  <w:footnote w:id="8">
    <w:p w:rsidR="001D690F" w:rsidRPr="00625327" w:rsidRDefault="001D690F" w:rsidP="003A389F">
      <w:pPr>
        <w:pStyle w:val="Notedebasdepage"/>
        <w:jc w:val="both"/>
      </w:pPr>
    </w:p>
  </w:footnote>
  <w:footnote w:id="9">
    <w:p w:rsidR="001D690F" w:rsidRPr="00500592" w:rsidRDefault="001D690F" w:rsidP="00666BB0">
      <w:pPr>
        <w:pStyle w:val="Notedebasdepage"/>
        <w:jc w:val="both"/>
        <w:rPr>
          <w:lang w:eastAsia="ja-JP"/>
        </w:rPr>
      </w:pPr>
      <w:r w:rsidRPr="00487425">
        <w:tab/>
      </w:r>
      <w:r w:rsidRPr="00487425">
        <w:rPr>
          <w:rStyle w:val="Marquenotebasdepage"/>
        </w:rPr>
        <w:footnoteRef/>
      </w:r>
      <w:r w:rsidRPr="00487425">
        <w:t xml:space="preserve"> </w:t>
      </w:r>
      <w:r w:rsidRPr="00487425">
        <w:tab/>
        <w:t>[The back-of-head of the mid-sized male is represented by the HRMD attached to the three-dimensional H-point machine, as well as by the Torso &amp; Neck Link with the head room probe fitted 71 mm rearwards (see Figure 1</w:t>
      </w:r>
      <w:r w:rsidRPr="00487425">
        <w:rPr>
          <w:rFonts w:hint="eastAsia"/>
          <w:lang w:eastAsia="ja-JP"/>
        </w:rPr>
        <w:t>-1</w:t>
      </w:r>
      <w:r w:rsidRPr="00487425">
        <w:t>)]</w:t>
      </w:r>
    </w:p>
  </w:footnote>
  <w:footnote w:id="10">
    <w:p w:rsidR="001D690F" w:rsidRPr="00B75241" w:rsidRDefault="001D690F" w:rsidP="00E82610">
      <w:pPr>
        <w:pStyle w:val="Notedebasdepage"/>
        <w:ind w:right="850"/>
        <w:jc w:val="both"/>
        <w:rPr>
          <w:szCs w:val="18"/>
        </w:rPr>
      </w:pPr>
      <w:r>
        <w:rPr>
          <w:szCs w:val="18"/>
        </w:rPr>
        <w:tab/>
      </w:r>
      <w:r w:rsidRPr="00B75241">
        <w:rPr>
          <w:rStyle w:val="Marquenotebasdepage"/>
          <w:szCs w:val="18"/>
        </w:rPr>
        <w:footnoteRef/>
      </w:r>
      <w:r>
        <w:rPr>
          <w:szCs w:val="18"/>
          <w:vertAlign w:val="superscript"/>
        </w:rPr>
        <w:tab/>
      </w:r>
      <w:r w:rsidRPr="00B75241">
        <w:rPr>
          <w:szCs w:val="18"/>
        </w:rPr>
        <w:t>The H-points of the driver and passenger test dummies shall coincide within 12.5 mm in the vertical dimension and 12.5 mm in the horizontal dimension of a point 6.25 mm below the position of the H-point determined by using the equipment and procedures specified in except that the length of the lower leg and thigh segments of the H-point machine shall be adjusted to 414 mm and 401 mm, respectively.</w:t>
      </w:r>
    </w:p>
  </w:footnote>
  <w:footnote w:id="11">
    <w:p w:rsidR="001D690F" w:rsidRPr="00E82610" w:rsidRDefault="001D690F" w:rsidP="00E82610">
      <w:pPr>
        <w:pStyle w:val="Notedebasdepage"/>
        <w:tabs>
          <w:tab w:val="clear" w:pos="1021"/>
          <w:tab w:val="left" w:pos="1022"/>
        </w:tabs>
        <w:jc w:val="both"/>
        <w:rPr>
          <w:szCs w:val="18"/>
        </w:rPr>
      </w:pPr>
      <w:r>
        <w:rPr>
          <w:szCs w:val="18"/>
        </w:rPr>
        <w:tab/>
      </w:r>
      <w:r w:rsidRPr="00E82610">
        <w:rPr>
          <w:vertAlign w:val="superscript"/>
        </w:rPr>
        <w:footnoteRef/>
      </w:r>
      <w:r>
        <w:rPr>
          <w:szCs w:val="18"/>
        </w:rPr>
        <w:tab/>
      </w:r>
      <w:r w:rsidRPr="00E82610">
        <w:rPr>
          <w:szCs w:val="18"/>
        </w:rPr>
        <w:t>The technical specifications and detailed drawings of Hybrid III dummy, corresponding to the principal dimensions of a 5th percentile female of the United States of America, and the specifications for its adjustment for this test are deposited with the Secretary General of the United Nations and may be consulted on request at the secretariat of the United Nations Economic Commission for Europe, Palais des Nations, Geneva, Switzerland.</w:t>
      </w:r>
    </w:p>
  </w:footnote>
  <w:footnote w:id="12">
    <w:p w:rsidR="001D690F" w:rsidRPr="002A69EE" w:rsidRDefault="001D690F" w:rsidP="00256FF0">
      <w:pPr>
        <w:pStyle w:val="Notedebasdepage"/>
        <w:rPr>
          <w:szCs w:val="18"/>
        </w:rPr>
      </w:pPr>
      <w:r>
        <w:rPr>
          <w:szCs w:val="18"/>
        </w:rPr>
        <w:tab/>
      </w:r>
      <w:r w:rsidRPr="002A69EE">
        <w:rPr>
          <w:rStyle w:val="Marquenotebasdepage"/>
          <w:szCs w:val="18"/>
        </w:rPr>
        <w:t>1</w:t>
      </w:r>
      <w:r w:rsidRPr="002A69EE">
        <w:rPr>
          <w:szCs w:val="18"/>
        </w:rPr>
        <w:t xml:space="preserve"> </w:t>
      </w:r>
      <w:r>
        <w:rPr>
          <w:szCs w:val="18"/>
        </w:rPr>
        <w:tab/>
      </w:r>
      <w:r w:rsidRPr="002A69EE">
        <w:rPr>
          <w:szCs w:val="18"/>
        </w:rPr>
        <w:t>The reference system corresponds to ISO standard 4130: 1978.</w:t>
      </w:r>
    </w:p>
  </w:footnote>
  <w:footnote w:id="13">
    <w:p w:rsidR="001D690F" w:rsidRPr="00700FD1" w:rsidRDefault="001D690F" w:rsidP="00700FD1">
      <w:pPr>
        <w:pStyle w:val="Notedebasdepage"/>
        <w:rPr>
          <w:szCs w:val="18"/>
        </w:rPr>
      </w:pPr>
      <w:r>
        <w:rPr>
          <w:szCs w:val="18"/>
        </w:rPr>
        <w:tab/>
      </w:r>
      <w:r w:rsidRPr="00700FD1">
        <w:rPr>
          <w:szCs w:val="18"/>
          <w:vertAlign w:val="superscript"/>
        </w:rPr>
        <w:t>1</w:t>
      </w:r>
      <w:r w:rsidRPr="00700FD1">
        <w:rPr>
          <w:szCs w:val="18"/>
        </w:rPr>
        <w:t xml:space="preserve"> </w:t>
      </w:r>
      <w:r>
        <w:rPr>
          <w:szCs w:val="18"/>
        </w:rPr>
        <w:tab/>
      </w:r>
      <w:r w:rsidRPr="00700FD1">
        <w:rPr>
          <w:szCs w:val="18"/>
        </w:rPr>
        <w:t xml:space="preserve">For details of the construction of the 3-D H machine refer to Society of Automotive Engineers (SAE), 400 Commonwealth Drive, </w:t>
      </w:r>
      <w:proofErr w:type="spellStart"/>
      <w:r w:rsidRPr="00700FD1">
        <w:rPr>
          <w:szCs w:val="18"/>
        </w:rPr>
        <w:t>Warrendale</w:t>
      </w:r>
      <w:proofErr w:type="spellEnd"/>
      <w:r w:rsidRPr="00700FD1">
        <w:rPr>
          <w:szCs w:val="18"/>
        </w:rPr>
        <w:t>, Pennsylvania 15096, United States of America [(SAE J826 1995 version)].  The machine corresponds to that described in ISO Standard 6549: 1999.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564ABD" w:rsidRDefault="001D690F" w:rsidP="003A389F">
    <w:pPr>
      <w:pStyle w:val="En-tte"/>
      <w:rPr>
        <w:rStyle w:val="Numrodepage"/>
        <w:b/>
        <w:lang w:val="fr-CH"/>
      </w:rPr>
    </w:pPr>
    <w:r>
      <w:rPr>
        <w:lang w:val="fr-CH"/>
      </w:rPr>
      <w:t>ECE/TRANS/WP.29/GRSP/2015/34</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1D690F" w:rsidP="00151BA0">
    <w:pPr>
      <w:pStyle w:val="En-tte"/>
      <w:pBdr>
        <w:bottom w:val="none" w:sz="0" w:space="0" w:color="auto"/>
      </w:pBdr>
      <w:jc w:val="right"/>
    </w:pPr>
    <w:r w:rsidRPr="00E73338">
      <w:t>ECE/TRANS/WP.29/GRSP/201</w:t>
    </w:r>
    <w:r w:rsidR="003A7B49">
      <w:t>5/34</w:t>
    </w:r>
  </w:p>
  <w:p w:rsidR="001D690F" w:rsidRDefault="00AE7541" w:rsidP="00151BA0">
    <w:pPr>
      <w:pStyle w:val="En-tte"/>
      <w:pBdr>
        <w:bottom w:val="single" w:sz="4" w:space="1" w:color="auto"/>
      </w:pBdr>
      <w:jc w:val="right"/>
    </w:pPr>
    <w:r>
      <w:t xml:space="preserve">Annex </w:t>
    </w:r>
    <w:r w:rsidR="005447F0">
      <w:t>3</w:t>
    </w:r>
  </w:p>
  <w:p w:rsidR="00151BA0" w:rsidRPr="00522BF1" w:rsidRDefault="00151BA0" w:rsidP="00151BA0">
    <w:pPr>
      <w:pStyle w:val="En-tte"/>
      <w:pBdr>
        <w:bottom w:val="none" w:sz="0" w:space="0" w:color="auto"/>
      </w:pBdr>
      <w:jc w:val="righ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AB0442">
    <w:pPr>
      <w:pStyle w:val="En-tte"/>
    </w:pPr>
    <w:r>
      <w:t>ECE/TRANS/WP.29/GRSP/2015/3</w:t>
    </w:r>
    <w:r w:rsidR="001D690F" w:rsidRPr="00E73338">
      <w:t>4</w:t>
    </w:r>
  </w:p>
  <w:p w:rsidR="001D690F" w:rsidRPr="00E73338" w:rsidRDefault="001D690F" w:rsidP="00AB0442">
    <w:pPr>
      <w:pStyle w:val="En-tte"/>
      <w:rPr>
        <w:b w:val="0"/>
      </w:rPr>
    </w:pPr>
    <w:r w:rsidRPr="00E73338">
      <w:t>Annex 4</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7F0" w:rsidRPr="00E73338" w:rsidRDefault="005447F0" w:rsidP="00AB0442">
    <w:pPr>
      <w:pStyle w:val="En-tte"/>
      <w:jc w:val="right"/>
    </w:pPr>
    <w:r w:rsidRPr="00E73338">
      <w:t>ECE/TRANS/WP.29/GRSP/201</w:t>
    </w:r>
    <w:r>
      <w:t>5/34</w:t>
    </w:r>
  </w:p>
  <w:p w:rsidR="005447F0" w:rsidRDefault="005447F0" w:rsidP="00AB0442">
    <w:pPr>
      <w:pStyle w:val="En-tte"/>
      <w:jc w:val="right"/>
    </w:pPr>
    <w:r>
      <w:t>Annex 4</w:t>
    </w:r>
  </w:p>
  <w:p w:rsidR="005447F0" w:rsidRPr="00522BF1" w:rsidRDefault="005447F0" w:rsidP="00522BF1"/>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A32A0A">
    <w:pPr>
      <w:pStyle w:val="En-tte"/>
      <w:pBdr>
        <w:bottom w:val="none" w:sz="0" w:space="0" w:color="auto"/>
      </w:pBdr>
    </w:pPr>
    <w:r>
      <w:t>ECE/TRANS/WP.29/GRSP/2015/3</w:t>
    </w:r>
    <w:r w:rsidR="001D690F" w:rsidRPr="00E73338">
      <w:t>4</w:t>
    </w:r>
  </w:p>
  <w:p w:rsidR="001D690F" w:rsidRDefault="001D690F" w:rsidP="00A32A0A">
    <w:pPr>
      <w:pStyle w:val="En-tte"/>
      <w:pBdr>
        <w:bottom w:val="single" w:sz="4" w:space="1" w:color="auto"/>
      </w:pBdr>
    </w:pPr>
    <w:r w:rsidRPr="00E73338">
      <w:t>Annex 5</w:t>
    </w:r>
  </w:p>
  <w:p w:rsidR="00A32A0A" w:rsidRDefault="00A32A0A" w:rsidP="00A32A0A">
    <w:pPr>
      <w:pStyle w:val="En-tte"/>
      <w:pBdr>
        <w:bottom w:val="none" w:sz="0" w:space="0" w:color="auto"/>
      </w:pBd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7F0" w:rsidRPr="00E73338" w:rsidRDefault="005447F0" w:rsidP="00AB0442">
    <w:pPr>
      <w:pStyle w:val="En-tte"/>
      <w:jc w:val="right"/>
    </w:pPr>
    <w:r w:rsidRPr="00E73338">
      <w:t>ECE/TRANS/WP.29/GRSP/201</w:t>
    </w:r>
    <w:r>
      <w:t>5/34</w:t>
    </w:r>
  </w:p>
  <w:p w:rsidR="005447F0" w:rsidRDefault="005447F0" w:rsidP="00AB0442">
    <w:pPr>
      <w:pStyle w:val="En-tte"/>
      <w:jc w:val="right"/>
    </w:pPr>
    <w:r>
      <w:t>Annex 5</w:t>
    </w:r>
  </w:p>
  <w:p w:rsidR="005447F0" w:rsidRPr="00522BF1" w:rsidRDefault="005447F0" w:rsidP="00522BF1"/>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3A7B49" w:rsidP="00AB0442">
    <w:pPr>
      <w:pStyle w:val="En-tte"/>
    </w:pPr>
    <w:r>
      <w:t>ECE/TRANS/WP.29/GRSP/2015/34</w:t>
    </w:r>
  </w:p>
  <w:p w:rsidR="001D690F" w:rsidRDefault="003A7B49" w:rsidP="00AB0442">
    <w:pPr>
      <w:pStyle w:val="En-tte"/>
    </w:pPr>
    <w:r>
      <w:t>Annex 6</w:t>
    </w:r>
  </w:p>
  <w:p w:rsidR="00151BA0" w:rsidRDefault="00151BA0" w:rsidP="00151BA0">
    <w:pPr>
      <w:pStyle w:val="En-tte"/>
      <w:pBdr>
        <w:bottom w:val="none" w:sz="0" w:space="0" w:color="auto"/>
      </w:pBd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B49" w:rsidRPr="00E73338" w:rsidRDefault="003A7B49" w:rsidP="00AB0442">
    <w:pPr>
      <w:pStyle w:val="En-tte"/>
      <w:jc w:val="right"/>
    </w:pPr>
    <w:r w:rsidRPr="00E73338">
      <w:t>ECE/TRANS/WP.29/GRSP/201</w:t>
    </w:r>
    <w:r>
      <w:t>5/34</w:t>
    </w:r>
  </w:p>
  <w:p w:rsidR="003A7B49" w:rsidRDefault="003A7B49" w:rsidP="00AB0442">
    <w:pPr>
      <w:pStyle w:val="En-tte"/>
      <w:jc w:val="right"/>
    </w:pPr>
    <w:r>
      <w:t>Annex 6</w:t>
    </w:r>
  </w:p>
  <w:p w:rsidR="003A7B49" w:rsidRPr="00522BF1" w:rsidRDefault="003A7B49" w:rsidP="00522BF1"/>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B49" w:rsidRPr="00E73338" w:rsidRDefault="003A7B49" w:rsidP="00AB0442">
    <w:pPr>
      <w:pStyle w:val="En-tte"/>
    </w:pPr>
    <w:r>
      <w:t>ECE/TRANS/WP.29/GRSP/2015/34</w:t>
    </w:r>
  </w:p>
  <w:p w:rsidR="003A7B49" w:rsidRDefault="003A7B49" w:rsidP="00AB0442">
    <w:pPr>
      <w:pStyle w:val="En-tte"/>
    </w:pPr>
    <w:r>
      <w:t xml:space="preserve">Annex </w:t>
    </w:r>
    <w:r w:rsidR="00AE7541">
      <w:t>7</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B49" w:rsidRPr="00E73338" w:rsidRDefault="003A7B49" w:rsidP="00AB0442">
    <w:pPr>
      <w:pStyle w:val="En-tte"/>
      <w:jc w:val="right"/>
    </w:pPr>
    <w:r w:rsidRPr="00E73338">
      <w:t>ECE/TRANS/WP.29/GRSP/201</w:t>
    </w:r>
    <w:r>
      <w:t>5/34</w:t>
    </w:r>
  </w:p>
  <w:p w:rsidR="003A7B49" w:rsidRPr="00522BF1" w:rsidRDefault="003A7B49" w:rsidP="00C848EC">
    <w:pPr>
      <w:pStyle w:val="En-tte"/>
      <w:jc w:val="right"/>
    </w:pPr>
    <w:r>
      <w:t xml:space="preserve">Annex </w:t>
    </w:r>
    <w:r w:rsidR="00AE7541">
      <w:t>7</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1B4D40">
    <w:pPr>
      <w:pStyle w:val="En-tte"/>
      <w:pBdr>
        <w:bottom w:val="none" w:sz="0" w:space="0" w:color="auto"/>
      </w:pBdr>
    </w:pPr>
    <w:r>
      <w:t>ECE/TRANS/WP.29/GRSP/2015/34</w:t>
    </w:r>
  </w:p>
  <w:p w:rsidR="00AE7541" w:rsidRDefault="00AE7541" w:rsidP="001B4D40">
    <w:pPr>
      <w:pStyle w:val="En-tte"/>
      <w:pBdr>
        <w:bottom w:val="single" w:sz="4" w:space="1" w:color="auto"/>
      </w:pBdr>
    </w:pPr>
    <w:r>
      <w:t>Annex 8</w:t>
    </w:r>
  </w:p>
  <w:p w:rsidR="001B4D40" w:rsidRDefault="001B4D40" w:rsidP="001B4D40">
    <w:pPr>
      <w:pStyle w:val="En-tte"/>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256FF0" w:rsidRDefault="001D690F" w:rsidP="00256FF0">
    <w:pPr>
      <w:pStyle w:val="En-tte"/>
      <w:jc w:val="right"/>
      <w:rPr>
        <w:b w:val="0"/>
        <w:lang w:val="fr-CH"/>
      </w:rPr>
    </w:pPr>
    <w:r>
      <w:rPr>
        <w:lang w:val="fr-CH"/>
      </w:rPr>
      <w:t>ECE/TRANS/WP.29/GRSP/2015/34</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A32A0A">
    <w:pPr>
      <w:pStyle w:val="En-tte"/>
      <w:pBdr>
        <w:bottom w:val="none" w:sz="0" w:space="0" w:color="auto"/>
      </w:pBdr>
      <w:jc w:val="right"/>
    </w:pPr>
    <w:r w:rsidRPr="00E73338">
      <w:t>ECE/TRANS/WP.29/GRSP/201</w:t>
    </w:r>
    <w:r>
      <w:t>5/34</w:t>
    </w:r>
  </w:p>
  <w:p w:rsidR="00AE7541" w:rsidRDefault="00C848EC" w:rsidP="00A32A0A">
    <w:pPr>
      <w:pStyle w:val="En-tte"/>
      <w:pBdr>
        <w:bottom w:val="single" w:sz="4" w:space="1" w:color="auto"/>
      </w:pBdr>
      <w:jc w:val="right"/>
    </w:pPr>
    <w:r>
      <w:t>Annex 8</w:t>
    </w:r>
  </w:p>
  <w:p w:rsidR="00A32A0A" w:rsidRPr="00522BF1" w:rsidRDefault="00A32A0A" w:rsidP="00A32A0A">
    <w:pPr>
      <w:pStyle w:val="En-tte"/>
      <w:pBdr>
        <w:bottom w:val="none" w:sz="0" w:space="0" w:color="auto"/>
      </w:pBdr>
      <w:jc w:val="right"/>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151BA0">
    <w:pPr>
      <w:pStyle w:val="En-tte"/>
      <w:pBdr>
        <w:bottom w:val="none" w:sz="0" w:space="0" w:color="auto"/>
      </w:pBdr>
    </w:pPr>
    <w:r>
      <w:t>ECE/TRANS/WP.29/GRSP/2015/34</w:t>
    </w:r>
  </w:p>
  <w:p w:rsidR="00AE7541" w:rsidRDefault="00AE7541" w:rsidP="00151BA0">
    <w:pPr>
      <w:pStyle w:val="En-tte"/>
      <w:pBdr>
        <w:bottom w:val="single" w:sz="4" w:space="1" w:color="auto"/>
      </w:pBdr>
    </w:pPr>
    <w:r>
      <w:t>Annex 9</w:t>
    </w:r>
  </w:p>
  <w:p w:rsidR="00151BA0" w:rsidRDefault="00151BA0" w:rsidP="00151BA0">
    <w:pPr>
      <w:pStyle w:val="En-tte"/>
      <w:pBdr>
        <w:bottom w:val="none" w:sz="0" w:space="0" w:color="auto"/>
      </w:pBd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151BA0">
    <w:pPr>
      <w:pStyle w:val="En-tte"/>
      <w:pBdr>
        <w:bottom w:val="none" w:sz="0" w:space="0" w:color="auto"/>
      </w:pBdr>
      <w:jc w:val="right"/>
    </w:pPr>
    <w:r w:rsidRPr="00E73338">
      <w:t>ECE/TRANS/WP.29/GRSP/201</w:t>
    </w:r>
    <w:r>
      <w:t>5/34</w:t>
    </w:r>
  </w:p>
  <w:p w:rsidR="00AE7541" w:rsidRDefault="00C848EC" w:rsidP="00151BA0">
    <w:pPr>
      <w:pStyle w:val="En-tte"/>
      <w:pBdr>
        <w:bottom w:val="single" w:sz="4" w:space="1" w:color="auto"/>
      </w:pBdr>
      <w:jc w:val="right"/>
    </w:pPr>
    <w:r>
      <w:t>Annex 9</w:t>
    </w:r>
  </w:p>
  <w:p w:rsidR="00151BA0" w:rsidRPr="00522BF1" w:rsidRDefault="00151BA0" w:rsidP="00151BA0">
    <w:pPr>
      <w:pStyle w:val="En-tte"/>
      <w:pBdr>
        <w:bottom w:val="none" w:sz="0" w:space="0" w:color="auto"/>
      </w:pBdr>
      <w:jc w:val="right"/>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1B4D40">
    <w:pPr>
      <w:pStyle w:val="En-tte"/>
      <w:pBdr>
        <w:bottom w:val="none" w:sz="0" w:space="0" w:color="auto"/>
      </w:pBdr>
    </w:pPr>
    <w:r>
      <w:t>ECE/TRANS/WP.29/GRSP/2015/3</w:t>
    </w:r>
    <w:r w:rsidR="001D690F" w:rsidRPr="00E73338">
      <w:t>4</w:t>
    </w:r>
  </w:p>
  <w:p w:rsidR="001D690F" w:rsidRDefault="001D690F" w:rsidP="001B4D40">
    <w:pPr>
      <w:pStyle w:val="En-tte"/>
      <w:pBdr>
        <w:bottom w:val="single" w:sz="4" w:space="1" w:color="auto"/>
      </w:pBdr>
    </w:pPr>
    <w:r w:rsidRPr="00E73338">
      <w:t>Annex 10</w:t>
    </w:r>
  </w:p>
  <w:p w:rsidR="001B4D40" w:rsidRPr="00C831D2" w:rsidRDefault="001B4D40" w:rsidP="001B4D40">
    <w:pPr>
      <w:pStyle w:val="En-tte"/>
      <w:pBdr>
        <w:bottom w:val="none" w:sz="0" w:space="0" w:color="auto"/>
      </w:pBd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AB0442">
    <w:pPr>
      <w:pStyle w:val="En-tte"/>
      <w:jc w:val="right"/>
    </w:pPr>
    <w:r>
      <w:t>ECE/TRANS/WP.29/GRSP/2015/3</w:t>
    </w:r>
    <w:r w:rsidR="001D690F" w:rsidRPr="00E73338">
      <w:t>4</w:t>
    </w:r>
  </w:p>
  <w:p w:rsidR="001D690F" w:rsidRDefault="001D690F" w:rsidP="00AB0442">
    <w:pPr>
      <w:pStyle w:val="En-tte"/>
      <w:jc w:val="right"/>
    </w:pPr>
    <w:r w:rsidRPr="00E73338">
      <w:t>Annex 10</w:t>
    </w:r>
  </w:p>
  <w:p w:rsidR="001D690F" w:rsidRPr="00C831D2" w:rsidRDefault="001D690F" w:rsidP="00C831D2"/>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AB0442">
    <w:pPr>
      <w:pStyle w:val="En-tte"/>
    </w:pPr>
    <w:r>
      <w:t>ECE/TRANS/WP.29/GRSP/2015/3</w:t>
    </w:r>
    <w:r w:rsidR="001D690F" w:rsidRPr="00E73338">
      <w:t>4</w:t>
    </w:r>
  </w:p>
  <w:p w:rsidR="001D690F" w:rsidRDefault="001D690F" w:rsidP="00AB0442">
    <w:pPr>
      <w:pStyle w:val="En-tte"/>
    </w:pPr>
    <w:r w:rsidRPr="00E73338">
      <w:t>Annex 11</w:t>
    </w:r>
  </w:p>
  <w:p w:rsidR="00A32A0A" w:rsidRPr="00E73338" w:rsidRDefault="00A32A0A" w:rsidP="00A32A0A">
    <w:pPr>
      <w:pStyle w:val="En-tte"/>
      <w:pBdr>
        <w:bottom w:val="none" w:sz="0" w:space="0" w:color="auto"/>
      </w:pBdr>
      <w:rPr>
        <w:b w:val="0"/>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1D690F" w:rsidP="00AB0442">
    <w:pPr>
      <w:pStyle w:val="En-tte"/>
      <w:jc w:val="right"/>
    </w:pPr>
    <w:r w:rsidRPr="00E73338">
      <w:t>ECE/TRANS/WP.29/GRSP/2013/24</w:t>
    </w:r>
  </w:p>
  <w:p w:rsidR="001D690F" w:rsidRPr="00E73338" w:rsidRDefault="001D690F" w:rsidP="00AB0442">
    <w:pPr>
      <w:pStyle w:val="En-tte"/>
      <w:jc w:val="right"/>
      <w:rPr>
        <w:b w:val="0"/>
      </w:rPr>
    </w:pPr>
    <w:r w:rsidRPr="00E73338">
      <w:t>Annex 10</w: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AB0442">
    <w:pPr>
      <w:pStyle w:val="En-tte"/>
    </w:pPr>
    <w:r>
      <w:t>ECE/TRANS/WP.29/GRSP/2015/3</w:t>
    </w:r>
    <w:r w:rsidR="001D690F" w:rsidRPr="00E73338">
      <w:t>4</w:t>
    </w:r>
  </w:p>
  <w:p w:rsidR="001D690F" w:rsidRDefault="001D690F" w:rsidP="00AB0442">
    <w:pPr>
      <w:pStyle w:val="En-tte"/>
    </w:pPr>
    <w:r w:rsidRPr="00E73338">
      <w:t>Annex 12</w:t>
    </w:r>
  </w:p>
  <w:p w:rsidR="001D690F" w:rsidRPr="00384FB9" w:rsidRDefault="001D690F" w:rsidP="00384FB9"/>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1B4D40">
    <w:pPr>
      <w:pStyle w:val="En-tte"/>
      <w:pBdr>
        <w:bottom w:val="none" w:sz="0" w:space="0" w:color="auto"/>
      </w:pBdr>
      <w:jc w:val="right"/>
    </w:pPr>
    <w:r>
      <w:t>ECE/TRANS/WP.29/GRSP/2015/3</w:t>
    </w:r>
    <w:r w:rsidR="001D690F" w:rsidRPr="00E73338">
      <w:t>4</w:t>
    </w:r>
  </w:p>
  <w:p w:rsidR="001D690F" w:rsidRDefault="001D690F" w:rsidP="001B4D40">
    <w:pPr>
      <w:pStyle w:val="En-tte"/>
      <w:pBdr>
        <w:bottom w:val="single" w:sz="4" w:space="1" w:color="auto"/>
      </w:pBdr>
      <w:jc w:val="right"/>
    </w:pPr>
    <w:r w:rsidRPr="00E73338">
      <w:t>Annex 12</w:t>
    </w:r>
  </w:p>
  <w:p w:rsidR="001B4D40" w:rsidRPr="00C831D2" w:rsidRDefault="001B4D40" w:rsidP="001B4D40">
    <w:pPr>
      <w:pStyle w:val="En-tte"/>
      <w:pBdr>
        <w:bottom w:val="none" w:sz="0" w:space="0" w:color="auto"/>
      </w:pBdr>
      <w:jc w:val="right"/>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Default="00AE7541">
    <w:pPr>
      <w:pStyle w:val="En-tte"/>
    </w:pPr>
    <w:r>
      <w:t>ECE/TRANS/WP.29/GRSP/2015/3</w:t>
    </w:r>
    <w:r w:rsidR="001D690F">
      <w:t>4</w:t>
    </w:r>
  </w:p>
  <w:p w:rsidR="001D690F" w:rsidRPr="00953EF9" w:rsidRDefault="001D690F">
    <w:pPr>
      <w:pStyle w:val="En-tte"/>
    </w:pPr>
    <w:r>
      <w:t>Annex 13</w:t>
    </w:r>
  </w:p>
  <w:p w:rsidR="001D690F" w:rsidRDefault="001D690F"/>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Default="00A04503" w:rsidP="00AB0442">
    <w:pPr>
      <w:pStyle w:val="En-tte"/>
    </w:pPr>
    <w:r>
      <w:t>ECE/TRANS/WP.29/GRSP/2015/34</w:t>
    </w:r>
  </w:p>
  <w:p w:rsidR="001D690F" w:rsidRDefault="001D690F" w:rsidP="00AB0442">
    <w:pPr>
      <w:pStyle w:val="En-tte"/>
    </w:pPr>
    <w:r w:rsidRPr="00E73338">
      <w:t>Annex 1</w:t>
    </w:r>
  </w:p>
  <w:p w:rsidR="001D690F" w:rsidRPr="00384FB9" w:rsidRDefault="001D690F" w:rsidP="00384FB9"/>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AB0442">
    <w:pPr>
      <w:pStyle w:val="En-tte"/>
      <w:jc w:val="right"/>
    </w:pPr>
    <w:r>
      <w:t>ECE/TRANS/WP.29/GRSP/2015/3</w:t>
    </w:r>
    <w:r w:rsidRPr="00E73338">
      <w:t>4</w:t>
    </w:r>
  </w:p>
  <w:p w:rsidR="00AE7541" w:rsidRDefault="00AE7541" w:rsidP="00AB0442">
    <w:pPr>
      <w:pStyle w:val="En-tte"/>
      <w:jc w:val="right"/>
    </w:pPr>
    <w:r>
      <w:t>Annex 13</w:t>
    </w:r>
  </w:p>
  <w:p w:rsidR="00AE7541" w:rsidRPr="00C831D2" w:rsidRDefault="00AE7541" w:rsidP="00C831D2"/>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541" w:rsidRPr="00E73338" w:rsidRDefault="00AE7541" w:rsidP="00A32A0A">
    <w:pPr>
      <w:pStyle w:val="En-tte"/>
      <w:pBdr>
        <w:bottom w:val="none" w:sz="0" w:space="0" w:color="auto"/>
      </w:pBdr>
      <w:jc w:val="right"/>
    </w:pPr>
    <w:r>
      <w:t>ECE/TRANS/WP.29/GRSP/2015/3</w:t>
    </w:r>
    <w:r w:rsidRPr="00E73338">
      <w:t>4</w:t>
    </w:r>
  </w:p>
  <w:p w:rsidR="00AE7541" w:rsidRDefault="00AE7541" w:rsidP="00A32A0A">
    <w:pPr>
      <w:pStyle w:val="En-tte"/>
      <w:pBdr>
        <w:bottom w:val="single" w:sz="4" w:space="1" w:color="auto"/>
      </w:pBdr>
      <w:jc w:val="right"/>
    </w:pPr>
    <w:r w:rsidRPr="00E73338">
      <w:t>Annex 13</w:t>
    </w:r>
  </w:p>
  <w:p w:rsidR="00A32A0A" w:rsidRPr="00E73338" w:rsidRDefault="00A32A0A" w:rsidP="00A32A0A">
    <w:pPr>
      <w:pStyle w:val="En-tte"/>
      <w:pBdr>
        <w:bottom w:val="none" w:sz="0" w:space="0" w:color="auto"/>
      </w:pBdr>
      <w:jc w:val="right"/>
      <w:rPr>
        <w:b w:val="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1D690F" w:rsidP="00151BA0">
    <w:pPr>
      <w:pStyle w:val="En-tte"/>
      <w:pBdr>
        <w:bottom w:val="none" w:sz="0" w:space="0" w:color="auto"/>
      </w:pBdr>
      <w:jc w:val="right"/>
    </w:pPr>
    <w:r>
      <w:t>ECE/T</w:t>
    </w:r>
    <w:r w:rsidR="00A04503">
      <w:t>RANS/WP.29/GRSP/2015/34</w:t>
    </w:r>
  </w:p>
  <w:p w:rsidR="001D690F" w:rsidRDefault="001D690F" w:rsidP="00151BA0">
    <w:pPr>
      <w:pStyle w:val="En-tte"/>
      <w:pBdr>
        <w:bottom w:val="single" w:sz="4" w:space="1" w:color="auto"/>
      </w:pBdr>
      <w:jc w:val="right"/>
    </w:pPr>
    <w:r w:rsidRPr="00E73338">
      <w:t>Annex 1</w:t>
    </w:r>
  </w:p>
  <w:p w:rsidR="00151BA0" w:rsidRPr="00522BF1" w:rsidRDefault="00151BA0" w:rsidP="00151BA0">
    <w:pPr>
      <w:pStyle w:val="En-tte"/>
      <w:pBdr>
        <w:bottom w:val="none" w:sz="0" w:space="0" w:color="auto"/>
      </w:pBdr>
      <w:jc w:val="righ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Default="00F61B33" w:rsidP="003A389F">
    <w:pPr>
      <w:pStyle w:val="En-tte"/>
    </w:pPr>
    <w:r>
      <w:rPr>
        <w:noProof/>
        <w:lang w:val="fr-FR" w:eastAsia="fr-FR"/>
      </w:rPr>
      <mc:AlternateContent>
        <mc:Choice Requires="wps">
          <w:drawing>
            <wp:anchor distT="0" distB="0" distL="114300" distR="114300" simplePos="0" relativeHeight="251657728" behindDoc="0" locked="0" layoutInCell="1" allowOverlap="1">
              <wp:simplePos x="0" y="0"/>
              <wp:positionH relativeFrom="column">
                <wp:posOffset>8140700</wp:posOffset>
              </wp:positionH>
              <wp:positionV relativeFrom="paragraph">
                <wp:posOffset>455930</wp:posOffset>
              </wp:positionV>
              <wp:extent cx="704850" cy="2028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28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690F" w:rsidRPr="008720A4" w:rsidRDefault="001D690F" w:rsidP="003A389F">
                          <w:pPr>
                            <w:pStyle w:val="En-tte"/>
                            <w:rPr>
                              <w:lang w:val="fr-FR"/>
                            </w:rPr>
                          </w:pPr>
                          <w:r w:rsidRPr="008720A4">
                            <w:rPr>
                              <w:lang w:val="fr-FR"/>
                            </w:rPr>
                            <w:t>TRANS/WP.29/GRPE/2003/8</w:t>
                          </w:r>
                        </w:p>
                        <w:p w:rsidR="001D690F" w:rsidRPr="008720A4" w:rsidRDefault="001D690F" w:rsidP="003A389F">
                          <w:pPr>
                            <w:pStyle w:val="En-tte"/>
                            <w:rPr>
                              <w:rStyle w:val="Numrodepage"/>
                              <w:lang w:val="fr-FR"/>
                            </w:rPr>
                          </w:pPr>
                          <w:proofErr w:type="gramStart"/>
                          <w:r w:rsidRPr="008720A4">
                            <w:rPr>
                              <w:lang w:val="fr-FR"/>
                            </w:rPr>
                            <w:t>page</w:t>
                          </w:r>
                          <w:proofErr w:type="gramEnd"/>
                          <w:r w:rsidRPr="008720A4">
                            <w:rPr>
                              <w:lang w:val="fr-FR"/>
                            </w:rPr>
                            <w:t xml:space="preserve"> </w:t>
                          </w:r>
                          <w:r>
                            <w:rPr>
                              <w:rStyle w:val="Numrodepage"/>
                            </w:rPr>
                            <w:fldChar w:fldCharType="begin"/>
                          </w:r>
                          <w:r w:rsidRPr="008720A4">
                            <w:rPr>
                              <w:rStyle w:val="Numrodepage"/>
                              <w:lang w:val="fr-FR"/>
                            </w:rPr>
                            <w:instrText xml:space="preserve"> PAGE </w:instrText>
                          </w:r>
                          <w:r>
                            <w:rPr>
                              <w:rStyle w:val="Numrodepage"/>
                            </w:rPr>
                            <w:fldChar w:fldCharType="separate"/>
                          </w:r>
                          <w:r w:rsidRPr="008720A4">
                            <w:rPr>
                              <w:rStyle w:val="Numrodepage"/>
                              <w:noProof/>
                              <w:lang w:val="fr-FR"/>
                            </w:rPr>
                            <w:t>13</w:t>
                          </w:r>
                          <w:r>
                            <w:rPr>
                              <w:rStyle w:val="Numrodepage"/>
                            </w:rPr>
                            <w:fldChar w:fldCharType="end"/>
                          </w:r>
                        </w:p>
                        <w:p w:rsidR="001D690F" w:rsidRPr="008720A4" w:rsidRDefault="001D690F" w:rsidP="003A389F">
                          <w:pPr>
                            <w:pStyle w:val="En-tte"/>
                            <w:rPr>
                              <w:lang w:val="fr-FR"/>
                            </w:rPr>
                          </w:pPr>
                          <w:proofErr w:type="spellStart"/>
                          <w:r w:rsidRPr="008720A4">
                            <w:rPr>
                              <w:lang w:val="fr-FR"/>
                            </w:rPr>
                            <w:t>Annex</w:t>
                          </w:r>
                          <w:proofErr w:type="spellEnd"/>
                          <w:r w:rsidRPr="008720A4">
                            <w:rPr>
                              <w:lang w:val="fr-FR"/>
                            </w:rPr>
                            <w:t xml:space="preserve"> 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3" type="#_x0000_t202" style="position:absolute;margin-left:641pt;margin-top:35.9pt;width:55.5pt;height:15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" filled="f" stroked="f">
              <v:textbox style="layout-flow:vertical">
                <w:txbxContent>
                  <w:p w:rsidR="001D690F" w:rsidRPr="008720A4" w:rsidRDefault="001D690F" w:rsidP="003A389F">
                    <w:pPr>
                      <w:pStyle w:val="En-tte"/>
                      <w:rPr>
                        <w:lang w:val="fr-FR"/>
                      </w:rPr>
                    </w:pPr>
                    <w:r w:rsidRPr="008720A4">
                      <w:rPr>
                        <w:lang w:val="fr-FR"/>
                      </w:rPr>
                      <w:t>TRANS/WP.29/GRPE/2003/8</w:t>
                    </w:r>
                  </w:p>
                  <w:p w:rsidR="001D690F" w:rsidRPr="008720A4" w:rsidRDefault="001D690F" w:rsidP="003A389F">
                    <w:pPr>
                      <w:pStyle w:val="En-tte"/>
                      <w:rPr>
                        <w:rStyle w:val="Numrodepage"/>
                        <w:lang w:val="fr-FR"/>
                      </w:rPr>
                    </w:pPr>
                    <w:proofErr w:type="gramStart"/>
                    <w:r w:rsidRPr="008720A4">
                      <w:rPr>
                        <w:lang w:val="fr-FR"/>
                      </w:rPr>
                      <w:t>page</w:t>
                    </w:r>
                    <w:proofErr w:type="gramEnd"/>
                    <w:r w:rsidRPr="008720A4">
                      <w:rPr>
                        <w:lang w:val="fr-FR"/>
                      </w:rPr>
                      <w:t xml:space="preserve"> </w:t>
                    </w:r>
                    <w:r>
                      <w:rPr>
                        <w:rStyle w:val="Numrodepage"/>
                      </w:rPr>
                      <w:fldChar w:fldCharType="begin"/>
                    </w:r>
                    <w:r w:rsidRPr="008720A4">
                      <w:rPr>
                        <w:rStyle w:val="Numrodepage"/>
                        <w:lang w:val="fr-FR"/>
                      </w:rPr>
                      <w:instrText xml:space="preserve"> PAGE </w:instrText>
                    </w:r>
                    <w:r>
                      <w:rPr>
                        <w:rStyle w:val="Numrodepage"/>
                      </w:rPr>
                      <w:fldChar w:fldCharType="separate"/>
                    </w:r>
                    <w:r w:rsidRPr="008720A4">
                      <w:rPr>
                        <w:rStyle w:val="Numrodepage"/>
                        <w:noProof/>
                        <w:lang w:val="fr-FR"/>
                      </w:rPr>
                      <w:t>13</w:t>
                    </w:r>
                    <w:r>
                      <w:rPr>
                        <w:rStyle w:val="Numrodepage"/>
                      </w:rPr>
                      <w:fldChar w:fldCharType="end"/>
                    </w:r>
                  </w:p>
                  <w:p w:rsidR="001D690F" w:rsidRPr="008720A4" w:rsidRDefault="001D690F" w:rsidP="003A389F">
                    <w:pPr>
                      <w:pStyle w:val="En-tte"/>
                      <w:rPr>
                        <w:lang w:val="fr-FR"/>
                      </w:rPr>
                    </w:pPr>
                    <w:proofErr w:type="spellStart"/>
                    <w:r w:rsidRPr="008720A4">
                      <w:rPr>
                        <w:lang w:val="fr-FR"/>
                      </w:rPr>
                      <w:t>Annex</w:t>
                    </w:r>
                    <w:proofErr w:type="spellEnd"/>
                    <w:r w:rsidRPr="008720A4">
                      <w:rPr>
                        <w:lang w:val="fr-FR"/>
                      </w:rPr>
                      <w:t xml:space="preserve"> 2</w:t>
                    </w:r>
                  </w:p>
                </w:txbxContent>
              </v:textbox>
            </v:shape>
          </w:pict>
        </mc:Fallback>
      </mc:AlternateContent>
    </w:r>
    <w:r w:rsidR="001D690F">
      <w:t>ECE/TRANS/WP.29/2008/54</w:t>
    </w:r>
  </w:p>
  <w:p w:rsidR="001D690F" w:rsidRDefault="001D690F" w:rsidP="003A389F">
    <w:pPr>
      <w:pStyle w:val="En-tte"/>
      <w:rPr>
        <w:rStyle w:val="Numrodepage"/>
      </w:rPr>
    </w:pPr>
    <w:proofErr w:type="gramStart"/>
    <w:r>
      <w:t>page</w:t>
    </w:r>
    <w:proofErr w:type="gramEnd"/>
    <w: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p w:rsidR="001D690F" w:rsidRDefault="001D690F" w:rsidP="003A389F">
    <w:pPr>
      <w:pStyle w:val="En-tt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3A7B49" w:rsidP="00BF43B0">
    <w:pPr>
      <w:pStyle w:val="En-tte"/>
    </w:pPr>
    <w:r>
      <w:t>ECE/TRANS/WP.29/GRSP/2015/34</w:t>
    </w:r>
  </w:p>
  <w:p w:rsidR="001D690F" w:rsidRDefault="001D690F" w:rsidP="003A389F">
    <w:pPr>
      <w:pStyle w:val="En-tte"/>
    </w:pPr>
    <w:r>
      <w:rPr>
        <w:rStyle w:val="Numrodepage"/>
        <w:b/>
      </w:rPr>
      <w:t>Annex 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AB0442" w:rsidRDefault="001D690F" w:rsidP="00AB0442">
    <w:pPr>
      <w:pStyle w:val="En-tte"/>
      <w:jc w:val="right"/>
      <w:rPr>
        <w:b w:val="0"/>
        <w:lang w:val="fr-CH"/>
      </w:rPr>
    </w:pPr>
    <w:r>
      <w:rPr>
        <w:lang w:val="fr-CH"/>
      </w:rPr>
      <w:t>ECE/TRANS/WP.29/GRSP/2013/24</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E73338" w:rsidRDefault="00AE7541" w:rsidP="007A389A">
    <w:pPr>
      <w:pStyle w:val="En-tte"/>
    </w:pPr>
    <w:r>
      <w:t>ECE/TRANS/WP.29/GRSP/2015/3</w:t>
    </w:r>
    <w:r w:rsidR="001D690F" w:rsidRPr="00E73338">
      <w:t>4</w:t>
    </w:r>
  </w:p>
  <w:p w:rsidR="001D690F" w:rsidRPr="00E73338" w:rsidRDefault="001D690F" w:rsidP="007A389A">
    <w:pPr>
      <w:pStyle w:val="En-tte"/>
      <w:rPr>
        <w:b w:val="0"/>
      </w:rPr>
    </w:pPr>
    <w:r w:rsidRPr="00E73338">
      <w:t>Annex 13</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90F" w:rsidRPr="008720A4" w:rsidRDefault="00AE7541" w:rsidP="00AB0442">
    <w:pPr>
      <w:pStyle w:val="En-tte"/>
      <w:rPr>
        <w:lang w:val="en-US"/>
      </w:rPr>
    </w:pPr>
    <w:r>
      <w:rPr>
        <w:lang w:val="en-US"/>
      </w:rPr>
      <w:t>ECE/TRANS/WP.29/GRSP/2015/3</w:t>
    </w:r>
    <w:r w:rsidR="001D690F" w:rsidRPr="008720A4">
      <w:rPr>
        <w:lang w:val="en-US"/>
      </w:rPr>
      <w:t>4</w:t>
    </w:r>
  </w:p>
  <w:p w:rsidR="001D690F" w:rsidRDefault="001D690F" w:rsidP="00AB0442">
    <w:pPr>
      <w:pStyle w:val="En-tte"/>
    </w:pPr>
    <w:r w:rsidRPr="00E73338">
      <w:t>Annex 3</w:t>
    </w:r>
  </w:p>
  <w:p w:rsidR="001D690F" w:rsidRPr="00384FB9" w:rsidRDefault="001D690F" w:rsidP="00384FB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147239C"/>
    <w:multiLevelType w:val="hybridMultilevel"/>
    <w:tmpl w:val="C7269D40"/>
    <w:lvl w:ilvl="0" w:tplc="1708D50E">
      <w:start w:val="1"/>
      <w:numFmt w:val="bullet"/>
      <w:lvlText w:val="-"/>
      <w:lvlJc w:val="left"/>
      <w:pPr>
        <w:tabs>
          <w:tab w:val="num" w:pos="720"/>
        </w:tabs>
        <w:ind w:left="720" w:hanging="360"/>
      </w:pPr>
      <w:rPr>
        <w:rFonts w:ascii="Times New Roman" w:hAnsi="Times New Roman" w:hint="default"/>
      </w:rPr>
    </w:lvl>
    <w:lvl w:ilvl="1" w:tplc="F08E10E2" w:tentative="1">
      <w:start w:val="1"/>
      <w:numFmt w:val="bullet"/>
      <w:lvlText w:val="-"/>
      <w:lvlJc w:val="left"/>
      <w:pPr>
        <w:tabs>
          <w:tab w:val="num" w:pos="1440"/>
        </w:tabs>
        <w:ind w:left="1440" w:hanging="360"/>
      </w:pPr>
      <w:rPr>
        <w:rFonts w:ascii="Times New Roman" w:hAnsi="Times New Roman" w:hint="default"/>
      </w:rPr>
    </w:lvl>
    <w:lvl w:ilvl="2" w:tplc="201E6C3A" w:tentative="1">
      <w:start w:val="1"/>
      <w:numFmt w:val="bullet"/>
      <w:lvlText w:val="-"/>
      <w:lvlJc w:val="left"/>
      <w:pPr>
        <w:tabs>
          <w:tab w:val="num" w:pos="2160"/>
        </w:tabs>
        <w:ind w:left="2160" w:hanging="360"/>
      </w:pPr>
      <w:rPr>
        <w:rFonts w:ascii="Times New Roman" w:hAnsi="Times New Roman" w:hint="default"/>
      </w:rPr>
    </w:lvl>
    <w:lvl w:ilvl="3" w:tplc="6AB05130" w:tentative="1">
      <w:start w:val="1"/>
      <w:numFmt w:val="bullet"/>
      <w:lvlText w:val="-"/>
      <w:lvlJc w:val="left"/>
      <w:pPr>
        <w:tabs>
          <w:tab w:val="num" w:pos="2880"/>
        </w:tabs>
        <w:ind w:left="2880" w:hanging="360"/>
      </w:pPr>
      <w:rPr>
        <w:rFonts w:ascii="Times New Roman" w:hAnsi="Times New Roman" w:hint="default"/>
      </w:rPr>
    </w:lvl>
    <w:lvl w:ilvl="4" w:tplc="1326EF66" w:tentative="1">
      <w:start w:val="1"/>
      <w:numFmt w:val="bullet"/>
      <w:lvlText w:val="-"/>
      <w:lvlJc w:val="left"/>
      <w:pPr>
        <w:tabs>
          <w:tab w:val="num" w:pos="3600"/>
        </w:tabs>
        <w:ind w:left="3600" w:hanging="360"/>
      </w:pPr>
      <w:rPr>
        <w:rFonts w:ascii="Times New Roman" w:hAnsi="Times New Roman" w:hint="default"/>
      </w:rPr>
    </w:lvl>
    <w:lvl w:ilvl="5" w:tplc="D8D0634C" w:tentative="1">
      <w:start w:val="1"/>
      <w:numFmt w:val="bullet"/>
      <w:lvlText w:val="-"/>
      <w:lvlJc w:val="left"/>
      <w:pPr>
        <w:tabs>
          <w:tab w:val="num" w:pos="4320"/>
        </w:tabs>
        <w:ind w:left="4320" w:hanging="360"/>
      </w:pPr>
      <w:rPr>
        <w:rFonts w:ascii="Times New Roman" w:hAnsi="Times New Roman" w:hint="default"/>
      </w:rPr>
    </w:lvl>
    <w:lvl w:ilvl="6" w:tplc="DE528660" w:tentative="1">
      <w:start w:val="1"/>
      <w:numFmt w:val="bullet"/>
      <w:lvlText w:val="-"/>
      <w:lvlJc w:val="left"/>
      <w:pPr>
        <w:tabs>
          <w:tab w:val="num" w:pos="5040"/>
        </w:tabs>
        <w:ind w:left="5040" w:hanging="360"/>
      </w:pPr>
      <w:rPr>
        <w:rFonts w:ascii="Times New Roman" w:hAnsi="Times New Roman" w:hint="default"/>
      </w:rPr>
    </w:lvl>
    <w:lvl w:ilvl="7" w:tplc="9F92233A" w:tentative="1">
      <w:start w:val="1"/>
      <w:numFmt w:val="bullet"/>
      <w:lvlText w:val="-"/>
      <w:lvlJc w:val="left"/>
      <w:pPr>
        <w:tabs>
          <w:tab w:val="num" w:pos="5760"/>
        </w:tabs>
        <w:ind w:left="5760" w:hanging="360"/>
      </w:pPr>
      <w:rPr>
        <w:rFonts w:ascii="Times New Roman" w:hAnsi="Times New Roman" w:hint="default"/>
      </w:rPr>
    </w:lvl>
    <w:lvl w:ilvl="8" w:tplc="D27A0B8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9367F9D"/>
    <w:multiLevelType w:val="multilevel"/>
    <w:tmpl w:val="F9D4E724"/>
    <w:lvl w:ilvl="0">
      <w:start w:val="2"/>
      <w:numFmt w:val="decimal"/>
      <w:lvlText w:val="%1."/>
      <w:lvlJc w:val="left"/>
      <w:pPr>
        <w:tabs>
          <w:tab w:val="num" w:pos="855"/>
        </w:tabs>
        <w:ind w:left="855" w:hanging="855"/>
      </w:pPr>
      <w:rPr>
        <w:rFonts w:hint="default"/>
      </w:rPr>
    </w:lvl>
    <w:lvl w:ilvl="1">
      <w:start w:val="7"/>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9581621"/>
    <w:multiLevelType w:val="multilevel"/>
    <w:tmpl w:val="35EE39E4"/>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080"/>
        </w:tabs>
        <w:ind w:left="1080" w:hanging="1080"/>
      </w:pPr>
      <w:rPr>
        <w:rFonts w:hint="default"/>
        <w:sz w:val="24"/>
        <w:szCs w:val="24"/>
      </w:rPr>
    </w:lvl>
    <w:lvl w:ilvl="2">
      <w:start w:val="1"/>
      <w:numFmt w:val="decimal"/>
      <w:lvlText w:val="%1.%2.%3."/>
      <w:lvlJc w:val="left"/>
      <w:pPr>
        <w:tabs>
          <w:tab w:val="num" w:pos="1080"/>
        </w:tabs>
        <w:ind w:left="1080" w:hanging="1080"/>
      </w:pPr>
      <w:rPr>
        <w:rFonts w:hint="default"/>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A226BCB"/>
    <w:multiLevelType w:val="multilevel"/>
    <w:tmpl w:val="854C2286"/>
    <w:lvl w:ilvl="0">
      <w:start w:val="3"/>
      <w:numFmt w:val="decimal"/>
      <w:lvlText w:val="%1."/>
      <w:lvlJc w:val="left"/>
      <w:pPr>
        <w:tabs>
          <w:tab w:val="num" w:pos="360"/>
        </w:tabs>
        <w:ind w:left="360" w:hanging="360"/>
      </w:pPr>
      <w:rPr>
        <w:rFonts w:cs="Times New Roman" w:hint="default"/>
        <w:color w:val="auto"/>
      </w:rPr>
    </w:lvl>
    <w:lvl w:ilvl="1">
      <w:start w:val="3"/>
      <w:numFmt w:val="decimal"/>
      <w:lvlText w:val="%1.%2."/>
      <w:lvlJc w:val="left"/>
      <w:pPr>
        <w:tabs>
          <w:tab w:val="num" w:pos="467"/>
        </w:tabs>
        <w:ind w:left="467" w:hanging="360"/>
      </w:pPr>
      <w:rPr>
        <w:rFonts w:cs="Times New Roman" w:hint="default"/>
        <w:strike w:val="0"/>
        <w:color w:val="auto"/>
      </w:rPr>
    </w:lvl>
    <w:lvl w:ilvl="2">
      <w:start w:val="1"/>
      <w:numFmt w:val="decimal"/>
      <w:lvlText w:val="%1.%2.%3."/>
      <w:lvlJc w:val="left"/>
      <w:pPr>
        <w:tabs>
          <w:tab w:val="num" w:pos="934"/>
        </w:tabs>
        <w:ind w:left="934" w:hanging="720"/>
      </w:pPr>
      <w:rPr>
        <w:rFonts w:cs="Times New Roman" w:hint="default"/>
        <w:color w:val="auto"/>
      </w:rPr>
    </w:lvl>
    <w:lvl w:ilvl="3">
      <w:start w:val="1"/>
      <w:numFmt w:val="decimal"/>
      <w:lvlText w:val="%1.%2.%3.%4."/>
      <w:lvlJc w:val="left"/>
      <w:pPr>
        <w:tabs>
          <w:tab w:val="num" w:pos="1041"/>
        </w:tabs>
        <w:ind w:left="1041" w:hanging="720"/>
      </w:pPr>
      <w:rPr>
        <w:rFonts w:cs="Times New Roman" w:hint="default"/>
        <w:color w:val="auto"/>
      </w:rPr>
    </w:lvl>
    <w:lvl w:ilvl="4">
      <w:start w:val="1"/>
      <w:numFmt w:val="decimal"/>
      <w:lvlText w:val="%1.%2.%3.%4.%5."/>
      <w:lvlJc w:val="left"/>
      <w:pPr>
        <w:tabs>
          <w:tab w:val="num" w:pos="1508"/>
        </w:tabs>
        <w:ind w:left="1508" w:hanging="1080"/>
      </w:pPr>
      <w:rPr>
        <w:rFonts w:cs="Times New Roman" w:hint="default"/>
        <w:color w:val="auto"/>
      </w:rPr>
    </w:lvl>
    <w:lvl w:ilvl="5">
      <w:start w:val="1"/>
      <w:numFmt w:val="decimal"/>
      <w:lvlText w:val="%1.%2.%3.%4.%5.%6."/>
      <w:lvlJc w:val="left"/>
      <w:pPr>
        <w:tabs>
          <w:tab w:val="num" w:pos="1615"/>
        </w:tabs>
        <w:ind w:left="1615" w:hanging="1080"/>
      </w:pPr>
      <w:rPr>
        <w:rFonts w:cs="Times New Roman" w:hint="default"/>
        <w:color w:val="auto"/>
      </w:rPr>
    </w:lvl>
    <w:lvl w:ilvl="6">
      <w:start w:val="1"/>
      <w:numFmt w:val="decimal"/>
      <w:lvlText w:val="%1.%2.%3.%4.%5.%6.%7."/>
      <w:lvlJc w:val="left"/>
      <w:pPr>
        <w:tabs>
          <w:tab w:val="num" w:pos="2082"/>
        </w:tabs>
        <w:ind w:left="2082" w:hanging="1440"/>
      </w:pPr>
      <w:rPr>
        <w:rFonts w:cs="Times New Roman" w:hint="default"/>
        <w:color w:val="auto"/>
      </w:rPr>
    </w:lvl>
    <w:lvl w:ilvl="7">
      <w:start w:val="1"/>
      <w:numFmt w:val="decimal"/>
      <w:lvlText w:val="%1.%2.%3.%4.%5.%6.%7.%8."/>
      <w:lvlJc w:val="left"/>
      <w:pPr>
        <w:tabs>
          <w:tab w:val="num" w:pos="2189"/>
        </w:tabs>
        <w:ind w:left="2189" w:hanging="1440"/>
      </w:pPr>
      <w:rPr>
        <w:rFonts w:cs="Times New Roman" w:hint="default"/>
        <w:color w:val="auto"/>
      </w:rPr>
    </w:lvl>
    <w:lvl w:ilvl="8">
      <w:start w:val="1"/>
      <w:numFmt w:val="decimal"/>
      <w:lvlText w:val="%1.%2.%3.%4.%5.%6.%7.%8.%9."/>
      <w:lvlJc w:val="left"/>
      <w:pPr>
        <w:tabs>
          <w:tab w:val="num" w:pos="2656"/>
        </w:tabs>
        <w:ind w:left="2656" w:hanging="1800"/>
      </w:pPr>
      <w:rPr>
        <w:rFonts w:cs="Times New Roman" w:hint="default"/>
        <w:color w:val="auto"/>
      </w:rPr>
    </w:lvl>
  </w:abstractNum>
  <w:abstractNum w:abstractNumId="16">
    <w:nsid w:val="0DD27452"/>
    <w:multiLevelType w:val="multilevel"/>
    <w:tmpl w:val="791CBB2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28061CA"/>
    <w:multiLevelType w:val="hybridMultilevel"/>
    <w:tmpl w:val="C46A9FF8"/>
    <w:lvl w:ilvl="0" w:tplc="CE7615F6">
      <w:start w:val="7"/>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8">
    <w:nsid w:val="12DC2D55"/>
    <w:multiLevelType w:val="hybridMultilevel"/>
    <w:tmpl w:val="5D9CAAE2"/>
    <w:lvl w:ilvl="0" w:tplc="B90A6334">
      <w:start w:val="2"/>
      <w:numFmt w:val="lowerRoman"/>
      <w:lvlText w:val="(%1)"/>
      <w:lvlJc w:val="left"/>
      <w:pPr>
        <w:tabs>
          <w:tab w:val="num" w:pos="2979"/>
        </w:tabs>
        <w:ind w:left="2979" w:hanging="720"/>
      </w:pPr>
      <w:rPr>
        <w:rFonts w:hint="default"/>
      </w:rPr>
    </w:lvl>
    <w:lvl w:ilvl="1" w:tplc="08090019" w:tentative="1">
      <w:start w:val="1"/>
      <w:numFmt w:val="lowerLetter"/>
      <w:lvlText w:val="%2."/>
      <w:lvlJc w:val="left"/>
      <w:pPr>
        <w:tabs>
          <w:tab w:val="num" w:pos="3339"/>
        </w:tabs>
        <w:ind w:left="3339" w:hanging="360"/>
      </w:pPr>
    </w:lvl>
    <w:lvl w:ilvl="2" w:tplc="0809001B" w:tentative="1">
      <w:start w:val="1"/>
      <w:numFmt w:val="lowerRoman"/>
      <w:lvlText w:val="%3."/>
      <w:lvlJc w:val="right"/>
      <w:pPr>
        <w:tabs>
          <w:tab w:val="num" w:pos="4059"/>
        </w:tabs>
        <w:ind w:left="4059" w:hanging="180"/>
      </w:pPr>
    </w:lvl>
    <w:lvl w:ilvl="3" w:tplc="0809000F" w:tentative="1">
      <w:start w:val="1"/>
      <w:numFmt w:val="decimal"/>
      <w:lvlText w:val="%4."/>
      <w:lvlJc w:val="left"/>
      <w:pPr>
        <w:tabs>
          <w:tab w:val="num" w:pos="4779"/>
        </w:tabs>
        <w:ind w:left="4779" w:hanging="360"/>
      </w:pPr>
    </w:lvl>
    <w:lvl w:ilvl="4" w:tplc="08090019" w:tentative="1">
      <w:start w:val="1"/>
      <w:numFmt w:val="lowerLetter"/>
      <w:lvlText w:val="%5."/>
      <w:lvlJc w:val="left"/>
      <w:pPr>
        <w:tabs>
          <w:tab w:val="num" w:pos="5499"/>
        </w:tabs>
        <w:ind w:left="5499" w:hanging="360"/>
      </w:pPr>
    </w:lvl>
    <w:lvl w:ilvl="5" w:tplc="0809001B" w:tentative="1">
      <w:start w:val="1"/>
      <w:numFmt w:val="lowerRoman"/>
      <w:lvlText w:val="%6."/>
      <w:lvlJc w:val="right"/>
      <w:pPr>
        <w:tabs>
          <w:tab w:val="num" w:pos="6219"/>
        </w:tabs>
        <w:ind w:left="6219" w:hanging="180"/>
      </w:pPr>
    </w:lvl>
    <w:lvl w:ilvl="6" w:tplc="0809000F" w:tentative="1">
      <w:start w:val="1"/>
      <w:numFmt w:val="decimal"/>
      <w:lvlText w:val="%7."/>
      <w:lvlJc w:val="left"/>
      <w:pPr>
        <w:tabs>
          <w:tab w:val="num" w:pos="6939"/>
        </w:tabs>
        <w:ind w:left="6939" w:hanging="360"/>
      </w:pPr>
    </w:lvl>
    <w:lvl w:ilvl="7" w:tplc="08090019" w:tentative="1">
      <w:start w:val="1"/>
      <w:numFmt w:val="lowerLetter"/>
      <w:lvlText w:val="%8."/>
      <w:lvlJc w:val="left"/>
      <w:pPr>
        <w:tabs>
          <w:tab w:val="num" w:pos="7659"/>
        </w:tabs>
        <w:ind w:left="7659" w:hanging="360"/>
      </w:pPr>
    </w:lvl>
    <w:lvl w:ilvl="8" w:tplc="0809001B" w:tentative="1">
      <w:start w:val="1"/>
      <w:numFmt w:val="lowerRoman"/>
      <w:lvlText w:val="%9."/>
      <w:lvlJc w:val="right"/>
      <w:pPr>
        <w:tabs>
          <w:tab w:val="num" w:pos="8379"/>
        </w:tabs>
        <w:ind w:left="8379"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4B3132D"/>
    <w:multiLevelType w:val="multilevel"/>
    <w:tmpl w:val="95DA555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5BE18B6"/>
    <w:multiLevelType w:val="hybridMultilevel"/>
    <w:tmpl w:val="95485204"/>
    <w:lvl w:ilvl="0" w:tplc="31062048">
      <w:start w:val="1"/>
      <w:numFmt w:val="decimal"/>
      <w:lvlText w:val="%1."/>
      <w:lvlJc w:val="left"/>
      <w:pPr>
        <w:ind w:left="786"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3">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nsid w:val="363B4506"/>
    <w:multiLevelType w:val="hybridMultilevel"/>
    <w:tmpl w:val="D6480A64"/>
    <w:lvl w:ilvl="0" w:tplc="F9FCC608">
      <w:start w:val="6"/>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389C724D"/>
    <w:multiLevelType w:val="hybridMultilevel"/>
    <w:tmpl w:val="71B81094"/>
    <w:lvl w:ilvl="0" w:tplc="DB82C284">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7">
    <w:nsid w:val="41976D43"/>
    <w:multiLevelType w:val="hybridMultilevel"/>
    <w:tmpl w:val="0324EFD6"/>
    <w:lvl w:ilvl="0" w:tplc="28163EAA">
      <w:start w:val="20"/>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41AA6894"/>
    <w:multiLevelType w:val="multilevel"/>
    <w:tmpl w:val="7B2607E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caps w:val="0"/>
        <w:strike w:val="0"/>
        <w:dstrike w:val="0"/>
        <w:vanish w:val="0"/>
        <w:color w:val="auto"/>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E961B5A"/>
    <w:multiLevelType w:val="hybridMultilevel"/>
    <w:tmpl w:val="81A8B18C"/>
    <w:lvl w:ilvl="0" w:tplc="08090017">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0">
    <w:nsid w:val="55CF3293"/>
    <w:multiLevelType w:val="hybridMultilevel"/>
    <w:tmpl w:val="091E385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8A7468E"/>
    <w:multiLevelType w:val="hybridMultilevel"/>
    <w:tmpl w:val="0BB09B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7C3467"/>
    <w:multiLevelType w:val="hybridMultilevel"/>
    <w:tmpl w:val="AC2CC1C4"/>
    <w:lvl w:ilvl="0" w:tplc="D2B02598">
      <w:start w:val="1"/>
      <w:numFmt w:val="lowerLetter"/>
      <w:lvlText w:val="(%1)"/>
      <w:lvlJc w:val="left"/>
      <w:pPr>
        <w:tabs>
          <w:tab w:val="num" w:pos="1095"/>
        </w:tabs>
        <w:ind w:left="1095" w:hanging="37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0BE65FF"/>
    <w:multiLevelType w:val="multilevel"/>
    <w:tmpl w:val="7A14F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A6419DB"/>
    <w:multiLevelType w:val="hybridMultilevel"/>
    <w:tmpl w:val="A0209A40"/>
    <w:lvl w:ilvl="0" w:tplc="A3B83ADE">
      <w:start w:val="1"/>
      <w:numFmt w:val="upperLetter"/>
      <w:lvlText w:val="%1."/>
      <w:lvlJc w:val="left"/>
      <w:pPr>
        <w:tabs>
          <w:tab w:val="num" w:pos="1080"/>
        </w:tabs>
        <w:ind w:left="1080" w:hanging="360"/>
      </w:pPr>
      <w:rPr>
        <w:rFonts w:hint="default"/>
      </w:rPr>
    </w:lvl>
    <w:lvl w:ilvl="1" w:tplc="3A44D4AA">
      <w:numFmt w:val="bullet"/>
      <w:lvlText w:val=""/>
      <w:lvlJc w:val="left"/>
      <w:pPr>
        <w:tabs>
          <w:tab w:val="num" w:pos="1800"/>
        </w:tabs>
        <w:ind w:left="1800" w:hanging="360"/>
      </w:pPr>
      <w:rPr>
        <w:rFonts w:ascii="Symbol" w:eastAsia="Times New Roman" w:hAnsi="Symbol" w:cs="Times New Roman" w:hint="default"/>
      </w:rPr>
    </w:lvl>
    <w:lvl w:ilvl="2" w:tplc="87623E1E">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3"/>
  </w:num>
  <w:num w:numId="12">
    <w:abstractNumId w:val="19"/>
  </w:num>
  <w:num w:numId="13">
    <w:abstractNumId w:val="12"/>
  </w:num>
  <w:num w:numId="14">
    <w:abstractNumId w:val="34"/>
  </w:num>
  <w:num w:numId="15">
    <w:abstractNumId w:val="36"/>
  </w:num>
  <w:num w:numId="16">
    <w:abstractNumId w:val="10"/>
  </w:num>
  <w:num w:numId="17">
    <w:abstractNumId w:val="20"/>
  </w:num>
  <w:num w:numId="18">
    <w:abstractNumId w:val="15"/>
  </w:num>
  <w:num w:numId="19">
    <w:abstractNumId w:val="22"/>
  </w:num>
  <w:num w:numId="20">
    <w:abstractNumId w:val="32"/>
  </w:num>
  <w:num w:numId="21">
    <w:abstractNumId w:val="27"/>
  </w:num>
  <w:num w:numId="22">
    <w:abstractNumId w:val="24"/>
  </w:num>
  <w:num w:numId="23">
    <w:abstractNumId w:val="37"/>
  </w:num>
  <w:num w:numId="24">
    <w:abstractNumId w:val="26"/>
  </w:num>
  <w:num w:numId="25">
    <w:abstractNumId w:val="38"/>
  </w:num>
  <w:num w:numId="26">
    <w:abstractNumId w:val="23"/>
  </w:num>
  <w:num w:numId="27">
    <w:abstractNumId w:val="28"/>
  </w:num>
  <w:num w:numId="28">
    <w:abstractNumId w:val="13"/>
  </w:num>
  <w:num w:numId="29">
    <w:abstractNumId w:val="29"/>
  </w:num>
  <w:num w:numId="30">
    <w:abstractNumId w:val="14"/>
  </w:num>
  <w:num w:numId="31">
    <w:abstractNumId w:val="21"/>
  </w:num>
  <w:num w:numId="32">
    <w:abstractNumId w:val="25"/>
  </w:num>
  <w:num w:numId="33">
    <w:abstractNumId w:val="16"/>
  </w:num>
  <w:num w:numId="34">
    <w:abstractNumId w:val="30"/>
  </w:num>
  <w:num w:numId="35">
    <w:abstractNumId w:val="18"/>
  </w:num>
  <w:num w:numId="36">
    <w:abstractNumId w:val="17"/>
  </w:num>
  <w:num w:numId="37">
    <w:abstractNumId w:val="35"/>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EF9"/>
    <w:rsid w:val="0000049B"/>
    <w:rsid w:val="00004D1C"/>
    <w:rsid w:val="00010C2C"/>
    <w:rsid w:val="00011E1A"/>
    <w:rsid w:val="000167C4"/>
    <w:rsid w:val="00022D0B"/>
    <w:rsid w:val="0003072B"/>
    <w:rsid w:val="00046B1F"/>
    <w:rsid w:val="00046F65"/>
    <w:rsid w:val="00050F00"/>
    <w:rsid w:val="00050F6B"/>
    <w:rsid w:val="00052635"/>
    <w:rsid w:val="000547D6"/>
    <w:rsid w:val="00055E7F"/>
    <w:rsid w:val="00057E97"/>
    <w:rsid w:val="00061484"/>
    <w:rsid w:val="0006248A"/>
    <w:rsid w:val="000634DE"/>
    <w:rsid w:val="000646F4"/>
    <w:rsid w:val="00065983"/>
    <w:rsid w:val="00070867"/>
    <w:rsid w:val="00071508"/>
    <w:rsid w:val="00072C8C"/>
    <w:rsid w:val="000733B5"/>
    <w:rsid w:val="00074860"/>
    <w:rsid w:val="00074875"/>
    <w:rsid w:val="00081815"/>
    <w:rsid w:val="000844E9"/>
    <w:rsid w:val="00087997"/>
    <w:rsid w:val="0009048B"/>
    <w:rsid w:val="00090A02"/>
    <w:rsid w:val="000919DC"/>
    <w:rsid w:val="00092869"/>
    <w:rsid w:val="000931C0"/>
    <w:rsid w:val="000A462D"/>
    <w:rsid w:val="000A6BD4"/>
    <w:rsid w:val="000B0595"/>
    <w:rsid w:val="000B175B"/>
    <w:rsid w:val="000B2A55"/>
    <w:rsid w:val="000B2F02"/>
    <w:rsid w:val="000B3A0F"/>
    <w:rsid w:val="000B4EF7"/>
    <w:rsid w:val="000B7C8C"/>
    <w:rsid w:val="000C2C03"/>
    <w:rsid w:val="000C2D2E"/>
    <w:rsid w:val="000D4329"/>
    <w:rsid w:val="000E0415"/>
    <w:rsid w:val="000E2B9A"/>
    <w:rsid w:val="000F4C27"/>
    <w:rsid w:val="000F7234"/>
    <w:rsid w:val="0010506F"/>
    <w:rsid w:val="001103AA"/>
    <w:rsid w:val="0011666B"/>
    <w:rsid w:val="00141108"/>
    <w:rsid w:val="00151BA0"/>
    <w:rsid w:val="00152342"/>
    <w:rsid w:val="0016231B"/>
    <w:rsid w:val="00165F3A"/>
    <w:rsid w:val="001672D8"/>
    <w:rsid w:val="00182290"/>
    <w:rsid w:val="00182C67"/>
    <w:rsid w:val="00190EA0"/>
    <w:rsid w:val="00191A0C"/>
    <w:rsid w:val="00192C4D"/>
    <w:rsid w:val="001A0693"/>
    <w:rsid w:val="001A3955"/>
    <w:rsid w:val="001B091A"/>
    <w:rsid w:val="001B2EFE"/>
    <w:rsid w:val="001B4B04"/>
    <w:rsid w:val="001B4D40"/>
    <w:rsid w:val="001C6663"/>
    <w:rsid w:val="001C7895"/>
    <w:rsid w:val="001D0C8C"/>
    <w:rsid w:val="001D1419"/>
    <w:rsid w:val="001D26DF"/>
    <w:rsid w:val="001D3A03"/>
    <w:rsid w:val="001D690F"/>
    <w:rsid w:val="001D7396"/>
    <w:rsid w:val="001D78FC"/>
    <w:rsid w:val="001E7B67"/>
    <w:rsid w:val="001F6F36"/>
    <w:rsid w:val="00201B4E"/>
    <w:rsid w:val="00202DA8"/>
    <w:rsid w:val="0020334B"/>
    <w:rsid w:val="002054C6"/>
    <w:rsid w:val="00206797"/>
    <w:rsid w:val="002113A5"/>
    <w:rsid w:val="00211E0B"/>
    <w:rsid w:val="00221829"/>
    <w:rsid w:val="00223B0F"/>
    <w:rsid w:val="002407E4"/>
    <w:rsid w:val="0024772E"/>
    <w:rsid w:val="0025127C"/>
    <w:rsid w:val="00252766"/>
    <w:rsid w:val="002532A3"/>
    <w:rsid w:val="00254D7B"/>
    <w:rsid w:val="002556F7"/>
    <w:rsid w:val="00256FF0"/>
    <w:rsid w:val="0026198F"/>
    <w:rsid w:val="00267F5F"/>
    <w:rsid w:val="002707F8"/>
    <w:rsid w:val="0027192B"/>
    <w:rsid w:val="00274ECA"/>
    <w:rsid w:val="002775AA"/>
    <w:rsid w:val="00286B4D"/>
    <w:rsid w:val="00287337"/>
    <w:rsid w:val="00287614"/>
    <w:rsid w:val="00287684"/>
    <w:rsid w:val="002960AF"/>
    <w:rsid w:val="00296A68"/>
    <w:rsid w:val="002A46EB"/>
    <w:rsid w:val="002A69EE"/>
    <w:rsid w:val="002A6EF9"/>
    <w:rsid w:val="002B2509"/>
    <w:rsid w:val="002B3A02"/>
    <w:rsid w:val="002D4643"/>
    <w:rsid w:val="002E3894"/>
    <w:rsid w:val="002E4210"/>
    <w:rsid w:val="002E4D83"/>
    <w:rsid w:val="002E59F7"/>
    <w:rsid w:val="002E66CB"/>
    <w:rsid w:val="002F175C"/>
    <w:rsid w:val="002F1B0B"/>
    <w:rsid w:val="002F7DE0"/>
    <w:rsid w:val="00302E18"/>
    <w:rsid w:val="00313814"/>
    <w:rsid w:val="003158E9"/>
    <w:rsid w:val="003212B4"/>
    <w:rsid w:val="003229D8"/>
    <w:rsid w:val="00325D3B"/>
    <w:rsid w:val="003354B4"/>
    <w:rsid w:val="00336E17"/>
    <w:rsid w:val="0034056A"/>
    <w:rsid w:val="00352709"/>
    <w:rsid w:val="0035364E"/>
    <w:rsid w:val="00354C59"/>
    <w:rsid w:val="00355D9C"/>
    <w:rsid w:val="003602CC"/>
    <w:rsid w:val="003619B5"/>
    <w:rsid w:val="00361AC3"/>
    <w:rsid w:val="00363FF9"/>
    <w:rsid w:val="00365763"/>
    <w:rsid w:val="00371178"/>
    <w:rsid w:val="0038359F"/>
    <w:rsid w:val="00384FB9"/>
    <w:rsid w:val="00384FFD"/>
    <w:rsid w:val="00392E47"/>
    <w:rsid w:val="003A389F"/>
    <w:rsid w:val="003A6810"/>
    <w:rsid w:val="003A7B49"/>
    <w:rsid w:val="003B5FB7"/>
    <w:rsid w:val="003C2CC4"/>
    <w:rsid w:val="003C515A"/>
    <w:rsid w:val="003C534D"/>
    <w:rsid w:val="003C6E74"/>
    <w:rsid w:val="003D4B23"/>
    <w:rsid w:val="003D5FB9"/>
    <w:rsid w:val="003E130E"/>
    <w:rsid w:val="003E2C34"/>
    <w:rsid w:val="00402092"/>
    <w:rsid w:val="00410C89"/>
    <w:rsid w:val="004122FE"/>
    <w:rsid w:val="00413516"/>
    <w:rsid w:val="00414391"/>
    <w:rsid w:val="00422E03"/>
    <w:rsid w:val="004261D4"/>
    <w:rsid w:val="00426B9B"/>
    <w:rsid w:val="004278C8"/>
    <w:rsid w:val="004325CB"/>
    <w:rsid w:val="00435223"/>
    <w:rsid w:val="004372EB"/>
    <w:rsid w:val="00440F16"/>
    <w:rsid w:val="00442A83"/>
    <w:rsid w:val="004450AD"/>
    <w:rsid w:val="004464A8"/>
    <w:rsid w:val="004471A3"/>
    <w:rsid w:val="00452779"/>
    <w:rsid w:val="0045495B"/>
    <w:rsid w:val="004561E5"/>
    <w:rsid w:val="004664BD"/>
    <w:rsid w:val="00470A9C"/>
    <w:rsid w:val="00470B84"/>
    <w:rsid w:val="0048397A"/>
    <w:rsid w:val="00485CBB"/>
    <w:rsid w:val="004866B7"/>
    <w:rsid w:val="004867FF"/>
    <w:rsid w:val="00487425"/>
    <w:rsid w:val="0049110B"/>
    <w:rsid w:val="00493DF3"/>
    <w:rsid w:val="00494A7D"/>
    <w:rsid w:val="00495EAB"/>
    <w:rsid w:val="004B6F64"/>
    <w:rsid w:val="004C0705"/>
    <w:rsid w:val="004C2461"/>
    <w:rsid w:val="004C2BA9"/>
    <w:rsid w:val="004C7462"/>
    <w:rsid w:val="004D14EF"/>
    <w:rsid w:val="004D2FE2"/>
    <w:rsid w:val="004D65D4"/>
    <w:rsid w:val="004E6EDC"/>
    <w:rsid w:val="004E77B2"/>
    <w:rsid w:val="004F0230"/>
    <w:rsid w:val="00500282"/>
    <w:rsid w:val="00504B2D"/>
    <w:rsid w:val="00506297"/>
    <w:rsid w:val="00510122"/>
    <w:rsid w:val="0052136D"/>
    <w:rsid w:val="00522BF1"/>
    <w:rsid w:val="0052775E"/>
    <w:rsid w:val="005315AC"/>
    <w:rsid w:val="0053164B"/>
    <w:rsid w:val="00536892"/>
    <w:rsid w:val="005420F2"/>
    <w:rsid w:val="005447F0"/>
    <w:rsid w:val="00547154"/>
    <w:rsid w:val="00551F01"/>
    <w:rsid w:val="005574D9"/>
    <w:rsid w:val="00557887"/>
    <w:rsid w:val="00560817"/>
    <w:rsid w:val="0056209A"/>
    <w:rsid w:val="005628B6"/>
    <w:rsid w:val="00564ABD"/>
    <w:rsid w:val="00564C0A"/>
    <w:rsid w:val="0057143A"/>
    <w:rsid w:val="00584FF0"/>
    <w:rsid w:val="00592B69"/>
    <w:rsid w:val="005936B5"/>
    <w:rsid w:val="00593C53"/>
    <w:rsid w:val="005941EC"/>
    <w:rsid w:val="00596B63"/>
    <w:rsid w:val="0059724D"/>
    <w:rsid w:val="005A5081"/>
    <w:rsid w:val="005A6623"/>
    <w:rsid w:val="005B320C"/>
    <w:rsid w:val="005B3C54"/>
    <w:rsid w:val="005B3DB3"/>
    <w:rsid w:val="005B4E13"/>
    <w:rsid w:val="005B5B5B"/>
    <w:rsid w:val="005C0ED0"/>
    <w:rsid w:val="005C342F"/>
    <w:rsid w:val="005C56F3"/>
    <w:rsid w:val="005C7D1E"/>
    <w:rsid w:val="005D212E"/>
    <w:rsid w:val="005D329E"/>
    <w:rsid w:val="005D4AE6"/>
    <w:rsid w:val="005F446A"/>
    <w:rsid w:val="005F6E5B"/>
    <w:rsid w:val="005F7B75"/>
    <w:rsid w:val="006001EE"/>
    <w:rsid w:val="006019A1"/>
    <w:rsid w:val="00604546"/>
    <w:rsid w:val="00605042"/>
    <w:rsid w:val="00611FC4"/>
    <w:rsid w:val="006151EE"/>
    <w:rsid w:val="006176FB"/>
    <w:rsid w:val="00623A01"/>
    <w:rsid w:val="00623A2F"/>
    <w:rsid w:val="00634402"/>
    <w:rsid w:val="0063590D"/>
    <w:rsid w:val="0063742D"/>
    <w:rsid w:val="00640B26"/>
    <w:rsid w:val="00642F80"/>
    <w:rsid w:val="00644617"/>
    <w:rsid w:val="00652D0A"/>
    <w:rsid w:val="00662BB6"/>
    <w:rsid w:val="006630FE"/>
    <w:rsid w:val="00666BB0"/>
    <w:rsid w:val="00671B51"/>
    <w:rsid w:val="00672B2B"/>
    <w:rsid w:val="0067362F"/>
    <w:rsid w:val="006740EB"/>
    <w:rsid w:val="00676606"/>
    <w:rsid w:val="00684C21"/>
    <w:rsid w:val="006A2370"/>
    <w:rsid w:val="006A2407"/>
    <w:rsid w:val="006A2530"/>
    <w:rsid w:val="006A6DDD"/>
    <w:rsid w:val="006B285F"/>
    <w:rsid w:val="006C03B2"/>
    <w:rsid w:val="006C21A7"/>
    <w:rsid w:val="006C3589"/>
    <w:rsid w:val="006C7498"/>
    <w:rsid w:val="006D37AF"/>
    <w:rsid w:val="006D51D0"/>
    <w:rsid w:val="006D5FB9"/>
    <w:rsid w:val="006D658E"/>
    <w:rsid w:val="006D6FA7"/>
    <w:rsid w:val="006D7155"/>
    <w:rsid w:val="006E1BAC"/>
    <w:rsid w:val="006E464E"/>
    <w:rsid w:val="006E564B"/>
    <w:rsid w:val="006E6A63"/>
    <w:rsid w:val="006E7191"/>
    <w:rsid w:val="006E7DBA"/>
    <w:rsid w:val="006F6AFD"/>
    <w:rsid w:val="00700FD1"/>
    <w:rsid w:val="007033EF"/>
    <w:rsid w:val="00703577"/>
    <w:rsid w:val="007042CC"/>
    <w:rsid w:val="00705894"/>
    <w:rsid w:val="0072092D"/>
    <w:rsid w:val="0072632A"/>
    <w:rsid w:val="007327D5"/>
    <w:rsid w:val="00733B53"/>
    <w:rsid w:val="00737CBC"/>
    <w:rsid w:val="00737EA3"/>
    <w:rsid w:val="0074049C"/>
    <w:rsid w:val="00743447"/>
    <w:rsid w:val="007629C8"/>
    <w:rsid w:val="00762A49"/>
    <w:rsid w:val="00765357"/>
    <w:rsid w:val="00767247"/>
    <w:rsid w:val="0077047D"/>
    <w:rsid w:val="00791299"/>
    <w:rsid w:val="00792D15"/>
    <w:rsid w:val="007A389A"/>
    <w:rsid w:val="007A44E5"/>
    <w:rsid w:val="007A527C"/>
    <w:rsid w:val="007B2271"/>
    <w:rsid w:val="007B3614"/>
    <w:rsid w:val="007B5808"/>
    <w:rsid w:val="007B68FF"/>
    <w:rsid w:val="007B6BA5"/>
    <w:rsid w:val="007B7502"/>
    <w:rsid w:val="007C3390"/>
    <w:rsid w:val="007C4F4B"/>
    <w:rsid w:val="007D0EBF"/>
    <w:rsid w:val="007D45EC"/>
    <w:rsid w:val="007D5EEF"/>
    <w:rsid w:val="007E01E9"/>
    <w:rsid w:val="007E63F3"/>
    <w:rsid w:val="007F1A5F"/>
    <w:rsid w:val="007F6611"/>
    <w:rsid w:val="008102CA"/>
    <w:rsid w:val="00810389"/>
    <w:rsid w:val="00811920"/>
    <w:rsid w:val="00811AC0"/>
    <w:rsid w:val="00815AD0"/>
    <w:rsid w:val="00815EDB"/>
    <w:rsid w:val="00821099"/>
    <w:rsid w:val="00821231"/>
    <w:rsid w:val="008242D7"/>
    <w:rsid w:val="008257B1"/>
    <w:rsid w:val="00832334"/>
    <w:rsid w:val="00843191"/>
    <w:rsid w:val="00843767"/>
    <w:rsid w:val="008506C8"/>
    <w:rsid w:val="0085752C"/>
    <w:rsid w:val="008679D9"/>
    <w:rsid w:val="00870B5D"/>
    <w:rsid w:val="008720A4"/>
    <w:rsid w:val="0087499C"/>
    <w:rsid w:val="00876551"/>
    <w:rsid w:val="00876D4A"/>
    <w:rsid w:val="008823E2"/>
    <w:rsid w:val="00884F9B"/>
    <w:rsid w:val="008875C5"/>
    <w:rsid w:val="008878DE"/>
    <w:rsid w:val="0089221C"/>
    <w:rsid w:val="00896050"/>
    <w:rsid w:val="008979B1"/>
    <w:rsid w:val="008A1736"/>
    <w:rsid w:val="008A1ED5"/>
    <w:rsid w:val="008A6B25"/>
    <w:rsid w:val="008A6C4F"/>
    <w:rsid w:val="008B2335"/>
    <w:rsid w:val="008B2E36"/>
    <w:rsid w:val="008B5023"/>
    <w:rsid w:val="008B7014"/>
    <w:rsid w:val="008C1A0C"/>
    <w:rsid w:val="008C68C4"/>
    <w:rsid w:val="008C68D7"/>
    <w:rsid w:val="008C73CF"/>
    <w:rsid w:val="008E0678"/>
    <w:rsid w:val="008F31D2"/>
    <w:rsid w:val="008F4ED4"/>
    <w:rsid w:val="00904BD1"/>
    <w:rsid w:val="00911720"/>
    <w:rsid w:val="00912B72"/>
    <w:rsid w:val="00914080"/>
    <w:rsid w:val="00915EF6"/>
    <w:rsid w:val="009223CA"/>
    <w:rsid w:val="009340FE"/>
    <w:rsid w:val="00935D5B"/>
    <w:rsid w:val="00940F93"/>
    <w:rsid w:val="009448C3"/>
    <w:rsid w:val="00947958"/>
    <w:rsid w:val="00953107"/>
    <w:rsid w:val="00953EF9"/>
    <w:rsid w:val="00956D74"/>
    <w:rsid w:val="00966314"/>
    <w:rsid w:val="009760F3"/>
    <w:rsid w:val="00976CFB"/>
    <w:rsid w:val="009779F0"/>
    <w:rsid w:val="009A072D"/>
    <w:rsid w:val="009A0830"/>
    <w:rsid w:val="009A0E8D"/>
    <w:rsid w:val="009A336D"/>
    <w:rsid w:val="009A79A7"/>
    <w:rsid w:val="009A7C40"/>
    <w:rsid w:val="009B26E7"/>
    <w:rsid w:val="009B64BB"/>
    <w:rsid w:val="009C06F7"/>
    <w:rsid w:val="009D4000"/>
    <w:rsid w:val="009D5F98"/>
    <w:rsid w:val="009E1CC5"/>
    <w:rsid w:val="009E426F"/>
    <w:rsid w:val="009E6BF7"/>
    <w:rsid w:val="009F401D"/>
    <w:rsid w:val="009F5D85"/>
    <w:rsid w:val="00A00697"/>
    <w:rsid w:val="00A00A3F"/>
    <w:rsid w:val="00A01489"/>
    <w:rsid w:val="00A04503"/>
    <w:rsid w:val="00A12C8D"/>
    <w:rsid w:val="00A23791"/>
    <w:rsid w:val="00A264FC"/>
    <w:rsid w:val="00A3026E"/>
    <w:rsid w:val="00A32A0A"/>
    <w:rsid w:val="00A32D5E"/>
    <w:rsid w:val="00A336C6"/>
    <w:rsid w:val="00A338F1"/>
    <w:rsid w:val="00A35BE0"/>
    <w:rsid w:val="00A40D04"/>
    <w:rsid w:val="00A60F70"/>
    <w:rsid w:val="00A6129C"/>
    <w:rsid w:val="00A64282"/>
    <w:rsid w:val="00A65507"/>
    <w:rsid w:val="00A72F22"/>
    <w:rsid w:val="00A7360F"/>
    <w:rsid w:val="00A748A6"/>
    <w:rsid w:val="00A769F4"/>
    <w:rsid w:val="00A776B4"/>
    <w:rsid w:val="00A8675E"/>
    <w:rsid w:val="00A94361"/>
    <w:rsid w:val="00AA1F84"/>
    <w:rsid w:val="00AA293C"/>
    <w:rsid w:val="00AB0442"/>
    <w:rsid w:val="00AB10F5"/>
    <w:rsid w:val="00AB2C5F"/>
    <w:rsid w:val="00AB6FDA"/>
    <w:rsid w:val="00AC09FE"/>
    <w:rsid w:val="00AC43F6"/>
    <w:rsid w:val="00AD0280"/>
    <w:rsid w:val="00AD09D1"/>
    <w:rsid w:val="00AD59AD"/>
    <w:rsid w:val="00AE3672"/>
    <w:rsid w:val="00AE7541"/>
    <w:rsid w:val="00AF2AB4"/>
    <w:rsid w:val="00B039F5"/>
    <w:rsid w:val="00B05EA3"/>
    <w:rsid w:val="00B11D7C"/>
    <w:rsid w:val="00B156AA"/>
    <w:rsid w:val="00B16A0A"/>
    <w:rsid w:val="00B243BE"/>
    <w:rsid w:val="00B30179"/>
    <w:rsid w:val="00B421C1"/>
    <w:rsid w:val="00B51B8F"/>
    <w:rsid w:val="00B53C21"/>
    <w:rsid w:val="00B55C71"/>
    <w:rsid w:val="00B56E4A"/>
    <w:rsid w:val="00B56E9C"/>
    <w:rsid w:val="00B56EB5"/>
    <w:rsid w:val="00B64B1F"/>
    <w:rsid w:val="00B64B53"/>
    <w:rsid w:val="00B6553F"/>
    <w:rsid w:val="00B75241"/>
    <w:rsid w:val="00B77D05"/>
    <w:rsid w:val="00B81206"/>
    <w:rsid w:val="00B8168A"/>
    <w:rsid w:val="00B81E12"/>
    <w:rsid w:val="00B82BA7"/>
    <w:rsid w:val="00B83C10"/>
    <w:rsid w:val="00BB1074"/>
    <w:rsid w:val="00BB6C2D"/>
    <w:rsid w:val="00BC3FA0"/>
    <w:rsid w:val="00BC445D"/>
    <w:rsid w:val="00BC74E9"/>
    <w:rsid w:val="00BD1929"/>
    <w:rsid w:val="00BD49A9"/>
    <w:rsid w:val="00BD4E48"/>
    <w:rsid w:val="00BE183B"/>
    <w:rsid w:val="00BF150B"/>
    <w:rsid w:val="00BF30B3"/>
    <w:rsid w:val="00BF43B0"/>
    <w:rsid w:val="00BF68A8"/>
    <w:rsid w:val="00C03011"/>
    <w:rsid w:val="00C11A03"/>
    <w:rsid w:val="00C21721"/>
    <w:rsid w:val="00C22C0C"/>
    <w:rsid w:val="00C24881"/>
    <w:rsid w:val="00C30D76"/>
    <w:rsid w:val="00C32800"/>
    <w:rsid w:val="00C338D4"/>
    <w:rsid w:val="00C36C12"/>
    <w:rsid w:val="00C4527F"/>
    <w:rsid w:val="00C452DA"/>
    <w:rsid w:val="00C463DD"/>
    <w:rsid w:val="00C4724C"/>
    <w:rsid w:val="00C57B7A"/>
    <w:rsid w:val="00C627E8"/>
    <w:rsid w:val="00C629A0"/>
    <w:rsid w:val="00C64629"/>
    <w:rsid w:val="00C65CA6"/>
    <w:rsid w:val="00C663A3"/>
    <w:rsid w:val="00C67D56"/>
    <w:rsid w:val="00C7365F"/>
    <w:rsid w:val="00C745C3"/>
    <w:rsid w:val="00C831D2"/>
    <w:rsid w:val="00C848EC"/>
    <w:rsid w:val="00C92927"/>
    <w:rsid w:val="00C934D7"/>
    <w:rsid w:val="00C96DF2"/>
    <w:rsid w:val="00CA6CA2"/>
    <w:rsid w:val="00CB3E03"/>
    <w:rsid w:val="00CC05CF"/>
    <w:rsid w:val="00CC499C"/>
    <w:rsid w:val="00CC54E7"/>
    <w:rsid w:val="00CC5E47"/>
    <w:rsid w:val="00CD4AA6"/>
    <w:rsid w:val="00CD5AA9"/>
    <w:rsid w:val="00CE4A8F"/>
    <w:rsid w:val="00CF1F4C"/>
    <w:rsid w:val="00CF6B0F"/>
    <w:rsid w:val="00CF6F3E"/>
    <w:rsid w:val="00D17C45"/>
    <w:rsid w:val="00D2031B"/>
    <w:rsid w:val="00D2059D"/>
    <w:rsid w:val="00D20F54"/>
    <w:rsid w:val="00D248B6"/>
    <w:rsid w:val="00D25FE2"/>
    <w:rsid w:val="00D26E07"/>
    <w:rsid w:val="00D30657"/>
    <w:rsid w:val="00D36FC5"/>
    <w:rsid w:val="00D417DA"/>
    <w:rsid w:val="00D43252"/>
    <w:rsid w:val="00D47EEA"/>
    <w:rsid w:val="00D5042A"/>
    <w:rsid w:val="00D57CDD"/>
    <w:rsid w:val="00D649CB"/>
    <w:rsid w:val="00D66AB4"/>
    <w:rsid w:val="00D67FF2"/>
    <w:rsid w:val="00D7292F"/>
    <w:rsid w:val="00D76AEA"/>
    <w:rsid w:val="00D773DF"/>
    <w:rsid w:val="00D81724"/>
    <w:rsid w:val="00D81815"/>
    <w:rsid w:val="00D847D2"/>
    <w:rsid w:val="00D95303"/>
    <w:rsid w:val="00D97682"/>
    <w:rsid w:val="00D978C6"/>
    <w:rsid w:val="00DA0583"/>
    <w:rsid w:val="00DA1892"/>
    <w:rsid w:val="00DA3C1C"/>
    <w:rsid w:val="00DB19D4"/>
    <w:rsid w:val="00DC6D39"/>
    <w:rsid w:val="00DD1D94"/>
    <w:rsid w:val="00DF5C65"/>
    <w:rsid w:val="00E02847"/>
    <w:rsid w:val="00E046DF"/>
    <w:rsid w:val="00E1498A"/>
    <w:rsid w:val="00E22B0C"/>
    <w:rsid w:val="00E27346"/>
    <w:rsid w:val="00E327D2"/>
    <w:rsid w:val="00E37807"/>
    <w:rsid w:val="00E40A45"/>
    <w:rsid w:val="00E4427E"/>
    <w:rsid w:val="00E4491C"/>
    <w:rsid w:val="00E44D4E"/>
    <w:rsid w:val="00E52CD6"/>
    <w:rsid w:val="00E560CA"/>
    <w:rsid w:val="00E62F52"/>
    <w:rsid w:val="00E63072"/>
    <w:rsid w:val="00E7127A"/>
    <w:rsid w:val="00E71BC8"/>
    <w:rsid w:val="00E7260F"/>
    <w:rsid w:val="00E73338"/>
    <w:rsid w:val="00E73F5D"/>
    <w:rsid w:val="00E774EA"/>
    <w:rsid w:val="00E77E4E"/>
    <w:rsid w:val="00E82610"/>
    <w:rsid w:val="00E90370"/>
    <w:rsid w:val="00E90E93"/>
    <w:rsid w:val="00E92584"/>
    <w:rsid w:val="00E93C16"/>
    <w:rsid w:val="00E94991"/>
    <w:rsid w:val="00E94E24"/>
    <w:rsid w:val="00E96630"/>
    <w:rsid w:val="00EA2A77"/>
    <w:rsid w:val="00EA49BE"/>
    <w:rsid w:val="00EA64E0"/>
    <w:rsid w:val="00EB33CD"/>
    <w:rsid w:val="00EC4431"/>
    <w:rsid w:val="00ED7A2A"/>
    <w:rsid w:val="00EE0635"/>
    <w:rsid w:val="00EE1577"/>
    <w:rsid w:val="00EE22B2"/>
    <w:rsid w:val="00EF1D7F"/>
    <w:rsid w:val="00F02E51"/>
    <w:rsid w:val="00F03CA9"/>
    <w:rsid w:val="00F15D22"/>
    <w:rsid w:val="00F21469"/>
    <w:rsid w:val="00F25695"/>
    <w:rsid w:val="00F31E5F"/>
    <w:rsid w:val="00F36894"/>
    <w:rsid w:val="00F42AF1"/>
    <w:rsid w:val="00F50D34"/>
    <w:rsid w:val="00F540DB"/>
    <w:rsid w:val="00F5663D"/>
    <w:rsid w:val="00F6100A"/>
    <w:rsid w:val="00F61B33"/>
    <w:rsid w:val="00F736CE"/>
    <w:rsid w:val="00F93781"/>
    <w:rsid w:val="00F93BFE"/>
    <w:rsid w:val="00F978D6"/>
    <w:rsid w:val="00FA484F"/>
    <w:rsid w:val="00FB5894"/>
    <w:rsid w:val="00FB613B"/>
    <w:rsid w:val="00FB637A"/>
    <w:rsid w:val="00FC68B7"/>
    <w:rsid w:val="00FD3F98"/>
    <w:rsid w:val="00FE075E"/>
    <w:rsid w:val="00FE106A"/>
    <w:rsid w:val="00FE7450"/>
    <w:rsid w:val="00FF145D"/>
    <w:rsid w:val="00FF1502"/>
    <w:rsid w:val="00FF2AE6"/>
    <w:rsid w:val="00FF6630"/>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Titre1">
    <w:name w:val="heading 1"/>
    <w:aliases w:val="Table_G"/>
    <w:basedOn w:val="SingleTxtG"/>
    <w:next w:val="SingleTxtG"/>
    <w:qFormat/>
    <w:rsid w:val="000646F4"/>
    <w:pPr>
      <w:spacing w:after="0" w:line="240" w:lineRule="auto"/>
      <w:ind w:right="0"/>
      <w:jc w:val="left"/>
      <w:outlineLvl w:val="0"/>
    </w:pPr>
  </w:style>
  <w:style w:type="paragraph" w:styleId="Titre2">
    <w:name w:val="heading 2"/>
    <w:basedOn w:val="Normal"/>
    <w:next w:val="Normal"/>
    <w:qFormat/>
    <w:rsid w:val="000646F4"/>
    <w:pPr>
      <w:spacing w:line="240" w:lineRule="auto"/>
      <w:outlineLvl w:val="1"/>
    </w:pPr>
  </w:style>
  <w:style w:type="paragraph" w:styleId="Titre3">
    <w:name w:val="heading 3"/>
    <w:basedOn w:val="Normal"/>
    <w:next w:val="Normal"/>
    <w:qFormat/>
    <w:rsid w:val="000646F4"/>
    <w:pPr>
      <w:spacing w:line="240" w:lineRule="auto"/>
      <w:outlineLvl w:val="2"/>
    </w:pPr>
  </w:style>
  <w:style w:type="paragraph" w:styleId="Titre4">
    <w:name w:val="heading 4"/>
    <w:basedOn w:val="Normal"/>
    <w:next w:val="Normal"/>
    <w:qFormat/>
    <w:rsid w:val="000646F4"/>
    <w:pPr>
      <w:spacing w:line="240" w:lineRule="auto"/>
      <w:outlineLvl w:val="3"/>
    </w:pPr>
  </w:style>
  <w:style w:type="paragraph" w:styleId="Titre5">
    <w:name w:val="heading 5"/>
    <w:basedOn w:val="Normal"/>
    <w:next w:val="Normal"/>
    <w:link w:val="Titre5Car"/>
    <w:qFormat/>
    <w:rsid w:val="000646F4"/>
    <w:pPr>
      <w:spacing w:line="240" w:lineRule="auto"/>
      <w:outlineLvl w:val="4"/>
    </w:pPr>
  </w:style>
  <w:style w:type="paragraph" w:styleId="Titre6">
    <w:name w:val="heading 6"/>
    <w:basedOn w:val="Normal"/>
    <w:next w:val="Normal"/>
    <w:qFormat/>
    <w:rsid w:val="000646F4"/>
    <w:pPr>
      <w:spacing w:line="240" w:lineRule="auto"/>
      <w:outlineLvl w:val="5"/>
    </w:pPr>
  </w:style>
  <w:style w:type="paragraph" w:styleId="Titre7">
    <w:name w:val="heading 7"/>
    <w:basedOn w:val="Normal"/>
    <w:next w:val="Normal"/>
    <w:qFormat/>
    <w:rsid w:val="000646F4"/>
    <w:pPr>
      <w:spacing w:line="240" w:lineRule="auto"/>
      <w:outlineLvl w:val="6"/>
    </w:pPr>
  </w:style>
  <w:style w:type="paragraph" w:styleId="Titre8">
    <w:name w:val="heading 8"/>
    <w:basedOn w:val="Normal"/>
    <w:next w:val="Normal"/>
    <w:qFormat/>
    <w:rsid w:val="000646F4"/>
    <w:pPr>
      <w:spacing w:line="240" w:lineRule="auto"/>
      <w:outlineLvl w:val="7"/>
    </w:pPr>
  </w:style>
  <w:style w:type="paragraph" w:styleId="Titre9">
    <w:name w:val="heading 9"/>
    <w:basedOn w:val="Normal"/>
    <w:next w:val="Normal"/>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semiHidden/>
    <w:rsid w:val="000B7C8C"/>
    <w:rPr>
      <w:rFonts w:cs="Courier New"/>
    </w:rPr>
  </w:style>
  <w:style w:type="paragraph" w:styleId="Corpsdetexte">
    <w:name w:val="Body Text"/>
    <w:basedOn w:val="Normal"/>
    <w:next w:val="Normal"/>
    <w:rsid w:val="000B7C8C"/>
  </w:style>
  <w:style w:type="paragraph" w:styleId="Retraitcorpsdetexte">
    <w:name w:val="Body Text Indent"/>
    <w:basedOn w:val="Normal"/>
    <w:rsid w:val="000B7C8C"/>
    <w:pPr>
      <w:spacing w:after="120"/>
      <w:ind w:left="283"/>
    </w:pPr>
  </w:style>
  <w:style w:type="paragraph" w:styleId="Normalcentr">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Marquedenotedefin">
    <w:name w:val="endnote reference"/>
    <w:aliases w:val="1_G"/>
    <w:rsid w:val="000646F4"/>
    <w:rPr>
      <w:rFonts w:ascii="Times New Roman" w:hAnsi="Times New Roman"/>
      <w:sz w:val="18"/>
      <w:vertAlign w:val="superscript"/>
    </w:rPr>
  </w:style>
  <w:style w:type="character" w:styleId="Marquenotebasdepag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rsid w:val="000646F4"/>
  </w:style>
  <w:style w:type="character" w:styleId="Marquedannotation">
    <w:name w:val="annotation reference"/>
    <w:semiHidden/>
    <w:rsid w:val="000B7C8C"/>
    <w:rPr>
      <w:sz w:val="6"/>
    </w:rPr>
  </w:style>
  <w:style w:type="paragraph" w:styleId="Commentaire">
    <w:name w:val="annotation text"/>
    <w:basedOn w:val="Normal"/>
    <w:link w:val="CommentaireCar"/>
    <w:semiHidden/>
    <w:rsid w:val="000B7C8C"/>
  </w:style>
  <w:style w:type="character" w:styleId="Numrodeligne">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rsid w:val="008A6C4F"/>
    <w:pPr>
      <w:spacing w:after="120" w:line="480" w:lineRule="auto"/>
    </w:pPr>
  </w:style>
  <w:style w:type="paragraph" w:styleId="Corpsdetexte3">
    <w:name w:val="Body Text 3"/>
    <w:basedOn w:val="Normal"/>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rsid w:val="008A6C4F"/>
    <w:pPr>
      <w:spacing w:after="120" w:line="480" w:lineRule="auto"/>
      <w:ind w:left="283"/>
    </w:pPr>
  </w:style>
  <w:style w:type="paragraph" w:styleId="Retraitcorpsdetexte3">
    <w:name w:val="Body Text Indent 3"/>
    <w:basedOn w:val="Normal"/>
    <w:rsid w:val="008A6C4F"/>
    <w:pPr>
      <w:spacing w:after="120"/>
      <w:ind w:left="283"/>
    </w:pPr>
    <w:rPr>
      <w:sz w:val="16"/>
      <w:szCs w:val="16"/>
    </w:rPr>
  </w:style>
  <w:style w:type="paragraph" w:styleId="Formul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
    <w:name w:val="FollowedHyperlink"/>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Site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HTMLprformat">
    <w:name w:val="HTML Preformatted"/>
    <w:basedOn w:val="Normal"/>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3D1">
    <w:name w:val="Table 3D effects 1"/>
    <w:basedOn w:val="Tableau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3D2">
    <w:name w:val="Table 3D effects 2"/>
    <w:basedOn w:val="Tableau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3D3">
    <w:name w:val="Table 3D effects 3"/>
    <w:basedOn w:val="Tableau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1">
    <w:name w:val="Table Classic 1"/>
    <w:basedOn w:val="Tableau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2">
    <w:name w:val="Table Classic 2"/>
    <w:basedOn w:val="Tableau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lassique3">
    <w:name w:val="Table Classic 3"/>
    <w:basedOn w:val="Tableau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lassique4">
    <w:name w:val="Table Classic 4"/>
    <w:basedOn w:val="Tableau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r1">
    <w:name w:val="Table Colorful 1"/>
    <w:basedOn w:val="Tableau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Color2">
    <w:name w:val="Table Colorful 2"/>
    <w:basedOn w:val="Tableau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Color3">
    <w:name w:val="Table Colorful 3"/>
    <w:basedOn w:val="Tableau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1">
    <w:name w:val="Table Columns 1"/>
    <w:basedOn w:val="Tableau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2">
    <w:name w:val="Table Columns 2"/>
    <w:basedOn w:val="Tableau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3">
    <w:name w:val="Table Columns 3"/>
    <w:basedOn w:val="Tableau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4">
    <w:name w:val="Table Columns 4"/>
    <w:basedOn w:val="Tableau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5">
    <w:name w:val="Table Columns 5"/>
    <w:basedOn w:val="Tableau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Contemporain">
    <w:name w:val="Table Contemporary"/>
    <w:basedOn w:val="Tableau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gant">
    <w:name w:val="Table Elegant"/>
    <w:basedOn w:val="Tableau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
    <w:name w:val="Table Grid"/>
    <w:basedOn w:val="TableauNormal"/>
    <w:semiHidden/>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Grille1">
    <w:name w:val="Table Grid 1"/>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2">
    <w:name w:val="Table Grid 2"/>
    <w:basedOn w:val="Tableau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3">
    <w:name w:val="Table Grid 3"/>
    <w:basedOn w:val="Tableau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4">
    <w:name w:val="Table Grid 4"/>
    <w:basedOn w:val="Tableau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5">
    <w:name w:val="Table Grid 5"/>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6">
    <w:name w:val="Table Grid 6"/>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7">
    <w:name w:val="Table Grid 7"/>
    <w:basedOn w:val="Tableau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8">
    <w:name w:val="Table Grid 8"/>
    <w:basedOn w:val="Tableau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eencolonnes1">
    <w:name w:val="Table List 1"/>
    <w:basedOn w:val="Tableau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eencolonnes2">
    <w:name w:val="Table List 2"/>
    <w:basedOn w:val="Tableau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eencolonnes3">
    <w:name w:val="Table List 3"/>
    <w:basedOn w:val="Tableau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eencolonnes4">
    <w:name w:val="Table List 4"/>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eencolonnes5">
    <w:name w:val="Table List 5"/>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eencolonnes6">
    <w:name w:val="Table List 6"/>
    <w:basedOn w:val="Tableau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eencolonnes7">
    <w:name w:val="Table List 7"/>
    <w:basedOn w:val="Tableau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eencolonnes8">
    <w:name w:val="Table List 8"/>
    <w:basedOn w:val="Tableau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nel">
    <w:name w:val="Table Professional"/>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imple1">
    <w:name w:val="Table Simple 1"/>
    <w:basedOn w:val="Tableau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imple2">
    <w:name w:val="Table Simple 2"/>
    <w:basedOn w:val="Tableau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Simple3">
    <w:name w:val="Table Simple 3"/>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le1">
    <w:name w:val="Table Subtle 1"/>
    <w:basedOn w:val="Tableau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e2">
    <w:name w:val="Table Subtle 2"/>
    <w:basedOn w:val="Tableau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
    <w:name w:val="Table Theme"/>
    <w:basedOn w:val="Tableau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Tableau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Tableau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Tableau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53EF9"/>
    <w:pPr>
      <w:spacing w:line="240" w:lineRule="auto"/>
    </w:pPr>
    <w:rPr>
      <w:rFonts w:ascii="Tahoma" w:hAnsi="Tahoma" w:cs="Tahoma"/>
      <w:sz w:val="16"/>
      <w:szCs w:val="16"/>
    </w:rPr>
  </w:style>
  <w:style w:type="character" w:customStyle="1" w:styleId="TextedebullesCar">
    <w:name w:val="Texte de bulles Car"/>
    <w:link w:val="Textedebulles"/>
    <w:rsid w:val="00953EF9"/>
    <w:rPr>
      <w:rFonts w:ascii="Tahoma" w:hAnsi="Tahoma" w:cs="Tahoma"/>
      <w:sz w:val="16"/>
      <w:szCs w:val="16"/>
      <w:lang w:eastAsia="en-US"/>
    </w:rPr>
  </w:style>
  <w:style w:type="character" w:customStyle="1" w:styleId="NotedebasdepageCar">
    <w:name w:val="Note de bas de page Car"/>
    <w:aliases w:val="5_G Car,PP Car"/>
    <w:link w:val="Notedebasdepage"/>
    <w:rsid w:val="00953EF9"/>
    <w:rPr>
      <w:sz w:val="18"/>
      <w:lang w:eastAsia="en-US"/>
    </w:rPr>
  </w:style>
  <w:style w:type="character" w:customStyle="1" w:styleId="HChGChar">
    <w:name w:val="_ H _Ch_G Char"/>
    <w:link w:val="HChG"/>
    <w:rsid w:val="00953EF9"/>
    <w:rPr>
      <w:b/>
      <w:sz w:val="28"/>
      <w:lang w:eastAsia="en-US"/>
    </w:rPr>
  </w:style>
  <w:style w:type="character" w:customStyle="1" w:styleId="Titre5Car">
    <w:name w:val="Titre 5 Car"/>
    <w:link w:val="Titre5"/>
    <w:rsid w:val="00953EF9"/>
    <w:rPr>
      <w:lang w:eastAsia="en-US"/>
    </w:rPr>
  </w:style>
  <w:style w:type="character" w:customStyle="1" w:styleId="Corpsdetexte2Car">
    <w:name w:val="Corps de texte 2 Car"/>
    <w:link w:val="Corpsdetexte2"/>
    <w:rsid w:val="00953EF9"/>
    <w:rPr>
      <w:lang w:eastAsia="en-US"/>
    </w:rPr>
  </w:style>
  <w:style w:type="paragraph" w:styleId="TM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val="en-US"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aireCar">
    <w:name w:val="Commentaire Car"/>
    <w:link w:val="Commentaire"/>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Paragraphedeliste">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Objetducommentaire">
    <w:name w:val="annotation subject"/>
    <w:basedOn w:val="Commentaire"/>
    <w:next w:val="Commentaire"/>
    <w:link w:val="ObjetducommentaireCar"/>
    <w:rsid w:val="00256FF0"/>
    <w:pPr>
      <w:suppressAutoHyphens w:val="0"/>
      <w:spacing w:line="240" w:lineRule="auto"/>
    </w:pPr>
    <w:rPr>
      <w:b/>
      <w:bCs/>
    </w:rPr>
  </w:style>
  <w:style w:type="character" w:customStyle="1" w:styleId="ObjetducommentaireCar">
    <w:name w:val="Objet du commentaire Car"/>
    <w:link w:val="Objetducommentaire"/>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Lgende">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Explorateurdedocument">
    <w:name w:val="Document Map"/>
    <w:basedOn w:val="Normal"/>
    <w:link w:val="ExplorateurdedocumentCar"/>
    <w:rsid w:val="00256FF0"/>
    <w:pPr>
      <w:shd w:val="clear" w:color="auto" w:fill="C6D5EC"/>
      <w:suppressAutoHyphens w:val="0"/>
      <w:spacing w:line="240" w:lineRule="auto"/>
    </w:pPr>
    <w:rPr>
      <w:rFonts w:ascii="Lucida Grande" w:hAnsi="Lucida Grande"/>
      <w:sz w:val="24"/>
      <w:szCs w:val="24"/>
    </w:rPr>
  </w:style>
  <w:style w:type="character" w:customStyle="1" w:styleId="ExplorateurdedocumentCar">
    <w:name w:val="Explorateur de document Car"/>
    <w:link w:val="Explorateurdedocument"/>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En-tteCar">
    <w:name w:val="En-tête Car"/>
    <w:aliases w:val="6_G Car"/>
    <w:link w:val="En-tte"/>
    <w:uiPriority w:val="99"/>
    <w:rsid w:val="00256FF0"/>
    <w:rPr>
      <w:b/>
      <w:sz w:val="18"/>
      <w:lang w:eastAsia="en-US"/>
    </w:rPr>
  </w:style>
  <w:style w:type="character" w:customStyle="1" w:styleId="PieddepageCar">
    <w:name w:val="Pied de page Car"/>
    <w:aliases w:val="3_G Car"/>
    <w:link w:val="Pieddepage"/>
    <w:uiPriority w:val="99"/>
    <w:rsid w:val="007A527C"/>
    <w:rPr>
      <w:sz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Titre1">
    <w:name w:val="heading 1"/>
    <w:aliases w:val="Table_G"/>
    <w:basedOn w:val="SingleTxtG"/>
    <w:next w:val="SingleTxtG"/>
    <w:qFormat/>
    <w:rsid w:val="000646F4"/>
    <w:pPr>
      <w:spacing w:after="0" w:line="240" w:lineRule="auto"/>
      <w:ind w:right="0"/>
      <w:jc w:val="left"/>
      <w:outlineLvl w:val="0"/>
    </w:pPr>
  </w:style>
  <w:style w:type="paragraph" w:styleId="Titre2">
    <w:name w:val="heading 2"/>
    <w:basedOn w:val="Normal"/>
    <w:next w:val="Normal"/>
    <w:qFormat/>
    <w:rsid w:val="000646F4"/>
    <w:pPr>
      <w:spacing w:line="240" w:lineRule="auto"/>
      <w:outlineLvl w:val="1"/>
    </w:pPr>
  </w:style>
  <w:style w:type="paragraph" w:styleId="Titre3">
    <w:name w:val="heading 3"/>
    <w:basedOn w:val="Normal"/>
    <w:next w:val="Normal"/>
    <w:qFormat/>
    <w:rsid w:val="000646F4"/>
    <w:pPr>
      <w:spacing w:line="240" w:lineRule="auto"/>
      <w:outlineLvl w:val="2"/>
    </w:pPr>
  </w:style>
  <w:style w:type="paragraph" w:styleId="Titre4">
    <w:name w:val="heading 4"/>
    <w:basedOn w:val="Normal"/>
    <w:next w:val="Normal"/>
    <w:qFormat/>
    <w:rsid w:val="000646F4"/>
    <w:pPr>
      <w:spacing w:line="240" w:lineRule="auto"/>
      <w:outlineLvl w:val="3"/>
    </w:pPr>
  </w:style>
  <w:style w:type="paragraph" w:styleId="Titre5">
    <w:name w:val="heading 5"/>
    <w:basedOn w:val="Normal"/>
    <w:next w:val="Normal"/>
    <w:link w:val="Titre5Car"/>
    <w:qFormat/>
    <w:rsid w:val="000646F4"/>
    <w:pPr>
      <w:spacing w:line="240" w:lineRule="auto"/>
      <w:outlineLvl w:val="4"/>
    </w:pPr>
  </w:style>
  <w:style w:type="paragraph" w:styleId="Titre6">
    <w:name w:val="heading 6"/>
    <w:basedOn w:val="Normal"/>
    <w:next w:val="Normal"/>
    <w:qFormat/>
    <w:rsid w:val="000646F4"/>
    <w:pPr>
      <w:spacing w:line="240" w:lineRule="auto"/>
      <w:outlineLvl w:val="5"/>
    </w:pPr>
  </w:style>
  <w:style w:type="paragraph" w:styleId="Titre7">
    <w:name w:val="heading 7"/>
    <w:basedOn w:val="Normal"/>
    <w:next w:val="Normal"/>
    <w:qFormat/>
    <w:rsid w:val="000646F4"/>
    <w:pPr>
      <w:spacing w:line="240" w:lineRule="auto"/>
      <w:outlineLvl w:val="6"/>
    </w:pPr>
  </w:style>
  <w:style w:type="paragraph" w:styleId="Titre8">
    <w:name w:val="heading 8"/>
    <w:basedOn w:val="Normal"/>
    <w:next w:val="Normal"/>
    <w:qFormat/>
    <w:rsid w:val="000646F4"/>
    <w:pPr>
      <w:spacing w:line="240" w:lineRule="auto"/>
      <w:outlineLvl w:val="7"/>
    </w:pPr>
  </w:style>
  <w:style w:type="paragraph" w:styleId="Titre9">
    <w:name w:val="heading 9"/>
    <w:basedOn w:val="Normal"/>
    <w:next w:val="Normal"/>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semiHidden/>
    <w:rsid w:val="000B7C8C"/>
    <w:rPr>
      <w:rFonts w:cs="Courier New"/>
    </w:rPr>
  </w:style>
  <w:style w:type="paragraph" w:styleId="Corpsdetexte">
    <w:name w:val="Body Text"/>
    <w:basedOn w:val="Normal"/>
    <w:next w:val="Normal"/>
    <w:rsid w:val="000B7C8C"/>
  </w:style>
  <w:style w:type="paragraph" w:styleId="Retraitcorpsdetexte">
    <w:name w:val="Body Text Indent"/>
    <w:basedOn w:val="Normal"/>
    <w:rsid w:val="000B7C8C"/>
    <w:pPr>
      <w:spacing w:after="120"/>
      <w:ind w:left="283"/>
    </w:pPr>
  </w:style>
  <w:style w:type="paragraph" w:styleId="Normalcentr">
    <w:name w:val="Block Text"/>
    <w:basedOn w:val="Normal"/>
    <w:semiHidden/>
    <w:rsid w:val="000B7C8C"/>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Marquedenotedefin">
    <w:name w:val="endnote reference"/>
    <w:aliases w:val="1_G"/>
    <w:rsid w:val="000646F4"/>
    <w:rPr>
      <w:rFonts w:ascii="Times New Roman" w:hAnsi="Times New Roman"/>
      <w:sz w:val="18"/>
      <w:vertAlign w:val="superscript"/>
    </w:rPr>
  </w:style>
  <w:style w:type="character" w:styleId="Marquenotebasdepag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rsid w:val="000646F4"/>
  </w:style>
  <w:style w:type="character" w:styleId="Marquedannotation">
    <w:name w:val="annotation reference"/>
    <w:semiHidden/>
    <w:rsid w:val="000B7C8C"/>
    <w:rPr>
      <w:sz w:val="6"/>
    </w:rPr>
  </w:style>
  <w:style w:type="paragraph" w:styleId="Commentaire">
    <w:name w:val="annotation text"/>
    <w:basedOn w:val="Normal"/>
    <w:link w:val="CommentaireCar"/>
    <w:semiHidden/>
    <w:rsid w:val="000B7C8C"/>
  </w:style>
  <w:style w:type="character" w:styleId="Numrodeligne">
    <w:name w:val="line number"/>
    <w:semiHidden/>
    <w:rsid w:val="000B7C8C"/>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rsid w:val="008A6C4F"/>
    <w:pPr>
      <w:spacing w:after="120" w:line="480" w:lineRule="auto"/>
    </w:pPr>
  </w:style>
  <w:style w:type="paragraph" w:styleId="Corpsdetexte3">
    <w:name w:val="Body Text 3"/>
    <w:basedOn w:val="Normal"/>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rsid w:val="008A6C4F"/>
    <w:pPr>
      <w:spacing w:after="120" w:line="480" w:lineRule="auto"/>
      <w:ind w:left="283"/>
    </w:pPr>
  </w:style>
  <w:style w:type="paragraph" w:styleId="Retraitcorpsdetexte3">
    <w:name w:val="Body Text Indent 3"/>
    <w:basedOn w:val="Normal"/>
    <w:rsid w:val="008A6C4F"/>
    <w:pPr>
      <w:spacing w:after="120"/>
      <w:ind w:left="283"/>
    </w:pPr>
    <w:rPr>
      <w:sz w:val="16"/>
      <w:szCs w:val="16"/>
    </w:rPr>
  </w:style>
  <w:style w:type="paragraph" w:styleId="Formul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
    <w:name w:val="FollowedHyperlink"/>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Site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HTMLprformat">
    <w:name w:val="HTML Preformatted"/>
    <w:basedOn w:val="Normal"/>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3D1">
    <w:name w:val="Table 3D effects 1"/>
    <w:basedOn w:val="Tableau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3D2">
    <w:name w:val="Table 3D effects 2"/>
    <w:basedOn w:val="Tableau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3D3">
    <w:name w:val="Table 3D effects 3"/>
    <w:basedOn w:val="Tableau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1">
    <w:name w:val="Table Classic 1"/>
    <w:basedOn w:val="Tableau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2">
    <w:name w:val="Table Classic 2"/>
    <w:basedOn w:val="Tableau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lassique3">
    <w:name w:val="Table Classic 3"/>
    <w:basedOn w:val="Tableau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lassique4">
    <w:name w:val="Table Classic 4"/>
    <w:basedOn w:val="Tableau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r1">
    <w:name w:val="Table Colorful 1"/>
    <w:basedOn w:val="Tableau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Color2">
    <w:name w:val="Table Colorful 2"/>
    <w:basedOn w:val="Tableau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Color3">
    <w:name w:val="Table Colorful 3"/>
    <w:basedOn w:val="Tableau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1">
    <w:name w:val="Table Columns 1"/>
    <w:basedOn w:val="Tableau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2">
    <w:name w:val="Table Columns 2"/>
    <w:basedOn w:val="Tableau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3">
    <w:name w:val="Table Columns 3"/>
    <w:basedOn w:val="Tableau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4">
    <w:name w:val="Table Columns 4"/>
    <w:basedOn w:val="Tableau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5">
    <w:name w:val="Table Columns 5"/>
    <w:basedOn w:val="Tableau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Contemporain">
    <w:name w:val="Table Contemporary"/>
    <w:basedOn w:val="Tableau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gant">
    <w:name w:val="Table Elegant"/>
    <w:basedOn w:val="Tableau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
    <w:name w:val="Table Grid"/>
    <w:basedOn w:val="TableauNormal"/>
    <w:semiHidden/>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Grille1">
    <w:name w:val="Table Grid 1"/>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2">
    <w:name w:val="Table Grid 2"/>
    <w:basedOn w:val="Tableau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3">
    <w:name w:val="Table Grid 3"/>
    <w:basedOn w:val="Tableau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4">
    <w:name w:val="Table Grid 4"/>
    <w:basedOn w:val="Tableau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5">
    <w:name w:val="Table Grid 5"/>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6">
    <w:name w:val="Table Grid 6"/>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7">
    <w:name w:val="Table Grid 7"/>
    <w:basedOn w:val="Tableau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8">
    <w:name w:val="Table Grid 8"/>
    <w:basedOn w:val="Tableau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eencolonnes1">
    <w:name w:val="Table List 1"/>
    <w:basedOn w:val="Tableau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eencolonnes2">
    <w:name w:val="Table List 2"/>
    <w:basedOn w:val="Tableau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eencolonnes3">
    <w:name w:val="Table List 3"/>
    <w:basedOn w:val="Tableau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eencolonnes4">
    <w:name w:val="Table List 4"/>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eencolonnes5">
    <w:name w:val="Table List 5"/>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eencolonnes6">
    <w:name w:val="Table List 6"/>
    <w:basedOn w:val="Tableau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eencolonnes7">
    <w:name w:val="Table List 7"/>
    <w:basedOn w:val="Tableau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eencolonnes8">
    <w:name w:val="Table List 8"/>
    <w:basedOn w:val="Tableau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nel">
    <w:name w:val="Table Professional"/>
    <w:basedOn w:val="Tableau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imple1">
    <w:name w:val="Table Simple 1"/>
    <w:basedOn w:val="Tableau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imple2">
    <w:name w:val="Table Simple 2"/>
    <w:basedOn w:val="Tableau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Simple3">
    <w:name w:val="Table Simple 3"/>
    <w:basedOn w:val="Tableau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le1">
    <w:name w:val="Table Subtle 1"/>
    <w:basedOn w:val="Tableau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e2">
    <w:name w:val="Table Subtle 2"/>
    <w:basedOn w:val="Tableau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
    <w:name w:val="Table Theme"/>
    <w:basedOn w:val="Tableau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Tableau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Tableau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Tableau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53EF9"/>
    <w:pPr>
      <w:spacing w:line="240" w:lineRule="auto"/>
    </w:pPr>
    <w:rPr>
      <w:rFonts w:ascii="Tahoma" w:hAnsi="Tahoma" w:cs="Tahoma"/>
      <w:sz w:val="16"/>
      <w:szCs w:val="16"/>
    </w:rPr>
  </w:style>
  <w:style w:type="character" w:customStyle="1" w:styleId="TextedebullesCar">
    <w:name w:val="Texte de bulles Car"/>
    <w:link w:val="Textedebulles"/>
    <w:rsid w:val="00953EF9"/>
    <w:rPr>
      <w:rFonts w:ascii="Tahoma" w:hAnsi="Tahoma" w:cs="Tahoma"/>
      <w:sz w:val="16"/>
      <w:szCs w:val="16"/>
      <w:lang w:eastAsia="en-US"/>
    </w:rPr>
  </w:style>
  <w:style w:type="character" w:customStyle="1" w:styleId="NotedebasdepageCar">
    <w:name w:val="Note de bas de page Car"/>
    <w:aliases w:val="5_G Car,PP Car"/>
    <w:link w:val="Notedebasdepage"/>
    <w:rsid w:val="00953EF9"/>
    <w:rPr>
      <w:sz w:val="18"/>
      <w:lang w:eastAsia="en-US"/>
    </w:rPr>
  </w:style>
  <w:style w:type="character" w:customStyle="1" w:styleId="HChGChar">
    <w:name w:val="_ H _Ch_G Char"/>
    <w:link w:val="HChG"/>
    <w:rsid w:val="00953EF9"/>
    <w:rPr>
      <w:b/>
      <w:sz w:val="28"/>
      <w:lang w:eastAsia="en-US"/>
    </w:rPr>
  </w:style>
  <w:style w:type="character" w:customStyle="1" w:styleId="Titre5Car">
    <w:name w:val="Titre 5 Car"/>
    <w:link w:val="Titre5"/>
    <w:rsid w:val="00953EF9"/>
    <w:rPr>
      <w:lang w:eastAsia="en-US"/>
    </w:rPr>
  </w:style>
  <w:style w:type="character" w:customStyle="1" w:styleId="Corpsdetexte2Car">
    <w:name w:val="Corps de texte 2 Car"/>
    <w:link w:val="Corpsdetexte2"/>
    <w:rsid w:val="00953EF9"/>
    <w:rPr>
      <w:lang w:eastAsia="en-US"/>
    </w:rPr>
  </w:style>
  <w:style w:type="paragraph" w:styleId="TM1">
    <w:name w:val="toc 1"/>
    <w:basedOn w:val="Normal"/>
    <w:next w:val="Normal"/>
    <w:autoRedefine/>
    <w:rsid w:val="00953EF9"/>
    <w:pPr>
      <w:suppressAutoHyphens w:val="0"/>
      <w:spacing w:line="240" w:lineRule="auto"/>
    </w:pPr>
    <w:rPr>
      <w:sz w:val="24"/>
      <w:szCs w:val="24"/>
    </w:rPr>
  </w:style>
  <w:style w:type="paragraph" w:customStyle="1" w:styleId="Default">
    <w:name w:val="Default"/>
    <w:rsid w:val="00287337"/>
    <w:pPr>
      <w:autoSpaceDE w:val="0"/>
      <w:autoSpaceDN w:val="0"/>
      <w:adjustRightInd w:val="0"/>
    </w:pPr>
    <w:rPr>
      <w:rFonts w:ascii="Arial" w:hAnsi="Arial" w:cs="Arial"/>
      <w:color w:val="000000"/>
      <w:sz w:val="24"/>
      <w:szCs w:val="24"/>
      <w:lang w:val="en-US" w:eastAsia="en-US"/>
    </w:rPr>
  </w:style>
  <w:style w:type="character" w:customStyle="1" w:styleId="FootnoteTextChar1">
    <w:name w:val="Footnote Text Char1"/>
    <w:aliases w:val="PP Char1"/>
    <w:semiHidden/>
    <w:locked/>
    <w:rsid w:val="00287337"/>
    <w:rPr>
      <w:lang w:val="en-US" w:eastAsia="en-US" w:bidi="ar-SA"/>
    </w:rPr>
  </w:style>
  <w:style w:type="character" w:customStyle="1" w:styleId="CommentaireCar">
    <w:name w:val="Commentaire Car"/>
    <w:link w:val="Commentaire"/>
    <w:rsid w:val="00287337"/>
    <w:rPr>
      <w:lang w:eastAsia="en-US"/>
    </w:rPr>
  </w:style>
  <w:style w:type="paragraph" w:customStyle="1" w:styleId="ManualNumPar1">
    <w:name w:val="Manual NumPar 1"/>
    <w:basedOn w:val="Normal"/>
    <w:next w:val="Normal"/>
    <w:link w:val="ManualNumPar1Char"/>
    <w:rsid w:val="00287337"/>
    <w:pPr>
      <w:suppressAutoHyphens w:val="0"/>
      <w:spacing w:before="120" w:after="120" w:line="240" w:lineRule="auto"/>
      <w:ind w:left="850" w:hanging="850"/>
      <w:jc w:val="both"/>
    </w:pPr>
    <w:rPr>
      <w:rFonts w:eastAsia="MS Mincho"/>
      <w:sz w:val="24"/>
      <w:lang w:eastAsia="zh-CN"/>
    </w:rPr>
  </w:style>
  <w:style w:type="character" w:customStyle="1" w:styleId="ManualNumPar1Char">
    <w:name w:val="Manual NumPar 1 Char"/>
    <w:link w:val="ManualNumPar1"/>
    <w:rsid w:val="00287337"/>
    <w:rPr>
      <w:rFonts w:eastAsia="MS Mincho"/>
      <w:sz w:val="24"/>
      <w:lang w:eastAsia="zh-CN"/>
    </w:rPr>
  </w:style>
  <w:style w:type="paragraph" w:styleId="Paragraphedeliste">
    <w:name w:val="List Paragraph"/>
    <w:basedOn w:val="Normal"/>
    <w:uiPriority w:val="34"/>
    <w:qFormat/>
    <w:rsid w:val="00287337"/>
    <w:pPr>
      <w:widowControl w:val="0"/>
      <w:suppressAutoHyphens w:val="0"/>
      <w:spacing w:line="240" w:lineRule="auto"/>
      <w:ind w:leftChars="400" w:left="840"/>
      <w:jc w:val="both"/>
    </w:pPr>
    <w:rPr>
      <w:rFonts w:ascii="Century" w:eastAsia="MS Mincho" w:hAnsi="Century"/>
      <w:kern w:val="2"/>
      <w:sz w:val="21"/>
      <w:szCs w:val="22"/>
      <w:lang w:eastAsia="ja-JP"/>
    </w:rPr>
  </w:style>
  <w:style w:type="character" w:customStyle="1" w:styleId="documentbody1">
    <w:name w:val="documentbody1"/>
    <w:rsid w:val="00256FF0"/>
    <w:rPr>
      <w:color w:val="000000"/>
    </w:rPr>
  </w:style>
  <w:style w:type="paragraph" w:styleId="Objetducommentaire">
    <w:name w:val="annotation subject"/>
    <w:basedOn w:val="Commentaire"/>
    <w:next w:val="Commentaire"/>
    <w:link w:val="ObjetducommentaireCar"/>
    <w:rsid w:val="00256FF0"/>
    <w:pPr>
      <w:suppressAutoHyphens w:val="0"/>
      <w:spacing w:line="240" w:lineRule="auto"/>
    </w:pPr>
    <w:rPr>
      <w:b/>
      <w:bCs/>
    </w:rPr>
  </w:style>
  <w:style w:type="character" w:customStyle="1" w:styleId="ObjetducommentaireCar">
    <w:name w:val="Objet du commentaire Car"/>
    <w:link w:val="Objetducommentaire"/>
    <w:rsid w:val="00256FF0"/>
    <w:rPr>
      <w:b/>
      <w:bCs/>
      <w:lang w:eastAsia="en-US"/>
    </w:rPr>
  </w:style>
  <w:style w:type="paragraph" w:customStyle="1" w:styleId="QuickFormat1">
    <w:name w:val="QuickFormat1"/>
    <w:basedOn w:val="Normal"/>
    <w:rsid w:val="00256FF0"/>
    <w:pPr>
      <w:widowControl w:val="0"/>
      <w:suppressAutoHyphens w:val="0"/>
      <w:autoSpaceDE w:val="0"/>
      <w:autoSpaceDN w:val="0"/>
      <w:adjustRightInd w:val="0"/>
      <w:spacing w:line="240" w:lineRule="auto"/>
      <w:ind w:firstLine="720"/>
    </w:pPr>
    <w:rPr>
      <w:color w:val="000000"/>
      <w:sz w:val="24"/>
      <w:szCs w:val="24"/>
    </w:rPr>
  </w:style>
  <w:style w:type="paragraph" w:styleId="Lgende">
    <w:name w:val="caption"/>
    <w:basedOn w:val="Normal"/>
    <w:next w:val="Normal"/>
    <w:autoRedefine/>
    <w:qFormat/>
    <w:rsid w:val="00256FF0"/>
    <w:pPr>
      <w:widowControl w:val="0"/>
      <w:suppressAutoHyphens w:val="0"/>
      <w:autoSpaceDE w:val="0"/>
      <w:autoSpaceDN w:val="0"/>
      <w:adjustRightInd w:val="0"/>
      <w:spacing w:line="240" w:lineRule="auto"/>
      <w:ind w:left="1080"/>
      <w:jc w:val="both"/>
    </w:pPr>
    <w:rPr>
      <w:sz w:val="24"/>
    </w:rPr>
  </w:style>
  <w:style w:type="paragraph" w:customStyle="1" w:styleId="TextEinzug">
    <w:name w:val="Text_Einzug"/>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Headline3">
    <w:name w:val="Headline 3"/>
    <w:basedOn w:val="Normal"/>
    <w:next w:val="Normal"/>
    <w:rsid w:val="00256FF0"/>
    <w:pPr>
      <w:suppressAutoHyphens w:val="0"/>
      <w:autoSpaceDE w:val="0"/>
      <w:autoSpaceDN w:val="0"/>
      <w:adjustRightInd w:val="0"/>
      <w:spacing w:before="240" w:line="240" w:lineRule="auto"/>
    </w:pPr>
    <w:rPr>
      <w:rFonts w:ascii="Arial" w:hAnsi="Arial"/>
      <w:sz w:val="24"/>
      <w:szCs w:val="24"/>
    </w:rPr>
  </w:style>
  <w:style w:type="paragraph" w:customStyle="1" w:styleId="Standard1">
    <w:name w:val="Standard1"/>
    <w:basedOn w:val="Default"/>
    <w:next w:val="Default"/>
    <w:rsid w:val="00256FF0"/>
    <w:pPr>
      <w:spacing w:before="240"/>
    </w:pPr>
    <w:rPr>
      <w:rFonts w:cs="Times New Roman"/>
      <w:color w:val="auto"/>
    </w:rPr>
  </w:style>
  <w:style w:type="paragraph" w:customStyle="1" w:styleId="Headline1nummeriert">
    <w:name w:val="Headline 1 nummeriert"/>
    <w:basedOn w:val="Default"/>
    <w:next w:val="Default"/>
    <w:rsid w:val="00256FF0"/>
    <w:pPr>
      <w:spacing w:before="240"/>
    </w:pPr>
    <w:rPr>
      <w:rFonts w:cs="Times New Roman"/>
      <w:color w:val="auto"/>
    </w:rPr>
  </w:style>
  <w:style w:type="paragraph" w:customStyle="1" w:styleId="Headline2">
    <w:name w:val="Headline 2"/>
    <w:basedOn w:val="Default"/>
    <w:next w:val="Default"/>
    <w:rsid w:val="00256FF0"/>
    <w:pPr>
      <w:spacing w:before="240"/>
    </w:pPr>
    <w:rPr>
      <w:rFonts w:cs="Times New Roman"/>
      <w:color w:val="auto"/>
    </w:rPr>
  </w:style>
  <w:style w:type="paragraph" w:styleId="Explorateurdedocument">
    <w:name w:val="Document Map"/>
    <w:basedOn w:val="Normal"/>
    <w:link w:val="ExplorateurdedocumentCar"/>
    <w:rsid w:val="00256FF0"/>
    <w:pPr>
      <w:shd w:val="clear" w:color="auto" w:fill="C6D5EC"/>
      <w:suppressAutoHyphens w:val="0"/>
      <w:spacing w:line="240" w:lineRule="auto"/>
    </w:pPr>
    <w:rPr>
      <w:rFonts w:ascii="Lucida Grande" w:hAnsi="Lucida Grande"/>
      <w:sz w:val="24"/>
      <w:szCs w:val="24"/>
    </w:rPr>
  </w:style>
  <w:style w:type="character" w:customStyle="1" w:styleId="ExplorateurdedocumentCar">
    <w:name w:val="Explorateur de document Car"/>
    <w:link w:val="Explorateurdedocument"/>
    <w:rsid w:val="00256FF0"/>
    <w:rPr>
      <w:rFonts w:ascii="Lucida Grande" w:hAnsi="Lucida Grande"/>
      <w:sz w:val="24"/>
      <w:szCs w:val="24"/>
      <w:shd w:val="clear" w:color="auto" w:fill="C6D5EC"/>
      <w:lang w:eastAsia="en-US"/>
    </w:rPr>
  </w:style>
  <w:style w:type="paragraph" w:customStyle="1" w:styleId="Rom1">
    <w:name w:val="Rom1"/>
    <w:basedOn w:val="Normal"/>
    <w:rsid w:val="00256FF0"/>
    <w:pPr>
      <w:numPr>
        <w:numId w:val="25"/>
      </w:numPr>
      <w:suppressAutoHyphens w:val="0"/>
      <w:spacing w:after="240" w:line="240" w:lineRule="auto"/>
      <w:ind w:left="1441" w:hanging="590"/>
    </w:pPr>
    <w:rPr>
      <w:sz w:val="24"/>
    </w:rPr>
  </w:style>
  <w:style w:type="paragraph" w:customStyle="1" w:styleId="Rom2">
    <w:name w:val="Rom2"/>
    <w:basedOn w:val="Normal"/>
    <w:rsid w:val="00256FF0"/>
    <w:pPr>
      <w:numPr>
        <w:numId w:val="26"/>
      </w:numPr>
      <w:suppressAutoHyphens w:val="0"/>
      <w:spacing w:after="240" w:line="240" w:lineRule="auto"/>
    </w:pPr>
    <w:rPr>
      <w:sz w:val="24"/>
    </w:rPr>
  </w:style>
  <w:style w:type="paragraph" w:customStyle="1" w:styleId="ParaNo">
    <w:name w:val="ParaNo."/>
    <w:basedOn w:val="Normal"/>
    <w:rsid w:val="00256FF0"/>
    <w:pPr>
      <w:numPr>
        <w:numId w:val="24"/>
      </w:numPr>
      <w:tabs>
        <w:tab w:val="clear" w:pos="360"/>
        <w:tab w:val="left" w:pos="737"/>
      </w:tabs>
      <w:suppressAutoHyphens w:val="0"/>
      <w:spacing w:after="240" w:line="240" w:lineRule="auto"/>
    </w:pPr>
    <w:rPr>
      <w:sz w:val="24"/>
      <w:lang w:val="fr-CH"/>
    </w:rPr>
  </w:style>
  <w:style w:type="paragraph" w:customStyle="1" w:styleId="NormalCentered">
    <w:name w:val="Normal Centered"/>
    <w:basedOn w:val="Normal"/>
    <w:rsid w:val="00256FF0"/>
    <w:pPr>
      <w:suppressAutoHyphens w:val="0"/>
      <w:spacing w:before="120" w:after="120" w:line="240" w:lineRule="auto"/>
      <w:jc w:val="center"/>
    </w:pPr>
    <w:rPr>
      <w:sz w:val="24"/>
    </w:rPr>
  </w:style>
  <w:style w:type="paragraph" w:customStyle="1" w:styleId="section1">
    <w:name w:val="section1"/>
    <w:basedOn w:val="Normal"/>
    <w:rsid w:val="00256FF0"/>
    <w:pPr>
      <w:suppressAutoHyphens w:val="0"/>
      <w:spacing w:before="100" w:beforeAutospacing="1" w:after="100" w:afterAutospacing="1" w:line="240" w:lineRule="auto"/>
    </w:pPr>
    <w:rPr>
      <w:sz w:val="24"/>
      <w:szCs w:val="24"/>
    </w:rPr>
  </w:style>
  <w:style w:type="character" w:customStyle="1" w:styleId="CommentTextChar1">
    <w:name w:val="Comment Text Char1"/>
    <w:locked/>
    <w:rsid w:val="00256FF0"/>
    <w:rPr>
      <w:rFonts w:ascii="Century" w:eastAsia="MS Mincho" w:hAnsi="Century"/>
      <w:kern w:val="2"/>
      <w:sz w:val="24"/>
    </w:rPr>
  </w:style>
  <w:style w:type="character" w:customStyle="1" w:styleId="En-tteCar">
    <w:name w:val="En-tête Car"/>
    <w:aliases w:val="6_G Car"/>
    <w:link w:val="En-tte"/>
    <w:uiPriority w:val="99"/>
    <w:rsid w:val="00256FF0"/>
    <w:rPr>
      <w:b/>
      <w:sz w:val="18"/>
      <w:lang w:eastAsia="en-US"/>
    </w:rPr>
  </w:style>
  <w:style w:type="character" w:customStyle="1" w:styleId="PieddepageCar">
    <w:name w:val="Pied de page Car"/>
    <w:aliases w:val="3_G Car"/>
    <w:link w:val="Pieddepage"/>
    <w:uiPriority w:val="99"/>
    <w:rsid w:val="007A527C"/>
    <w:rPr>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3867">
      <w:bodyDiv w:val="1"/>
      <w:marLeft w:val="0"/>
      <w:marRight w:val="0"/>
      <w:marTop w:val="0"/>
      <w:marBottom w:val="0"/>
      <w:divBdr>
        <w:top w:val="none" w:sz="0" w:space="0" w:color="auto"/>
        <w:left w:val="none" w:sz="0" w:space="0" w:color="auto"/>
        <w:bottom w:val="none" w:sz="0" w:space="0" w:color="auto"/>
        <w:right w:val="none" w:sz="0" w:space="0" w:color="auto"/>
      </w:divBdr>
    </w:div>
    <w:div w:id="96029629">
      <w:bodyDiv w:val="1"/>
      <w:marLeft w:val="0"/>
      <w:marRight w:val="0"/>
      <w:marTop w:val="0"/>
      <w:marBottom w:val="0"/>
      <w:divBdr>
        <w:top w:val="none" w:sz="0" w:space="0" w:color="auto"/>
        <w:left w:val="none" w:sz="0" w:space="0" w:color="auto"/>
        <w:bottom w:val="none" w:sz="0" w:space="0" w:color="auto"/>
        <w:right w:val="none" w:sz="0" w:space="0" w:color="auto"/>
      </w:divBdr>
    </w:div>
    <w:div w:id="106194929">
      <w:bodyDiv w:val="1"/>
      <w:marLeft w:val="0"/>
      <w:marRight w:val="0"/>
      <w:marTop w:val="0"/>
      <w:marBottom w:val="0"/>
      <w:divBdr>
        <w:top w:val="none" w:sz="0" w:space="0" w:color="auto"/>
        <w:left w:val="none" w:sz="0" w:space="0" w:color="auto"/>
        <w:bottom w:val="none" w:sz="0" w:space="0" w:color="auto"/>
        <w:right w:val="none" w:sz="0" w:space="0" w:color="auto"/>
      </w:divBdr>
    </w:div>
    <w:div w:id="164901952">
      <w:bodyDiv w:val="1"/>
      <w:marLeft w:val="0"/>
      <w:marRight w:val="0"/>
      <w:marTop w:val="0"/>
      <w:marBottom w:val="0"/>
      <w:divBdr>
        <w:top w:val="none" w:sz="0" w:space="0" w:color="auto"/>
        <w:left w:val="none" w:sz="0" w:space="0" w:color="auto"/>
        <w:bottom w:val="none" w:sz="0" w:space="0" w:color="auto"/>
        <w:right w:val="none" w:sz="0" w:space="0" w:color="auto"/>
      </w:divBdr>
    </w:div>
    <w:div w:id="195236657">
      <w:bodyDiv w:val="1"/>
      <w:marLeft w:val="0"/>
      <w:marRight w:val="0"/>
      <w:marTop w:val="0"/>
      <w:marBottom w:val="0"/>
      <w:divBdr>
        <w:top w:val="none" w:sz="0" w:space="0" w:color="auto"/>
        <w:left w:val="none" w:sz="0" w:space="0" w:color="auto"/>
        <w:bottom w:val="none" w:sz="0" w:space="0" w:color="auto"/>
        <w:right w:val="none" w:sz="0" w:space="0" w:color="auto"/>
      </w:divBdr>
    </w:div>
    <w:div w:id="361367212">
      <w:bodyDiv w:val="1"/>
      <w:marLeft w:val="0"/>
      <w:marRight w:val="0"/>
      <w:marTop w:val="0"/>
      <w:marBottom w:val="0"/>
      <w:divBdr>
        <w:top w:val="none" w:sz="0" w:space="0" w:color="auto"/>
        <w:left w:val="none" w:sz="0" w:space="0" w:color="auto"/>
        <w:bottom w:val="none" w:sz="0" w:space="0" w:color="auto"/>
        <w:right w:val="none" w:sz="0" w:space="0" w:color="auto"/>
      </w:divBdr>
    </w:div>
    <w:div w:id="508646375">
      <w:bodyDiv w:val="1"/>
      <w:marLeft w:val="0"/>
      <w:marRight w:val="0"/>
      <w:marTop w:val="0"/>
      <w:marBottom w:val="0"/>
      <w:divBdr>
        <w:top w:val="none" w:sz="0" w:space="0" w:color="auto"/>
        <w:left w:val="none" w:sz="0" w:space="0" w:color="auto"/>
        <w:bottom w:val="none" w:sz="0" w:space="0" w:color="auto"/>
        <w:right w:val="none" w:sz="0" w:space="0" w:color="auto"/>
      </w:divBdr>
      <w:divsChild>
        <w:div w:id="1621033567">
          <w:marLeft w:val="446"/>
          <w:marRight w:val="0"/>
          <w:marTop w:val="0"/>
          <w:marBottom w:val="0"/>
          <w:divBdr>
            <w:top w:val="none" w:sz="0" w:space="0" w:color="auto"/>
            <w:left w:val="none" w:sz="0" w:space="0" w:color="auto"/>
            <w:bottom w:val="none" w:sz="0" w:space="0" w:color="auto"/>
            <w:right w:val="none" w:sz="0" w:space="0" w:color="auto"/>
          </w:divBdr>
        </w:div>
        <w:div w:id="1973560383">
          <w:marLeft w:val="446"/>
          <w:marRight w:val="0"/>
          <w:marTop w:val="0"/>
          <w:marBottom w:val="0"/>
          <w:divBdr>
            <w:top w:val="none" w:sz="0" w:space="0" w:color="auto"/>
            <w:left w:val="none" w:sz="0" w:space="0" w:color="auto"/>
            <w:bottom w:val="none" w:sz="0" w:space="0" w:color="auto"/>
            <w:right w:val="none" w:sz="0" w:space="0" w:color="auto"/>
          </w:divBdr>
        </w:div>
      </w:divsChild>
    </w:div>
    <w:div w:id="539589079">
      <w:bodyDiv w:val="1"/>
      <w:marLeft w:val="0"/>
      <w:marRight w:val="0"/>
      <w:marTop w:val="0"/>
      <w:marBottom w:val="0"/>
      <w:divBdr>
        <w:top w:val="none" w:sz="0" w:space="0" w:color="auto"/>
        <w:left w:val="none" w:sz="0" w:space="0" w:color="auto"/>
        <w:bottom w:val="none" w:sz="0" w:space="0" w:color="auto"/>
        <w:right w:val="none" w:sz="0" w:space="0" w:color="auto"/>
      </w:divBdr>
    </w:div>
    <w:div w:id="579291814">
      <w:bodyDiv w:val="1"/>
      <w:marLeft w:val="0"/>
      <w:marRight w:val="0"/>
      <w:marTop w:val="0"/>
      <w:marBottom w:val="0"/>
      <w:divBdr>
        <w:top w:val="none" w:sz="0" w:space="0" w:color="auto"/>
        <w:left w:val="none" w:sz="0" w:space="0" w:color="auto"/>
        <w:bottom w:val="none" w:sz="0" w:space="0" w:color="auto"/>
        <w:right w:val="none" w:sz="0" w:space="0" w:color="auto"/>
      </w:divBdr>
    </w:div>
    <w:div w:id="583418006">
      <w:bodyDiv w:val="1"/>
      <w:marLeft w:val="0"/>
      <w:marRight w:val="0"/>
      <w:marTop w:val="0"/>
      <w:marBottom w:val="0"/>
      <w:divBdr>
        <w:top w:val="none" w:sz="0" w:space="0" w:color="auto"/>
        <w:left w:val="none" w:sz="0" w:space="0" w:color="auto"/>
        <w:bottom w:val="none" w:sz="0" w:space="0" w:color="auto"/>
        <w:right w:val="none" w:sz="0" w:space="0" w:color="auto"/>
      </w:divBdr>
    </w:div>
    <w:div w:id="755830667">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1226990570">
      <w:bodyDiv w:val="1"/>
      <w:marLeft w:val="0"/>
      <w:marRight w:val="0"/>
      <w:marTop w:val="0"/>
      <w:marBottom w:val="0"/>
      <w:divBdr>
        <w:top w:val="none" w:sz="0" w:space="0" w:color="auto"/>
        <w:left w:val="none" w:sz="0" w:space="0" w:color="auto"/>
        <w:bottom w:val="none" w:sz="0" w:space="0" w:color="auto"/>
        <w:right w:val="none" w:sz="0" w:space="0" w:color="auto"/>
      </w:divBdr>
    </w:div>
    <w:div w:id="1448040545">
      <w:bodyDiv w:val="1"/>
      <w:marLeft w:val="0"/>
      <w:marRight w:val="0"/>
      <w:marTop w:val="0"/>
      <w:marBottom w:val="0"/>
      <w:divBdr>
        <w:top w:val="none" w:sz="0" w:space="0" w:color="auto"/>
        <w:left w:val="none" w:sz="0" w:space="0" w:color="auto"/>
        <w:bottom w:val="none" w:sz="0" w:space="0" w:color="auto"/>
        <w:right w:val="none" w:sz="0" w:space="0" w:color="auto"/>
      </w:divBdr>
    </w:div>
    <w:div w:id="1574119919">
      <w:bodyDiv w:val="1"/>
      <w:marLeft w:val="0"/>
      <w:marRight w:val="0"/>
      <w:marTop w:val="0"/>
      <w:marBottom w:val="0"/>
      <w:divBdr>
        <w:top w:val="none" w:sz="0" w:space="0" w:color="auto"/>
        <w:left w:val="none" w:sz="0" w:space="0" w:color="auto"/>
        <w:bottom w:val="none" w:sz="0" w:space="0" w:color="auto"/>
        <w:right w:val="none" w:sz="0" w:space="0" w:color="auto"/>
      </w:divBdr>
    </w:div>
    <w:div w:id="1694720776">
      <w:bodyDiv w:val="1"/>
      <w:marLeft w:val="0"/>
      <w:marRight w:val="0"/>
      <w:marTop w:val="0"/>
      <w:marBottom w:val="0"/>
      <w:divBdr>
        <w:top w:val="none" w:sz="0" w:space="0" w:color="auto"/>
        <w:left w:val="none" w:sz="0" w:space="0" w:color="auto"/>
        <w:bottom w:val="none" w:sz="0" w:space="0" w:color="auto"/>
        <w:right w:val="none" w:sz="0" w:space="0" w:color="auto"/>
      </w:divBdr>
    </w:div>
    <w:div w:id="1748842100">
      <w:bodyDiv w:val="1"/>
      <w:marLeft w:val="0"/>
      <w:marRight w:val="0"/>
      <w:marTop w:val="0"/>
      <w:marBottom w:val="0"/>
      <w:divBdr>
        <w:top w:val="none" w:sz="0" w:space="0" w:color="auto"/>
        <w:left w:val="none" w:sz="0" w:space="0" w:color="auto"/>
        <w:bottom w:val="none" w:sz="0" w:space="0" w:color="auto"/>
        <w:right w:val="none" w:sz="0" w:space="0" w:color="auto"/>
      </w:divBdr>
    </w:div>
    <w:div w:id="1776712072">
      <w:bodyDiv w:val="1"/>
      <w:marLeft w:val="0"/>
      <w:marRight w:val="0"/>
      <w:marTop w:val="0"/>
      <w:marBottom w:val="0"/>
      <w:divBdr>
        <w:top w:val="none" w:sz="0" w:space="0" w:color="auto"/>
        <w:left w:val="none" w:sz="0" w:space="0" w:color="auto"/>
        <w:bottom w:val="none" w:sz="0" w:space="0" w:color="auto"/>
        <w:right w:val="none" w:sz="0" w:space="0" w:color="auto"/>
      </w:divBdr>
    </w:div>
    <w:div w:id="1787120530">
      <w:bodyDiv w:val="1"/>
      <w:marLeft w:val="0"/>
      <w:marRight w:val="0"/>
      <w:marTop w:val="0"/>
      <w:marBottom w:val="0"/>
      <w:divBdr>
        <w:top w:val="none" w:sz="0" w:space="0" w:color="auto"/>
        <w:left w:val="none" w:sz="0" w:space="0" w:color="auto"/>
        <w:bottom w:val="none" w:sz="0" w:space="0" w:color="auto"/>
        <w:right w:val="none" w:sz="0" w:space="0" w:color="auto"/>
      </w:divBdr>
    </w:div>
    <w:div w:id="21219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image" Target="media/image10.wmf"/><Relationship Id="rId31" Type="http://schemas.openxmlformats.org/officeDocument/2006/relationships/oleObject" Target="embeddings/oleObject2.bin"/><Relationship Id="rId32" Type="http://schemas.openxmlformats.org/officeDocument/2006/relationships/image" Target="media/image11.wmf"/><Relationship Id="rId33" Type="http://schemas.openxmlformats.org/officeDocument/2006/relationships/oleObject" Target="embeddings/oleObject3.bin"/><Relationship Id="rId34" Type="http://schemas.openxmlformats.org/officeDocument/2006/relationships/image" Target="media/image12.png"/><Relationship Id="rId35" Type="http://schemas.openxmlformats.org/officeDocument/2006/relationships/header" Target="header9.xml"/><Relationship Id="rId36" Type="http://schemas.openxmlformats.org/officeDocument/2006/relationships/header" Target="header10.xml"/><Relationship Id="rId37" Type="http://schemas.openxmlformats.org/officeDocument/2006/relationships/image" Target="media/image13.jpeg"/><Relationship Id="rId38" Type="http://schemas.openxmlformats.org/officeDocument/2006/relationships/header" Target="header11.xml"/><Relationship Id="rId39" Type="http://schemas.openxmlformats.org/officeDocument/2006/relationships/header" Target="header12.xml"/><Relationship Id="rId50" Type="http://schemas.openxmlformats.org/officeDocument/2006/relationships/image" Target="media/image16.wmf"/><Relationship Id="rId51" Type="http://schemas.openxmlformats.org/officeDocument/2006/relationships/oleObject" Target="embeddings/Feuille_Microsoft_Excel_97_-_20041.xls"/><Relationship Id="rId52" Type="http://schemas.openxmlformats.org/officeDocument/2006/relationships/image" Target="media/image17.emf"/><Relationship Id="rId53" Type="http://schemas.openxmlformats.org/officeDocument/2006/relationships/image" Target="media/image18.wmf"/><Relationship Id="rId54" Type="http://schemas.openxmlformats.org/officeDocument/2006/relationships/oleObject" Target="embeddings/Microsoft_Equation2.bin"/><Relationship Id="rId55" Type="http://schemas.openxmlformats.org/officeDocument/2006/relationships/image" Target="media/image19.wmf"/><Relationship Id="rId56" Type="http://schemas.openxmlformats.org/officeDocument/2006/relationships/oleObject" Target="embeddings/Microsoft_Equation3.bin"/><Relationship Id="rId57" Type="http://schemas.openxmlformats.org/officeDocument/2006/relationships/image" Target="media/image20.wmf"/><Relationship Id="rId58" Type="http://schemas.openxmlformats.org/officeDocument/2006/relationships/oleObject" Target="embeddings/Microsoft_Equation4.bin"/><Relationship Id="rId59" Type="http://schemas.openxmlformats.org/officeDocument/2006/relationships/image" Target="media/image21.wmf"/><Relationship Id="rId70" Type="http://schemas.openxmlformats.org/officeDocument/2006/relationships/oleObject" Target="embeddings/Microsoft_Equation10.bin"/><Relationship Id="rId71" Type="http://schemas.openxmlformats.org/officeDocument/2006/relationships/image" Target="media/image27.wmf"/><Relationship Id="rId72" Type="http://schemas.openxmlformats.org/officeDocument/2006/relationships/oleObject" Target="embeddings/Microsoft_Equation11.bin"/><Relationship Id="rId73" Type="http://schemas.openxmlformats.org/officeDocument/2006/relationships/image" Target="media/image28.wmf"/><Relationship Id="rId74" Type="http://schemas.openxmlformats.org/officeDocument/2006/relationships/oleObject" Target="embeddings/Microsoft_Equation12.bin"/><Relationship Id="rId75" Type="http://schemas.openxmlformats.org/officeDocument/2006/relationships/image" Target="media/image29.wmf"/><Relationship Id="rId76" Type="http://schemas.openxmlformats.org/officeDocument/2006/relationships/oleObject" Target="embeddings/Microsoft_Equation13.bin"/><Relationship Id="rId77" Type="http://schemas.openxmlformats.org/officeDocument/2006/relationships/header" Target="header21.xml"/><Relationship Id="rId78" Type="http://schemas.openxmlformats.org/officeDocument/2006/relationships/header" Target="header22.xml"/><Relationship Id="rId79" Type="http://schemas.openxmlformats.org/officeDocument/2006/relationships/image" Target="media/image30.emf"/><Relationship Id="rId90" Type="http://schemas.openxmlformats.org/officeDocument/2006/relationships/header" Target="header29.xml"/><Relationship Id="rId91" Type="http://schemas.openxmlformats.org/officeDocument/2006/relationships/header" Target="header30.xml"/><Relationship Id="rId92" Type="http://schemas.openxmlformats.org/officeDocument/2006/relationships/footer" Target="footer4.xml"/><Relationship Id="rId93" Type="http://schemas.openxmlformats.org/officeDocument/2006/relationships/footer" Target="footer5.xml"/><Relationship Id="rId94" Type="http://schemas.openxmlformats.org/officeDocument/2006/relationships/header" Target="header31.xml"/><Relationship Id="rId95" Type="http://schemas.openxmlformats.org/officeDocument/2006/relationships/footer" Target="footer6.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image" Target="media/image9.png"/><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footer" Target="footer3.xml"/><Relationship Id="rId40" Type="http://schemas.openxmlformats.org/officeDocument/2006/relationships/image" Target="media/image14.png"/><Relationship Id="rId41" Type="http://schemas.openxmlformats.org/officeDocument/2006/relationships/header" Target="header13.xml"/><Relationship Id="rId42" Type="http://schemas.openxmlformats.org/officeDocument/2006/relationships/header" Target="header14.xml"/><Relationship Id="rId43" Type="http://schemas.openxmlformats.org/officeDocument/2006/relationships/header" Target="header15.xml"/><Relationship Id="rId44" Type="http://schemas.openxmlformats.org/officeDocument/2006/relationships/header" Target="header16.xml"/><Relationship Id="rId45" Type="http://schemas.openxmlformats.org/officeDocument/2006/relationships/header" Target="header17.xml"/><Relationship Id="rId46" Type="http://schemas.openxmlformats.org/officeDocument/2006/relationships/header" Target="header18.xml"/><Relationship Id="rId47" Type="http://schemas.openxmlformats.org/officeDocument/2006/relationships/header" Target="header19.xml"/><Relationship Id="rId48" Type="http://schemas.openxmlformats.org/officeDocument/2006/relationships/header" Target="header20.xml"/><Relationship Id="rId49" Type="http://schemas.openxmlformats.org/officeDocument/2006/relationships/image" Target="media/image15.png"/><Relationship Id="rId60" Type="http://schemas.openxmlformats.org/officeDocument/2006/relationships/oleObject" Target="embeddings/Microsoft_Equation5.bin"/><Relationship Id="rId61" Type="http://schemas.openxmlformats.org/officeDocument/2006/relationships/image" Target="media/image22.wmf"/><Relationship Id="rId62" Type="http://schemas.openxmlformats.org/officeDocument/2006/relationships/oleObject" Target="embeddings/Microsoft_Equation6.bin"/><Relationship Id="rId63" Type="http://schemas.openxmlformats.org/officeDocument/2006/relationships/image" Target="media/image23.wmf"/><Relationship Id="rId64" Type="http://schemas.openxmlformats.org/officeDocument/2006/relationships/oleObject" Target="embeddings/Microsoft_Equation7.bin"/><Relationship Id="rId65" Type="http://schemas.openxmlformats.org/officeDocument/2006/relationships/image" Target="media/image24.wmf"/><Relationship Id="rId66" Type="http://schemas.openxmlformats.org/officeDocument/2006/relationships/oleObject" Target="embeddings/Microsoft_Equation8.bin"/><Relationship Id="rId67" Type="http://schemas.openxmlformats.org/officeDocument/2006/relationships/image" Target="media/image25.wmf"/><Relationship Id="rId68" Type="http://schemas.openxmlformats.org/officeDocument/2006/relationships/oleObject" Target="embeddings/Microsoft_Equation9.bin"/><Relationship Id="rId69" Type="http://schemas.openxmlformats.org/officeDocument/2006/relationships/image" Target="media/image26.wmf"/><Relationship Id="rId80" Type="http://schemas.openxmlformats.org/officeDocument/2006/relationships/image" Target="media/image31.emf"/><Relationship Id="rId81" Type="http://schemas.openxmlformats.org/officeDocument/2006/relationships/header" Target="header23.xml"/><Relationship Id="rId82" Type="http://schemas.openxmlformats.org/officeDocument/2006/relationships/header" Target="header24.xml"/><Relationship Id="rId83" Type="http://schemas.openxmlformats.org/officeDocument/2006/relationships/image" Target="media/image31.wmf"/><Relationship Id="rId84" Type="http://schemas.openxmlformats.org/officeDocument/2006/relationships/header" Target="header25.xml"/><Relationship Id="rId85" Type="http://schemas.openxmlformats.org/officeDocument/2006/relationships/header" Target="header26.xml"/><Relationship Id="rId86" Type="http://schemas.openxmlformats.org/officeDocument/2006/relationships/header" Target="header27.xml"/><Relationship Id="rId87" Type="http://schemas.openxmlformats.org/officeDocument/2006/relationships/header" Target="header28.xml"/><Relationship Id="rId88" Type="http://schemas.openxmlformats.org/officeDocument/2006/relationships/image" Target="media/image32.wmf"/><Relationship Id="rId8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151C-30B6-5648-B5E1-624583A1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\Users\gianotti\AppData\Roaming\Microsoft\Templates\TRANS\TRANS_WP29_2009_E.dotm</Template>
  <TotalTime>1</TotalTime>
  <Pages>66</Pages>
  <Words>17782</Words>
  <Characters>97806</Characters>
  <Application>Microsoft Macintosh Word</Application>
  <DocSecurity>0</DocSecurity>
  <Lines>815</Lines>
  <Paragraphs>230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115358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Benedicte Boudol</cp:lastModifiedBy>
  <cp:revision>2</cp:revision>
  <cp:lastPrinted>2015-11-18T13:59:00Z</cp:lastPrinted>
  <dcterms:created xsi:type="dcterms:W3CDTF">2015-11-30T10:14:00Z</dcterms:created>
  <dcterms:modified xsi:type="dcterms:W3CDTF">2015-11-30T10:14:00Z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