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26" w:rsidRPr="00C10BF6" w:rsidRDefault="003C7626" w:rsidP="003C7626">
      <w:pPr>
        <w:spacing w:line="240" w:lineRule="auto"/>
        <w:rPr>
          <w:sz w:val="2"/>
          <w:lang w:val="fr-FR"/>
        </w:rPr>
        <w:sectPr w:rsidR="003C7626" w:rsidRPr="00C10BF6" w:rsidSect="003C76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3C7626" w:rsidRPr="00C10BF6" w:rsidRDefault="003C7626" w:rsidP="003C7626">
      <w:pPr>
        <w:pStyle w:val="H1"/>
        <w:spacing w:after="120"/>
        <w:rPr>
          <w:sz w:val="28"/>
          <w:lang w:val="fr-FR"/>
        </w:rPr>
      </w:pPr>
      <w:r w:rsidRPr="00C10BF6">
        <w:rPr>
          <w:sz w:val="28"/>
          <w:lang w:val="fr-FR"/>
        </w:rPr>
        <w:lastRenderedPageBreak/>
        <w:t>Commission économique pour l’Europe</w:t>
      </w:r>
    </w:p>
    <w:p w:rsidR="003C7626" w:rsidRPr="00C10BF6" w:rsidRDefault="003C7626" w:rsidP="003C7626">
      <w:pPr>
        <w:pStyle w:val="H1"/>
        <w:spacing w:after="120" w:line="300" w:lineRule="exact"/>
        <w:rPr>
          <w:b w:val="0"/>
          <w:sz w:val="28"/>
          <w:lang w:val="fr-FR"/>
        </w:rPr>
      </w:pPr>
      <w:r w:rsidRPr="00C10BF6">
        <w:rPr>
          <w:b w:val="0"/>
          <w:sz w:val="28"/>
          <w:lang w:val="fr-FR"/>
        </w:rPr>
        <w:t>Comité des transports intérieurs</w:t>
      </w:r>
    </w:p>
    <w:p w:rsidR="0039526C" w:rsidRPr="00C10BF6" w:rsidRDefault="0039526C" w:rsidP="0039526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59"/>
        <w:rPr>
          <w:lang w:val="fr-FR" w:bidi="fr-CH"/>
        </w:rPr>
      </w:pPr>
      <w:r w:rsidRPr="00C10BF6">
        <w:rPr>
          <w:lang w:val="fr-FR" w:bidi="fr-CH"/>
        </w:rPr>
        <w:t xml:space="preserve">Groupe de travail des transports </w:t>
      </w:r>
      <w:r w:rsidRPr="00C10BF6">
        <w:rPr>
          <w:lang w:val="fr-FR" w:bidi="fr-CH"/>
        </w:rPr>
        <w:br/>
        <w:t>de marchandises dangereuses</w:t>
      </w:r>
    </w:p>
    <w:p w:rsidR="0039526C" w:rsidRPr="00C10BF6" w:rsidRDefault="0039526C" w:rsidP="003952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59"/>
        <w:rPr>
          <w:sz w:val="10"/>
          <w:lang w:val="fr-FR" w:bidi="fr-CH"/>
        </w:rPr>
      </w:pPr>
    </w:p>
    <w:p w:rsidR="0039526C" w:rsidRPr="00C10BF6" w:rsidRDefault="0039526C" w:rsidP="003952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59"/>
        <w:rPr>
          <w:bCs/>
          <w:lang w:val="fr-FR" w:bidi="fr-CH"/>
        </w:rPr>
      </w:pPr>
      <w:r w:rsidRPr="00C10BF6">
        <w:rPr>
          <w:lang w:val="fr-FR" w:bidi="fr-CH"/>
        </w:rPr>
        <w:t xml:space="preserve">Réunion commune d’experts sur le Règlement annexé à l’Accord </w:t>
      </w:r>
      <w:r w:rsidRPr="00C10BF6">
        <w:rPr>
          <w:lang w:val="fr-FR" w:bidi="fr-CH"/>
        </w:rPr>
        <w:br/>
        <w:t xml:space="preserve">européen relatif au transport international des marchandises </w:t>
      </w:r>
      <w:r w:rsidRPr="00C10BF6">
        <w:rPr>
          <w:lang w:val="fr-FR" w:bidi="fr-CH"/>
        </w:rPr>
        <w:br/>
        <w:t xml:space="preserve">dangereuses par voies de navigation intérieures (ADN) </w:t>
      </w:r>
      <w:r w:rsidRPr="00C10BF6">
        <w:rPr>
          <w:lang w:val="fr-FR" w:bidi="fr-CH"/>
        </w:rPr>
        <w:br/>
        <w:t>(Comité de sécurité de l’ADN)</w:t>
      </w:r>
    </w:p>
    <w:p w:rsidR="0039526C" w:rsidRPr="00C10BF6" w:rsidRDefault="0039526C" w:rsidP="003952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fr-FR" w:bidi="fr-CH"/>
        </w:rPr>
      </w:pPr>
    </w:p>
    <w:p w:rsidR="0039526C" w:rsidRPr="00C10BF6" w:rsidRDefault="0039526C" w:rsidP="003952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val="fr-FR" w:bidi="fr-CH"/>
        </w:rPr>
      </w:pPr>
      <w:r w:rsidRPr="00C10BF6">
        <w:rPr>
          <w:lang w:val="fr-FR" w:bidi="fr-CH"/>
        </w:rPr>
        <w:t>Vingt-septième session</w:t>
      </w:r>
    </w:p>
    <w:p w:rsidR="0039526C" w:rsidRPr="00C10BF6" w:rsidRDefault="0039526C" w:rsidP="0039526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 w:bidi="fr-CH"/>
        </w:rPr>
      </w:pPr>
      <w:r w:rsidRPr="00C10BF6">
        <w:rPr>
          <w:lang w:val="fr-FR" w:bidi="fr-CH"/>
        </w:rPr>
        <w:t>Genève, 24-28</w:t>
      </w:r>
      <w:r w:rsidR="00D06BC6">
        <w:rPr>
          <w:lang w:val="fr-FR" w:bidi="fr-CH"/>
        </w:rPr>
        <w:t> </w:t>
      </w:r>
      <w:r w:rsidRPr="00C10BF6">
        <w:rPr>
          <w:lang w:val="fr-FR" w:bidi="fr-CH"/>
        </w:rPr>
        <w:t xml:space="preserve">août 2015 </w:t>
      </w:r>
    </w:p>
    <w:p w:rsidR="0039526C" w:rsidRPr="00C10BF6" w:rsidRDefault="0039526C" w:rsidP="0039526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 w:bidi="fr-CH"/>
        </w:rPr>
      </w:pPr>
      <w:r w:rsidRPr="00C10BF6">
        <w:rPr>
          <w:lang w:val="fr-FR" w:bidi="fr-CH"/>
        </w:rPr>
        <w:t xml:space="preserve">Point 3 </w:t>
      </w:r>
      <w:r w:rsidR="00CB2B01">
        <w:rPr>
          <w:lang w:val="fr-FR" w:bidi="fr-CH"/>
        </w:rPr>
        <w:t>c</w:t>
      </w:r>
      <w:r w:rsidRPr="00C10BF6">
        <w:rPr>
          <w:lang w:val="fr-FR" w:bidi="fr-CH"/>
        </w:rPr>
        <w:t xml:space="preserve">) de l’ordre du jour provisoire </w:t>
      </w:r>
    </w:p>
    <w:p w:rsidR="0039526C" w:rsidRPr="00C10BF6" w:rsidRDefault="0039526C" w:rsidP="003952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59"/>
        <w:rPr>
          <w:lang w:val="fr-FR" w:bidi="fr-CH"/>
        </w:rPr>
      </w:pPr>
      <w:r w:rsidRPr="00C10BF6">
        <w:rPr>
          <w:lang w:val="fr-FR" w:bidi="fr-CH"/>
        </w:rPr>
        <w:t>Mise en œuvre de l’ADN</w:t>
      </w:r>
      <w:r w:rsidR="00D06BC6">
        <w:rPr>
          <w:lang w:val="fr-FR" w:bidi="fr-CH"/>
        </w:rPr>
        <w:t> :</w:t>
      </w:r>
      <w:r w:rsidRPr="00C10BF6">
        <w:rPr>
          <w:lang w:val="fr-FR" w:bidi="fr-CH"/>
        </w:rPr>
        <w:t xml:space="preserve"> Interprétation </w:t>
      </w:r>
      <w:r w:rsidRPr="00C10BF6">
        <w:rPr>
          <w:lang w:val="fr-FR" w:bidi="fr-CH"/>
        </w:rPr>
        <w:br/>
        <w:t>du Règlement annexé à l’AND</w:t>
      </w: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D06BC6" w:rsidRDefault="0039526C" w:rsidP="00D06BC6">
      <w:pPr>
        <w:pStyle w:val="SingleTxt"/>
        <w:spacing w:after="0" w:line="120" w:lineRule="exact"/>
        <w:rPr>
          <w:sz w:val="10"/>
          <w:lang w:val="fr-FR" w:bidi="fr-CH"/>
        </w:rPr>
      </w:pPr>
    </w:p>
    <w:p w:rsidR="00D06BC6" w:rsidRPr="00C10BF6" w:rsidRDefault="00D06BC6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 w:bidi="fr-CH"/>
        </w:rPr>
      </w:pPr>
      <w:r w:rsidRPr="00C10BF6">
        <w:rPr>
          <w:lang w:val="fr-FR" w:bidi="fr-CH"/>
        </w:rPr>
        <w:tab/>
      </w:r>
      <w:r w:rsidRPr="00C10BF6">
        <w:rPr>
          <w:lang w:val="fr-FR" w:bidi="fr-CH"/>
        </w:rPr>
        <w:tab/>
      </w:r>
      <w:proofErr w:type="spellStart"/>
      <w:r w:rsidRPr="00C10BF6">
        <w:rPr>
          <w:lang w:val="fr-FR" w:bidi="fr-CH"/>
        </w:rPr>
        <w:t>Cofferdams</w:t>
      </w:r>
      <w:proofErr w:type="spellEnd"/>
      <w:r w:rsidRPr="00C10BF6">
        <w:rPr>
          <w:lang w:val="fr-FR" w:bidi="fr-CH"/>
        </w:rPr>
        <w:t xml:space="preserve"> </w:t>
      </w:r>
      <w:r w:rsidR="00CB2B01">
        <w:rPr>
          <w:lang w:val="fr-FR" w:bidi="fr-CH"/>
        </w:rPr>
        <w:t xml:space="preserve">aménagés dans les </w:t>
      </w:r>
      <w:r w:rsidRPr="00C10BF6">
        <w:rPr>
          <w:lang w:val="fr-FR" w:bidi="fr-CH"/>
        </w:rPr>
        <w:t>bateaux-citernes de type G</w:t>
      </w: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 w:bidi="fr-CH"/>
        </w:rPr>
      </w:pPr>
      <w:r w:rsidRPr="00C10BF6">
        <w:rPr>
          <w:lang w:val="fr-FR" w:bidi="fr-CH"/>
        </w:rPr>
        <w:tab/>
      </w:r>
      <w:r w:rsidRPr="00C10BF6">
        <w:rPr>
          <w:lang w:val="fr-FR" w:bidi="fr-CH"/>
        </w:rPr>
        <w:tab/>
        <w:t xml:space="preserve">Communication des sociétés de classification </w:t>
      </w:r>
      <w:r w:rsidR="00CB2B01">
        <w:rPr>
          <w:lang w:val="fr-FR" w:bidi="fr-CH"/>
        </w:rPr>
        <w:t xml:space="preserve">ADN </w:t>
      </w:r>
      <w:r w:rsidRPr="00C10BF6">
        <w:rPr>
          <w:lang w:val="fr-FR" w:bidi="fr-CH"/>
        </w:rPr>
        <w:t>recommandées</w:t>
      </w:r>
      <w:r w:rsidR="00CB2B01" w:rsidRPr="00277ACA">
        <w:rPr>
          <w:rStyle w:val="FootnoteReference"/>
          <w:b w:val="0"/>
          <w:color w:val="auto"/>
          <w:sz w:val="20"/>
          <w:szCs w:val="20"/>
          <w:lang w:val="fr-FR" w:bidi="fr-CH"/>
        </w:rPr>
        <w:footnoteReference w:id="1"/>
      </w: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 w:bidi="fr-CH"/>
        </w:rPr>
      </w:pPr>
      <w:r w:rsidRPr="00C10BF6">
        <w:rPr>
          <w:lang w:val="fr-FR" w:bidi="fr-CH"/>
        </w:rPr>
        <w:tab/>
      </w:r>
      <w:r w:rsidRPr="00C10BF6">
        <w:rPr>
          <w:lang w:val="fr-FR" w:bidi="fr-CH"/>
        </w:rPr>
        <w:tab/>
        <w:t>Dispositions concernant les bateaux de type G</w:t>
      </w: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FR" w:bidi="fr-CH"/>
        </w:rPr>
      </w:pPr>
      <w:r w:rsidRPr="00C10BF6">
        <w:rPr>
          <w:lang w:val="fr-FR" w:bidi="fr-CH"/>
        </w:rPr>
        <w:t>Le paragraphe</w:t>
      </w:r>
      <w:r w:rsidR="00C10BF6" w:rsidRPr="00C10BF6">
        <w:rPr>
          <w:lang w:val="fr-FR" w:bidi="fr-CH"/>
        </w:rPr>
        <w:t xml:space="preserve"> </w:t>
      </w:r>
      <w:r w:rsidRPr="00C10BF6">
        <w:rPr>
          <w:lang w:val="fr-FR" w:bidi="fr-CH"/>
        </w:rPr>
        <w:t>9.3.1.11.3 a) se lit comme suit</w:t>
      </w:r>
      <w:r w:rsidR="00D06BC6">
        <w:rPr>
          <w:lang w:val="fr-FR" w:bidi="fr-CH"/>
        </w:rPr>
        <w:t> :</w:t>
      </w:r>
      <w:r w:rsidRPr="00C10BF6">
        <w:rPr>
          <w:lang w:val="fr-FR" w:bidi="fr-CH"/>
        </w:rPr>
        <w:t xml:space="preserve"> </w:t>
      </w:r>
    </w:p>
    <w:p w:rsidR="0039526C" w:rsidRDefault="00CB2B01" w:rsidP="00CB2B01">
      <w:pPr>
        <w:pStyle w:val="SingleTxt"/>
        <w:ind w:left="1742" w:hanging="475"/>
        <w:rPr>
          <w:lang w:val="fr-FR" w:bidi="fr-CH"/>
        </w:rPr>
      </w:pPr>
      <w:r>
        <w:rPr>
          <w:lang w:val="fr-FR" w:bidi="fr-CH"/>
        </w:rPr>
        <w:tab/>
      </w:r>
      <w:r w:rsidR="0039526C" w:rsidRPr="00C10BF6">
        <w:rPr>
          <w:lang w:val="fr-FR" w:bidi="fr-CH"/>
        </w:rPr>
        <w:tab/>
        <w:t>« Les espaces de cales doivent être séparés des logements et des locaux de service en dehors de la zone de cargaison au-dessous du pont par des cloisons avec isolation (répondant à la définition pour la classe “A-60” selon SOLAS 74, chapitre II-2, règle 3). Il doit y avoir 0,20</w:t>
      </w:r>
      <w:r w:rsidR="00C10BF6" w:rsidRPr="00C10BF6">
        <w:rPr>
          <w:lang w:val="fr-FR" w:bidi="fr-CH"/>
        </w:rPr>
        <w:t> </w:t>
      </w:r>
      <w:r w:rsidR="0039526C" w:rsidRPr="00C10BF6">
        <w:rPr>
          <w:lang w:val="fr-FR" w:bidi="fr-CH"/>
        </w:rPr>
        <w:t>m de distance entre les citernes à cargaison et les cloisons d’extrémité des espaces de cales. Si les citernes à cargaison ont des cloisons d’extrémité planes, cette distance doit être au moins de 0,50</w:t>
      </w:r>
      <w:r w:rsidR="00C10BF6" w:rsidRPr="00C10BF6">
        <w:rPr>
          <w:lang w:val="fr-FR" w:bidi="fr-CH"/>
        </w:rPr>
        <w:t> </w:t>
      </w:r>
      <w:r w:rsidR="0039526C" w:rsidRPr="00C10BF6">
        <w:rPr>
          <w:lang w:val="fr-FR" w:bidi="fr-CH"/>
        </w:rPr>
        <w:t>m. ».</w:t>
      </w:r>
    </w:p>
    <w:p w:rsidR="00D06BC6" w:rsidRPr="00D06BC6" w:rsidRDefault="00D06BC6" w:rsidP="00D06BC6">
      <w:pPr>
        <w:pStyle w:val="SingleTxt"/>
        <w:spacing w:after="0" w:line="120" w:lineRule="exact"/>
        <w:ind w:left="1742" w:hanging="475"/>
        <w:rPr>
          <w:sz w:val="10"/>
          <w:lang w:val="fr-FR" w:bidi="fr-CH"/>
        </w:rPr>
      </w:pPr>
    </w:p>
    <w:p w:rsidR="00D06BC6" w:rsidRPr="00D06BC6" w:rsidRDefault="00D06BC6" w:rsidP="00D06BC6">
      <w:pPr>
        <w:pStyle w:val="SingleTxt"/>
        <w:spacing w:after="0" w:line="120" w:lineRule="exact"/>
        <w:ind w:left="1742" w:hanging="475"/>
        <w:rPr>
          <w:sz w:val="10"/>
          <w:lang w:val="fr-FR" w:bidi="fr-CH"/>
        </w:rPr>
      </w:pPr>
    </w:p>
    <w:p w:rsidR="0039526C" w:rsidRPr="00C10BF6" w:rsidRDefault="0039526C" w:rsidP="003952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 w:bidi="fr-CH"/>
        </w:rPr>
      </w:pPr>
      <w:r w:rsidRPr="00C10BF6">
        <w:rPr>
          <w:lang w:val="fr-FR" w:bidi="fr-CH"/>
        </w:rPr>
        <w:tab/>
      </w:r>
      <w:r w:rsidRPr="00C10BF6">
        <w:rPr>
          <w:lang w:val="fr-FR" w:bidi="fr-CH"/>
        </w:rPr>
        <w:tab/>
        <w:t>Dispositions concernant les bateaux de types C et N</w:t>
      </w: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FR" w:bidi="fr-CH"/>
        </w:rPr>
      </w:pPr>
      <w:r w:rsidRPr="00C10BF6">
        <w:rPr>
          <w:lang w:val="fr-FR" w:bidi="fr-CH"/>
        </w:rPr>
        <w:t>Les paragraphes</w:t>
      </w:r>
      <w:r w:rsidR="00C10BF6" w:rsidRPr="00C10BF6">
        <w:rPr>
          <w:lang w:val="fr-FR" w:bidi="fr-CH"/>
        </w:rPr>
        <w:t xml:space="preserve"> </w:t>
      </w:r>
      <w:r w:rsidRPr="00C10BF6">
        <w:rPr>
          <w:lang w:val="fr-FR" w:bidi="fr-CH"/>
        </w:rPr>
        <w:t>9.3.2.11.3</w:t>
      </w:r>
      <w:r w:rsidR="00C10BF6" w:rsidRPr="00C10BF6">
        <w:rPr>
          <w:lang w:val="fr-FR" w:bidi="fr-CH"/>
        </w:rPr>
        <w:t> </w:t>
      </w:r>
      <w:r w:rsidRPr="00C10BF6">
        <w:rPr>
          <w:lang w:val="fr-FR" w:bidi="fr-CH"/>
        </w:rPr>
        <w:t>a) et 9.3.3.11.3 a) se lisent comme suit</w:t>
      </w:r>
      <w:r w:rsidR="00D06BC6">
        <w:rPr>
          <w:lang w:val="fr-FR" w:bidi="fr-CH"/>
        </w:rPr>
        <w:t> :</w:t>
      </w:r>
      <w:r w:rsidRPr="00C10BF6">
        <w:rPr>
          <w:lang w:val="fr-FR" w:bidi="fr-CH"/>
        </w:rPr>
        <w:t xml:space="preserve"> </w:t>
      </w:r>
    </w:p>
    <w:p w:rsidR="0039526C" w:rsidRPr="00C10BF6" w:rsidRDefault="0039526C" w:rsidP="00CB2B01">
      <w:pPr>
        <w:pStyle w:val="SingleTxt"/>
        <w:ind w:left="1742" w:hanging="475"/>
        <w:rPr>
          <w:lang w:val="fr-FR" w:bidi="fr-CH"/>
        </w:rPr>
      </w:pPr>
      <w:r w:rsidRPr="00C10BF6">
        <w:rPr>
          <w:lang w:val="fr-FR" w:bidi="fr-CH"/>
        </w:rPr>
        <w:tab/>
      </w:r>
      <w:r w:rsidR="00CB2B01">
        <w:rPr>
          <w:lang w:val="fr-FR" w:bidi="fr-CH"/>
        </w:rPr>
        <w:tab/>
      </w:r>
      <w:r w:rsidRPr="00C10BF6">
        <w:rPr>
          <w:lang w:val="fr-FR" w:bidi="fr-CH"/>
        </w:rPr>
        <w:t xml:space="preserve">« Les citernes à cargaison doivent être séparées par des </w:t>
      </w:r>
      <w:proofErr w:type="spellStart"/>
      <w:r w:rsidRPr="00C10BF6">
        <w:rPr>
          <w:lang w:val="fr-FR" w:bidi="fr-CH"/>
        </w:rPr>
        <w:t>cofferdams</w:t>
      </w:r>
      <w:proofErr w:type="spellEnd"/>
      <w:r w:rsidRPr="00C10BF6">
        <w:rPr>
          <w:lang w:val="fr-FR" w:bidi="fr-CH"/>
        </w:rPr>
        <w:t xml:space="preserve"> d’une largeur minimale de 0,60</w:t>
      </w:r>
      <w:r w:rsidR="00C10BF6" w:rsidRPr="00C10BF6">
        <w:rPr>
          <w:lang w:val="fr-FR" w:bidi="fr-CH"/>
        </w:rPr>
        <w:t> </w:t>
      </w:r>
      <w:r w:rsidRPr="00C10BF6">
        <w:rPr>
          <w:lang w:val="fr-FR" w:bidi="fr-CH"/>
        </w:rPr>
        <w:t xml:space="preserve">m des logements, de la salle des machines et des locaux de service en dehors de la zone de cargaison placés sous le pont, ou, s’il </w:t>
      </w:r>
      <w:r w:rsidRPr="00C10BF6">
        <w:rPr>
          <w:lang w:val="fr-FR" w:bidi="fr-CH"/>
        </w:rPr>
        <w:lastRenderedPageBreak/>
        <w:t>n’en existe pas, des extrémités du bateau. Si les citernes à cargaison sont installées dans un espace de cale, il doit y avoir au moins 0,50</w:t>
      </w:r>
      <w:r w:rsidR="00C10BF6" w:rsidRPr="00C10BF6">
        <w:rPr>
          <w:lang w:val="fr-FR" w:bidi="fr-CH"/>
        </w:rPr>
        <w:t> </w:t>
      </w:r>
      <w:r w:rsidRPr="00C10BF6">
        <w:rPr>
          <w:lang w:val="fr-FR" w:bidi="fr-CH"/>
        </w:rPr>
        <w:t xml:space="preserve">m de distance entre elles et les cloisons d’extrémité de l’espace de cale. Dans ce cas une cloison d’extrémité de l’espace de cale répondant au moins à la définition pour la classe A-60 selon SOLAS 74, chapitre II-2, règle 3 est considérée comme équivalente au </w:t>
      </w:r>
      <w:proofErr w:type="spellStart"/>
      <w:r w:rsidRPr="00C10BF6">
        <w:rPr>
          <w:lang w:val="fr-FR" w:bidi="fr-CH"/>
        </w:rPr>
        <w:t>cofferdam</w:t>
      </w:r>
      <w:proofErr w:type="spellEnd"/>
      <w:r w:rsidRPr="00C10BF6">
        <w:rPr>
          <w:lang w:val="fr-FR" w:bidi="fr-CH"/>
        </w:rPr>
        <w:t>. En cas de citernes à pression la distance de 0,50</w:t>
      </w:r>
      <w:r w:rsidR="00C10BF6" w:rsidRPr="00C10BF6">
        <w:rPr>
          <w:lang w:val="fr-FR" w:bidi="fr-CH"/>
        </w:rPr>
        <w:t> </w:t>
      </w:r>
      <w:r w:rsidRPr="00C10BF6">
        <w:rPr>
          <w:lang w:val="fr-FR" w:bidi="fr-CH"/>
        </w:rPr>
        <w:t>m peut-être réduite à 0,20</w:t>
      </w:r>
      <w:r w:rsidR="00C10BF6" w:rsidRPr="00C10BF6">
        <w:rPr>
          <w:lang w:val="fr-FR" w:bidi="fr-CH"/>
        </w:rPr>
        <w:t> </w:t>
      </w:r>
      <w:r w:rsidRPr="00C10BF6">
        <w:rPr>
          <w:lang w:val="fr-FR" w:bidi="fr-CH"/>
        </w:rPr>
        <w:t>m. ».</w:t>
      </w: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 w:bidi="fr-CH"/>
        </w:rPr>
      </w:pPr>
      <w:r w:rsidRPr="00C10BF6">
        <w:rPr>
          <w:lang w:val="fr-FR" w:bidi="fr-CH"/>
        </w:rPr>
        <w:tab/>
      </w:r>
      <w:r w:rsidRPr="00C10BF6">
        <w:rPr>
          <w:lang w:val="fr-FR" w:bidi="fr-CH"/>
        </w:rPr>
        <w:tab/>
        <w:t>Analyse</w:t>
      </w: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FR" w:bidi="fr-CH"/>
        </w:rPr>
      </w:pPr>
      <w:r w:rsidRPr="00C10BF6">
        <w:rPr>
          <w:spacing w:val="1"/>
          <w:lang w:val="fr-FR" w:bidi="fr-CH"/>
        </w:rPr>
        <w:t>On constate, à l’examen des paragraphes</w:t>
      </w:r>
      <w:r w:rsidR="00C10BF6" w:rsidRPr="00C10BF6">
        <w:rPr>
          <w:spacing w:val="1"/>
          <w:lang w:val="fr-FR" w:bidi="fr-CH"/>
        </w:rPr>
        <w:t xml:space="preserve"> </w:t>
      </w:r>
      <w:r w:rsidRPr="00C10BF6">
        <w:rPr>
          <w:spacing w:val="1"/>
          <w:lang w:val="fr-FR" w:bidi="fr-CH"/>
        </w:rPr>
        <w:t>9.3.1.11.3</w:t>
      </w:r>
      <w:r w:rsidR="00C10BF6" w:rsidRPr="00C10BF6">
        <w:rPr>
          <w:spacing w:val="1"/>
          <w:lang w:val="fr-FR" w:bidi="fr-CH"/>
        </w:rPr>
        <w:t> </w:t>
      </w:r>
      <w:r w:rsidRPr="00C10BF6">
        <w:rPr>
          <w:spacing w:val="1"/>
          <w:lang w:val="fr-FR" w:bidi="fr-CH"/>
        </w:rPr>
        <w:t>a), 9.3.2.11.3</w:t>
      </w:r>
      <w:r w:rsidR="00C10BF6" w:rsidRPr="00C10BF6">
        <w:rPr>
          <w:spacing w:val="1"/>
          <w:lang w:val="fr-FR" w:bidi="fr-CH"/>
        </w:rPr>
        <w:t> </w:t>
      </w:r>
      <w:r w:rsidRPr="00C10BF6">
        <w:rPr>
          <w:spacing w:val="1"/>
          <w:lang w:val="fr-FR" w:bidi="fr-CH"/>
        </w:rPr>
        <w:t>a) et 9.3.3.11.3</w:t>
      </w:r>
      <w:r w:rsidR="00C10BF6" w:rsidRPr="00C10BF6">
        <w:rPr>
          <w:spacing w:val="1"/>
          <w:lang w:val="fr-FR" w:bidi="fr-CH"/>
        </w:rPr>
        <w:t> </w:t>
      </w:r>
      <w:r w:rsidRPr="00C10BF6">
        <w:rPr>
          <w:spacing w:val="1"/>
          <w:lang w:val="fr-FR" w:bidi="fr-CH"/>
        </w:rPr>
        <w:t>a),</w:t>
      </w:r>
      <w:r w:rsidRPr="00C10BF6">
        <w:rPr>
          <w:lang w:val="fr-FR" w:bidi="fr-CH"/>
        </w:rPr>
        <w:t xml:space="preserve"> qu’en ce qui concerne les citernes à cargaison indépendantes, une cloison répondant aux critères de la classe A-60 est, en règle générale, installée à l’extrémité de l’espace de cale. Pour les bateaux-citernes des types C et N, une telle cloison est considérée comme équivalente à un </w:t>
      </w:r>
      <w:proofErr w:type="spellStart"/>
      <w:r w:rsidRPr="00C10BF6">
        <w:rPr>
          <w:lang w:val="fr-FR" w:bidi="fr-CH"/>
        </w:rPr>
        <w:t>cofferdam</w:t>
      </w:r>
      <w:proofErr w:type="spellEnd"/>
      <w:r w:rsidRPr="00C10BF6">
        <w:rPr>
          <w:lang w:val="fr-FR" w:bidi="fr-CH"/>
        </w:rPr>
        <w:t>. Le paragraphe</w:t>
      </w:r>
      <w:r w:rsidR="00C10BF6" w:rsidRPr="00C10BF6">
        <w:rPr>
          <w:lang w:val="fr-FR" w:bidi="fr-CH"/>
        </w:rPr>
        <w:t xml:space="preserve"> </w:t>
      </w:r>
      <w:r w:rsidRPr="00C10BF6">
        <w:rPr>
          <w:lang w:val="fr-FR" w:bidi="fr-CH"/>
        </w:rPr>
        <w:t>9.3.1.11.3</w:t>
      </w:r>
      <w:r w:rsidR="00C10BF6" w:rsidRPr="00C10BF6">
        <w:rPr>
          <w:lang w:val="fr-FR" w:bidi="fr-CH"/>
        </w:rPr>
        <w:t> </w:t>
      </w:r>
      <w:r w:rsidRPr="00C10BF6">
        <w:rPr>
          <w:lang w:val="fr-FR" w:bidi="fr-CH"/>
        </w:rPr>
        <w:t xml:space="preserve">a) ne précise pas qu’un </w:t>
      </w:r>
      <w:proofErr w:type="spellStart"/>
      <w:r w:rsidRPr="00C10BF6">
        <w:rPr>
          <w:lang w:val="fr-FR" w:bidi="fr-CH"/>
        </w:rPr>
        <w:t>cofferdam</w:t>
      </w:r>
      <w:proofErr w:type="spellEnd"/>
      <w:r w:rsidRPr="00C10BF6">
        <w:rPr>
          <w:lang w:val="fr-FR" w:bidi="fr-CH"/>
        </w:rPr>
        <w:t xml:space="preserve"> est considéré comme équivalent à une cloison d’extrémité satisfaisant aux critères de la classe A-60.</w:t>
      </w:r>
    </w:p>
    <w:p w:rsidR="0039526C" w:rsidRPr="00C10BF6" w:rsidRDefault="0039526C" w:rsidP="0039526C">
      <w:pPr>
        <w:pStyle w:val="SingleTxt"/>
        <w:tabs>
          <w:tab w:val="clear" w:pos="1742"/>
        </w:tabs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tabs>
          <w:tab w:val="clear" w:pos="1742"/>
        </w:tabs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 w:bidi="fr-CH"/>
        </w:rPr>
      </w:pPr>
      <w:r w:rsidRPr="00C10BF6">
        <w:rPr>
          <w:lang w:val="fr-FR" w:bidi="fr-CH"/>
        </w:rPr>
        <w:tab/>
      </w:r>
      <w:r w:rsidRPr="00C10BF6">
        <w:rPr>
          <w:lang w:val="fr-FR" w:bidi="fr-CH"/>
        </w:rPr>
        <w:tab/>
        <w:t xml:space="preserve">Question </w:t>
      </w: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spacing w:after="0" w:line="120" w:lineRule="exact"/>
        <w:rPr>
          <w:sz w:val="10"/>
          <w:lang w:val="fr-FR" w:bidi="fr-CH"/>
        </w:rPr>
      </w:pPr>
    </w:p>
    <w:p w:rsidR="0039526C" w:rsidRPr="00C10BF6" w:rsidRDefault="0039526C" w:rsidP="0039526C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C10BF6">
        <w:rPr>
          <w:lang w:val="fr-FR" w:bidi="fr-CH"/>
        </w:rPr>
        <w:t>Est-il nécessaire, comme le prévoit le paragraphe</w:t>
      </w:r>
      <w:r w:rsidR="00C10BF6" w:rsidRPr="00C10BF6">
        <w:rPr>
          <w:lang w:val="fr-FR" w:bidi="fr-CH"/>
        </w:rPr>
        <w:t xml:space="preserve"> </w:t>
      </w:r>
      <w:r w:rsidRPr="00C10BF6">
        <w:rPr>
          <w:lang w:val="fr-FR" w:bidi="fr-CH"/>
        </w:rPr>
        <w:t xml:space="preserve">9.3.1.11.3 a), d’installer une cloison répondant aux critères de la classe A-60 sur un bateau de type G équipé, au niveau des cloisons d’extrémité de l’espace de cale, de </w:t>
      </w:r>
      <w:proofErr w:type="spellStart"/>
      <w:r w:rsidRPr="00C10BF6">
        <w:rPr>
          <w:lang w:val="fr-FR" w:bidi="fr-CH"/>
        </w:rPr>
        <w:t>cofferdams</w:t>
      </w:r>
      <w:proofErr w:type="spellEnd"/>
      <w:r w:rsidRPr="00C10BF6">
        <w:rPr>
          <w:lang w:val="fr-FR" w:bidi="fr-CH"/>
        </w:rPr>
        <w:t xml:space="preserve"> conformes au paragraphe 9.3.2.20?</w:t>
      </w:r>
      <w:r w:rsidRPr="00C10BF6">
        <w:rPr>
          <w:lang w:val="fr-FR"/>
        </w:rPr>
        <w:t xml:space="preserve"> </w:t>
      </w:r>
    </w:p>
    <w:p w:rsidR="003C7626" w:rsidRPr="00C10BF6" w:rsidRDefault="0039526C" w:rsidP="0039526C">
      <w:pPr>
        <w:pStyle w:val="SingleTxt"/>
        <w:spacing w:after="0" w:line="240" w:lineRule="auto"/>
        <w:rPr>
          <w:lang w:val="fr-FR"/>
        </w:rPr>
      </w:pPr>
      <w:r w:rsidRPr="00C10BF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1B40" wp14:editId="3C3B54EB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3C7626" w:rsidRPr="00C10BF6" w:rsidSect="003C7626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87" w:rsidRDefault="00CC4087" w:rsidP="00F3330B">
      <w:pPr>
        <w:spacing w:line="240" w:lineRule="auto"/>
      </w:pPr>
      <w:r>
        <w:separator/>
      </w:r>
    </w:p>
  </w:endnote>
  <w:endnote w:type="continuationSeparator" w:id="0">
    <w:p w:rsidR="00CC4087" w:rsidRDefault="00CC4087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C7626" w:rsidTr="003C7626">
      <w:trPr>
        <w:jc w:val="center"/>
      </w:trPr>
      <w:tc>
        <w:tcPr>
          <w:tcW w:w="5126" w:type="dxa"/>
          <w:shd w:val="clear" w:color="auto" w:fill="auto"/>
        </w:tcPr>
        <w:p w:rsidR="003C7626" w:rsidRPr="003C7626" w:rsidRDefault="003C7626" w:rsidP="003C762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37432">
            <w:rPr>
              <w:b w:val="0"/>
              <w:w w:val="103"/>
              <w:sz w:val="14"/>
            </w:rPr>
            <w:t>GE. 15-08465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3C7626" w:rsidRPr="003C7626" w:rsidRDefault="003C7626" w:rsidP="003C762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3743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3743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3C7626" w:rsidRPr="003C7626" w:rsidRDefault="003C7626" w:rsidP="003C7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C7626" w:rsidTr="003C7626">
      <w:trPr>
        <w:jc w:val="center"/>
      </w:trPr>
      <w:tc>
        <w:tcPr>
          <w:tcW w:w="5126" w:type="dxa"/>
          <w:shd w:val="clear" w:color="auto" w:fill="auto"/>
        </w:tcPr>
        <w:p w:rsidR="003C7626" w:rsidRPr="003C7626" w:rsidRDefault="003C7626" w:rsidP="003C762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22BC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3743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3C7626" w:rsidRPr="003C7626" w:rsidRDefault="003C7626" w:rsidP="003C762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37432">
            <w:rPr>
              <w:b w:val="0"/>
              <w:w w:val="103"/>
              <w:sz w:val="14"/>
            </w:rPr>
            <w:t>GE. 15-08465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3C7626" w:rsidRPr="003C7626" w:rsidRDefault="003C7626" w:rsidP="003C7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26" w:rsidRDefault="003C762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34B493" wp14:editId="53006CD7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2/2015/2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2/2015/2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3C7626" w:rsidTr="003C7626">
      <w:tc>
        <w:tcPr>
          <w:tcW w:w="3859" w:type="dxa"/>
        </w:tcPr>
        <w:p w:rsidR="003C7626" w:rsidRDefault="003C7626" w:rsidP="003C7626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37432">
            <w:rPr>
              <w:b w:val="0"/>
              <w:sz w:val="20"/>
            </w:rPr>
            <w:t>GE. 15-08465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300615    </w:t>
          </w:r>
          <w:r w:rsidR="0071114E">
            <w:rPr>
              <w:b w:val="0"/>
              <w:sz w:val="20"/>
            </w:rPr>
            <w:t>0107</w:t>
          </w:r>
          <w:r>
            <w:rPr>
              <w:b w:val="0"/>
              <w:sz w:val="20"/>
            </w:rPr>
            <w:t>15</w:t>
          </w:r>
        </w:p>
        <w:p w:rsidR="003C7626" w:rsidRPr="003C7626" w:rsidRDefault="003C7626" w:rsidP="003C7626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43743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*1508465*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3C7626" w:rsidRDefault="003C7626" w:rsidP="003C762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25C58E2" wp14:editId="3BCABBB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7626" w:rsidRPr="003C7626" w:rsidRDefault="003C7626" w:rsidP="003C7626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87" w:rsidRPr="00D06BC6" w:rsidRDefault="00D06BC6" w:rsidP="00D06BC6">
      <w:pPr>
        <w:pStyle w:val="Footer"/>
        <w:spacing w:after="80"/>
        <w:ind w:left="792"/>
        <w:rPr>
          <w:sz w:val="16"/>
        </w:rPr>
      </w:pPr>
      <w:r w:rsidRPr="00D06BC6">
        <w:rPr>
          <w:sz w:val="16"/>
        </w:rPr>
        <w:t>__________________</w:t>
      </w:r>
    </w:p>
  </w:footnote>
  <w:footnote w:type="continuationSeparator" w:id="0">
    <w:p w:rsidR="00CC4087" w:rsidRPr="00D06BC6" w:rsidRDefault="00D06BC6" w:rsidP="00D06BC6">
      <w:pPr>
        <w:pStyle w:val="Footer"/>
        <w:spacing w:after="80"/>
        <w:ind w:left="792"/>
        <w:rPr>
          <w:sz w:val="16"/>
        </w:rPr>
      </w:pPr>
      <w:r w:rsidRPr="00D06BC6">
        <w:rPr>
          <w:sz w:val="16"/>
        </w:rPr>
        <w:t>__________________</w:t>
      </w:r>
    </w:p>
  </w:footnote>
  <w:footnote w:id="1">
    <w:p w:rsidR="00CB2B01" w:rsidRPr="00277ACA" w:rsidRDefault="00CB2B01" w:rsidP="00D06BC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FR"/>
        </w:rPr>
      </w:pPr>
      <w:r w:rsidRPr="00277ACA">
        <w:rPr>
          <w:lang w:val="fr-FR"/>
        </w:rPr>
        <w:tab/>
      </w:r>
      <w:r w:rsidRPr="00277ACA">
        <w:rPr>
          <w:rStyle w:val="FootnoteReference"/>
          <w:color w:val="auto"/>
          <w:lang w:val="fr-FR"/>
        </w:rPr>
        <w:footnoteRef/>
      </w:r>
      <w:r w:rsidRPr="00277ACA">
        <w:rPr>
          <w:lang w:val="fr-FR"/>
        </w:rPr>
        <w:t xml:space="preserve"> </w:t>
      </w:r>
      <w:r w:rsidRPr="00277ACA">
        <w:rPr>
          <w:lang w:val="fr-FR"/>
        </w:rPr>
        <w:tab/>
        <w:t xml:space="preserve">Distribuée en allemand sous la cote </w:t>
      </w:r>
      <w:r w:rsidRPr="0071114E">
        <w:rPr>
          <w:lang w:val="fr-FR"/>
        </w:rPr>
        <w:t>CCNR-ZKR/ADN/WP.15/AC.2/2015/27</w:t>
      </w:r>
      <w:r w:rsidRPr="00277ACA">
        <w:rPr>
          <w:lang w:val="fr-FR"/>
        </w:rPr>
        <w:t>, par la Commission centrale pour la navigation du Rhin.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C7626" w:rsidTr="003C762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C7626" w:rsidRPr="003C7626" w:rsidRDefault="003C7626" w:rsidP="003C762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37432">
            <w:rPr>
              <w:b/>
            </w:rPr>
            <w:t>ECE/TRANS/WP.15/AC.2/2015/27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C7626" w:rsidRDefault="003C7626" w:rsidP="003C7626">
          <w:pPr>
            <w:pStyle w:val="Header"/>
          </w:pPr>
        </w:p>
      </w:tc>
    </w:tr>
  </w:tbl>
  <w:p w:rsidR="003C7626" w:rsidRPr="003C7626" w:rsidRDefault="003C7626" w:rsidP="003C7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C7626" w:rsidTr="003C762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C7626" w:rsidRDefault="003C7626" w:rsidP="003C762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C7626" w:rsidRPr="003C7626" w:rsidRDefault="003C7626" w:rsidP="003C762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37432">
            <w:rPr>
              <w:b/>
            </w:rPr>
            <w:t>ECE/TRANS/WP.15/AC.2/2015/27</w:t>
          </w:r>
          <w:r>
            <w:rPr>
              <w:b/>
            </w:rPr>
            <w:fldChar w:fldCharType="end"/>
          </w:r>
        </w:p>
      </w:tc>
    </w:tr>
  </w:tbl>
  <w:p w:rsidR="003C7626" w:rsidRPr="003C7626" w:rsidRDefault="003C7626" w:rsidP="003C7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3C7626" w:rsidTr="003C762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C7626" w:rsidRDefault="003C7626" w:rsidP="003C7626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C7626" w:rsidRPr="003C7626" w:rsidRDefault="003C7626" w:rsidP="003C7626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C7626" w:rsidRDefault="003C7626" w:rsidP="003C7626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3C7626" w:rsidRPr="003C7626" w:rsidRDefault="003C7626" w:rsidP="003C762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/TRANS/WP.15/AC.2/2015/27</w:t>
          </w:r>
        </w:p>
      </w:tc>
    </w:tr>
    <w:tr w:rsidR="003C7626" w:rsidRPr="00437432" w:rsidTr="003C7626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7626" w:rsidRPr="003C7626" w:rsidRDefault="003C7626" w:rsidP="003C7626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154A665" wp14:editId="278025B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7626" w:rsidRPr="003C7626" w:rsidRDefault="003C7626" w:rsidP="003C7626">
          <w:pPr>
            <w:pStyle w:val="XLarge"/>
            <w:spacing w:before="109"/>
          </w:pPr>
          <w:proofErr w:type="spellStart"/>
          <w:r>
            <w:t>Conseil</w:t>
          </w:r>
          <w:proofErr w:type="spellEnd"/>
          <w:r>
            <w:t xml:space="preserve"> </w:t>
          </w:r>
          <w:proofErr w:type="spellStart"/>
          <w:r>
            <w:t>économique</w:t>
          </w:r>
          <w:proofErr w:type="spellEnd"/>
          <w:r>
            <w:t xml:space="preserve">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7626" w:rsidRPr="003C7626" w:rsidRDefault="003C7626" w:rsidP="003C762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7626" w:rsidRPr="00C606A0" w:rsidRDefault="003C7626" w:rsidP="003C7626">
          <w:pPr>
            <w:pStyle w:val="Distribution"/>
            <w:rPr>
              <w:color w:val="000000"/>
              <w:lang w:val="fr-CH"/>
            </w:rPr>
          </w:pPr>
          <w:proofErr w:type="spellStart"/>
          <w:r w:rsidRPr="00C606A0">
            <w:rPr>
              <w:color w:val="000000"/>
              <w:lang w:val="fr-CH"/>
            </w:rPr>
            <w:t>Distr</w:t>
          </w:r>
          <w:proofErr w:type="spellEnd"/>
          <w:r w:rsidRPr="00C606A0">
            <w:rPr>
              <w:color w:val="000000"/>
              <w:lang w:val="fr-CH"/>
            </w:rPr>
            <w:t>. générale</w:t>
          </w:r>
        </w:p>
        <w:p w:rsidR="003C7626" w:rsidRPr="00C606A0" w:rsidRDefault="003C7626" w:rsidP="003C7626">
          <w:pPr>
            <w:pStyle w:val="Publication"/>
            <w:rPr>
              <w:color w:val="000000"/>
              <w:lang w:val="fr-CH"/>
            </w:rPr>
          </w:pPr>
          <w:r w:rsidRPr="00C606A0">
            <w:rPr>
              <w:color w:val="000000"/>
              <w:lang w:val="fr-CH"/>
            </w:rPr>
            <w:t>29 mai 2015</w:t>
          </w:r>
        </w:p>
        <w:p w:rsidR="003C7626" w:rsidRPr="00C606A0" w:rsidRDefault="003C7626" w:rsidP="003C7626">
          <w:pPr>
            <w:rPr>
              <w:lang w:val="fr-CH"/>
            </w:rPr>
          </w:pPr>
          <w:r w:rsidRPr="00C606A0">
            <w:rPr>
              <w:lang w:val="fr-CH"/>
            </w:rPr>
            <w:t>Français</w:t>
          </w:r>
        </w:p>
        <w:p w:rsidR="003C7626" w:rsidRPr="00C606A0" w:rsidRDefault="003C7626" w:rsidP="003C7626">
          <w:pPr>
            <w:pStyle w:val="Original"/>
            <w:rPr>
              <w:color w:val="000000"/>
              <w:lang w:val="fr-CH"/>
            </w:rPr>
          </w:pPr>
          <w:r w:rsidRPr="00C606A0">
            <w:rPr>
              <w:color w:val="000000"/>
              <w:lang w:val="fr-CH"/>
            </w:rPr>
            <w:t>Original : anglais</w:t>
          </w:r>
        </w:p>
      </w:tc>
    </w:tr>
  </w:tbl>
  <w:p w:rsidR="003C7626" w:rsidRPr="00C606A0" w:rsidRDefault="003C7626" w:rsidP="003C7626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F01AD"/>
    <w:multiLevelType w:val="singleLevel"/>
    <w:tmpl w:val="1378397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>
    <w:nsid w:val="45C37CFA"/>
    <w:multiLevelType w:val="singleLevel"/>
    <w:tmpl w:val="1378397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E7E81"/>
    <w:multiLevelType w:val="hybridMultilevel"/>
    <w:tmpl w:val="A182675C"/>
    <w:lvl w:ilvl="0" w:tplc="AAEE01AC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7F221C8D"/>
    <w:multiLevelType w:val="singleLevel"/>
    <w:tmpl w:val="1378397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08465*"/>
    <w:docVar w:name="CreationDt" w:val="6/30/2015 4:45: PM"/>
    <w:docVar w:name="DocCategory" w:val="Doc"/>
    <w:docVar w:name="DocType" w:val="Final"/>
    <w:docVar w:name="DutyStation" w:val="Geneva"/>
    <w:docVar w:name="FooterJN" w:val="GE. 15-08465"/>
    <w:docVar w:name="jobn" w:val="GE. 15-08465 (F)"/>
    <w:docVar w:name="jobnDT" w:val="GE. 15-08465 (F)   300615"/>
    <w:docVar w:name="jobnDTDT" w:val="GE. 15-08465 (F)   300615   300615"/>
    <w:docVar w:name="JobNo" w:val="GE. 1508465F"/>
    <w:docVar w:name="JobNo2" w:val="GE. 1510876F"/>
    <w:docVar w:name="LocalDrive" w:val="0"/>
    <w:docVar w:name="OandT" w:val="Beysard"/>
    <w:docVar w:name="PaperSize" w:val="A4"/>
    <w:docVar w:name="sss1" w:val="ECE/TRANS/WP.15/AC.2/2015/27"/>
    <w:docVar w:name="sss2" w:val="-"/>
    <w:docVar w:name="Symbol1" w:val="ECE/TRANS/WP.15/AC.2/2015/27"/>
    <w:docVar w:name="Symbol2" w:val="-"/>
  </w:docVars>
  <w:rsids>
    <w:rsidRoot w:val="00CC4087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7ED4"/>
    <w:rsid w:val="000E1ABE"/>
    <w:rsid w:val="000F04A8"/>
    <w:rsid w:val="000F1B8A"/>
    <w:rsid w:val="000F299A"/>
    <w:rsid w:val="000F36A0"/>
    <w:rsid w:val="000F53E9"/>
    <w:rsid w:val="000F6A05"/>
    <w:rsid w:val="000F6E7D"/>
    <w:rsid w:val="0010575E"/>
    <w:rsid w:val="00106549"/>
    <w:rsid w:val="00107710"/>
    <w:rsid w:val="00107C97"/>
    <w:rsid w:val="0011255C"/>
    <w:rsid w:val="001126A7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D0E60"/>
    <w:rsid w:val="001D272D"/>
    <w:rsid w:val="001D280C"/>
    <w:rsid w:val="001D294E"/>
    <w:rsid w:val="001E44F3"/>
    <w:rsid w:val="001F053A"/>
    <w:rsid w:val="001F2DA6"/>
    <w:rsid w:val="001F62AF"/>
    <w:rsid w:val="001F6D16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0368"/>
    <w:rsid w:val="00237D01"/>
    <w:rsid w:val="00240F64"/>
    <w:rsid w:val="002410E3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77ACA"/>
    <w:rsid w:val="00280143"/>
    <w:rsid w:val="002810F0"/>
    <w:rsid w:val="00281BC7"/>
    <w:rsid w:val="00286531"/>
    <w:rsid w:val="002867C7"/>
    <w:rsid w:val="0029018C"/>
    <w:rsid w:val="002A07EF"/>
    <w:rsid w:val="002A27E5"/>
    <w:rsid w:val="002A69DB"/>
    <w:rsid w:val="002B1D15"/>
    <w:rsid w:val="002B4A7F"/>
    <w:rsid w:val="002B4AA5"/>
    <w:rsid w:val="002B5928"/>
    <w:rsid w:val="002C3640"/>
    <w:rsid w:val="002C3FD3"/>
    <w:rsid w:val="002C472D"/>
    <w:rsid w:val="002C77CF"/>
    <w:rsid w:val="002D45C0"/>
    <w:rsid w:val="002D5981"/>
    <w:rsid w:val="002D7EC0"/>
    <w:rsid w:val="002D7EFC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26C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222D"/>
    <w:rsid w:val="003C252F"/>
    <w:rsid w:val="003C6DDA"/>
    <w:rsid w:val="003C7626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37432"/>
    <w:rsid w:val="00441593"/>
    <w:rsid w:val="00444609"/>
    <w:rsid w:val="004448E6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5F1C"/>
    <w:rsid w:val="0050603C"/>
    <w:rsid w:val="00506B44"/>
    <w:rsid w:val="005100BC"/>
    <w:rsid w:val="0051451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61EE"/>
    <w:rsid w:val="0063657E"/>
    <w:rsid w:val="00636EB6"/>
    <w:rsid w:val="006407EF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B76"/>
    <w:rsid w:val="006D5832"/>
    <w:rsid w:val="006E215F"/>
    <w:rsid w:val="006E367E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14E"/>
    <w:rsid w:val="00711F00"/>
    <w:rsid w:val="0071328D"/>
    <w:rsid w:val="00721866"/>
    <w:rsid w:val="00722BCF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7D7F"/>
    <w:rsid w:val="007D33BA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87256"/>
    <w:rsid w:val="00890EF0"/>
    <w:rsid w:val="00891ADA"/>
    <w:rsid w:val="008962D4"/>
    <w:rsid w:val="008A3ABC"/>
    <w:rsid w:val="008A4C0E"/>
    <w:rsid w:val="008A5334"/>
    <w:rsid w:val="008A630B"/>
    <w:rsid w:val="008A734B"/>
    <w:rsid w:val="008A73E6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31752"/>
    <w:rsid w:val="00932FDF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91387"/>
    <w:rsid w:val="00993B88"/>
    <w:rsid w:val="00993D02"/>
    <w:rsid w:val="009943AB"/>
    <w:rsid w:val="00994740"/>
    <w:rsid w:val="009966F8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E0573"/>
    <w:rsid w:val="009E06DE"/>
    <w:rsid w:val="009E246F"/>
    <w:rsid w:val="009E76A1"/>
    <w:rsid w:val="009F004A"/>
    <w:rsid w:val="009F235E"/>
    <w:rsid w:val="009F29EB"/>
    <w:rsid w:val="009F3C78"/>
    <w:rsid w:val="009F5ACE"/>
    <w:rsid w:val="009F7FE9"/>
    <w:rsid w:val="00A00A92"/>
    <w:rsid w:val="00A02426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6ECA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10BF6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6A0"/>
    <w:rsid w:val="00C60C0B"/>
    <w:rsid w:val="00C66382"/>
    <w:rsid w:val="00C67F09"/>
    <w:rsid w:val="00C72788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CBE"/>
    <w:rsid w:val="00CB1C6D"/>
    <w:rsid w:val="00CB2B01"/>
    <w:rsid w:val="00CB5956"/>
    <w:rsid w:val="00CB60A9"/>
    <w:rsid w:val="00CC3EAA"/>
    <w:rsid w:val="00CC4087"/>
    <w:rsid w:val="00CD4A8B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06BC6"/>
    <w:rsid w:val="00D12CFB"/>
    <w:rsid w:val="00D1326C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DF1FF9"/>
    <w:rsid w:val="00E003D9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EB6"/>
    <w:rsid w:val="00EB535D"/>
    <w:rsid w:val="00EB79DB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3C7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6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626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626"/>
    <w:rPr>
      <w:rFonts w:ascii="Times New Roman" w:hAnsi="Times New Roman"/>
      <w:b/>
      <w:bCs/>
      <w:spacing w:val="4"/>
      <w:w w:val="103"/>
      <w:kern w:val="14"/>
    </w:rPr>
  </w:style>
  <w:style w:type="character" w:styleId="Hyperlink">
    <w:name w:val="Hyperlink"/>
    <w:basedOn w:val="DefaultParagraphFont"/>
    <w:uiPriority w:val="99"/>
    <w:unhideWhenUsed/>
    <w:rsid w:val="006E3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3C7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6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626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626"/>
    <w:rPr>
      <w:rFonts w:ascii="Times New Roman" w:hAnsi="Times New Roman"/>
      <w:b/>
      <w:bCs/>
      <w:spacing w:val="4"/>
      <w:w w:val="103"/>
      <w:kern w:val="14"/>
    </w:rPr>
  </w:style>
  <w:style w:type="character" w:styleId="Hyperlink">
    <w:name w:val="Hyperlink"/>
    <w:basedOn w:val="DefaultParagraphFont"/>
    <w:uiPriority w:val="99"/>
    <w:unhideWhenUsed/>
    <w:rsid w:val="006E3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5FBF-FD9F-445F-8B06-9EBE98D8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Beysard Pascale</dc:creator>
  <cp:lastModifiedBy>Christopher Smith</cp:lastModifiedBy>
  <cp:revision>4</cp:revision>
  <cp:lastPrinted>2015-07-02T10:00:00Z</cp:lastPrinted>
  <dcterms:created xsi:type="dcterms:W3CDTF">2015-07-02T09:50:00Z</dcterms:created>
  <dcterms:modified xsi:type="dcterms:W3CDTF">2015-07-02T10:00:00Z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1508465F</vt:lpwstr>
  </property>
  <property fmtid="{D5CDD505-2E9C-101B-9397-08002B2CF9AE}" pid="3" name="ODSRefJobNo">
    <vt:lpwstr>1510876F</vt:lpwstr>
  </property>
  <property fmtid="{D5CDD505-2E9C-101B-9397-08002B2CF9AE}" pid="4" name="Symbol1">
    <vt:lpwstr>ECE/TRANS/WP.15/AC.2/2015/27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29 mai 2015</vt:lpwstr>
  </property>
  <property fmtid="{D5CDD505-2E9C-101B-9397-08002B2CF9AE}" pid="9" name="Original">
    <vt:lpwstr>anglais</vt:lpwstr>
  </property>
  <property fmtid="{D5CDD505-2E9C-101B-9397-08002B2CF9AE}" pid="10" name="Release Date">
    <vt:lpwstr>300615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Beysard</vt:lpwstr>
  </property>
</Properties>
</file>