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F" w:rsidRDefault="0028175F" w:rsidP="0028175F">
      <w:pPr>
        <w:spacing w:line="240" w:lineRule="auto"/>
        <w:rPr>
          <w:sz w:val="2"/>
        </w:rPr>
        <w:sectPr w:rsidR="0028175F" w:rsidSect="0028175F">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28175F" w:rsidRDefault="0028175F" w:rsidP="0028175F">
      <w:pPr>
        <w:pStyle w:val="H1"/>
        <w:spacing w:after="120"/>
        <w:rPr>
          <w:sz w:val="28"/>
        </w:rPr>
      </w:pPr>
      <w:r>
        <w:rPr>
          <w:sz w:val="28"/>
        </w:rPr>
        <w:lastRenderedPageBreak/>
        <w:t>Commission économique pour l’Europe</w:t>
      </w:r>
    </w:p>
    <w:p w:rsidR="0028175F" w:rsidRDefault="0028175F" w:rsidP="0028175F">
      <w:pPr>
        <w:pStyle w:val="H1"/>
        <w:spacing w:after="120" w:line="300" w:lineRule="exact"/>
        <w:rPr>
          <w:b w:val="0"/>
          <w:sz w:val="28"/>
        </w:rPr>
      </w:pPr>
      <w:r>
        <w:rPr>
          <w:b w:val="0"/>
          <w:sz w:val="28"/>
        </w:rPr>
        <w:t>Comité des transports intérieurs</w:t>
      </w:r>
    </w:p>
    <w:p w:rsidR="00960F47" w:rsidRPr="00960F47" w:rsidRDefault="00960F47" w:rsidP="00E150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60F47">
        <w:rPr>
          <w:lang w:val="fr-CH"/>
        </w:rPr>
        <w:t>Groupe de travail des transports</w:t>
      </w:r>
      <w:r>
        <w:rPr>
          <w:lang w:val="fr-CH"/>
        </w:rPr>
        <w:t xml:space="preserve"> </w:t>
      </w:r>
      <w:r w:rsidR="00E15045">
        <w:rPr>
          <w:lang w:val="fr-CH"/>
        </w:rPr>
        <w:br/>
      </w:r>
      <w:r w:rsidRPr="00960F47">
        <w:rPr>
          <w:lang w:val="fr-CH"/>
        </w:rPr>
        <w:t>de marchandises dangereuses</w:t>
      </w:r>
    </w:p>
    <w:p w:rsidR="00960F47" w:rsidRPr="00E15045" w:rsidRDefault="00960F47" w:rsidP="00E1504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60F47" w:rsidRDefault="00960F47" w:rsidP="00960F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60F47">
        <w:rPr>
          <w:lang w:val="fr-CH"/>
        </w:rPr>
        <w:t>Réunion commune de la Commission d’experts</w:t>
      </w:r>
      <w:r>
        <w:rPr>
          <w:lang w:val="fr-CH"/>
        </w:rPr>
        <w:t xml:space="preserve"> </w:t>
      </w:r>
      <w:r w:rsidRPr="00960F47">
        <w:rPr>
          <w:lang w:val="fr-CH"/>
        </w:rPr>
        <w:t xml:space="preserve">du RID </w:t>
      </w:r>
      <w:r w:rsidR="00F31B18">
        <w:rPr>
          <w:lang w:val="fr-CH"/>
        </w:rPr>
        <w:br/>
      </w:r>
      <w:r w:rsidRPr="00960F47">
        <w:rPr>
          <w:lang w:val="fr-CH"/>
        </w:rPr>
        <w:t>et du Groupe de travail des transports</w:t>
      </w:r>
      <w:r>
        <w:rPr>
          <w:lang w:val="fr-CH"/>
        </w:rPr>
        <w:t xml:space="preserve"> </w:t>
      </w:r>
      <w:r w:rsidR="0027705E">
        <w:rPr>
          <w:lang w:val="fr-CH"/>
        </w:rPr>
        <w:br/>
      </w:r>
      <w:r w:rsidRPr="00960F47">
        <w:rPr>
          <w:lang w:val="fr-CH"/>
        </w:rPr>
        <w:t>de marchandises dangereuses</w:t>
      </w:r>
    </w:p>
    <w:p w:rsidR="00960F47" w:rsidRPr="00960F47" w:rsidRDefault="00960F47" w:rsidP="00960F4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60F47">
        <w:rPr>
          <w:lang w:val="fr-CH"/>
        </w:rPr>
        <w:t>Genève, 15</w:t>
      </w:r>
      <w:r>
        <w:rPr>
          <w:lang w:val="fr-CH"/>
        </w:rPr>
        <w:t>-</w:t>
      </w:r>
      <w:r w:rsidRPr="00960F47">
        <w:rPr>
          <w:lang w:val="fr-CH"/>
        </w:rPr>
        <w:t>25</w:t>
      </w:r>
      <w:r w:rsidR="00516073">
        <w:rPr>
          <w:lang w:val="fr-CH"/>
        </w:rPr>
        <w:t> </w:t>
      </w:r>
      <w:r w:rsidRPr="00960F47">
        <w:rPr>
          <w:lang w:val="fr-CH"/>
        </w:rPr>
        <w:t>septembre 2015</w:t>
      </w:r>
    </w:p>
    <w:p w:rsidR="00960F47" w:rsidRPr="00960F47" w:rsidRDefault="00960F47" w:rsidP="00960F4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60F47">
        <w:rPr>
          <w:lang w:val="fr-CH"/>
        </w:rPr>
        <w:t>Point 3 b) de l’ordre du jour provisoire</w:t>
      </w:r>
    </w:p>
    <w:p w:rsidR="00960F47" w:rsidRDefault="00960F47" w:rsidP="00960F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60F47">
        <w:rPr>
          <w:lang w:val="fr-CH"/>
        </w:rPr>
        <w:t>Propositions diverses d’amendements au RID/ADR/ADN</w:t>
      </w:r>
      <w:r>
        <w:rPr>
          <w:lang w:val="fr-CH"/>
        </w:rPr>
        <w:t> </w:t>
      </w:r>
      <w:r w:rsidRPr="00960F47">
        <w:rPr>
          <w:lang w:val="fr-CH"/>
        </w:rPr>
        <w:t>:</w:t>
      </w:r>
      <w:r>
        <w:rPr>
          <w:lang w:val="fr-CH"/>
        </w:rPr>
        <w:t xml:space="preserve"> </w:t>
      </w:r>
      <w:r>
        <w:rPr>
          <w:lang w:val="fr-CH"/>
        </w:rPr>
        <w:br/>
      </w:r>
      <w:r w:rsidRPr="00960F47">
        <w:rPr>
          <w:lang w:val="fr-CH"/>
        </w:rPr>
        <w:t>Nouvelles propositions</w:t>
      </w:r>
    </w:p>
    <w:p w:rsidR="00960F47" w:rsidRPr="00960F47" w:rsidRDefault="00960F47" w:rsidP="00960F47">
      <w:pPr>
        <w:spacing w:line="120" w:lineRule="exact"/>
        <w:rPr>
          <w:sz w:val="10"/>
          <w:lang w:val="fr-CH"/>
        </w:rPr>
      </w:pPr>
    </w:p>
    <w:p w:rsidR="00960F47" w:rsidRPr="00960F47" w:rsidRDefault="00960F47" w:rsidP="00960F47">
      <w:pPr>
        <w:spacing w:line="120" w:lineRule="exact"/>
        <w:rPr>
          <w:sz w:val="10"/>
          <w:lang w:val="fr-CH"/>
        </w:rPr>
      </w:pPr>
    </w:p>
    <w:p w:rsidR="00960F47" w:rsidRPr="00960F47" w:rsidRDefault="00960F47" w:rsidP="00960F47">
      <w:pPr>
        <w:spacing w:line="120" w:lineRule="exact"/>
        <w:rPr>
          <w:sz w:val="10"/>
          <w:lang w:val="fr-CH"/>
        </w:rPr>
      </w:pPr>
    </w:p>
    <w:p w:rsidR="00960F47" w:rsidRDefault="00960F47" w:rsidP="00960F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60F47">
        <w:rPr>
          <w:lang w:val="fr-CH"/>
        </w:rPr>
        <w:t xml:space="preserve">Application </w:t>
      </w:r>
      <w:r w:rsidR="0085668A">
        <w:rPr>
          <w:lang w:val="fr-CH"/>
        </w:rPr>
        <w:t>de la</w:t>
      </w:r>
      <w:r w:rsidRPr="00960F47">
        <w:rPr>
          <w:lang w:val="fr-CH"/>
        </w:rPr>
        <w:t xml:space="preserve"> disposition spéciale relative au </w:t>
      </w:r>
      <w:r w:rsidR="00FA5C99">
        <w:rPr>
          <w:lang w:val="fr-CH"/>
        </w:rPr>
        <w:br/>
      </w:r>
      <w:r w:rsidRPr="00960F47">
        <w:rPr>
          <w:lang w:val="fr-CH"/>
        </w:rPr>
        <w:t xml:space="preserve">chargement, au déchargement et à la manutention </w:t>
      </w:r>
      <w:r w:rsidR="00FA5C99">
        <w:rPr>
          <w:lang w:val="fr-CH"/>
        </w:rPr>
        <w:br/>
      </w:r>
      <w:r w:rsidR="0085668A" w:rsidRPr="00960F47">
        <w:rPr>
          <w:lang w:val="fr-CH"/>
        </w:rPr>
        <w:t>CW36 (CV36)</w:t>
      </w:r>
      <w:r w:rsidR="0085668A">
        <w:rPr>
          <w:lang w:val="fr-CH"/>
        </w:rPr>
        <w:t xml:space="preserve"> </w:t>
      </w:r>
      <w:r w:rsidRPr="00960F47">
        <w:rPr>
          <w:lang w:val="fr-CH"/>
        </w:rPr>
        <w:t xml:space="preserve">aux chargements de </w:t>
      </w:r>
      <w:r w:rsidR="0085668A" w:rsidRPr="0085668A">
        <w:rPr>
          <w:rFonts w:ascii="Times New Roman Bold" w:hAnsi="Times New Roman Bold"/>
          <w:caps/>
          <w:lang w:val="fr-CH"/>
        </w:rPr>
        <w:t>Polymères Expansibles En Granulés</w:t>
      </w:r>
      <w:r w:rsidRPr="00960F47">
        <w:rPr>
          <w:lang w:val="fr-CH"/>
        </w:rPr>
        <w:t xml:space="preserve"> dégageant </w:t>
      </w:r>
      <w:r w:rsidR="00FA5C99">
        <w:rPr>
          <w:lang w:val="fr-CH"/>
        </w:rPr>
        <w:br/>
      </w:r>
      <w:r w:rsidRPr="00960F47">
        <w:rPr>
          <w:lang w:val="fr-CH"/>
        </w:rPr>
        <w:t>des vapeurs inflammables (N</w:t>
      </w:r>
      <w:r>
        <w:rPr>
          <w:lang w:val="fr-CH"/>
        </w:rPr>
        <w:t>o </w:t>
      </w:r>
      <w:r w:rsidRPr="00960F47">
        <w:rPr>
          <w:lang w:val="fr-CH"/>
        </w:rPr>
        <w:t>ONU</w:t>
      </w:r>
      <w:r w:rsidR="00516073">
        <w:rPr>
          <w:lang w:val="fr-CH"/>
        </w:rPr>
        <w:t> </w:t>
      </w:r>
      <w:r w:rsidRPr="00960F47">
        <w:rPr>
          <w:lang w:val="fr-CH"/>
        </w:rPr>
        <w:t>2211)</w:t>
      </w:r>
    </w:p>
    <w:p w:rsidR="00960F47" w:rsidRPr="00960F47" w:rsidRDefault="00960F47" w:rsidP="00960F47">
      <w:pPr>
        <w:pStyle w:val="SingleTxt"/>
        <w:spacing w:after="0" w:line="120" w:lineRule="exact"/>
        <w:rPr>
          <w:sz w:val="10"/>
          <w:lang w:val="fr-CH"/>
        </w:rPr>
      </w:pPr>
    </w:p>
    <w:p w:rsidR="00960F47" w:rsidRPr="00960F47" w:rsidRDefault="00960F47" w:rsidP="00960F47">
      <w:pPr>
        <w:pStyle w:val="SingleTxt"/>
        <w:spacing w:after="0" w:line="120" w:lineRule="exact"/>
        <w:rPr>
          <w:sz w:val="10"/>
          <w:lang w:val="fr-CH"/>
        </w:rPr>
      </w:pPr>
    </w:p>
    <w:p w:rsidR="00960F47" w:rsidRPr="00F14AFA" w:rsidRDefault="00960F47" w:rsidP="00960F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60F47">
        <w:rPr>
          <w:lang w:val="fr-CH"/>
        </w:rPr>
        <w:t xml:space="preserve">Communication du Gouvernement de la Fédération </w:t>
      </w:r>
      <w:r w:rsidR="00F74A0E">
        <w:rPr>
          <w:lang w:val="fr-CH"/>
        </w:rPr>
        <w:br/>
      </w:r>
      <w:r w:rsidRPr="00960F47">
        <w:rPr>
          <w:lang w:val="fr-CH"/>
        </w:rPr>
        <w:t xml:space="preserve">de </w:t>
      </w:r>
      <w:r w:rsidRPr="00F14AFA">
        <w:rPr>
          <w:lang w:val="fr-CH"/>
        </w:rPr>
        <w:t>Russie</w:t>
      </w:r>
      <w:r w:rsidRPr="00F14AFA">
        <w:rPr>
          <w:rStyle w:val="Appelnotedebasdep"/>
          <w:b w:val="0"/>
          <w:color w:val="auto"/>
          <w:sz w:val="20"/>
          <w:szCs w:val="20"/>
        </w:rPr>
        <w:footnoteReference w:id="1"/>
      </w:r>
      <w:r w:rsidR="00F14AFA" w:rsidRPr="009210C3">
        <w:rPr>
          <w:b w:val="0"/>
          <w:sz w:val="20"/>
          <w:szCs w:val="20"/>
          <w:vertAlign w:val="superscript"/>
          <w:lang w:val="fr-CH"/>
        </w:rPr>
        <w:t xml:space="preserve">, </w:t>
      </w:r>
      <w:r w:rsidRPr="00F14AFA">
        <w:rPr>
          <w:rStyle w:val="Appelnotedebasdep"/>
          <w:b w:val="0"/>
          <w:color w:val="auto"/>
          <w:sz w:val="20"/>
          <w:szCs w:val="20"/>
        </w:rPr>
        <w:footnoteReference w:id="2"/>
      </w:r>
    </w:p>
    <w:p w:rsidR="00960F47" w:rsidRPr="00F14AFA" w:rsidRDefault="00960F47" w:rsidP="00960F47">
      <w:pPr>
        <w:pStyle w:val="SingleTxt"/>
        <w:spacing w:after="0" w:line="120" w:lineRule="exact"/>
        <w:rPr>
          <w:sz w:val="10"/>
          <w:lang w:val="fr-CH"/>
        </w:rPr>
      </w:pPr>
    </w:p>
    <w:p w:rsidR="00960F47" w:rsidRPr="00960F47" w:rsidRDefault="00960F47" w:rsidP="00960F47">
      <w:pPr>
        <w:pStyle w:val="SingleTxt"/>
        <w:spacing w:after="0" w:line="120" w:lineRule="exact"/>
        <w:rPr>
          <w:sz w:val="10"/>
          <w:lang w:val="fr-CH"/>
        </w:rPr>
      </w:pPr>
    </w:p>
    <w:p w:rsidR="00960F47" w:rsidRDefault="00960F47" w:rsidP="003E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Introduction</w:t>
      </w:r>
    </w:p>
    <w:p w:rsidR="00960F47" w:rsidRPr="003E27D4" w:rsidRDefault="00960F47" w:rsidP="003E27D4">
      <w:pPr>
        <w:pStyle w:val="SingleTxt"/>
        <w:spacing w:after="0" w:line="120" w:lineRule="exact"/>
        <w:rPr>
          <w:sz w:val="10"/>
          <w:lang w:val="fr-CH"/>
        </w:rPr>
      </w:pPr>
    </w:p>
    <w:p w:rsidR="003E27D4" w:rsidRPr="00960F47" w:rsidRDefault="003E27D4" w:rsidP="00960F47">
      <w:pPr>
        <w:pStyle w:val="SingleTxt"/>
        <w:spacing w:after="0" w:line="120" w:lineRule="exact"/>
        <w:rPr>
          <w:sz w:val="10"/>
          <w:lang w:val="fr-CH"/>
        </w:rPr>
      </w:pPr>
    </w:p>
    <w:p w:rsidR="00960F47" w:rsidRPr="00960F47" w:rsidRDefault="00F24486" w:rsidP="00960F47">
      <w:pPr>
        <w:pStyle w:val="SingleTxt"/>
        <w:numPr>
          <w:ilvl w:val="0"/>
          <w:numId w:val="8"/>
        </w:numPr>
        <w:tabs>
          <w:tab w:val="clear" w:pos="475"/>
          <w:tab w:val="num" w:pos="1742"/>
        </w:tabs>
        <w:ind w:left="1267"/>
        <w:rPr>
          <w:lang w:val="fr-CH"/>
        </w:rPr>
      </w:pPr>
      <w:r>
        <w:rPr>
          <w:lang w:val="fr-CH"/>
        </w:rPr>
        <w:t xml:space="preserve">Il </w:t>
      </w:r>
      <w:r w:rsidRPr="00960F47">
        <w:rPr>
          <w:lang w:val="fr-CH"/>
        </w:rPr>
        <w:t xml:space="preserve">a été signalé </w:t>
      </w:r>
      <w:r>
        <w:rPr>
          <w:lang w:val="fr-CH"/>
        </w:rPr>
        <w:t xml:space="preserve">que, </w:t>
      </w:r>
      <w:r w:rsidRPr="00960F47">
        <w:rPr>
          <w:lang w:val="fr-CH"/>
        </w:rPr>
        <w:t>dans un port maritime de l’Extrême-Orient russe</w:t>
      </w:r>
      <w:r>
        <w:rPr>
          <w:lang w:val="fr-CH"/>
        </w:rPr>
        <w:t>,</w:t>
      </w:r>
      <w:r w:rsidR="00960F47" w:rsidRPr="00960F47">
        <w:rPr>
          <w:lang w:val="fr-CH"/>
        </w:rPr>
        <w:t xml:space="preserve"> un feu et une explosion </w:t>
      </w:r>
      <w:r>
        <w:rPr>
          <w:lang w:val="fr-CH"/>
        </w:rPr>
        <w:t xml:space="preserve">se sont produits </w:t>
      </w:r>
      <w:r w:rsidR="00960F47" w:rsidRPr="00960F47">
        <w:rPr>
          <w:lang w:val="fr-CH"/>
        </w:rPr>
        <w:t xml:space="preserve">lors du déchargement d’un conteneur rempli de polymères expansibles en granulés. Ce produit est utilisé en tant que matière première industrielle pour la fabrication de matériaux d’isolation; il contient un agent gonflant (pentane, </w:t>
      </w:r>
      <w:proofErr w:type="spellStart"/>
      <w:r w:rsidR="00960F47" w:rsidRPr="00960F47">
        <w:rPr>
          <w:lang w:val="fr-CH"/>
        </w:rPr>
        <w:t>isopentane</w:t>
      </w:r>
      <w:proofErr w:type="spellEnd"/>
      <w:r w:rsidR="00960F47" w:rsidRPr="00960F47">
        <w:rPr>
          <w:lang w:val="fr-CH"/>
        </w:rPr>
        <w:t>), qui peut représenter jusqu’à 7</w:t>
      </w:r>
      <w:r w:rsidR="007F1B9C">
        <w:rPr>
          <w:lang w:val="fr-CH"/>
        </w:rPr>
        <w:t> </w:t>
      </w:r>
      <w:r w:rsidR="00960F47" w:rsidRPr="00960F47">
        <w:rPr>
          <w:lang w:val="fr-CH"/>
        </w:rPr>
        <w:t>% de sa composition.</w:t>
      </w:r>
    </w:p>
    <w:p w:rsidR="00960F47" w:rsidRPr="00960F47" w:rsidRDefault="00960F47" w:rsidP="00E97CD3">
      <w:pPr>
        <w:pStyle w:val="SingleTxt"/>
        <w:numPr>
          <w:ilvl w:val="0"/>
          <w:numId w:val="8"/>
        </w:numPr>
        <w:tabs>
          <w:tab w:val="clear" w:pos="475"/>
          <w:tab w:val="num" w:pos="1742"/>
        </w:tabs>
        <w:ind w:left="1267"/>
        <w:rPr>
          <w:lang w:val="fr-CH"/>
        </w:rPr>
      </w:pPr>
      <w:r w:rsidRPr="00960F47">
        <w:rPr>
          <w:lang w:val="fr-CH"/>
        </w:rPr>
        <w:t xml:space="preserve">Compte tenu </w:t>
      </w:r>
      <w:r w:rsidR="00F24486">
        <w:rPr>
          <w:lang w:val="fr-CH"/>
        </w:rPr>
        <w:t xml:space="preserve">de la possibilité de </w:t>
      </w:r>
      <w:r w:rsidRPr="00960F47">
        <w:rPr>
          <w:lang w:val="fr-CH"/>
        </w:rPr>
        <w:t>libération d</w:t>
      </w:r>
      <w:r w:rsidR="00F24486">
        <w:rPr>
          <w:lang w:val="fr-CH"/>
        </w:rPr>
        <w:t>e</w:t>
      </w:r>
      <w:r w:rsidRPr="00960F47">
        <w:rPr>
          <w:lang w:val="fr-CH"/>
        </w:rPr>
        <w:t xml:space="preserve"> pentane ou </w:t>
      </w:r>
      <w:r w:rsidR="00F24486">
        <w:rPr>
          <w:lang w:val="fr-CH"/>
        </w:rPr>
        <w:t>d’</w:t>
      </w:r>
      <w:proofErr w:type="spellStart"/>
      <w:r w:rsidRPr="00960F47">
        <w:rPr>
          <w:lang w:val="fr-CH"/>
        </w:rPr>
        <w:t>isopentane</w:t>
      </w:r>
      <w:proofErr w:type="spellEnd"/>
      <w:r w:rsidRPr="00960F47">
        <w:rPr>
          <w:lang w:val="fr-CH"/>
        </w:rPr>
        <w:t xml:space="preserve">, </w:t>
      </w:r>
      <w:r w:rsidR="00F24486">
        <w:rPr>
          <w:lang w:val="fr-CH"/>
        </w:rPr>
        <w:t>avec formation d’</w:t>
      </w:r>
      <w:r w:rsidRPr="00960F47">
        <w:rPr>
          <w:lang w:val="fr-CH"/>
        </w:rPr>
        <w:t>un mélange explosif air</w:t>
      </w:r>
      <w:r w:rsidR="00F24486">
        <w:rPr>
          <w:lang w:val="fr-CH"/>
        </w:rPr>
        <w:t xml:space="preserve">-gaz, </w:t>
      </w:r>
      <w:r w:rsidRPr="00960F47">
        <w:rPr>
          <w:lang w:val="fr-CH"/>
        </w:rPr>
        <w:t xml:space="preserve">et </w:t>
      </w:r>
      <w:r w:rsidR="00F24486">
        <w:rPr>
          <w:lang w:val="fr-CH"/>
        </w:rPr>
        <w:t>de la possibilité d’accumulation d’</w:t>
      </w:r>
      <w:r w:rsidRPr="00960F47">
        <w:rPr>
          <w:lang w:val="fr-CH"/>
        </w:rPr>
        <w:t>électricité statique</w:t>
      </w:r>
      <w:r w:rsidR="00F24486">
        <w:rPr>
          <w:lang w:val="fr-CH"/>
        </w:rPr>
        <w:t xml:space="preserve"> par le produit</w:t>
      </w:r>
      <w:r w:rsidRPr="00960F47">
        <w:rPr>
          <w:lang w:val="fr-CH"/>
        </w:rPr>
        <w:t xml:space="preserve">, un certain nombre de </w:t>
      </w:r>
      <w:r w:rsidR="00F24486">
        <w:rPr>
          <w:lang w:val="fr-CH"/>
        </w:rPr>
        <w:t xml:space="preserve">règles </w:t>
      </w:r>
      <w:r w:rsidRPr="00960F47">
        <w:rPr>
          <w:lang w:val="fr-CH"/>
        </w:rPr>
        <w:t>définies par le fabri</w:t>
      </w:r>
      <w:r w:rsidR="0027705E">
        <w:rPr>
          <w:lang w:val="fr-CH"/>
        </w:rPr>
        <w:t>c</w:t>
      </w:r>
      <w:r w:rsidRPr="00960F47">
        <w:rPr>
          <w:lang w:val="fr-CH"/>
        </w:rPr>
        <w:t xml:space="preserve">ant sur la base de l’expérience acquise dans la manipulation de </w:t>
      </w:r>
      <w:r w:rsidR="00F24486">
        <w:rPr>
          <w:lang w:val="fr-CH"/>
        </w:rPr>
        <w:t>cette</w:t>
      </w:r>
      <w:r w:rsidRPr="00960F47">
        <w:rPr>
          <w:lang w:val="fr-CH"/>
        </w:rPr>
        <w:t xml:space="preserve"> matière doivent être r</w:t>
      </w:r>
      <w:r w:rsidR="00F24486">
        <w:rPr>
          <w:lang w:val="fr-CH"/>
        </w:rPr>
        <w:t>espectées</w:t>
      </w:r>
      <w:r w:rsidRPr="00960F47">
        <w:rPr>
          <w:lang w:val="fr-CH"/>
        </w:rPr>
        <w:t xml:space="preserve">. Pour minimiser les risques pendant le chargement et le déchargement, le transport et le stockage, une disposition relative à l’obligation </w:t>
      </w:r>
      <w:r w:rsidRPr="00960F47">
        <w:rPr>
          <w:lang w:val="fr-CH"/>
        </w:rPr>
        <w:lastRenderedPageBreak/>
        <w:t xml:space="preserve">d’installer un système de ventilation et de protection contre l’exposition à la chaleur ou à toute source d’inflammation </w:t>
      </w:r>
      <w:r w:rsidR="00F24486">
        <w:rPr>
          <w:lang w:val="fr-CH"/>
        </w:rPr>
        <w:t xml:space="preserve">est </w:t>
      </w:r>
      <w:proofErr w:type="gramStart"/>
      <w:r w:rsidR="00F24486">
        <w:rPr>
          <w:lang w:val="fr-CH"/>
        </w:rPr>
        <w:t>prévue</w:t>
      </w:r>
      <w:proofErr w:type="gramEnd"/>
      <w:r w:rsidR="00F24486">
        <w:rPr>
          <w:lang w:val="fr-CH"/>
        </w:rPr>
        <w:t xml:space="preserve"> </w:t>
      </w:r>
      <w:r w:rsidRPr="00960F47">
        <w:rPr>
          <w:lang w:val="fr-CH"/>
        </w:rPr>
        <w:t>par le fabricant dans l</w:t>
      </w:r>
      <w:r w:rsidR="00F24486">
        <w:rPr>
          <w:lang w:val="fr-CH"/>
        </w:rPr>
        <w:t>a</w:t>
      </w:r>
      <w:r w:rsidRPr="00960F47">
        <w:rPr>
          <w:lang w:val="fr-CH"/>
        </w:rPr>
        <w:t xml:space="preserve"> fiche de sécurité</w:t>
      </w:r>
      <w:r w:rsidR="00F24486">
        <w:rPr>
          <w:lang w:val="fr-CH"/>
        </w:rPr>
        <w:t xml:space="preserve"> du produit</w:t>
      </w:r>
      <w:r w:rsidRPr="00960F47">
        <w:rPr>
          <w:lang w:val="fr-CH"/>
        </w:rPr>
        <w:t xml:space="preserve">. De plus, le </w:t>
      </w:r>
      <w:r w:rsidR="00F24486">
        <w:rPr>
          <w:lang w:val="fr-CH"/>
        </w:rPr>
        <w:t>moyen de transport</w:t>
      </w:r>
      <w:r w:rsidRPr="00960F47">
        <w:rPr>
          <w:lang w:val="fr-CH"/>
        </w:rPr>
        <w:t xml:space="preserve"> doit être ventilé pendant au moins u</w:t>
      </w:r>
      <w:r w:rsidR="007F1B9C">
        <w:rPr>
          <w:lang w:val="fr-CH"/>
        </w:rPr>
        <w:t>ne heure avant le déchargement.</w:t>
      </w:r>
    </w:p>
    <w:p w:rsidR="00960F47" w:rsidRPr="00960F47" w:rsidRDefault="00960F47" w:rsidP="00E97CD3">
      <w:pPr>
        <w:pStyle w:val="SingleTxt"/>
        <w:numPr>
          <w:ilvl w:val="0"/>
          <w:numId w:val="8"/>
        </w:numPr>
        <w:tabs>
          <w:tab w:val="clear" w:pos="475"/>
          <w:tab w:val="num" w:pos="1742"/>
        </w:tabs>
        <w:ind w:left="1267"/>
        <w:rPr>
          <w:lang w:val="fr-CH"/>
        </w:rPr>
      </w:pPr>
      <w:r w:rsidRPr="00960F47">
        <w:rPr>
          <w:lang w:val="fr-CH"/>
        </w:rPr>
        <w:t>À cet égard, dans l’annexe 2</w:t>
      </w:r>
      <w:r w:rsidR="00F24486">
        <w:rPr>
          <w:lang w:val="fr-CH"/>
        </w:rPr>
        <w:t xml:space="preserve"> actuellement en vigueur de </w:t>
      </w:r>
      <w:r w:rsidRPr="00960F47">
        <w:rPr>
          <w:lang w:val="fr-CH"/>
        </w:rPr>
        <w:t xml:space="preserve">l’Accord SMGS, </w:t>
      </w:r>
      <w:r w:rsidR="00906E4C">
        <w:rPr>
          <w:lang w:val="fr-CH"/>
        </w:rPr>
        <w:t xml:space="preserve">le </w:t>
      </w:r>
      <w:r w:rsidR="00906E4C" w:rsidRPr="00960F47">
        <w:rPr>
          <w:lang w:val="fr-CH"/>
        </w:rPr>
        <w:t>N</w:t>
      </w:r>
      <w:r w:rsidR="00906E4C">
        <w:rPr>
          <w:lang w:val="fr-CH"/>
        </w:rPr>
        <w:t>o </w:t>
      </w:r>
      <w:r w:rsidR="00906E4C" w:rsidRPr="00960F47">
        <w:rPr>
          <w:lang w:val="fr-CH"/>
        </w:rPr>
        <w:t>ONU</w:t>
      </w:r>
      <w:r w:rsidR="00516073">
        <w:rPr>
          <w:lang w:val="fr-CH"/>
        </w:rPr>
        <w:t> </w:t>
      </w:r>
      <w:r w:rsidR="00906E4C" w:rsidRPr="00960F47">
        <w:rPr>
          <w:lang w:val="fr-CH"/>
        </w:rPr>
        <w:t>2211</w:t>
      </w:r>
      <w:r w:rsidR="00906E4C">
        <w:rPr>
          <w:lang w:val="fr-CH"/>
        </w:rPr>
        <w:t>, figurant</w:t>
      </w:r>
      <w:r w:rsidR="00906E4C" w:rsidRPr="00960F47">
        <w:rPr>
          <w:lang w:val="fr-CH"/>
        </w:rPr>
        <w:t xml:space="preserve"> </w:t>
      </w:r>
      <w:r w:rsidRPr="00960F47">
        <w:rPr>
          <w:lang w:val="fr-CH"/>
        </w:rPr>
        <w:t xml:space="preserve">dans la colonne 18 du tableau A </w:t>
      </w:r>
      <w:r w:rsidR="00E97CD3">
        <w:rPr>
          <w:lang w:val="fr-CH"/>
        </w:rPr>
        <w:t>« </w:t>
      </w:r>
      <w:r w:rsidRPr="00960F47">
        <w:rPr>
          <w:lang w:val="fr-CH"/>
        </w:rPr>
        <w:t>Liste des marchandises dangereuses »</w:t>
      </w:r>
      <w:r w:rsidR="00906E4C">
        <w:rPr>
          <w:lang w:val="fr-CH"/>
        </w:rPr>
        <w:t>, est assorti du</w:t>
      </w:r>
      <w:r w:rsidRPr="00960F47">
        <w:rPr>
          <w:lang w:val="fr-CH"/>
        </w:rPr>
        <w:t xml:space="preserve"> code </w:t>
      </w:r>
      <w:r w:rsidR="00906E4C">
        <w:rPr>
          <w:lang w:val="fr-CH"/>
        </w:rPr>
        <w:t xml:space="preserve">supplémentaire </w:t>
      </w:r>
      <w:r w:rsidRPr="00960F47">
        <w:rPr>
          <w:lang w:val="fr-CH"/>
        </w:rPr>
        <w:t>CV/CW36.</w:t>
      </w:r>
    </w:p>
    <w:p w:rsidR="00960F47" w:rsidRPr="00E97CD3" w:rsidRDefault="00E97CD3" w:rsidP="00960F47">
      <w:pPr>
        <w:pStyle w:val="SingleTxt"/>
        <w:rPr>
          <w:lang w:val="fr-CH"/>
        </w:rPr>
      </w:pPr>
      <w:r w:rsidRPr="00E97CD3">
        <w:rPr>
          <w:lang w:val="fr-CH"/>
        </w:rPr>
        <w:t>« </w:t>
      </w:r>
      <w:r w:rsidR="00960F47" w:rsidRPr="00E97CD3">
        <w:rPr>
          <w:lang w:val="fr-CH"/>
        </w:rPr>
        <w:t>CV/CW36</w:t>
      </w:r>
      <w:r>
        <w:rPr>
          <w:lang w:val="fr-CH"/>
        </w:rPr>
        <w:t> </w:t>
      </w:r>
      <w:r w:rsidR="00960F47" w:rsidRPr="00E97CD3">
        <w:rPr>
          <w:lang w:val="fr-CH"/>
        </w:rPr>
        <w:t xml:space="preserve">: Les colis doivent de préférence être chargés dans des </w:t>
      </w:r>
      <w:r w:rsidR="00906E4C">
        <w:rPr>
          <w:lang w:val="fr-CH"/>
        </w:rPr>
        <w:t>wagons</w:t>
      </w:r>
      <w:r w:rsidR="00960F47" w:rsidRPr="00E97CD3">
        <w:rPr>
          <w:lang w:val="fr-CH"/>
        </w:rPr>
        <w:t xml:space="preserve"> ou conteneurs ouverts ou ventilés. Si cela n’est pas possible et que les colis sont chargés dans des wagons ou conteneurs fermés, les portes de chargement de ces wagons ou conteneurs seront marquées comme suit, en lettres d’au moins 25</w:t>
      </w:r>
      <w:r>
        <w:rPr>
          <w:lang w:val="fr-CH"/>
        </w:rPr>
        <w:t> </w:t>
      </w:r>
      <w:r w:rsidR="00960F47" w:rsidRPr="00E97CD3">
        <w:rPr>
          <w:lang w:val="fr-CH"/>
        </w:rPr>
        <w:t>mm de hauteur</w:t>
      </w:r>
      <w:r>
        <w:rPr>
          <w:lang w:val="fr-CH"/>
        </w:rPr>
        <w:t> </w:t>
      </w:r>
      <w:r w:rsidR="00960F47" w:rsidRPr="00E97CD3">
        <w:rPr>
          <w:lang w:val="fr-CH"/>
        </w:rPr>
        <w:t>:</w:t>
      </w:r>
    </w:p>
    <w:p w:rsidR="00960F47" w:rsidRPr="00E97CD3" w:rsidRDefault="00E73C0A" w:rsidP="00E97CD3">
      <w:pPr>
        <w:pStyle w:val="SingleTxt"/>
        <w:jc w:val="center"/>
        <w:rPr>
          <w:lang w:val="fr-CH"/>
        </w:rPr>
      </w:pPr>
      <w:r w:rsidRPr="00300C55">
        <w:rPr>
          <w:lang w:val="fr-FR"/>
        </w:rPr>
        <w:t>“</w:t>
      </w:r>
      <w:r w:rsidR="00960F47" w:rsidRPr="00E97CD3">
        <w:rPr>
          <w:lang w:val="fr-CH"/>
        </w:rPr>
        <w:t>ATTENTION</w:t>
      </w:r>
    </w:p>
    <w:p w:rsidR="00960F47" w:rsidRPr="00E97CD3" w:rsidRDefault="00960F47" w:rsidP="00E97CD3">
      <w:pPr>
        <w:pStyle w:val="SingleTxt"/>
        <w:jc w:val="center"/>
        <w:rPr>
          <w:lang w:val="fr-CH"/>
        </w:rPr>
      </w:pPr>
      <w:r w:rsidRPr="00E97CD3">
        <w:rPr>
          <w:lang w:val="fr-CH"/>
        </w:rPr>
        <w:t>ESPACE CONFINÉ</w:t>
      </w:r>
      <w:bookmarkStart w:id="0" w:name="_GoBack"/>
      <w:bookmarkEnd w:id="0"/>
    </w:p>
    <w:p w:rsidR="00960F47" w:rsidRPr="00E97CD3" w:rsidRDefault="00960F47" w:rsidP="00E97CD3">
      <w:pPr>
        <w:pStyle w:val="SingleTxt"/>
        <w:jc w:val="center"/>
        <w:rPr>
          <w:lang w:val="fr-CH"/>
        </w:rPr>
      </w:pPr>
      <w:r w:rsidRPr="00E97CD3">
        <w:rPr>
          <w:lang w:val="fr-CH"/>
        </w:rPr>
        <w:t>OUVRIR AVEC PRÉCAUTION</w:t>
      </w:r>
      <w:r w:rsidR="00E73C0A" w:rsidRPr="00300C55">
        <w:rPr>
          <w:lang w:val="fr-FR"/>
        </w:rPr>
        <w:t>” </w:t>
      </w:r>
      <w:r w:rsidRPr="00E97CD3">
        <w:rPr>
          <w:lang w:val="fr-CH"/>
        </w:rPr>
        <w:t>»</w:t>
      </w:r>
      <w:r w:rsidR="00E73C0A">
        <w:rPr>
          <w:lang w:val="fr-CH"/>
        </w:rPr>
        <w:t>.</w:t>
      </w:r>
    </w:p>
    <w:p w:rsidR="00960F47" w:rsidRDefault="00960F47" w:rsidP="00960F47">
      <w:pPr>
        <w:pStyle w:val="SingleTxt"/>
        <w:rPr>
          <w:lang w:val="fr-CH"/>
        </w:rPr>
      </w:pPr>
      <w:r w:rsidRPr="00E97CD3">
        <w:rPr>
          <w:lang w:val="fr-CH"/>
        </w:rPr>
        <w:t>Le texte sera rédigé dans une langue jugée appropriée par l’expéditeur.</w:t>
      </w:r>
    </w:p>
    <w:p w:rsidR="00E97CD3" w:rsidRPr="003E27D4" w:rsidRDefault="00E97CD3" w:rsidP="003E27D4">
      <w:pPr>
        <w:pStyle w:val="SingleTxt"/>
        <w:spacing w:after="0" w:line="120" w:lineRule="exact"/>
        <w:rPr>
          <w:sz w:val="10"/>
          <w:lang w:val="fr-CH"/>
        </w:rPr>
      </w:pPr>
    </w:p>
    <w:p w:rsidR="003E27D4" w:rsidRPr="00E97CD3" w:rsidRDefault="003E27D4" w:rsidP="00E97CD3">
      <w:pPr>
        <w:pStyle w:val="SingleTxt"/>
        <w:spacing w:after="0" w:line="120" w:lineRule="exact"/>
        <w:rPr>
          <w:sz w:val="10"/>
          <w:lang w:val="fr-CH"/>
        </w:rPr>
      </w:pPr>
    </w:p>
    <w:p w:rsidR="00960F47" w:rsidRDefault="003E27D4" w:rsidP="003E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60F47" w:rsidRPr="00960F47">
        <w:rPr>
          <w:lang w:val="fr-CH"/>
        </w:rPr>
        <w:t>Proposition</w:t>
      </w:r>
    </w:p>
    <w:p w:rsidR="003E27D4" w:rsidRPr="003E27D4" w:rsidRDefault="003E27D4" w:rsidP="003E27D4">
      <w:pPr>
        <w:pStyle w:val="SingleTxt"/>
        <w:spacing w:after="0" w:line="120" w:lineRule="exact"/>
        <w:rPr>
          <w:sz w:val="10"/>
          <w:lang w:val="fr-CH"/>
        </w:rPr>
      </w:pPr>
    </w:p>
    <w:p w:rsidR="003E27D4" w:rsidRPr="003E27D4" w:rsidRDefault="003E27D4" w:rsidP="003E27D4">
      <w:pPr>
        <w:pStyle w:val="SingleTxt"/>
        <w:spacing w:after="0" w:line="120" w:lineRule="exact"/>
        <w:rPr>
          <w:sz w:val="10"/>
          <w:lang w:val="fr-CH"/>
        </w:rPr>
      </w:pPr>
    </w:p>
    <w:p w:rsidR="00960F47" w:rsidRDefault="00960F47" w:rsidP="00E97CD3">
      <w:pPr>
        <w:pStyle w:val="SingleTxt"/>
        <w:numPr>
          <w:ilvl w:val="0"/>
          <w:numId w:val="8"/>
        </w:numPr>
        <w:tabs>
          <w:tab w:val="clear" w:pos="475"/>
          <w:tab w:val="num" w:pos="1742"/>
        </w:tabs>
        <w:ind w:left="1267"/>
        <w:rPr>
          <w:lang w:val="fr-CH"/>
        </w:rPr>
      </w:pPr>
      <w:r w:rsidRPr="00960F47">
        <w:rPr>
          <w:lang w:val="fr-CH"/>
        </w:rPr>
        <w:t xml:space="preserve">Afin de sécuriser davantage le transport des marchandises dangereuses et d’harmoniser les prescriptions existantes pour les divers modes de transport, </w:t>
      </w:r>
      <w:r w:rsidR="00E05CF4">
        <w:rPr>
          <w:lang w:val="fr-CH"/>
        </w:rPr>
        <w:t>il est proposé d’</w:t>
      </w:r>
      <w:r w:rsidRPr="00960F47">
        <w:rPr>
          <w:lang w:val="fr-CH"/>
        </w:rPr>
        <w:t>étudier la possibilité d’appliquer la disposition spéciale CW36 (CV36)</w:t>
      </w:r>
      <w:r w:rsidR="00E05CF4">
        <w:rPr>
          <w:lang w:val="fr-CH"/>
        </w:rPr>
        <w:t>,</w:t>
      </w:r>
      <w:r w:rsidRPr="00960F47">
        <w:rPr>
          <w:lang w:val="fr-CH"/>
        </w:rPr>
        <w:t xml:space="preserve"> qui figure </w:t>
      </w:r>
      <w:r w:rsidR="00E05CF4">
        <w:rPr>
          <w:lang w:val="fr-CH"/>
        </w:rPr>
        <w:t xml:space="preserve">au </w:t>
      </w:r>
      <w:r w:rsidRPr="00960F47">
        <w:rPr>
          <w:lang w:val="fr-CH"/>
        </w:rPr>
        <w:t>chapitre 7.5</w:t>
      </w:r>
      <w:r w:rsidR="00E05CF4">
        <w:rPr>
          <w:lang w:val="fr-CH"/>
        </w:rPr>
        <w:t>,</w:t>
      </w:r>
      <w:r w:rsidRPr="00960F47">
        <w:rPr>
          <w:lang w:val="fr-CH"/>
        </w:rPr>
        <w:t xml:space="preserve"> </w:t>
      </w:r>
      <w:r w:rsidR="00E05CF4">
        <w:rPr>
          <w:lang w:val="fr-CH"/>
        </w:rPr>
        <w:t>à l</w:t>
      </w:r>
      <w:r w:rsidRPr="00960F47">
        <w:rPr>
          <w:lang w:val="fr-CH"/>
        </w:rPr>
        <w:t>a marchandise N</w:t>
      </w:r>
      <w:r w:rsidR="003E27D4">
        <w:rPr>
          <w:lang w:val="fr-CH"/>
        </w:rPr>
        <w:t>o O</w:t>
      </w:r>
      <w:r w:rsidRPr="00960F47">
        <w:rPr>
          <w:lang w:val="fr-CH"/>
        </w:rPr>
        <w:t>NU</w:t>
      </w:r>
      <w:r w:rsidR="00516073">
        <w:rPr>
          <w:lang w:val="fr-CH"/>
        </w:rPr>
        <w:t> </w:t>
      </w:r>
      <w:r w:rsidR="00E97CD3">
        <w:rPr>
          <w:lang w:val="fr-CH"/>
        </w:rPr>
        <w:t>2211 (colonne 18 du tableau A).</w:t>
      </w:r>
    </w:p>
    <w:p w:rsidR="003E27D4" w:rsidRPr="003E27D4" w:rsidRDefault="003E27D4" w:rsidP="003E27D4">
      <w:pPr>
        <w:pStyle w:val="SingleTxt"/>
        <w:spacing w:after="0" w:line="120" w:lineRule="exact"/>
        <w:rPr>
          <w:sz w:val="10"/>
          <w:lang w:val="fr-CH"/>
        </w:rPr>
      </w:pPr>
    </w:p>
    <w:p w:rsidR="003E27D4" w:rsidRPr="003E27D4" w:rsidRDefault="003E27D4" w:rsidP="003E27D4">
      <w:pPr>
        <w:pStyle w:val="SingleTxt"/>
        <w:spacing w:after="0" w:line="120" w:lineRule="exact"/>
        <w:rPr>
          <w:sz w:val="10"/>
          <w:lang w:val="fr-CH"/>
        </w:rPr>
      </w:pPr>
    </w:p>
    <w:p w:rsidR="00960F47" w:rsidRDefault="003E27D4" w:rsidP="003E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60F47" w:rsidRPr="00960F47">
        <w:rPr>
          <w:lang w:val="fr-CH"/>
        </w:rPr>
        <w:t>Justification</w:t>
      </w:r>
    </w:p>
    <w:p w:rsidR="003E27D4" w:rsidRPr="003E27D4" w:rsidRDefault="003E27D4" w:rsidP="003E27D4">
      <w:pPr>
        <w:pStyle w:val="SingleTxt"/>
        <w:spacing w:after="0" w:line="120" w:lineRule="exact"/>
        <w:rPr>
          <w:sz w:val="10"/>
          <w:lang w:val="fr-CH"/>
        </w:rPr>
      </w:pPr>
    </w:p>
    <w:p w:rsidR="003E27D4" w:rsidRPr="003E27D4" w:rsidRDefault="003E27D4" w:rsidP="003E27D4">
      <w:pPr>
        <w:pStyle w:val="SingleTxt"/>
        <w:spacing w:after="0" w:line="120" w:lineRule="exact"/>
        <w:rPr>
          <w:sz w:val="10"/>
          <w:lang w:val="fr-CH"/>
        </w:rPr>
      </w:pPr>
    </w:p>
    <w:p w:rsidR="0028175F" w:rsidRPr="00FF4638" w:rsidRDefault="00960F47" w:rsidP="00E97CD3">
      <w:pPr>
        <w:pStyle w:val="SingleTxt"/>
        <w:numPr>
          <w:ilvl w:val="0"/>
          <w:numId w:val="8"/>
        </w:numPr>
        <w:tabs>
          <w:tab w:val="clear" w:pos="475"/>
          <w:tab w:val="num" w:pos="1742"/>
        </w:tabs>
        <w:ind w:left="1267"/>
      </w:pPr>
      <w:r w:rsidRPr="00960F47">
        <w:rPr>
          <w:lang w:val="fr-CH"/>
        </w:rPr>
        <w:t>Cette mesure permettrait de renforcer la sécurité du transport et d’harmoniser les prescriptions relatives au transport des</w:t>
      </w:r>
      <w:r w:rsidR="003E27D4">
        <w:rPr>
          <w:lang w:val="fr-CH"/>
        </w:rPr>
        <w:t xml:space="preserve"> marchandise</w:t>
      </w:r>
      <w:r w:rsidR="00E73C0A">
        <w:rPr>
          <w:lang w:val="fr-CH"/>
        </w:rPr>
        <w:t>s</w:t>
      </w:r>
      <w:r w:rsidR="003E27D4">
        <w:rPr>
          <w:lang w:val="fr-CH"/>
        </w:rPr>
        <w:t xml:space="preserve"> </w:t>
      </w:r>
      <w:r w:rsidR="00633F97">
        <w:rPr>
          <w:lang w:val="fr-CH"/>
        </w:rPr>
        <w:t xml:space="preserve">dangereuses portant le </w:t>
      </w:r>
      <w:r w:rsidR="003E27D4">
        <w:rPr>
          <w:lang w:val="fr-CH"/>
        </w:rPr>
        <w:t>No </w:t>
      </w:r>
      <w:r w:rsidRPr="00960F47">
        <w:rPr>
          <w:lang w:val="fr-CH"/>
        </w:rPr>
        <w:t>ONU</w:t>
      </w:r>
      <w:r w:rsidR="00633F97">
        <w:rPr>
          <w:lang w:val="fr-CH"/>
        </w:rPr>
        <w:t> </w:t>
      </w:r>
      <w:r w:rsidRPr="00960F47">
        <w:rPr>
          <w:lang w:val="fr-CH"/>
        </w:rPr>
        <w:t>2211 p</w:t>
      </w:r>
      <w:r w:rsidR="00633F97">
        <w:rPr>
          <w:lang w:val="fr-CH"/>
        </w:rPr>
        <w:t>ar</w:t>
      </w:r>
      <w:r w:rsidRPr="00960F47">
        <w:rPr>
          <w:lang w:val="fr-CH"/>
        </w:rPr>
        <w:t xml:space="preserve"> les divers modes </w:t>
      </w:r>
      <w:r w:rsidR="00633F97">
        <w:rPr>
          <w:lang w:val="fr-CH"/>
        </w:rPr>
        <w:t xml:space="preserve">de transport </w:t>
      </w:r>
      <w:r w:rsidRPr="00960F47">
        <w:rPr>
          <w:lang w:val="fr-CH"/>
        </w:rPr>
        <w:t xml:space="preserve">dans </w:t>
      </w:r>
      <w:r w:rsidR="00633F97">
        <w:rPr>
          <w:lang w:val="fr-CH"/>
        </w:rPr>
        <w:t>d</w:t>
      </w:r>
      <w:r w:rsidRPr="00960F47">
        <w:rPr>
          <w:lang w:val="fr-CH"/>
        </w:rPr>
        <w:t xml:space="preserve">es </w:t>
      </w:r>
      <w:r w:rsidR="00633F97">
        <w:rPr>
          <w:lang w:val="fr-CH"/>
        </w:rPr>
        <w:t xml:space="preserve">pays appliquant </w:t>
      </w:r>
      <w:r w:rsidRPr="00960F47">
        <w:rPr>
          <w:lang w:val="fr-CH"/>
        </w:rPr>
        <w:t xml:space="preserve">différents </w:t>
      </w:r>
      <w:r w:rsidR="00633F97">
        <w:rPr>
          <w:lang w:val="fr-CH"/>
        </w:rPr>
        <w:t xml:space="preserve">régimes de </w:t>
      </w:r>
      <w:r w:rsidRPr="00960F47">
        <w:rPr>
          <w:lang w:val="fr-CH"/>
        </w:rPr>
        <w:t>transport des marchandises dangereuses.</w:t>
      </w:r>
    </w:p>
    <w:p w:rsidR="00FF4638" w:rsidRPr="00FF4638" w:rsidRDefault="00A82F1B" w:rsidP="00FF4638">
      <w:pPr>
        <w:pStyle w:val="SingleTxt"/>
        <w:spacing w:after="0" w:line="240" w:lineRule="auto"/>
      </w:pPr>
      <w:r w:rsidRPr="00A82F1B">
        <w:rPr>
          <w:noProof/>
          <w:w w:val="100"/>
          <w:lang w:val="fr-CH" w:eastAsia="fr-CH"/>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FF4638" w:rsidRPr="00FF4638" w:rsidSect="0028175F">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D3" w:rsidRDefault="003B23D3" w:rsidP="00F3330B">
      <w:pPr>
        <w:spacing w:line="240" w:lineRule="auto"/>
      </w:pPr>
      <w:r>
        <w:separator/>
      </w:r>
    </w:p>
  </w:endnote>
  <w:endnote w:type="continuationSeparator" w:id="0">
    <w:p w:rsidR="003B23D3" w:rsidRDefault="003B23D3"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8175F" w:rsidTr="0028175F">
      <w:trPr>
        <w:jc w:val="center"/>
      </w:trPr>
      <w:tc>
        <w:tcPr>
          <w:tcW w:w="5126" w:type="dxa"/>
          <w:shd w:val="clear" w:color="auto" w:fill="auto"/>
        </w:tcPr>
        <w:p w:rsidR="0028175F" w:rsidRPr="0028175F" w:rsidRDefault="00A82F1B" w:rsidP="0028175F">
          <w:pPr>
            <w:pStyle w:val="Pieddepage"/>
            <w:jc w:val="right"/>
            <w:rPr>
              <w:b w:val="0"/>
              <w:w w:val="103"/>
              <w:sz w:val="14"/>
            </w:rPr>
          </w:pPr>
          <w:fldSimple w:instr=" DOCVARIABLE &quot;FooterJN&quot; \* MERGEFORMAT ">
            <w:r w:rsidR="009210C3">
              <w:rPr>
                <w:b w:val="0"/>
                <w:w w:val="103"/>
                <w:sz w:val="14"/>
              </w:rPr>
              <w:t>GE.15-11124</w:t>
            </w:r>
          </w:fldSimple>
        </w:p>
      </w:tc>
      <w:tc>
        <w:tcPr>
          <w:tcW w:w="5127" w:type="dxa"/>
          <w:shd w:val="clear" w:color="auto" w:fill="auto"/>
        </w:tcPr>
        <w:p w:rsidR="0028175F" w:rsidRPr="0028175F" w:rsidRDefault="00A82F1B" w:rsidP="0028175F">
          <w:pPr>
            <w:pStyle w:val="Pieddepage"/>
            <w:rPr>
              <w:w w:val="103"/>
            </w:rPr>
          </w:pPr>
          <w:r>
            <w:rPr>
              <w:w w:val="103"/>
            </w:rPr>
            <w:fldChar w:fldCharType="begin"/>
          </w:r>
          <w:r w:rsidR="0028175F">
            <w:rPr>
              <w:w w:val="103"/>
            </w:rPr>
            <w:instrText xml:space="preserve"> PAGE  \* Arabic  \* MERGEFORMAT </w:instrText>
          </w:r>
          <w:r>
            <w:rPr>
              <w:w w:val="103"/>
            </w:rPr>
            <w:fldChar w:fldCharType="separate"/>
          </w:r>
          <w:r w:rsidR="00FD4055">
            <w:rPr>
              <w:noProof/>
              <w:w w:val="103"/>
            </w:rPr>
            <w:t>2</w:t>
          </w:r>
          <w:r>
            <w:rPr>
              <w:w w:val="103"/>
            </w:rPr>
            <w:fldChar w:fldCharType="end"/>
          </w:r>
          <w:r w:rsidR="0028175F">
            <w:rPr>
              <w:w w:val="103"/>
            </w:rPr>
            <w:t>/</w:t>
          </w:r>
          <w:fldSimple w:instr=" NUMPAGES  \* Arabic  \* MERGEFORMAT ">
            <w:r w:rsidR="00FD4055">
              <w:rPr>
                <w:noProof/>
                <w:w w:val="103"/>
              </w:rPr>
              <w:t>2</w:t>
            </w:r>
          </w:fldSimple>
        </w:p>
      </w:tc>
    </w:tr>
  </w:tbl>
  <w:p w:rsidR="0028175F" w:rsidRPr="0028175F" w:rsidRDefault="0028175F" w:rsidP="0028175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8175F" w:rsidTr="0028175F">
      <w:trPr>
        <w:jc w:val="center"/>
      </w:trPr>
      <w:tc>
        <w:tcPr>
          <w:tcW w:w="5126" w:type="dxa"/>
          <w:shd w:val="clear" w:color="auto" w:fill="auto"/>
        </w:tcPr>
        <w:p w:rsidR="0028175F" w:rsidRPr="0028175F" w:rsidRDefault="00A82F1B" w:rsidP="0028175F">
          <w:pPr>
            <w:pStyle w:val="Pieddepage"/>
            <w:jc w:val="right"/>
            <w:rPr>
              <w:w w:val="103"/>
            </w:rPr>
          </w:pPr>
          <w:r>
            <w:rPr>
              <w:w w:val="103"/>
            </w:rPr>
            <w:fldChar w:fldCharType="begin"/>
          </w:r>
          <w:r w:rsidR="0028175F">
            <w:rPr>
              <w:w w:val="103"/>
            </w:rPr>
            <w:instrText xml:space="preserve"> PAGE  \* Arabic  \* MERGEFORMAT </w:instrText>
          </w:r>
          <w:r>
            <w:rPr>
              <w:w w:val="103"/>
            </w:rPr>
            <w:fldChar w:fldCharType="separate"/>
          </w:r>
          <w:r w:rsidR="009210C3">
            <w:rPr>
              <w:noProof/>
              <w:w w:val="103"/>
            </w:rPr>
            <w:t>1</w:t>
          </w:r>
          <w:r>
            <w:rPr>
              <w:w w:val="103"/>
            </w:rPr>
            <w:fldChar w:fldCharType="end"/>
          </w:r>
          <w:r w:rsidR="0028175F">
            <w:rPr>
              <w:w w:val="103"/>
            </w:rPr>
            <w:t>/</w:t>
          </w:r>
          <w:fldSimple w:instr=" NUMPAGES  \* Arabic  \* MERGEFORMAT ">
            <w:r w:rsidR="009210C3">
              <w:rPr>
                <w:noProof/>
                <w:w w:val="103"/>
              </w:rPr>
              <w:t>2</w:t>
            </w:r>
          </w:fldSimple>
        </w:p>
      </w:tc>
      <w:tc>
        <w:tcPr>
          <w:tcW w:w="5127" w:type="dxa"/>
          <w:shd w:val="clear" w:color="auto" w:fill="auto"/>
        </w:tcPr>
        <w:p w:rsidR="0028175F" w:rsidRPr="0028175F" w:rsidRDefault="00A82F1B" w:rsidP="0028175F">
          <w:pPr>
            <w:pStyle w:val="Pieddepage"/>
            <w:rPr>
              <w:b w:val="0"/>
              <w:w w:val="103"/>
              <w:sz w:val="14"/>
            </w:rPr>
          </w:pPr>
          <w:fldSimple w:instr=" DOCVARIABLE &quot;FooterJN&quot; \* MERGEFORMAT ">
            <w:r w:rsidR="009210C3">
              <w:rPr>
                <w:b w:val="0"/>
                <w:w w:val="103"/>
                <w:sz w:val="14"/>
              </w:rPr>
              <w:t>GE.15-11124</w:t>
            </w:r>
          </w:fldSimple>
        </w:p>
      </w:tc>
    </w:tr>
  </w:tbl>
  <w:p w:rsidR="0028175F" w:rsidRPr="0028175F" w:rsidRDefault="0028175F" w:rsidP="0028175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5F" w:rsidRDefault="0028175F">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5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52&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28175F" w:rsidTr="0028175F">
      <w:tc>
        <w:tcPr>
          <w:tcW w:w="3859" w:type="dxa"/>
        </w:tcPr>
        <w:p w:rsidR="0028175F" w:rsidRDefault="00A82F1B" w:rsidP="0028175F">
          <w:pPr>
            <w:pStyle w:val="Pieddepage"/>
            <w:rPr>
              <w:b w:val="0"/>
              <w:sz w:val="20"/>
            </w:rPr>
          </w:pPr>
          <w:fldSimple w:instr=" DOCVARIABLE &quot;jobn&quot; \* MERGEFORMAT ">
            <w:r w:rsidR="009210C3">
              <w:rPr>
                <w:b w:val="0"/>
                <w:sz w:val="20"/>
              </w:rPr>
              <w:t>GE.15-11124 (F)</w:t>
            </w:r>
          </w:fldSimple>
          <w:r w:rsidR="0028175F">
            <w:rPr>
              <w:b w:val="0"/>
              <w:sz w:val="20"/>
            </w:rPr>
            <w:t xml:space="preserve">    0</w:t>
          </w:r>
          <w:r w:rsidR="00F14AFA">
            <w:rPr>
              <w:b w:val="0"/>
              <w:sz w:val="20"/>
            </w:rPr>
            <w:t>5</w:t>
          </w:r>
          <w:r w:rsidR="0028175F">
            <w:rPr>
              <w:b w:val="0"/>
              <w:sz w:val="20"/>
            </w:rPr>
            <w:t>0815    060815</w:t>
          </w:r>
        </w:p>
        <w:p w:rsidR="0028175F" w:rsidRPr="0028175F" w:rsidRDefault="00A82F1B" w:rsidP="0028175F">
          <w:pPr>
            <w:pStyle w:val="Pieddepage"/>
            <w:spacing w:before="120" w:line="200" w:lineRule="exact"/>
            <w:rPr>
              <w:rFonts w:ascii="Barcode 3 of 9 by request" w:hAnsi="Barcode 3 of 9 by request"/>
              <w:b w:val="0"/>
              <w:spacing w:val="0"/>
              <w:w w:val="100"/>
              <w:sz w:val="24"/>
            </w:rPr>
          </w:pPr>
          <w:fldSimple w:instr=" DOCVARIABLE &quot;Barcode&quot; \* MERGEFORMAT ">
            <w:r w:rsidR="009210C3">
              <w:rPr>
                <w:rFonts w:ascii="Barcode 3 of 9 by request" w:hAnsi="Barcode 3 of 9 by request"/>
                <w:b w:val="0"/>
                <w:spacing w:val="0"/>
                <w:w w:val="100"/>
                <w:sz w:val="24"/>
              </w:rPr>
              <w:t>*1511124*</w:t>
            </w:r>
          </w:fldSimple>
        </w:p>
      </w:tc>
      <w:tc>
        <w:tcPr>
          <w:tcW w:w="5127" w:type="dxa"/>
        </w:tcPr>
        <w:p w:rsidR="0028175F" w:rsidRDefault="0028175F" w:rsidP="0028175F">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8175F" w:rsidRPr="0028175F" w:rsidRDefault="0028175F" w:rsidP="0028175F">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D3" w:rsidRPr="00960F47" w:rsidRDefault="003B23D3" w:rsidP="00960F47">
      <w:pPr>
        <w:pStyle w:val="Pieddepage"/>
        <w:spacing w:after="80"/>
        <w:ind w:left="792"/>
        <w:rPr>
          <w:sz w:val="16"/>
        </w:rPr>
      </w:pPr>
      <w:r w:rsidRPr="00960F47">
        <w:rPr>
          <w:sz w:val="16"/>
        </w:rPr>
        <w:t>__________________</w:t>
      </w:r>
    </w:p>
  </w:footnote>
  <w:footnote w:type="continuationSeparator" w:id="0">
    <w:p w:rsidR="003B23D3" w:rsidRPr="00960F47" w:rsidRDefault="003B23D3" w:rsidP="00960F47">
      <w:pPr>
        <w:pStyle w:val="Pieddepage"/>
        <w:spacing w:after="80"/>
        <w:ind w:left="792"/>
        <w:rPr>
          <w:sz w:val="16"/>
        </w:rPr>
      </w:pPr>
      <w:r w:rsidRPr="00960F47">
        <w:rPr>
          <w:sz w:val="16"/>
        </w:rPr>
        <w:t>__________________</w:t>
      </w:r>
    </w:p>
  </w:footnote>
  <w:footnote w:id="1">
    <w:p w:rsidR="00960F47" w:rsidRPr="007F1B9C" w:rsidRDefault="00960F47" w:rsidP="00960F47">
      <w:pPr>
        <w:pStyle w:val="Notedebasdepage"/>
        <w:widowControl w:val="0"/>
        <w:tabs>
          <w:tab w:val="right" w:pos="1195"/>
          <w:tab w:val="left" w:pos="1267"/>
          <w:tab w:val="left" w:pos="1742"/>
          <w:tab w:val="left" w:pos="2218"/>
          <w:tab w:val="left" w:pos="2693"/>
        </w:tabs>
        <w:ind w:left="1267" w:right="1260" w:hanging="432"/>
        <w:jc w:val="both"/>
      </w:pPr>
      <w:r w:rsidRPr="007F1B9C">
        <w:tab/>
      </w:r>
      <w:r w:rsidRPr="00615D26">
        <w:rPr>
          <w:rStyle w:val="Appelnotedebasdep"/>
          <w:color w:val="auto"/>
        </w:rPr>
        <w:footnoteRef/>
      </w:r>
      <w:r w:rsidRPr="00615D26">
        <w:tab/>
        <w:t xml:space="preserve">Conformément </w:t>
      </w:r>
      <w:r w:rsidRPr="007F1B9C">
        <w:t>au programme de travail du Comité des transports intérieurs pour la période 2014</w:t>
      </w:r>
      <w:r w:rsidR="007F1B9C">
        <w:t>-</w:t>
      </w:r>
      <w:r w:rsidRPr="007F1B9C">
        <w:t>2015</w:t>
      </w:r>
      <w:r w:rsidR="007F1B9C" w:rsidRPr="007F1B9C">
        <w:t xml:space="preserve"> </w:t>
      </w:r>
      <w:r w:rsidRPr="007F1B9C">
        <w:t>(ECE/TRANS/240, par. 100; ECE/TRANS/2014/23, module 9, par.</w:t>
      </w:r>
      <w:r w:rsidR="007F1B9C">
        <w:t> </w:t>
      </w:r>
      <w:r w:rsidRPr="007F1B9C">
        <w:t>9.2).</w:t>
      </w:r>
    </w:p>
  </w:footnote>
  <w:footnote w:id="2">
    <w:p w:rsidR="00960F47" w:rsidRPr="007F1B9C" w:rsidRDefault="007F1B9C" w:rsidP="00960F47">
      <w:pPr>
        <w:pStyle w:val="Notedebasdepage"/>
        <w:widowControl w:val="0"/>
        <w:tabs>
          <w:tab w:val="right" w:pos="1195"/>
          <w:tab w:val="left" w:pos="1267"/>
          <w:tab w:val="left" w:pos="1742"/>
          <w:tab w:val="left" w:pos="2218"/>
          <w:tab w:val="left" w:pos="2693"/>
        </w:tabs>
        <w:ind w:left="1267" w:right="1260" w:hanging="432"/>
        <w:jc w:val="both"/>
        <w:rPr>
          <w:b/>
          <w:i/>
          <w:w w:val="80"/>
        </w:rPr>
      </w:pPr>
      <w:r w:rsidRPr="007F1B9C">
        <w:tab/>
      </w:r>
      <w:r w:rsidR="00960F47" w:rsidRPr="00615D26">
        <w:rPr>
          <w:rStyle w:val="Appelnotedebasdep"/>
          <w:color w:val="auto"/>
        </w:rPr>
        <w:footnoteRef/>
      </w:r>
      <w:r w:rsidRPr="00615D26">
        <w:tab/>
      </w:r>
      <w:r w:rsidR="00960F47" w:rsidRPr="00615D26">
        <w:t xml:space="preserve">Diffusée </w:t>
      </w:r>
      <w:r w:rsidR="00960F47" w:rsidRPr="007F1B9C">
        <w:t>par l’Organisation intergouvernementale pour les transports internationaux ferroviaires (OTIF) sous la cote</w:t>
      </w:r>
      <w:r w:rsidRPr="007F1B9C">
        <w:t xml:space="preserve"> </w:t>
      </w:r>
      <w:r w:rsidR="00960F47" w:rsidRPr="007F1B9C">
        <w:t>OTIF/RID/RC/2015/52</w:t>
      </w:r>
      <w:r w:rsidRPr="007F1B9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8175F" w:rsidTr="0028175F">
      <w:trPr>
        <w:trHeight w:hRule="exact" w:val="864"/>
        <w:jc w:val="center"/>
      </w:trPr>
      <w:tc>
        <w:tcPr>
          <w:tcW w:w="4882" w:type="dxa"/>
          <w:shd w:val="clear" w:color="auto" w:fill="auto"/>
          <w:vAlign w:val="bottom"/>
        </w:tcPr>
        <w:p w:rsidR="0028175F" w:rsidRPr="0028175F" w:rsidRDefault="00A82F1B" w:rsidP="0028175F">
          <w:pPr>
            <w:pStyle w:val="En-tte"/>
            <w:spacing w:after="80"/>
            <w:rPr>
              <w:b/>
              <w:color w:val="000000"/>
            </w:rPr>
          </w:pPr>
          <w:r>
            <w:rPr>
              <w:b/>
              <w:color w:val="000000"/>
            </w:rPr>
            <w:fldChar w:fldCharType="begin"/>
          </w:r>
          <w:r w:rsidR="0028175F">
            <w:rPr>
              <w:b/>
              <w:color w:val="000000"/>
            </w:rPr>
            <w:instrText xml:space="preserve"> DOCVARIABLE "sss1" \* MERGEFORMAT </w:instrText>
          </w:r>
          <w:r>
            <w:rPr>
              <w:b/>
              <w:color w:val="000000"/>
            </w:rPr>
            <w:fldChar w:fldCharType="separate"/>
          </w:r>
          <w:r w:rsidR="009210C3">
            <w:rPr>
              <w:b/>
              <w:color w:val="000000"/>
            </w:rPr>
            <w:t>ECE/TRANS/WP.15/AC.1/2015/52</w:t>
          </w:r>
          <w:r>
            <w:rPr>
              <w:b/>
              <w:color w:val="000000"/>
            </w:rPr>
            <w:fldChar w:fldCharType="end"/>
          </w:r>
        </w:p>
      </w:tc>
      <w:tc>
        <w:tcPr>
          <w:tcW w:w="5127" w:type="dxa"/>
          <w:shd w:val="clear" w:color="auto" w:fill="auto"/>
          <w:vAlign w:val="bottom"/>
        </w:tcPr>
        <w:p w:rsidR="0028175F" w:rsidRDefault="0028175F" w:rsidP="0028175F">
          <w:pPr>
            <w:pStyle w:val="En-tte"/>
          </w:pPr>
        </w:p>
      </w:tc>
    </w:tr>
  </w:tbl>
  <w:p w:rsidR="0028175F" w:rsidRPr="0028175F" w:rsidRDefault="0028175F" w:rsidP="0028175F">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8175F" w:rsidTr="0028175F">
      <w:trPr>
        <w:trHeight w:hRule="exact" w:val="864"/>
        <w:jc w:val="center"/>
      </w:trPr>
      <w:tc>
        <w:tcPr>
          <w:tcW w:w="4882" w:type="dxa"/>
          <w:shd w:val="clear" w:color="auto" w:fill="auto"/>
          <w:vAlign w:val="bottom"/>
        </w:tcPr>
        <w:p w:rsidR="0028175F" w:rsidRDefault="0028175F" w:rsidP="0028175F">
          <w:pPr>
            <w:pStyle w:val="En-tte"/>
          </w:pPr>
        </w:p>
      </w:tc>
      <w:tc>
        <w:tcPr>
          <w:tcW w:w="5127" w:type="dxa"/>
          <w:shd w:val="clear" w:color="auto" w:fill="auto"/>
          <w:vAlign w:val="bottom"/>
        </w:tcPr>
        <w:p w:rsidR="0028175F" w:rsidRPr="0028175F" w:rsidRDefault="00A82F1B" w:rsidP="0028175F">
          <w:pPr>
            <w:pStyle w:val="En-tte"/>
            <w:spacing w:after="80"/>
            <w:jc w:val="right"/>
            <w:rPr>
              <w:b/>
              <w:color w:val="000000"/>
            </w:rPr>
          </w:pPr>
          <w:fldSimple w:instr=" DOCVARIABLE &quot;sss1&quot; \* MERGEFORMAT ">
            <w:r w:rsidR="009210C3">
              <w:rPr>
                <w:b/>
                <w:color w:val="000000"/>
              </w:rPr>
              <w:t>ECE/TRANS/WP.15/AC.1/2015/52</w:t>
            </w:r>
          </w:fldSimple>
        </w:p>
      </w:tc>
    </w:tr>
  </w:tbl>
  <w:p w:rsidR="0028175F" w:rsidRPr="0028175F" w:rsidRDefault="0028175F" w:rsidP="0028175F">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28175F" w:rsidTr="0028175F">
      <w:trPr>
        <w:trHeight w:hRule="exact" w:val="864"/>
      </w:trPr>
      <w:tc>
        <w:tcPr>
          <w:tcW w:w="1267" w:type="dxa"/>
          <w:tcBorders>
            <w:bottom w:val="single" w:sz="4" w:space="0" w:color="auto"/>
          </w:tcBorders>
          <w:shd w:val="clear" w:color="auto" w:fill="auto"/>
          <w:vAlign w:val="bottom"/>
        </w:tcPr>
        <w:p w:rsidR="0028175F" w:rsidRDefault="0028175F" w:rsidP="0028175F">
          <w:pPr>
            <w:pStyle w:val="En-tte"/>
            <w:spacing w:after="120"/>
          </w:pPr>
        </w:p>
      </w:tc>
      <w:tc>
        <w:tcPr>
          <w:tcW w:w="2059" w:type="dxa"/>
          <w:tcBorders>
            <w:bottom w:val="single" w:sz="4" w:space="0" w:color="auto"/>
          </w:tcBorders>
          <w:shd w:val="clear" w:color="auto" w:fill="auto"/>
          <w:vAlign w:val="bottom"/>
        </w:tcPr>
        <w:p w:rsidR="0028175F" w:rsidRPr="0028175F" w:rsidRDefault="0028175F" w:rsidP="0028175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8175F" w:rsidRDefault="0028175F" w:rsidP="0028175F">
          <w:pPr>
            <w:pStyle w:val="En-tte"/>
            <w:spacing w:after="120"/>
          </w:pPr>
        </w:p>
      </w:tc>
      <w:tc>
        <w:tcPr>
          <w:tcW w:w="6653" w:type="dxa"/>
          <w:gridSpan w:val="4"/>
          <w:tcBorders>
            <w:bottom w:val="single" w:sz="4" w:space="0" w:color="auto"/>
          </w:tcBorders>
          <w:shd w:val="clear" w:color="auto" w:fill="auto"/>
          <w:vAlign w:val="bottom"/>
        </w:tcPr>
        <w:p w:rsidR="0028175F" w:rsidRPr="0028175F" w:rsidRDefault="0028175F" w:rsidP="0028175F">
          <w:pPr>
            <w:spacing w:after="80" w:line="240" w:lineRule="auto"/>
            <w:jc w:val="right"/>
            <w:rPr>
              <w:position w:val="-4"/>
            </w:rPr>
          </w:pPr>
          <w:r>
            <w:rPr>
              <w:position w:val="-4"/>
              <w:sz w:val="40"/>
            </w:rPr>
            <w:t>ECE</w:t>
          </w:r>
          <w:r>
            <w:rPr>
              <w:position w:val="-4"/>
            </w:rPr>
            <w:t>/TRANS/WP.15/AC.1/2015/52</w:t>
          </w:r>
        </w:p>
      </w:tc>
    </w:tr>
    <w:tr w:rsidR="0028175F" w:rsidRPr="0028175F" w:rsidTr="0028175F">
      <w:trPr>
        <w:gridAfter w:val="1"/>
        <w:wAfter w:w="18" w:type="dxa"/>
        <w:trHeight w:hRule="exact" w:val="2880"/>
      </w:trPr>
      <w:tc>
        <w:tcPr>
          <w:tcW w:w="1267" w:type="dxa"/>
          <w:tcBorders>
            <w:top w:val="single" w:sz="4" w:space="0" w:color="auto"/>
            <w:bottom w:val="single" w:sz="12" w:space="0" w:color="auto"/>
          </w:tcBorders>
          <w:shd w:val="clear" w:color="auto" w:fill="auto"/>
        </w:tcPr>
        <w:p w:rsidR="0028175F" w:rsidRPr="0028175F" w:rsidRDefault="0028175F" w:rsidP="0028175F">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175F" w:rsidRPr="0028175F" w:rsidRDefault="0028175F" w:rsidP="0028175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8175F" w:rsidRPr="0028175F" w:rsidRDefault="0028175F" w:rsidP="0028175F">
          <w:pPr>
            <w:pStyle w:val="En-tte"/>
            <w:spacing w:before="109"/>
          </w:pPr>
        </w:p>
      </w:tc>
      <w:tc>
        <w:tcPr>
          <w:tcW w:w="3280" w:type="dxa"/>
          <w:tcBorders>
            <w:top w:val="single" w:sz="4" w:space="0" w:color="auto"/>
            <w:bottom w:val="single" w:sz="12" w:space="0" w:color="auto"/>
          </w:tcBorders>
          <w:shd w:val="clear" w:color="auto" w:fill="auto"/>
        </w:tcPr>
        <w:p w:rsidR="0028175F" w:rsidRPr="00300C55" w:rsidRDefault="0028175F" w:rsidP="0028175F">
          <w:pPr>
            <w:pStyle w:val="Distribution"/>
            <w:rPr>
              <w:color w:val="000000"/>
              <w:lang w:val="fr-FR"/>
            </w:rPr>
          </w:pPr>
          <w:proofErr w:type="spellStart"/>
          <w:r w:rsidRPr="00300C55">
            <w:rPr>
              <w:color w:val="000000"/>
              <w:lang w:val="fr-FR"/>
            </w:rPr>
            <w:t>Distr</w:t>
          </w:r>
          <w:proofErr w:type="spellEnd"/>
          <w:r w:rsidRPr="00300C55">
            <w:rPr>
              <w:color w:val="000000"/>
              <w:lang w:val="fr-FR"/>
            </w:rPr>
            <w:t>. générale</w:t>
          </w:r>
        </w:p>
        <w:p w:rsidR="0028175F" w:rsidRPr="00300C55" w:rsidRDefault="0028175F" w:rsidP="0028175F">
          <w:pPr>
            <w:pStyle w:val="Publication"/>
            <w:rPr>
              <w:color w:val="000000"/>
              <w:lang w:val="fr-FR"/>
            </w:rPr>
          </w:pPr>
          <w:r w:rsidRPr="00300C55">
            <w:rPr>
              <w:color w:val="000000"/>
              <w:lang w:val="fr-FR"/>
            </w:rPr>
            <w:t>2 juillet 2015</w:t>
          </w:r>
        </w:p>
        <w:p w:rsidR="0028175F" w:rsidRPr="00300C55" w:rsidRDefault="0028175F" w:rsidP="0028175F">
          <w:pPr>
            <w:rPr>
              <w:lang w:val="fr-FR"/>
            </w:rPr>
          </w:pPr>
          <w:r w:rsidRPr="00300C55">
            <w:rPr>
              <w:lang w:val="fr-FR"/>
            </w:rPr>
            <w:t>Français</w:t>
          </w:r>
        </w:p>
        <w:p w:rsidR="0028175F" w:rsidRPr="00300C55" w:rsidRDefault="0028175F" w:rsidP="0028175F">
          <w:pPr>
            <w:pStyle w:val="Original"/>
            <w:rPr>
              <w:color w:val="000000"/>
              <w:lang w:val="fr-FR"/>
            </w:rPr>
          </w:pPr>
          <w:r w:rsidRPr="00300C55">
            <w:rPr>
              <w:color w:val="000000"/>
              <w:lang w:val="fr-FR"/>
            </w:rPr>
            <w:t>Original : russe</w:t>
          </w:r>
        </w:p>
      </w:tc>
    </w:tr>
  </w:tbl>
  <w:p w:rsidR="0028175F" w:rsidRPr="00300C55" w:rsidRDefault="0028175F" w:rsidP="0028175F">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86124"/>
    <w:multiLevelType w:val="singleLevel"/>
    <w:tmpl w:val="469EA88E"/>
    <w:lvl w:ilvl="0">
      <w:start w:val="1"/>
      <w:numFmt w:val="decimal"/>
      <w:lvlRestart w:val="0"/>
      <w:lvlText w:val="%1."/>
      <w:lvlJc w:val="left"/>
      <w:pPr>
        <w:tabs>
          <w:tab w:val="num" w:pos="475"/>
        </w:tabs>
        <w:ind w:left="0" w:firstLine="0"/>
      </w:pPr>
      <w:rPr>
        <w:w w:val="100"/>
      </w:rPr>
    </w:lvl>
  </w:abstractNum>
  <w:abstractNum w:abstractNumId="5">
    <w:nsid w:val="30514764"/>
    <w:multiLevelType w:val="singleLevel"/>
    <w:tmpl w:val="469EA88E"/>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35649"/>
    <w:multiLevelType w:val="hybridMultilevel"/>
    <w:tmpl w:val="999A2F7A"/>
    <w:lvl w:ilvl="0" w:tplc="E70676C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SortMethod w:val="0003"/>
  <w:defaultTabStop w:val="475"/>
  <w:hyphenationZone w:val="425"/>
  <w:doNotHyphenateCaps/>
  <w:evenAndOddHeaders/>
  <w:characterSpacingControl w:val="doNotCompress"/>
  <w:hdrShapeDefaults>
    <o:shapedefaults v:ext="edit" spidmax="7170"/>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1124*"/>
    <w:docVar w:name="CreationDt" w:val="8/6/2015 9:12: AM"/>
    <w:docVar w:name="DocCategory" w:val="Doc"/>
    <w:docVar w:name="DocType" w:val="Final"/>
    <w:docVar w:name="DutyStation" w:val="Geneva"/>
    <w:docVar w:name="FooterJN" w:val="GE.15-11124"/>
    <w:docVar w:name="jobn" w:val="GE.15-11124 (F)"/>
    <w:docVar w:name="jobnDT" w:val="GE.15-11124 (F)   060815"/>
    <w:docVar w:name="jobnDTDT" w:val="GE.15-11124 (F)   060815   060815"/>
    <w:docVar w:name="JobNo" w:val="GE.1511124F"/>
    <w:docVar w:name="JobNo2" w:val="GE.1514406F"/>
    <w:docVar w:name="LocalDrive" w:val="0"/>
    <w:docVar w:name="OandT" w:val="C. ROBERT"/>
    <w:docVar w:name="PaperSize" w:val="A4"/>
    <w:docVar w:name="sss1" w:val="ECE/TRANS/WP.15/AC.1/2015/52"/>
    <w:docVar w:name="sss2" w:val="-"/>
    <w:docVar w:name="Symbol1" w:val="ECE/TRANS/WP.15/AC.1/2015/52"/>
    <w:docVar w:name="Symbol2" w:val="-"/>
  </w:docVars>
  <w:rsids>
    <w:rsidRoot w:val="00ED2616"/>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1D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858"/>
    <w:rsid w:val="00276E85"/>
    <w:rsid w:val="0027705E"/>
    <w:rsid w:val="00280143"/>
    <w:rsid w:val="00280E2F"/>
    <w:rsid w:val="002810F0"/>
    <w:rsid w:val="0028175F"/>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0C55"/>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23D3"/>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27D4"/>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073"/>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5D26"/>
    <w:rsid w:val="00617EBE"/>
    <w:rsid w:val="0062117B"/>
    <w:rsid w:val="00621D60"/>
    <w:rsid w:val="00622055"/>
    <w:rsid w:val="00632332"/>
    <w:rsid w:val="00633F97"/>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37E91"/>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77D5E"/>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049"/>
    <w:rsid w:val="007B05E9"/>
    <w:rsid w:val="007B1E17"/>
    <w:rsid w:val="007B585B"/>
    <w:rsid w:val="007C0C1F"/>
    <w:rsid w:val="007C206E"/>
    <w:rsid w:val="007C2936"/>
    <w:rsid w:val="007C662A"/>
    <w:rsid w:val="007C7D7F"/>
    <w:rsid w:val="007D33BA"/>
    <w:rsid w:val="007D6FCB"/>
    <w:rsid w:val="007D7FD4"/>
    <w:rsid w:val="007E2FEB"/>
    <w:rsid w:val="007E74E9"/>
    <w:rsid w:val="007F0ED6"/>
    <w:rsid w:val="007F1B9C"/>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68A"/>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6E4C"/>
    <w:rsid w:val="0090704E"/>
    <w:rsid w:val="009133F5"/>
    <w:rsid w:val="00914786"/>
    <w:rsid w:val="00915680"/>
    <w:rsid w:val="00915FB9"/>
    <w:rsid w:val="0091610E"/>
    <w:rsid w:val="00916373"/>
    <w:rsid w:val="00916548"/>
    <w:rsid w:val="00916A77"/>
    <w:rsid w:val="009210C3"/>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0F47"/>
    <w:rsid w:val="00962CAC"/>
    <w:rsid w:val="00964BDE"/>
    <w:rsid w:val="009676D3"/>
    <w:rsid w:val="00971E24"/>
    <w:rsid w:val="0098128C"/>
    <w:rsid w:val="009813FE"/>
    <w:rsid w:val="00983259"/>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82F1B"/>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AB4"/>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07B4"/>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64C4"/>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CF4"/>
    <w:rsid w:val="00E0753F"/>
    <w:rsid w:val="00E10BF1"/>
    <w:rsid w:val="00E11B5C"/>
    <w:rsid w:val="00E13E2B"/>
    <w:rsid w:val="00E15045"/>
    <w:rsid w:val="00E206DF"/>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0157"/>
    <w:rsid w:val="00E635B9"/>
    <w:rsid w:val="00E6363C"/>
    <w:rsid w:val="00E66700"/>
    <w:rsid w:val="00E66AD7"/>
    <w:rsid w:val="00E67B0A"/>
    <w:rsid w:val="00E71BAD"/>
    <w:rsid w:val="00E733FF"/>
    <w:rsid w:val="00E73C0A"/>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CD3"/>
    <w:rsid w:val="00EA4196"/>
    <w:rsid w:val="00EB0BAE"/>
    <w:rsid w:val="00EB0F20"/>
    <w:rsid w:val="00EB1632"/>
    <w:rsid w:val="00EB4086"/>
    <w:rsid w:val="00EB4EB6"/>
    <w:rsid w:val="00EB535D"/>
    <w:rsid w:val="00EC34E0"/>
    <w:rsid w:val="00EC5385"/>
    <w:rsid w:val="00EC5430"/>
    <w:rsid w:val="00EC60B6"/>
    <w:rsid w:val="00EC6373"/>
    <w:rsid w:val="00EC6374"/>
    <w:rsid w:val="00EC7853"/>
    <w:rsid w:val="00ED047D"/>
    <w:rsid w:val="00ED0A59"/>
    <w:rsid w:val="00ED2616"/>
    <w:rsid w:val="00ED297E"/>
    <w:rsid w:val="00ED4626"/>
    <w:rsid w:val="00ED535A"/>
    <w:rsid w:val="00ED5B3C"/>
    <w:rsid w:val="00ED732D"/>
    <w:rsid w:val="00ED7BC4"/>
    <w:rsid w:val="00EE104D"/>
    <w:rsid w:val="00EE5F6D"/>
    <w:rsid w:val="00EF0701"/>
    <w:rsid w:val="00EF11F2"/>
    <w:rsid w:val="00EF236F"/>
    <w:rsid w:val="00EF3067"/>
    <w:rsid w:val="00F03AFB"/>
    <w:rsid w:val="00F03CB2"/>
    <w:rsid w:val="00F13DC7"/>
    <w:rsid w:val="00F14729"/>
    <w:rsid w:val="00F14AFA"/>
    <w:rsid w:val="00F14ED7"/>
    <w:rsid w:val="00F150D6"/>
    <w:rsid w:val="00F17670"/>
    <w:rsid w:val="00F17A90"/>
    <w:rsid w:val="00F2031D"/>
    <w:rsid w:val="00F223D0"/>
    <w:rsid w:val="00F24486"/>
    <w:rsid w:val="00F2622B"/>
    <w:rsid w:val="00F26369"/>
    <w:rsid w:val="00F31671"/>
    <w:rsid w:val="00F31B18"/>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4A0E"/>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C99"/>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4055"/>
    <w:rsid w:val="00FD54BE"/>
    <w:rsid w:val="00FD7CD4"/>
    <w:rsid w:val="00FE2498"/>
    <w:rsid w:val="00FE3548"/>
    <w:rsid w:val="00FE3F2D"/>
    <w:rsid w:val="00FE6556"/>
    <w:rsid w:val="00FF09A4"/>
    <w:rsid w:val="00FF204B"/>
    <w:rsid w:val="00FF2151"/>
    <w:rsid w:val="00FF2899"/>
    <w:rsid w:val="00FF3067"/>
    <w:rsid w:val="00FF30B7"/>
    <w:rsid w:val="00FF4236"/>
    <w:rsid w:val="00FF4638"/>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28175F"/>
    <w:rPr>
      <w:sz w:val="16"/>
      <w:szCs w:val="16"/>
    </w:rPr>
  </w:style>
  <w:style w:type="paragraph" w:styleId="Commentaire">
    <w:name w:val="annotation text"/>
    <w:basedOn w:val="Normal"/>
    <w:link w:val="CommentaireCar"/>
    <w:uiPriority w:val="99"/>
    <w:semiHidden/>
    <w:unhideWhenUsed/>
    <w:rsid w:val="0028175F"/>
    <w:pPr>
      <w:spacing w:line="240" w:lineRule="auto"/>
    </w:pPr>
    <w:rPr>
      <w:szCs w:val="20"/>
    </w:rPr>
  </w:style>
  <w:style w:type="character" w:customStyle="1" w:styleId="CommentaireCar">
    <w:name w:val="Commentaire Car"/>
    <w:basedOn w:val="Policepardfaut"/>
    <w:link w:val="Commentaire"/>
    <w:uiPriority w:val="99"/>
    <w:semiHidden/>
    <w:rsid w:val="0028175F"/>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28175F"/>
    <w:rPr>
      <w:b/>
      <w:bCs/>
    </w:rPr>
  </w:style>
  <w:style w:type="character" w:customStyle="1" w:styleId="ObjetducommentaireCar">
    <w:name w:val="Objet du commentaire Car"/>
    <w:basedOn w:val="CommentaireCar"/>
    <w:link w:val="Objetducommentaire"/>
    <w:uiPriority w:val="99"/>
    <w:semiHidden/>
    <w:rsid w:val="0028175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8175F"/>
    <w:rPr>
      <w:sz w:val="16"/>
      <w:szCs w:val="16"/>
    </w:rPr>
  </w:style>
  <w:style w:type="paragraph" w:styleId="CommentText">
    <w:name w:val="annotation text"/>
    <w:basedOn w:val="Normal"/>
    <w:link w:val="CommentTextChar"/>
    <w:uiPriority w:val="99"/>
    <w:semiHidden/>
    <w:unhideWhenUsed/>
    <w:rsid w:val="0028175F"/>
    <w:pPr>
      <w:spacing w:line="240" w:lineRule="auto"/>
    </w:pPr>
    <w:rPr>
      <w:szCs w:val="20"/>
    </w:rPr>
  </w:style>
  <w:style w:type="character" w:customStyle="1" w:styleId="CommentTextChar">
    <w:name w:val="Comment Text Char"/>
    <w:basedOn w:val="DefaultParagraphFont"/>
    <w:link w:val="CommentText"/>
    <w:uiPriority w:val="99"/>
    <w:semiHidden/>
    <w:rsid w:val="0028175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8175F"/>
    <w:rPr>
      <w:b/>
      <w:bCs/>
    </w:rPr>
  </w:style>
  <w:style w:type="character" w:customStyle="1" w:styleId="CommentSubjectChar">
    <w:name w:val="Comment Subject Char"/>
    <w:basedOn w:val="CommentTextChar"/>
    <w:link w:val="CommentSubject"/>
    <w:uiPriority w:val="99"/>
    <w:semiHidden/>
    <w:rsid w:val="0028175F"/>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94AB-A244-462C-BBC9-9CBD4E25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Maison</cp:lastModifiedBy>
  <cp:revision>2</cp:revision>
  <cp:lastPrinted>2015-08-06T08:49:00Z</cp:lastPrinted>
  <dcterms:created xsi:type="dcterms:W3CDTF">2015-08-06T10:45:00Z</dcterms:created>
  <dcterms:modified xsi:type="dcterms:W3CDTF">2015-08-06T10:45:00Z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1511124F</vt:lpwstr>
  </property>
  <property fmtid="{D5CDD505-2E9C-101B-9397-08002B2CF9AE}" pid="3" name="ODSRefJobNo">
    <vt:lpwstr>1514406F</vt:lpwstr>
  </property>
  <property fmtid="{D5CDD505-2E9C-101B-9397-08002B2CF9AE}" pid="4" name="Symbol1">
    <vt:lpwstr>ECE/TRANS/WP.15/AC.1/2015/52</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juillet 2015</vt:lpwstr>
  </property>
  <property fmtid="{D5CDD505-2E9C-101B-9397-08002B2CF9AE}" pid="12" name="Original">
    <vt:lpwstr>russe</vt:lpwstr>
  </property>
  <property fmtid="{D5CDD505-2E9C-101B-9397-08002B2CF9AE}" pid="13" name="Release Date">
    <vt:lpwstr>060815</vt:lpwstr>
  </property>
</Properties>
</file>