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6615B4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6615B4" w:rsidRDefault="003D1DF3" w:rsidP="00F0151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6615B4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6615B4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6615B4" w:rsidRDefault="001A6B0F" w:rsidP="00D8499E">
            <w:pPr>
              <w:jc w:val="right"/>
              <w:rPr>
                <w:lang w:val="fr-FR"/>
              </w:rPr>
            </w:pPr>
            <w:r w:rsidRPr="006615B4">
              <w:rPr>
                <w:sz w:val="40"/>
                <w:lang w:val="fr-FR"/>
              </w:rPr>
              <w:t>ECE</w:t>
            </w:r>
            <w:r w:rsidR="0002463F" w:rsidRPr="006615B4">
              <w:rPr>
                <w:lang w:val="fr-FR"/>
              </w:rPr>
              <w:t>/TRANS/WP.15/22</w:t>
            </w:r>
            <w:r w:rsidR="00D8499E">
              <w:rPr>
                <w:lang w:val="fr-FR"/>
              </w:rPr>
              <w:t>9</w:t>
            </w:r>
            <w:r w:rsidRPr="006615B4">
              <w:rPr>
                <w:lang w:val="fr-FR"/>
              </w:rPr>
              <w:t>/Add.1</w:t>
            </w:r>
          </w:p>
        </w:tc>
      </w:tr>
      <w:tr w:rsidR="003D1DF3" w:rsidRPr="006615B4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6615B4" w:rsidRDefault="00012516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6615B4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6615B4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6615B4" w:rsidRDefault="001A6B0F" w:rsidP="001A6B0F">
            <w:pPr>
              <w:spacing w:before="240" w:line="240" w:lineRule="exact"/>
              <w:rPr>
                <w:lang w:val="fr-FR"/>
              </w:rPr>
            </w:pPr>
            <w:r w:rsidRPr="006615B4">
              <w:rPr>
                <w:lang w:val="fr-FR"/>
              </w:rPr>
              <w:t>Distr. générale</w:t>
            </w:r>
          </w:p>
          <w:p w:rsidR="001A6B0F" w:rsidRPr="006615B4" w:rsidRDefault="006F32DB" w:rsidP="001A6B0F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28 août</w:t>
            </w:r>
            <w:r w:rsidR="001A6B0F" w:rsidRPr="006615B4">
              <w:rPr>
                <w:lang w:val="fr-FR"/>
              </w:rPr>
              <w:t xml:space="preserve"> 201</w:t>
            </w:r>
            <w:r w:rsidR="0002463F" w:rsidRPr="006615B4">
              <w:rPr>
                <w:lang w:val="fr-FR"/>
              </w:rPr>
              <w:t>5</w:t>
            </w:r>
          </w:p>
          <w:p w:rsidR="001A6B0F" w:rsidRPr="006615B4" w:rsidRDefault="00EB1172" w:rsidP="001A6B0F">
            <w:pPr>
              <w:spacing w:line="240" w:lineRule="exact"/>
              <w:rPr>
                <w:lang w:val="fr-FR"/>
              </w:rPr>
            </w:pPr>
            <w:r w:rsidRPr="006615B4">
              <w:rPr>
                <w:lang w:val="fr-FR"/>
              </w:rPr>
              <w:t>Français</w:t>
            </w:r>
          </w:p>
          <w:p w:rsidR="001A6B0F" w:rsidRPr="006615B4" w:rsidRDefault="001A6B0F" w:rsidP="001A6B0F">
            <w:pPr>
              <w:spacing w:line="240" w:lineRule="exact"/>
              <w:rPr>
                <w:lang w:val="fr-FR"/>
              </w:rPr>
            </w:pPr>
            <w:r w:rsidRPr="006615B4">
              <w:rPr>
                <w:lang w:val="fr-FR"/>
              </w:rPr>
              <w:t xml:space="preserve">Original: français </w:t>
            </w:r>
            <w:r w:rsidR="00EB1172" w:rsidRPr="006615B4">
              <w:rPr>
                <w:lang w:val="fr-FR"/>
              </w:rPr>
              <w:t>et anglais</w:t>
            </w:r>
          </w:p>
        </w:tc>
      </w:tr>
    </w:tbl>
    <w:p w:rsidR="00FF1DBD" w:rsidRPr="006615B4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6615B4">
        <w:rPr>
          <w:b/>
          <w:sz w:val="28"/>
          <w:szCs w:val="28"/>
          <w:lang w:val="fr-FR"/>
        </w:rPr>
        <w:t>Commission économique pour l’Europe</w:t>
      </w:r>
    </w:p>
    <w:p w:rsidR="00B93E72" w:rsidRPr="006615B4" w:rsidRDefault="00B93E72" w:rsidP="00B93E72">
      <w:pPr>
        <w:spacing w:before="120"/>
        <w:rPr>
          <w:sz w:val="28"/>
          <w:szCs w:val="28"/>
          <w:lang w:val="fr-FR"/>
        </w:rPr>
      </w:pPr>
      <w:r w:rsidRPr="006615B4">
        <w:rPr>
          <w:sz w:val="28"/>
          <w:szCs w:val="28"/>
          <w:lang w:val="fr-FR"/>
        </w:rPr>
        <w:t>Comité des transports intérieurs</w:t>
      </w:r>
    </w:p>
    <w:p w:rsidR="00B93E72" w:rsidRPr="006615B4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6615B4">
        <w:rPr>
          <w:b/>
          <w:sz w:val="24"/>
          <w:szCs w:val="24"/>
          <w:lang w:val="fr-FR"/>
        </w:rPr>
        <w:t>Groupe de travail des transports</w:t>
      </w:r>
      <w:r w:rsidR="00FA6422" w:rsidRPr="006615B4">
        <w:rPr>
          <w:b/>
          <w:sz w:val="24"/>
          <w:szCs w:val="24"/>
          <w:lang w:val="fr-FR"/>
        </w:rPr>
        <w:t xml:space="preserve"> </w:t>
      </w:r>
      <w:r w:rsidRPr="006615B4">
        <w:rPr>
          <w:b/>
          <w:sz w:val="24"/>
          <w:szCs w:val="24"/>
          <w:lang w:val="fr-FR"/>
        </w:rPr>
        <w:t>de marchandises dangereuses</w:t>
      </w:r>
    </w:p>
    <w:p w:rsidR="0002463F" w:rsidRPr="006615B4" w:rsidRDefault="0002463F" w:rsidP="0002463F">
      <w:pPr>
        <w:spacing w:before="120"/>
        <w:rPr>
          <w:b/>
          <w:lang w:val="fr-FR"/>
        </w:rPr>
      </w:pPr>
      <w:r w:rsidRPr="006615B4">
        <w:rPr>
          <w:b/>
          <w:lang w:val="fr-FR"/>
        </w:rPr>
        <w:t>Quatre-vingt-dix-</w:t>
      </w:r>
      <w:r w:rsidR="00D8499E">
        <w:rPr>
          <w:b/>
          <w:lang w:val="fr-FR"/>
        </w:rPr>
        <w:t>neuvième</w:t>
      </w:r>
      <w:r w:rsidRPr="006615B4">
        <w:rPr>
          <w:b/>
          <w:lang w:val="fr-FR"/>
        </w:rPr>
        <w:t xml:space="preserve"> session</w:t>
      </w:r>
    </w:p>
    <w:p w:rsidR="0002463F" w:rsidRPr="006615B4" w:rsidRDefault="0002463F" w:rsidP="0002463F">
      <w:pPr>
        <w:rPr>
          <w:lang w:val="fr-FR"/>
        </w:rPr>
      </w:pPr>
      <w:r w:rsidRPr="006615B4">
        <w:rPr>
          <w:lang w:val="fr-FR"/>
        </w:rPr>
        <w:t xml:space="preserve">Genève, </w:t>
      </w:r>
      <w:r w:rsidR="00D8499E">
        <w:rPr>
          <w:lang w:val="fr-FR"/>
        </w:rPr>
        <w:t>9</w:t>
      </w:r>
      <w:r w:rsidRPr="006615B4">
        <w:rPr>
          <w:lang w:val="fr-FR"/>
        </w:rPr>
        <w:t>-</w:t>
      </w:r>
      <w:r w:rsidR="00D8499E">
        <w:rPr>
          <w:lang w:val="fr-FR"/>
        </w:rPr>
        <w:t>13</w:t>
      </w:r>
      <w:r w:rsidRPr="006615B4">
        <w:rPr>
          <w:lang w:val="fr-FR"/>
        </w:rPr>
        <w:t xml:space="preserve"> </w:t>
      </w:r>
      <w:r w:rsidR="00D8499E">
        <w:rPr>
          <w:lang w:val="fr-FR"/>
        </w:rPr>
        <w:t>novembre</w:t>
      </w:r>
      <w:r w:rsidRPr="006615B4">
        <w:rPr>
          <w:lang w:val="fr-FR"/>
        </w:rPr>
        <w:t xml:space="preserve"> 2015</w:t>
      </w:r>
    </w:p>
    <w:p w:rsidR="0002463F" w:rsidRPr="006615B4" w:rsidRDefault="0002463F" w:rsidP="0002463F">
      <w:pPr>
        <w:rPr>
          <w:lang w:val="fr-FR"/>
        </w:rPr>
      </w:pPr>
      <w:r w:rsidRPr="006615B4">
        <w:rPr>
          <w:lang w:val="fr-FR"/>
        </w:rPr>
        <w:t>Point 1 de l’ordre du jour provisoire</w:t>
      </w:r>
    </w:p>
    <w:p w:rsidR="00BF699F" w:rsidRPr="006615B4" w:rsidRDefault="0002463F" w:rsidP="0002463F">
      <w:pPr>
        <w:rPr>
          <w:b/>
          <w:lang w:val="fr-FR"/>
        </w:rPr>
      </w:pPr>
      <w:r w:rsidRPr="006615B4">
        <w:rPr>
          <w:b/>
          <w:lang w:val="fr-FR"/>
        </w:rPr>
        <w:t>Adoption de l'ordre du jour</w:t>
      </w:r>
    </w:p>
    <w:p w:rsidR="00BF699F" w:rsidRPr="006615B4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tab/>
      </w:r>
      <w:r w:rsidRPr="006615B4">
        <w:rPr>
          <w:b/>
          <w:sz w:val="28"/>
          <w:lang w:val="fr-FR"/>
        </w:rPr>
        <w:tab/>
      </w:r>
      <w:r w:rsidRPr="006615B4">
        <w:rPr>
          <w:b/>
          <w:w w:val="98"/>
          <w:sz w:val="28"/>
          <w:lang w:val="fr-FR"/>
        </w:rPr>
        <w:t xml:space="preserve">Ordre du jour provisoire de la </w:t>
      </w:r>
      <w:r w:rsidR="0002463F" w:rsidRPr="006615B4">
        <w:rPr>
          <w:b/>
          <w:w w:val="98"/>
          <w:sz w:val="28"/>
          <w:lang w:val="fr-FR"/>
        </w:rPr>
        <w:t>quatre-vingt-dix-</w:t>
      </w:r>
      <w:r w:rsidR="00D8499E">
        <w:rPr>
          <w:b/>
          <w:w w:val="98"/>
          <w:sz w:val="28"/>
          <w:lang w:val="fr-FR"/>
        </w:rPr>
        <w:t>neuvième</w:t>
      </w:r>
      <w:r w:rsidR="0002463F" w:rsidRPr="006615B4">
        <w:rPr>
          <w:b/>
          <w:w w:val="98"/>
          <w:sz w:val="28"/>
          <w:lang w:val="fr-FR"/>
        </w:rPr>
        <w:t xml:space="preserve"> session</w:t>
      </w:r>
    </w:p>
    <w:p w:rsidR="00BF699F" w:rsidRPr="006615B4" w:rsidRDefault="00BF699F" w:rsidP="00BF699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6615B4">
        <w:rPr>
          <w:b/>
          <w:lang w:val="fr-FR"/>
        </w:rPr>
        <w:tab/>
      </w:r>
      <w:r w:rsidRPr="006615B4">
        <w:rPr>
          <w:b/>
          <w:lang w:val="fr-FR"/>
        </w:rPr>
        <w:tab/>
        <w:t>Additif</w:t>
      </w:r>
    </w:p>
    <w:p w:rsidR="00BF699F" w:rsidRPr="006615B4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6615B4">
        <w:rPr>
          <w:b/>
          <w:sz w:val="24"/>
          <w:lang w:val="fr-FR"/>
        </w:rPr>
        <w:tab/>
      </w:r>
      <w:r w:rsidRPr="006615B4">
        <w:rPr>
          <w:b/>
          <w:sz w:val="24"/>
          <w:lang w:val="fr-FR"/>
        </w:rPr>
        <w:tab/>
        <w:t>Annotations et liste des documents</w:t>
      </w:r>
    </w:p>
    <w:p w:rsidR="00BF699F" w:rsidRPr="006615B4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tab/>
        <w:t>1.</w:t>
      </w:r>
      <w:r w:rsidRPr="006615B4">
        <w:rPr>
          <w:b/>
          <w:sz w:val="28"/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6615B4" w:rsidTr="00045687">
        <w:tc>
          <w:tcPr>
            <w:tcW w:w="3366" w:type="dxa"/>
          </w:tcPr>
          <w:p w:rsidR="00BF699F" w:rsidRPr="006615B4" w:rsidRDefault="00BF699F" w:rsidP="00D8499E">
            <w:pPr>
              <w:spacing w:after="60"/>
              <w:ind w:right="99"/>
              <w:rPr>
                <w:lang w:val="fr-FR"/>
              </w:rPr>
            </w:pPr>
            <w:r w:rsidRPr="006615B4">
              <w:rPr>
                <w:lang w:val="fr-FR"/>
              </w:rPr>
              <w:t>ECE/TRANS/WP.15/</w:t>
            </w:r>
            <w:r w:rsidR="00834776" w:rsidRPr="006615B4">
              <w:rPr>
                <w:lang w:val="fr-FR"/>
              </w:rPr>
              <w:t>22</w:t>
            </w:r>
            <w:r w:rsidR="00D8499E">
              <w:rPr>
                <w:lang w:val="fr-FR"/>
              </w:rPr>
              <w:t>9</w:t>
            </w:r>
            <w:r w:rsidR="00D02C74" w:rsidRPr="006615B4">
              <w:rPr>
                <w:lang w:val="fr-FR"/>
              </w:rPr>
              <w:t xml:space="preserve"> (S</w:t>
            </w:r>
            <w:r w:rsidRPr="006615B4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6615B4" w:rsidRDefault="00BF699F" w:rsidP="00D8499E">
            <w:pPr>
              <w:spacing w:after="60"/>
              <w:rPr>
                <w:lang w:val="fr-FR"/>
              </w:rPr>
            </w:pPr>
            <w:r w:rsidRPr="006615B4">
              <w:rPr>
                <w:lang w:val="fr-FR"/>
              </w:rPr>
              <w:t>Ordre du jour provisoire de la quatre-vingt-</w:t>
            </w:r>
            <w:r w:rsidR="000D7F16" w:rsidRPr="006615B4">
              <w:rPr>
                <w:lang w:val="fr-FR"/>
              </w:rPr>
              <w:t>dix-</w:t>
            </w:r>
            <w:r w:rsidR="00D8499E">
              <w:rPr>
                <w:lang w:val="fr-FR"/>
              </w:rPr>
              <w:t>neuvième</w:t>
            </w:r>
            <w:r w:rsidRPr="006615B4">
              <w:rPr>
                <w:lang w:val="fr-FR"/>
              </w:rPr>
              <w:t xml:space="preserve"> session</w:t>
            </w:r>
          </w:p>
        </w:tc>
      </w:tr>
      <w:tr w:rsidR="00BF699F" w:rsidRPr="006615B4" w:rsidTr="00045687">
        <w:tc>
          <w:tcPr>
            <w:tcW w:w="3366" w:type="dxa"/>
          </w:tcPr>
          <w:p w:rsidR="00BF699F" w:rsidRPr="006615B4" w:rsidRDefault="00BF699F" w:rsidP="00D8499E">
            <w:pPr>
              <w:spacing w:after="60"/>
              <w:ind w:right="99"/>
              <w:rPr>
                <w:lang w:val="fr-FR"/>
              </w:rPr>
            </w:pPr>
            <w:r w:rsidRPr="006615B4">
              <w:rPr>
                <w:lang w:val="fr-FR"/>
              </w:rPr>
              <w:t>ECE/TRANS/WP.15/</w:t>
            </w:r>
            <w:r w:rsidR="00834776" w:rsidRPr="006615B4">
              <w:rPr>
                <w:lang w:val="fr-FR"/>
              </w:rPr>
              <w:t>22</w:t>
            </w:r>
            <w:r w:rsidR="00D8499E">
              <w:rPr>
                <w:lang w:val="fr-FR"/>
              </w:rPr>
              <w:t>9</w:t>
            </w:r>
            <w:r w:rsidR="00920B72" w:rsidRPr="006615B4">
              <w:rPr>
                <w:lang w:val="fr-FR"/>
              </w:rPr>
              <w:t>/Add.1 (S</w:t>
            </w:r>
            <w:r w:rsidRPr="006615B4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6615B4" w:rsidRDefault="00BF699F" w:rsidP="00481550">
            <w:pPr>
              <w:spacing w:after="60"/>
              <w:rPr>
                <w:lang w:val="fr-FR"/>
              </w:rPr>
            </w:pPr>
            <w:r w:rsidRPr="006615B4">
              <w:rPr>
                <w:lang w:val="fr-FR"/>
              </w:rPr>
              <w:t>Annotations et liste des documents</w:t>
            </w:r>
          </w:p>
        </w:tc>
      </w:tr>
    </w:tbl>
    <w:p w:rsidR="00BF699F" w:rsidRPr="006615B4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6615B4">
        <w:rPr>
          <w:b/>
          <w:sz w:val="24"/>
          <w:lang w:val="fr-FR"/>
        </w:rPr>
        <w:tab/>
      </w:r>
      <w:r w:rsidRPr="006615B4">
        <w:rPr>
          <w:b/>
          <w:sz w:val="24"/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6615B4" w:rsidTr="00481550">
        <w:trPr>
          <w:cantSplit/>
        </w:trPr>
        <w:tc>
          <w:tcPr>
            <w:tcW w:w="3366" w:type="dxa"/>
          </w:tcPr>
          <w:p w:rsidR="00BF699F" w:rsidRPr="006615B4" w:rsidRDefault="00BF699F" w:rsidP="00481550">
            <w:pPr>
              <w:spacing w:after="60"/>
              <w:ind w:right="99"/>
              <w:rPr>
                <w:b/>
                <w:lang w:val="fr-FR"/>
              </w:rPr>
            </w:pPr>
            <w:r w:rsidRPr="006615B4">
              <w:rPr>
                <w:lang w:val="fr-FR"/>
              </w:rPr>
              <w:t>ECE/TRAN</w:t>
            </w:r>
            <w:r w:rsidR="00920B72" w:rsidRPr="006615B4">
              <w:rPr>
                <w:lang w:val="fr-FR"/>
              </w:rPr>
              <w:t>S/WP.15/190/Add.1 (S</w:t>
            </w:r>
            <w:r w:rsidRPr="006615B4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6615B4" w:rsidRDefault="00BF699F" w:rsidP="00481550">
            <w:pPr>
              <w:spacing w:after="60"/>
              <w:rPr>
                <w:lang w:val="fr-FR"/>
              </w:rPr>
            </w:pPr>
            <w:r w:rsidRPr="006615B4">
              <w:rPr>
                <w:lang w:val="fr-FR"/>
              </w:rPr>
              <w:t>Mandat et Règlement intérieur du Groupe de travail</w:t>
            </w:r>
          </w:p>
        </w:tc>
      </w:tr>
      <w:tr w:rsidR="00BF699F" w:rsidRPr="006615B4" w:rsidTr="00481550">
        <w:trPr>
          <w:cantSplit/>
        </w:trPr>
        <w:tc>
          <w:tcPr>
            <w:tcW w:w="3366" w:type="dxa"/>
          </w:tcPr>
          <w:p w:rsidR="00BF699F" w:rsidRPr="006615B4" w:rsidRDefault="00A16962" w:rsidP="00D8499E">
            <w:pPr>
              <w:spacing w:after="60"/>
              <w:ind w:right="99"/>
              <w:rPr>
                <w:lang w:val="fr-FR"/>
              </w:rPr>
            </w:pPr>
            <w:r w:rsidRPr="006615B4">
              <w:rPr>
                <w:lang w:val="fr-FR"/>
              </w:rPr>
              <w:t>ECE/TRANS/WP.15/22</w:t>
            </w:r>
            <w:r w:rsidR="00D8499E">
              <w:rPr>
                <w:lang w:val="fr-FR"/>
              </w:rPr>
              <w:t>8</w:t>
            </w:r>
            <w:r w:rsidR="00D02C74" w:rsidRPr="006615B4">
              <w:rPr>
                <w:lang w:val="fr-FR"/>
              </w:rPr>
              <w:t xml:space="preserve"> (S</w:t>
            </w:r>
            <w:r w:rsidR="00BF699F" w:rsidRPr="006615B4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6615B4" w:rsidRDefault="00BF699F" w:rsidP="00D8499E">
            <w:pPr>
              <w:spacing w:after="60"/>
              <w:rPr>
                <w:lang w:val="fr-FR"/>
              </w:rPr>
            </w:pPr>
            <w:r w:rsidRPr="006615B4">
              <w:rPr>
                <w:lang w:val="fr-FR"/>
              </w:rPr>
              <w:t>Rapport du Groupe de travail sur sa quatre-vingt-</w:t>
            </w:r>
            <w:r w:rsidR="000D7F16" w:rsidRPr="006615B4">
              <w:rPr>
                <w:lang w:val="fr-FR"/>
              </w:rPr>
              <w:t>dix-</w:t>
            </w:r>
            <w:r w:rsidR="00D8499E">
              <w:rPr>
                <w:lang w:val="fr-FR"/>
              </w:rPr>
              <w:t>huitième</w:t>
            </w:r>
            <w:r w:rsidRPr="006615B4">
              <w:rPr>
                <w:lang w:val="fr-FR"/>
              </w:rPr>
              <w:t xml:space="preserve"> session (</w:t>
            </w:r>
            <w:r w:rsidR="00E06699" w:rsidRPr="006615B4">
              <w:rPr>
                <w:lang w:val="fr-FR"/>
              </w:rPr>
              <w:t xml:space="preserve">Genève, </w:t>
            </w:r>
            <w:r w:rsidR="00D8499E">
              <w:rPr>
                <w:lang w:val="fr-FR"/>
              </w:rPr>
              <w:t>4</w:t>
            </w:r>
            <w:r w:rsidRPr="006615B4">
              <w:rPr>
                <w:lang w:val="fr-FR"/>
              </w:rPr>
              <w:t>-</w:t>
            </w:r>
            <w:r w:rsidR="000D7F16" w:rsidRPr="006615B4">
              <w:rPr>
                <w:lang w:val="fr-FR"/>
              </w:rPr>
              <w:t>6</w:t>
            </w:r>
            <w:r w:rsidRPr="006615B4">
              <w:rPr>
                <w:lang w:val="fr-FR"/>
              </w:rPr>
              <w:t xml:space="preserve"> </w:t>
            </w:r>
            <w:r w:rsidR="00D8499E">
              <w:rPr>
                <w:lang w:val="fr-FR"/>
              </w:rPr>
              <w:t>mai</w:t>
            </w:r>
            <w:r w:rsidRPr="006615B4">
              <w:rPr>
                <w:lang w:val="fr-FR"/>
              </w:rPr>
              <w:t xml:space="preserve"> </w:t>
            </w:r>
            <w:r w:rsidR="00E06699" w:rsidRPr="006615B4">
              <w:rPr>
                <w:lang w:val="fr-FR"/>
              </w:rPr>
              <w:t>201</w:t>
            </w:r>
            <w:r w:rsidR="00D8499E">
              <w:rPr>
                <w:lang w:val="fr-FR"/>
              </w:rPr>
              <w:t>5</w:t>
            </w:r>
            <w:r w:rsidRPr="006615B4">
              <w:rPr>
                <w:lang w:val="fr-FR"/>
              </w:rPr>
              <w:t>)</w:t>
            </w:r>
          </w:p>
        </w:tc>
      </w:tr>
      <w:tr w:rsidR="002A20ED" w:rsidRPr="00DD448F" w:rsidTr="00B2682F">
        <w:tc>
          <w:tcPr>
            <w:tcW w:w="3366" w:type="dxa"/>
          </w:tcPr>
          <w:p w:rsidR="002A20ED" w:rsidRPr="00FB4929" w:rsidRDefault="002A20ED" w:rsidP="002A20ED">
            <w:pPr>
              <w:pStyle w:val="SingleTxtG"/>
              <w:spacing w:after="0"/>
              <w:ind w:left="0" w:right="99"/>
              <w:jc w:val="left"/>
            </w:pPr>
            <w:r>
              <w:t>ECE/TRANS/242</w:t>
            </w:r>
          </w:p>
        </w:tc>
        <w:tc>
          <w:tcPr>
            <w:tcW w:w="4005" w:type="dxa"/>
            <w:shd w:val="clear" w:color="auto" w:fill="auto"/>
          </w:tcPr>
          <w:p w:rsidR="002A20ED" w:rsidRPr="00DD448F" w:rsidRDefault="002A20ED" w:rsidP="002A20ED">
            <w:pPr>
              <w:pStyle w:val="SingleTxtG"/>
              <w:spacing w:after="0"/>
              <w:ind w:left="0" w:right="0"/>
              <w:jc w:val="left"/>
              <w:rPr>
                <w:lang w:val="fr-FR"/>
              </w:rPr>
            </w:pPr>
            <w:r w:rsidRPr="00DD448F">
              <w:rPr>
                <w:lang w:val="fr-FR"/>
              </w:rPr>
              <w:t xml:space="preserve">ADR en vigueur au 1er janvier </w:t>
            </w:r>
            <w:r>
              <w:rPr>
                <w:lang w:val="fr-FR"/>
              </w:rPr>
              <w:t>2015</w:t>
            </w:r>
          </w:p>
        </w:tc>
      </w:tr>
    </w:tbl>
    <w:p w:rsidR="00375242" w:rsidRPr="006615B4" w:rsidRDefault="00375242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lastRenderedPageBreak/>
        <w:tab/>
        <w:t>2.</w:t>
      </w:r>
      <w:r w:rsidRPr="006615B4">
        <w:rPr>
          <w:b/>
          <w:sz w:val="28"/>
          <w:lang w:val="fr-FR"/>
        </w:rPr>
        <w:tab/>
      </w:r>
      <w:r w:rsidR="0002463F" w:rsidRPr="006615B4">
        <w:rPr>
          <w:b/>
          <w:sz w:val="28"/>
          <w:lang w:val="fr-FR"/>
        </w:rPr>
        <w:t>Soixante-dix-septième session du Comité des transports intérieurs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D8499E" w:rsidRPr="00BA25FB" w:rsidTr="0044175A">
        <w:trPr>
          <w:cantSplit/>
        </w:trPr>
        <w:tc>
          <w:tcPr>
            <w:tcW w:w="3402" w:type="dxa"/>
            <w:shd w:val="clear" w:color="auto" w:fill="auto"/>
          </w:tcPr>
          <w:p w:rsidR="00D8499E" w:rsidRPr="00E92B2E" w:rsidRDefault="00D8499E" w:rsidP="0044175A">
            <w:pPr>
              <w:ind w:right="99"/>
            </w:pPr>
            <w:r w:rsidRPr="00E92B2E">
              <w:t>ECE/TRANS/24</w:t>
            </w:r>
            <w:r>
              <w:t>8</w:t>
            </w:r>
            <w:r w:rsidR="006F32DB">
              <w:t xml:space="preserve"> et Corr.1</w:t>
            </w:r>
          </w:p>
        </w:tc>
        <w:tc>
          <w:tcPr>
            <w:tcW w:w="3969" w:type="dxa"/>
            <w:shd w:val="clear" w:color="auto" w:fill="auto"/>
          </w:tcPr>
          <w:p w:rsidR="00D8499E" w:rsidRPr="00BA25FB" w:rsidRDefault="00BA25FB" w:rsidP="00BA25FB">
            <w:pPr>
              <w:ind w:right="99"/>
            </w:pPr>
            <w:r w:rsidRPr="00BA25FB">
              <w:t>R</w:t>
            </w:r>
            <w:r>
              <w:t>apport de la soixante-dix-septi</w:t>
            </w:r>
            <w:r w:rsidRPr="00BA25FB">
              <w:t>ème session du Comité des transports intérieurs</w:t>
            </w:r>
            <w:r w:rsidR="00D8499E" w:rsidRPr="00BA25FB">
              <w:t xml:space="preserve"> (24-26 </w:t>
            </w:r>
            <w:r>
              <w:t>février</w:t>
            </w:r>
            <w:r w:rsidR="00D8499E" w:rsidRPr="00BA25FB">
              <w:t xml:space="preserve"> 2015)</w:t>
            </w:r>
          </w:p>
        </w:tc>
      </w:tr>
    </w:tbl>
    <w:p w:rsidR="00375242" w:rsidRPr="006615B4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tab/>
      </w:r>
      <w:r w:rsidR="00375242" w:rsidRPr="006615B4">
        <w:rPr>
          <w:b/>
          <w:sz w:val="28"/>
          <w:lang w:val="fr-FR"/>
        </w:rPr>
        <w:t>3.</w:t>
      </w:r>
      <w:r w:rsidR="00375242" w:rsidRPr="006615B4">
        <w:rPr>
          <w:b/>
          <w:sz w:val="28"/>
          <w:lang w:val="fr-FR"/>
        </w:rPr>
        <w:tab/>
        <w:t>État de l’Accord européen relatif au transport international des marchandises dangereuses par route (ADR) et questions connexes</w:t>
      </w:r>
    </w:p>
    <w:p w:rsidR="004A5B6F" w:rsidRPr="006615B4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6615B4">
        <w:rPr>
          <w:lang w:val="fr-FR"/>
        </w:rPr>
        <w:t xml:space="preserve">Le Groupe de travail sera informé de l’état de l’ADR, du Protocole d’amendement de 1993, des accords spéciaux et des notifications en application du chapitre 1.9. </w:t>
      </w:r>
    </w:p>
    <w:p w:rsidR="004A5B6F" w:rsidRPr="006615B4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6615B4">
        <w:rPr>
          <w:lang w:val="fr-FR"/>
        </w:rPr>
        <w:t>À ce jour, aucun changement n’a été signalé en ce qui concerne l’état de l’ADR (48 Parties contractantes) ni celui du Protocole d’amendement de 1993 (33 Parties contractantes) depuis la dernière session.</w:t>
      </w:r>
      <w:r w:rsidR="002A20ED">
        <w:rPr>
          <w:lang w:val="fr-FR"/>
        </w:rPr>
        <w:t xml:space="preserve"> </w:t>
      </w:r>
    </w:p>
    <w:p w:rsidR="00375242" w:rsidRPr="006615B4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tab/>
      </w:r>
      <w:r w:rsidR="00375242" w:rsidRPr="006615B4">
        <w:rPr>
          <w:b/>
          <w:sz w:val="28"/>
          <w:lang w:val="fr-FR"/>
        </w:rPr>
        <w:t>4.</w:t>
      </w:r>
      <w:r w:rsidR="00375242" w:rsidRPr="006615B4">
        <w:rPr>
          <w:b/>
          <w:sz w:val="28"/>
          <w:lang w:val="fr-FR"/>
        </w:rPr>
        <w:tab/>
        <w:t>Interprétation de l’ADR</w:t>
      </w:r>
    </w:p>
    <w:p w:rsidR="00CC65C3" w:rsidRPr="005C4B08" w:rsidRDefault="00CC65C3" w:rsidP="00CC65C3">
      <w:pPr>
        <w:pStyle w:val="SingleTxtG"/>
        <w:ind w:firstLine="567"/>
      </w:pPr>
      <w:r w:rsidRPr="005C4B08">
        <w:t xml:space="preserve">Aucun document n’a été soumis au titre de ce point de l’ordre du jour. </w:t>
      </w:r>
    </w:p>
    <w:p w:rsidR="00375242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D8499E">
        <w:rPr>
          <w:b/>
          <w:sz w:val="28"/>
          <w:lang w:val="en-GB"/>
        </w:rPr>
        <w:tab/>
      </w:r>
      <w:r w:rsidR="00375242" w:rsidRPr="006615B4">
        <w:rPr>
          <w:b/>
          <w:sz w:val="28"/>
          <w:lang w:val="fr-FR"/>
        </w:rPr>
        <w:t>5.</w:t>
      </w:r>
      <w:r w:rsidR="00375242" w:rsidRPr="006615B4">
        <w:rPr>
          <w:b/>
          <w:sz w:val="28"/>
          <w:lang w:val="fr-FR"/>
        </w:rPr>
        <w:tab/>
        <w:t>Travaux de la Réunion commune RID/ADR/ADN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6"/>
        <w:gridCol w:w="3969"/>
      </w:tblGrid>
      <w:tr w:rsidR="006F32DB" w:rsidRPr="00D8499E" w:rsidTr="00B2682F">
        <w:trPr>
          <w:cantSplit/>
          <w:trHeight w:val="480"/>
        </w:trPr>
        <w:tc>
          <w:tcPr>
            <w:tcW w:w="3402" w:type="dxa"/>
            <w:gridSpan w:val="2"/>
            <w:shd w:val="clear" w:color="auto" w:fill="auto"/>
          </w:tcPr>
          <w:p w:rsidR="006F32DB" w:rsidRPr="00E92B2E" w:rsidRDefault="006F32DB" w:rsidP="00B2682F">
            <w:pPr>
              <w:ind w:right="99"/>
            </w:pPr>
            <w:r w:rsidRPr="006F32DB">
              <w:rPr>
                <w:lang w:val="fr-FR"/>
              </w:rPr>
              <w:t>ECE/TRANS/WP.15/AC.1/138/Add.1 (Secrétariat)</w:t>
            </w:r>
          </w:p>
        </w:tc>
        <w:tc>
          <w:tcPr>
            <w:tcW w:w="3969" w:type="dxa"/>
            <w:shd w:val="clear" w:color="auto" w:fill="auto"/>
          </w:tcPr>
          <w:p w:rsidR="006F32DB" w:rsidRPr="00D8499E" w:rsidRDefault="006F32DB" w:rsidP="00B2682F">
            <w:pPr>
              <w:ind w:right="99"/>
              <w:rPr>
                <w:lang w:val="en-GB"/>
              </w:rPr>
            </w:pPr>
            <w:r w:rsidRPr="006F32DB">
              <w:rPr>
                <w:lang w:val="fr-FR"/>
              </w:rPr>
              <w:t>Rapport de la Réunion commune sur sa session de printemps 2015</w:t>
            </w:r>
          </w:p>
        </w:tc>
      </w:tr>
      <w:tr w:rsidR="002A20ED" w:rsidRPr="00DD448F" w:rsidTr="00B2682F">
        <w:tc>
          <w:tcPr>
            <w:tcW w:w="3366" w:type="dxa"/>
          </w:tcPr>
          <w:p w:rsidR="002A20ED" w:rsidRDefault="002A20ED" w:rsidP="002A20ED">
            <w:pPr>
              <w:pStyle w:val="SingleTxtG"/>
              <w:ind w:left="0" w:right="99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ECE/TRANS/WP.15/AC.1/2015/23 et Add.1 (Secrétariat)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2A20ED" w:rsidRDefault="002A20ED" w:rsidP="00B2682F">
            <w:pPr>
              <w:pStyle w:val="SingleTxtG"/>
              <w:ind w:left="0" w:right="141"/>
              <w:jc w:val="left"/>
              <w:rPr>
                <w:lang w:val="fr-FR"/>
              </w:rPr>
            </w:pPr>
            <w:r>
              <w:rPr>
                <w:lang w:val="fr-FR"/>
              </w:rPr>
              <w:t>Rapport du groupe de travail ad hoc sur l’harmonisation du RID/ADR/ADN avec les Recommandations relatives au transport des marchandises dangereuses de l'</w:t>
            </w:r>
            <w:r>
              <w:t>Organisation des Nations Unies</w:t>
            </w:r>
          </w:p>
        </w:tc>
      </w:tr>
      <w:tr w:rsidR="00CC65C3" w:rsidRPr="00DD448F" w:rsidTr="00B2682F">
        <w:tc>
          <w:tcPr>
            <w:tcW w:w="3366" w:type="dxa"/>
          </w:tcPr>
          <w:p w:rsidR="00CC65C3" w:rsidRDefault="00CC65C3" w:rsidP="002A20ED">
            <w:pPr>
              <w:pStyle w:val="SingleTxtG"/>
              <w:ind w:left="0" w:right="99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ECE/TRANS/WP.15/2015/18 </w:t>
            </w:r>
            <w:r w:rsidRPr="00CC65C3">
              <w:rPr>
                <w:bCs/>
                <w:szCs w:val="24"/>
              </w:rPr>
              <w:t>(Secrétariat)</w:t>
            </w:r>
          </w:p>
        </w:tc>
        <w:tc>
          <w:tcPr>
            <w:tcW w:w="4005" w:type="dxa"/>
            <w:gridSpan w:val="2"/>
            <w:shd w:val="clear" w:color="auto" w:fill="auto"/>
          </w:tcPr>
          <w:p w:rsidR="00CC65C3" w:rsidRDefault="00CC65C3" w:rsidP="00B2682F">
            <w:pPr>
              <w:pStyle w:val="SingleTxtG"/>
              <w:ind w:left="0" w:right="141"/>
              <w:jc w:val="left"/>
              <w:rPr>
                <w:lang w:val="fr-FR"/>
              </w:rPr>
            </w:pPr>
            <w:r w:rsidRPr="00CC65C3">
              <w:rPr>
                <w:lang w:val="fr-FR"/>
              </w:rPr>
              <w:t>Amendement de conséquence</w:t>
            </w:r>
          </w:p>
        </w:tc>
      </w:tr>
    </w:tbl>
    <w:p w:rsidR="002A20ED" w:rsidRDefault="002A20ED" w:rsidP="002A20ED">
      <w:pPr>
        <w:pStyle w:val="SingleTxtG"/>
        <w:spacing w:before="120"/>
      </w:pPr>
      <w:r>
        <w:tab/>
        <w:t>Les textes adoptés par la Réunion commune à sa session d'automne 2015 (15-25 septembre 2015) seront mis à disposition pour approbation par le Groupe de travail.</w:t>
      </w:r>
    </w:p>
    <w:p w:rsidR="00375242" w:rsidRPr="006615B4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tab/>
      </w:r>
      <w:r w:rsidR="00375242" w:rsidRPr="006615B4">
        <w:rPr>
          <w:b/>
          <w:sz w:val="28"/>
          <w:lang w:val="fr-FR"/>
        </w:rPr>
        <w:t>6.</w:t>
      </w:r>
      <w:r w:rsidR="00375242" w:rsidRPr="006615B4">
        <w:rPr>
          <w:b/>
          <w:sz w:val="28"/>
          <w:lang w:val="fr-FR"/>
        </w:rPr>
        <w:tab/>
        <w:t>Propositions d'amendement aux annexes A et B d</w:t>
      </w:r>
      <w:r w:rsidR="00916F95" w:rsidRPr="006615B4">
        <w:rPr>
          <w:b/>
          <w:sz w:val="28"/>
          <w:lang w:val="fr-FR"/>
        </w:rPr>
        <w:t>e l'ADR</w:t>
      </w:r>
    </w:p>
    <w:p w:rsidR="00375242" w:rsidRPr="006615B4" w:rsidRDefault="00375242" w:rsidP="00375242">
      <w:pPr>
        <w:pStyle w:val="H1G"/>
        <w:rPr>
          <w:lang w:val="fr-FR"/>
        </w:rPr>
      </w:pPr>
      <w:r w:rsidRPr="006615B4">
        <w:rPr>
          <w:lang w:val="fr-FR"/>
        </w:rPr>
        <w:tab/>
        <w:t>a)</w:t>
      </w:r>
      <w:r w:rsidRPr="006615B4">
        <w:rPr>
          <w:lang w:val="fr-FR"/>
        </w:rPr>
        <w:tab/>
        <w:t>Construction et agrément des véhicules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218AA" w:rsidRPr="006218AA" w:rsidTr="0044175A">
        <w:trPr>
          <w:cantSplit/>
        </w:trPr>
        <w:tc>
          <w:tcPr>
            <w:tcW w:w="3402" w:type="dxa"/>
            <w:shd w:val="clear" w:color="auto" w:fill="auto"/>
          </w:tcPr>
          <w:p w:rsidR="006218AA" w:rsidRPr="00CC65C3" w:rsidRDefault="00CC65C3" w:rsidP="00BA25FB">
            <w:pPr>
              <w:spacing w:after="60"/>
              <w:ind w:right="99"/>
            </w:pPr>
            <w:r>
              <w:t>ECE/TRANS/WP.15/2015/15 (Pays-Bas)</w:t>
            </w:r>
          </w:p>
        </w:tc>
        <w:tc>
          <w:tcPr>
            <w:tcW w:w="3969" w:type="dxa"/>
            <w:shd w:val="clear" w:color="auto" w:fill="auto"/>
          </w:tcPr>
          <w:p w:rsidR="006218AA" w:rsidRPr="00CC65C3" w:rsidRDefault="00CC65C3" w:rsidP="0044175A">
            <w:pPr>
              <w:spacing w:after="60"/>
              <w:ind w:right="99"/>
            </w:pPr>
            <w:r>
              <w:rPr>
                <w:szCs w:val="28"/>
                <w:lang w:val="en-US"/>
              </w:rPr>
              <w:t xml:space="preserve">Proposition d’amendement par le </w:t>
            </w:r>
            <w:r w:rsidRPr="00DF3E0D">
              <w:t>groupe de travail info</w:t>
            </w:r>
            <w:r>
              <w:t xml:space="preserve">rmel </w:t>
            </w:r>
            <w:r w:rsidRPr="00E80913">
              <w:t>sur l</w:t>
            </w:r>
            <w:r>
              <w:t>’</w:t>
            </w:r>
            <w:r w:rsidRPr="00E80913">
              <w:t>équipement électrique des véhicules</w:t>
            </w:r>
            <w:r>
              <w:t xml:space="preserve"> transportant des marchandises dangereuses</w:t>
            </w:r>
          </w:p>
        </w:tc>
      </w:tr>
      <w:tr w:rsidR="00A129D8" w:rsidRPr="006615B4" w:rsidTr="00481550">
        <w:trPr>
          <w:cantSplit/>
        </w:trPr>
        <w:tc>
          <w:tcPr>
            <w:tcW w:w="3402" w:type="dxa"/>
            <w:shd w:val="clear" w:color="auto" w:fill="auto"/>
          </w:tcPr>
          <w:p w:rsidR="00A129D8" w:rsidRPr="006615B4" w:rsidRDefault="00CC65C3" w:rsidP="007555F7">
            <w:pPr>
              <w:spacing w:after="60"/>
              <w:ind w:right="99"/>
              <w:rPr>
                <w:lang w:val="fr-FR"/>
              </w:rPr>
            </w:pPr>
            <w:r>
              <w:lastRenderedPageBreak/>
              <w:t>ECE/TRANS/WP.15/2015/16 (AEGPL et NGV Global)</w:t>
            </w:r>
          </w:p>
        </w:tc>
        <w:tc>
          <w:tcPr>
            <w:tcW w:w="3969" w:type="dxa"/>
            <w:shd w:val="clear" w:color="auto" w:fill="auto"/>
          </w:tcPr>
          <w:p w:rsidR="00A129D8" w:rsidRPr="00CC65C3" w:rsidRDefault="00CC65C3" w:rsidP="00481550">
            <w:pPr>
              <w:spacing w:after="60"/>
              <w:ind w:right="99"/>
            </w:pPr>
            <w:r>
              <w:rPr>
                <w:lang w:val="fr-FR"/>
              </w:rPr>
              <w:t>Utilisation du gaz de pétrole liquéfié (GPL) et du gaz naturel comprimé (GNC) en tant que carburant pour les véhicules transportant des marchandises dangereuses</w:t>
            </w:r>
          </w:p>
        </w:tc>
      </w:tr>
      <w:tr w:rsidR="002F462E" w:rsidRPr="006615B4" w:rsidTr="00481550">
        <w:trPr>
          <w:cantSplit/>
        </w:trPr>
        <w:tc>
          <w:tcPr>
            <w:tcW w:w="3402" w:type="dxa"/>
            <w:shd w:val="clear" w:color="auto" w:fill="auto"/>
          </w:tcPr>
          <w:p w:rsidR="002F462E" w:rsidRPr="006615B4" w:rsidRDefault="00CC65C3" w:rsidP="00511D93">
            <w:pPr>
              <w:spacing w:after="60"/>
              <w:ind w:right="99"/>
              <w:rPr>
                <w:lang w:val="fr-FR"/>
              </w:rPr>
            </w:pPr>
            <w:r>
              <w:t>ECE/TRANS/WP.15/2015/17 (Allemagne)</w:t>
            </w:r>
          </w:p>
        </w:tc>
        <w:tc>
          <w:tcPr>
            <w:tcW w:w="3969" w:type="dxa"/>
            <w:shd w:val="clear" w:color="auto" w:fill="auto"/>
          </w:tcPr>
          <w:p w:rsidR="002F462E" w:rsidRPr="00CC65C3" w:rsidRDefault="00CC65C3" w:rsidP="00511D93">
            <w:pPr>
              <w:spacing w:after="60"/>
              <w:ind w:right="99"/>
            </w:pPr>
            <w:r>
              <w:rPr>
                <w:lang w:val="fr-FR"/>
              </w:rPr>
              <w:t>Utilisation du gaz naturel liquéfié (GNL), du gaz naturel comprimé (GNC) et du gaz de pétrole liquéfié (GPL) en tant que carburant pour les véhicules transportant des marchandises dangereuses</w:t>
            </w:r>
          </w:p>
        </w:tc>
      </w:tr>
    </w:tbl>
    <w:p w:rsidR="00375242" w:rsidRPr="006615B4" w:rsidRDefault="00375242" w:rsidP="00375242">
      <w:pPr>
        <w:pStyle w:val="H1G"/>
        <w:rPr>
          <w:lang w:val="fr-FR"/>
        </w:rPr>
      </w:pPr>
      <w:r w:rsidRPr="006615B4">
        <w:rPr>
          <w:lang w:val="fr-FR"/>
        </w:rPr>
        <w:tab/>
        <w:t>b)</w:t>
      </w:r>
      <w:r w:rsidRPr="006615B4">
        <w:rPr>
          <w:lang w:val="fr-FR"/>
        </w:rPr>
        <w:tab/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218AA" w:rsidRPr="00CC65C3" w:rsidTr="0044175A">
        <w:trPr>
          <w:cantSplit/>
        </w:trPr>
        <w:tc>
          <w:tcPr>
            <w:tcW w:w="3402" w:type="dxa"/>
            <w:shd w:val="clear" w:color="auto" w:fill="auto"/>
          </w:tcPr>
          <w:p w:rsidR="006218AA" w:rsidRPr="00CC65C3" w:rsidRDefault="006218AA" w:rsidP="00BA25FB">
            <w:pPr>
              <w:spacing w:after="60"/>
              <w:ind w:right="99"/>
            </w:pPr>
            <w:r w:rsidRPr="00CC65C3">
              <w:t>ECE/TRANS/WP.15/2015/7 (</w:t>
            </w:r>
            <w:r w:rsidR="00BA25FB" w:rsidRPr="00CC65C3">
              <w:t>Suisse</w:t>
            </w:r>
            <w:r w:rsidRPr="00CC65C3">
              <w:t>)</w:t>
            </w:r>
          </w:p>
        </w:tc>
        <w:tc>
          <w:tcPr>
            <w:tcW w:w="3969" w:type="dxa"/>
            <w:shd w:val="clear" w:color="auto" w:fill="auto"/>
          </w:tcPr>
          <w:p w:rsidR="006218AA" w:rsidRPr="00CC65C3" w:rsidRDefault="006218AA" w:rsidP="0044175A">
            <w:pPr>
              <w:spacing w:after="60"/>
              <w:ind w:right="99"/>
            </w:pPr>
            <w:r w:rsidRPr="00CC65C3">
              <w:t>Proposition de définition du transport par des particuliers selon le 1.1.3.1 a)</w:t>
            </w:r>
          </w:p>
        </w:tc>
      </w:tr>
      <w:tr w:rsidR="006218AA" w:rsidRPr="00CC65C3" w:rsidTr="0044175A">
        <w:trPr>
          <w:cantSplit/>
        </w:trPr>
        <w:tc>
          <w:tcPr>
            <w:tcW w:w="3402" w:type="dxa"/>
            <w:shd w:val="clear" w:color="auto" w:fill="auto"/>
          </w:tcPr>
          <w:p w:rsidR="006218AA" w:rsidRPr="00CC65C3" w:rsidRDefault="006218AA" w:rsidP="0044175A">
            <w:pPr>
              <w:spacing w:after="60"/>
              <w:ind w:right="99"/>
            </w:pPr>
            <w:r w:rsidRPr="00CC65C3">
              <w:t>ECE/TRANS/WP.15/2015/8 (</w:t>
            </w:r>
            <w:r w:rsidR="00BA25FB" w:rsidRPr="00CC65C3">
              <w:t>Suisse</w:t>
            </w:r>
            <w:r w:rsidRPr="00CC65C3">
              <w:t>)</w:t>
            </w:r>
          </w:p>
        </w:tc>
        <w:tc>
          <w:tcPr>
            <w:tcW w:w="3969" w:type="dxa"/>
            <w:shd w:val="clear" w:color="auto" w:fill="auto"/>
          </w:tcPr>
          <w:p w:rsidR="006218AA" w:rsidRPr="00CC65C3" w:rsidRDefault="00CC65C3" w:rsidP="0044175A">
            <w:pPr>
              <w:spacing w:after="60"/>
              <w:ind w:right="99"/>
            </w:pPr>
            <w:r>
              <w:t>Disposition spéciale</w:t>
            </w:r>
            <w:r w:rsidR="006218AA" w:rsidRPr="00CC65C3">
              <w:t xml:space="preserve"> 664</w:t>
            </w:r>
          </w:p>
        </w:tc>
      </w:tr>
      <w:tr w:rsidR="006218AA" w:rsidRPr="00CC65C3" w:rsidTr="0044175A">
        <w:trPr>
          <w:cantSplit/>
        </w:trPr>
        <w:tc>
          <w:tcPr>
            <w:tcW w:w="3402" w:type="dxa"/>
            <w:shd w:val="clear" w:color="auto" w:fill="auto"/>
          </w:tcPr>
          <w:p w:rsidR="006218AA" w:rsidRPr="00CC65C3" w:rsidRDefault="006218AA" w:rsidP="0044175A">
            <w:pPr>
              <w:spacing w:after="60"/>
              <w:ind w:right="99"/>
            </w:pPr>
            <w:r w:rsidRPr="00CC65C3">
              <w:t>ECE/TRANS/WP.15/2015/9 (France)</w:t>
            </w:r>
          </w:p>
        </w:tc>
        <w:tc>
          <w:tcPr>
            <w:tcW w:w="3969" w:type="dxa"/>
            <w:shd w:val="clear" w:color="auto" w:fill="auto"/>
          </w:tcPr>
          <w:p w:rsidR="006218AA" w:rsidRPr="00CC65C3" w:rsidRDefault="006218AA" w:rsidP="0044175A">
            <w:pPr>
              <w:spacing w:after="60"/>
              <w:ind w:right="99"/>
            </w:pPr>
            <w:r w:rsidRPr="00CC65C3">
              <w:t>Limitations relatives aux matières et objets explosibles - application du tableau du 7.5.5.2.1</w:t>
            </w:r>
          </w:p>
        </w:tc>
      </w:tr>
      <w:tr w:rsidR="006218AA" w:rsidRPr="00CC65C3" w:rsidTr="0044175A">
        <w:trPr>
          <w:cantSplit/>
        </w:trPr>
        <w:tc>
          <w:tcPr>
            <w:tcW w:w="3402" w:type="dxa"/>
            <w:shd w:val="clear" w:color="auto" w:fill="auto"/>
          </w:tcPr>
          <w:p w:rsidR="006218AA" w:rsidRPr="00CC65C3" w:rsidRDefault="006218AA" w:rsidP="00BA25FB">
            <w:pPr>
              <w:spacing w:after="60"/>
              <w:ind w:right="99"/>
              <w:rPr>
                <w:lang w:val="fr-FR"/>
              </w:rPr>
            </w:pPr>
            <w:r w:rsidRPr="00CC65C3">
              <w:rPr>
                <w:lang w:val="fr-FR"/>
              </w:rPr>
              <w:t>ECE/TRANS/WP.15/2015/11 (</w:t>
            </w:r>
            <w:r w:rsidR="00BA25FB" w:rsidRPr="00CC65C3">
              <w:rPr>
                <w:lang w:val="fr-FR"/>
              </w:rPr>
              <w:t>Royaume-Uni</w:t>
            </w:r>
            <w:r w:rsidRPr="00CC65C3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218AA" w:rsidRPr="00CC65C3" w:rsidRDefault="00CC65C3" w:rsidP="00CC65C3">
            <w:pPr>
              <w:spacing w:after="60"/>
              <w:ind w:right="99"/>
              <w:rPr>
                <w:lang w:val="fr-FR"/>
              </w:rPr>
            </w:pPr>
            <w:r w:rsidRPr="00CC65C3">
              <w:rPr>
                <w:lang w:val="fr-FR"/>
              </w:rPr>
              <w:t>Correction d’une incohérence au 5.4.2 de l’ADR: Certificat d'empotage du grand conteneur ou du véhicule</w:t>
            </w:r>
          </w:p>
        </w:tc>
      </w:tr>
      <w:tr w:rsidR="006218AA" w:rsidRPr="00CC65C3" w:rsidTr="0044175A">
        <w:trPr>
          <w:cantSplit/>
        </w:trPr>
        <w:tc>
          <w:tcPr>
            <w:tcW w:w="3402" w:type="dxa"/>
            <w:shd w:val="clear" w:color="auto" w:fill="auto"/>
          </w:tcPr>
          <w:p w:rsidR="006218AA" w:rsidRPr="00CC65C3" w:rsidRDefault="006218AA" w:rsidP="0044175A">
            <w:pPr>
              <w:spacing w:after="60"/>
              <w:ind w:right="99"/>
              <w:rPr>
                <w:lang w:val="fr-FR"/>
              </w:rPr>
            </w:pPr>
            <w:r w:rsidRPr="00CC65C3">
              <w:rPr>
                <w:lang w:val="fr-FR"/>
              </w:rPr>
              <w:t>ECE/TRANS/WP.15/2015/12 (</w:t>
            </w:r>
            <w:r w:rsidR="00BA25FB" w:rsidRPr="00CC65C3">
              <w:rPr>
                <w:lang w:val="fr-FR"/>
              </w:rPr>
              <w:t>Royaume-Uni</w:t>
            </w:r>
            <w:r w:rsidRPr="00CC65C3">
              <w:rPr>
                <w:lang w:val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218AA" w:rsidRPr="00CC65C3" w:rsidRDefault="00CC65C3" w:rsidP="0044175A">
            <w:pPr>
              <w:spacing w:after="60"/>
              <w:ind w:right="99"/>
              <w:rPr>
                <w:lang w:val="fr-FR"/>
              </w:rPr>
            </w:pPr>
            <w:r w:rsidRPr="00CC65C3">
              <w:rPr>
                <w:lang w:val="fr-FR"/>
              </w:rPr>
              <w:t xml:space="preserve">Simplification et alignement du texte relatif à la catégorie E et du 1.9.5.2.2 de l’ADR </w:t>
            </w:r>
          </w:p>
        </w:tc>
      </w:tr>
      <w:tr w:rsidR="006218AA" w:rsidRPr="00CC65C3" w:rsidTr="0044175A">
        <w:trPr>
          <w:cantSplit/>
        </w:trPr>
        <w:tc>
          <w:tcPr>
            <w:tcW w:w="3402" w:type="dxa"/>
            <w:shd w:val="clear" w:color="auto" w:fill="auto"/>
          </w:tcPr>
          <w:p w:rsidR="006218AA" w:rsidRPr="00CC65C3" w:rsidRDefault="006218AA" w:rsidP="0044175A">
            <w:pPr>
              <w:spacing w:after="60"/>
              <w:ind w:right="99"/>
              <w:rPr>
                <w:lang w:val="fr-FR"/>
              </w:rPr>
            </w:pPr>
            <w:r w:rsidRPr="00CC65C3">
              <w:rPr>
                <w:lang w:val="fr-FR"/>
              </w:rPr>
              <w:t>ECE/TRANS/WP.15/2015/14 (IRU)</w:t>
            </w:r>
          </w:p>
        </w:tc>
        <w:tc>
          <w:tcPr>
            <w:tcW w:w="3969" w:type="dxa"/>
            <w:shd w:val="clear" w:color="auto" w:fill="auto"/>
          </w:tcPr>
          <w:p w:rsidR="006218AA" w:rsidRPr="00CC65C3" w:rsidRDefault="00CC65C3" w:rsidP="0044175A">
            <w:pPr>
              <w:spacing w:after="60"/>
              <w:rPr>
                <w:lang w:val="fr-FR"/>
              </w:rPr>
            </w:pPr>
            <w:r w:rsidRPr="00CC65C3">
              <w:rPr>
                <w:lang w:val="fr-FR"/>
              </w:rPr>
              <w:t>Projet de proposition de modification de la sous-section 5.4.1.1.1 f)</w:t>
            </w:r>
          </w:p>
          <w:p w:rsidR="006218AA" w:rsidRPr="00CC65C3" w:rsidRDefault="006218AA" w:rsidP="0044175A">
            <w:pPr>
              <w:spacing w:after="60"/>
              <w:ind w:right="99"/>
              <w:rPr>
                <w:lang w:val="fr-FR"/>
              </w:rPr>
            </w:pPr>
          </w:p>
        </w:tc>
      </w:tr>
    </w:tbl>
    <w:p w:rsidR="00375242" w:rsidRPr="006615B4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tab/>
      </w:r>
      <w:r w:rsidR="00375242" w:rsidRPr="006615B4">
        <w:rPr>
          <w:b/>
          <w:sz w:val="28"/>
          <w:lang w:val="fr-FR"/>
        </w:rPr>
        <w:t>7.</w:t>
      </w:r>
      <w:r w:rsidR="00375242" w:rsidRPr="006615B4">
        <w:rPr>
          <w:b/>
          <w:sz w:val="28"/>
          <w:lang w:val="fr-FR"/>
        </w:rPr>
        <w:tab/>
        <w:t>Programme de travail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51922" w:rsidRPr="00DD448F" w:rsidTr="001377FF">
        <w:tc>
          <w:tcPr>
            <w:tcW w:w="3402" w:type="dxa"/>
          </w:tcPr>
          <w:p w:rsidR="00951922" w:rsidRPr="00FB4929" w:rsidRDefault="00951922" w:rsidP="001377FF">
            <w:pPr>
              <w:pStyle w:val="SingleTxtG"/>
              <w:ind w:left="0" w:right="99"/>
              <w:jc w:val="left"/>
            </w:pPr>
            <w:r w:rsidRPr="00FB4929">
              <w:t>ECE/TRANS/</w:t>
            </w:r>
            <w:r>
              <w:t xml:space="preserve">WP.15/2015/10 </w:t>
            </w:r>
            <w:r w:rsidRPr="00FB4929">
              <w:t>(</w:t>
            </w:r>
            <w:r>
              <w:t>Secrétariat</w:t>
            </w:r>
            <w:r w:rsidRPr="00FB4929">
              <w:t>)</w:t>
            </w:r>
          </w:p>
        </w:tc>
        <w:tc>
          <w:tcPr>
            <w:tcW w:w="3969" w:type="dxa"/>
            <w:shd w:val="clear" w:color="auto" w:fill="auto"/>
          </w:tcPr>
          <w:p w:rsidR="00951922" w:rsidRDefault="00951922" w:rsidP="001377FF">
            <w:pPr>
              <w:pStyle w:val="SingleTxtG"/>
              <w:ind w:left="0" w:right="141"/>
              <w:jc w:val="left"/>
              <w:rPr>
                <w:lang w:val="fr-FR"/>
              </w:rPr>
            </w:pPr>
            <w:r w:rsidRPr="00652EF8">
              <w:t>Évaluations bisannuelles</w:t>
            </w:r>
          </w:p>
        </w:tc>
      </w:tr>
      <w:tr w:rsidR="00F928CE" w:rsidRPr="00DD448F" w:rsidTr="00F928CE">
        <w:tc>
          <w:tcPr>
            <w:tcW w:w="3402" w:type="dxa"/>
          </w:tcPr>
          <w:p w:rsidR="00F928CE" w:rsidRPr="00FB4929" w:rsidRDefault="00F928CE" w:rsidP="00F928CE">
            <w:pPr>
              <w:pStyle w:val="SingleTxtG"/>
              <w:ind w:left="0" w:right="99"/>
              <w:jc w:val="left"/>
            </w:pPr>
            <w:r w:rsidRPr="00FB4929">
              <w:t>ECE/TRANS/</w:t>
            </w:r>
            <w:r>
              <w:t>WP.15/2015/</w:t>
            </w:r>
            <w:r w:rsidR="00CC65C3">
              <w:t>13</w:t>
            </w:r>
            <w:r w:rsidRPr="00FB4929">
              <w:t xml:space="preserve"> (</w:t>
            </w:r>
            <w:r>
              <w:t>Secrétariat</w:t>
            </w:r>
            <w:r w:rsidRPr="00FB4929">
              <w:t>)</w:t>
            </w:r>
          </w:p>
        </w:tc>
        <w:tc>
          <w:tcPr>
            <w:tcW w:w="3969" w:type="dxa"/>
            <w:shd w:val="clear" w:color="auto" w:fill="auto"/>
          </w:tcPr>
          <w:p w:rsidR="00F928CE" w:rsidRDefault="00F928CE" w:rsidP="00F928CE">
            <w:pPr>
              <w:pStyle w:val="SingleTxtG"/>
              <w:ind w:left="0" w:right="141"/>
              <w:jc w:val="left"/>
              <w:rPr>
                <w:lang w:val="fr-FR"/>
              </w:rPr>
            </w:pPr>
            <w:r>
              <w:rPr>
                <w:lang w:val="fr-FR"/>
              </w:rPr>
              <w:t>Projet de programme de travail 2016-2020</w:t>
            </w:r>
          </w:p>
        </w:tc>
      </w:tr>
    </w:tbl>
    <w:p w:rsidR="006218AA" w:rsidRPr="00E92B2E" w:rsidRDefault="006218AA" w:rsidP="006218A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E92B2E">
        <w:rPr>
          <w:b/>
          <w:sz w:val="28"/>
        </w:rPr>
        <w:tab/>
        <w:t>8.</w:t>
      </w:r>
      <w:r w:rsidRPr="00E92B2E">
        <w:rPr>
          <w:b/>
          <w:sz w:val="28"/>
        </w:rPr>
        <w:tab/>
      </w:r>
      <w:r w:rsidR="00F928CE" w:rsidRPr="00F928CE">
        <w:rPr>
          <w:b/>
          <w:sz w:val="28"/>
        </w:rPr>
        <w:t>É</w:t>
      </w:r>
      <w:r w:rsidRPr="00E92B2E">
        <w:rPr>
          <w:b/>
          <w:sz w:val="28"/>
        </w:rPr>
        <w:t xml:space="preserve">lection </w:t>
      </w:r>
      <w:r>
        <w:rPr>
          <w:b/>
          <w:sz w:val="28"/>
        </w:rPr>
        <w:t>du bureau pour</w:t>
      </w:r>
      <w:r w:rsidRPr="00E92B2E">
        <w:rPr>
          <w:b/>
          <w:sz w:val="28"/>
        </w:rPr>
        <w:t xml:space="preserve"> 20</w:t>
      </w:r>
      <w:r>
        <w:rPr>
          <w:b/>
          <w:sz w:val="28"/>
        </w:rPr>
        <w:t>16</w:t>
      </w:r>
    </w:p>
    <w:p w:rsidR="00F928CE" w:rsidRDefault="00F928CE" w:rsidP="00F928CE">
      <w:pPr>
        <w:pStyle w:val="SingleTxtG"/>
        <w:rPr>
          <w:lang w:val="fr-FR"/>
        </w:rPr>
      </w:pPr>
      <w:r>
        <w:rPr>
          <w:lang w:val="fr-FR"/>
        </w:rPr>
        <w:tab/>
        <w:t xml:space="preserve">Conformément au Chapitre V du Règlement intérieur du Groupe de travail, tel que contenu dans le document ECE/TRANS/WP.15/190/Add.1, le Groupe de travail élira un(e) président(e) et un(e) vice-président(e) pour </w:t>
      </w:r>
      <w:r w:rsidR="00BF03F9">
        <w:rPr>
          <w:lang w:val="fr-FR"/>
        </w:rPr>
        <w:t>2016</w:t>
      </w:r>
      <w:r>
        <w:rPr>
          <w:lang w:val="fr-FR"/>
        </w:rPr>
        <w:t>.</w:t>
      </w:r>
    </w:p>
    <w:p w:rsidR="00375242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6615B4">
        <w:rPr>
          <w:b/>
          <w:sz w:val="28"/>
          <w:lang w:val="fr-FR"/>
        </w:rPr>
        <w:tab/>
      </w:r>
      <w:r w:rsidR="00375242" w:rsidRPr="006615B4">
        <w:rPr>
          <w:b/>
          <w:sz w:val="28"/>
          <w:lang w:val="fr-FR"/>
        </w:rPr>
        <w:t>9.</w:t>
      </w:r>
      <w:r w:rsidR="00375242" w:rsidRPr="006615B4">
        <w:rPr>
          <w:b/>
          <w:sz w:val="28"/>
          <w:lang w:val="fr-FR"/>
        </w:rPr>
        <w:tab/>
      </w:r>
      <w:r w:rsidR="006218AA">
        <w:rPr>
          <w:b/>
          <w:sz w:val="28"/>
          <w:lang w:val="fr-FR"/>
        </w:rPr>
        <w:t>Questions diverses</w:t>
      </w:r>
    </w:p>
    <w:p w:rsidR="006725A6" w:rsidRPr="005C4B08" w:rsidRDefault="006725A6" w:rsidP="006725A6">
      <w:pPr>
        <w:pStyle w:val="SingleTxtG"/>
        <w:ind w:firstLine="567"/>
      </w:pPr>
      <w:r w:rsidRPr="005C4B08">
        <w:t xml:space="preserve">Aucun document n’a été soumis au titre de ce point de l’ordre du jour. </w:t>
      </w:r>
    </w:p>
    <w:p w:rsidR="006218AA" w:rsidRDefault="006218AA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>
        <w:rPr>
          <w:b/>
          <w:sz w:val="28"/>
          <w:lang w:val="fr-FR"/>
        </w:rPr>
        <w:tab/>
        <w:t>10.</w:t>
      </w:r>
      <w:r>
        <w:rPr>
          <w:b/>
          <w:sz w:val="28"/>
          <w:lang w:val="fr-FR"/>
        </w:rPr>
        <w:tab/>
      </w:r>
      <w:r w:rsidRPr="006615B4">
        <w:rPr>
          <w:b/>
          <w:sz w:val="28"/>
          <w:lang w:val="fr-FR"/>
        </w:rPr>
        <w:t>Adoption du rapport</w:t>
      </w:r>
    </w:p>
    <w:p w:rsidR="00F928CE" w:rsidRPr="006615B4" w:rsidRDefault="00375242" w:rsidP="00C3301B">
      <w:pPr>
        <w:spacing w:before="240"/>
        <w:ind w:left="1134" w:right="1134"/>
        <w:jc w:val="center"/>
        <w:rPr>
          <w:lang w:val="fr-FR"/>
        </w:rPr>
      </w:pPr>
      <w:r w:rsidRPr="006615B4">
        <w:rPr>
          <w:u w:val="single"/>
          <w:lang w:val="fr-FR"/>
        </w:rPr>
        <w:tab/>
      </w:r>
      <w:r w:rsidRPr="006615B4">
        <w:rPr>
          <w:u w:val="single"/>
          <w:lang w:val="fr-FR"/>
        </w:rPr>
        <w:tab/>
      </w:r>
      <w:r w:rsidRPr="006615B4">
        <w:rPr>
          <w:u w:val="single"/>
          <w:lang w:val="fr-FR"/>
        </w:rPr>
        <w:tab/>
      </w:r>
    </w:p>
    <w:sectPr w:rsidR="00F928CE" w:rsidRPr="006615B4" w:rsidSect="001A6B0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24" w:rsidRDefault="00814E24"/>
  </w:endnote>
  <w:endnote w:type="continuationSeparator" w:id="0">
    <w:p w:rsidR="00814E24" w:rsidRDefault="00814E24"/>
  </w:endnote>
  <w:endnote w:type="continuationNotice" w:id="1">
    <w:p w:rsidR="00814E24" w:rsidRDefault="00814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012516">
      <w:rPr>
        <w:b/>
        <w:noProof/>
        <w:sz w:val="18"/>
      </w:rPr>
      <w:t>2</w:t>
    </w:r>
    <w:r w:rsidRPr="001A6B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>
      <w:tab/>
    </w: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012516">
      <w:rPr>
        <w:b/>
        <w:noProof/>
        <w:sz w:val="18"/>
      </w:rPr>
      <w:t>3</w:t>
    </w:r>
    <w:r w:rsidRPr="001A6B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012516">
    <w:pPr>
      <w:pStyle w:val="Footer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-93345</wp:posOffset>
          </wp:positionV>
          <wp:extent cx="1104265" cy="233045"/>
          <wp:effectExtent l="0" t="0" r="635" b="0"/>
          <wp:wrapNone/>
          <wp:docPr id="2" name="Pictur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ADB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24" w:rsidRPr="00D27D5E" w:rsidRDefault="00814E2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4E24" w:rsidRPr="00A80554" w:rsidRDefault="00814E24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814E24" w:rsidRDefault="00814E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A26ADB">
    <w:pPr>
      <w:pStyle w:val="Header"/>
    </w:pPr>
    <w:r>
      <w:t>ECE/TRANS/WP.15/22</w:t>
    </w:r>
    <w:r w:rsidR="00D8499E">
      <w:t>9</w:t>
    </w:r>
    <w: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B" w:rsidRPr="001A6B0F" w:rsidRDefault="00A26ADB" w:rsidP="001A6B0F">
    <w:pPr>
      <w:pStyle w:val="Header"/>
      <w:jc w:val="right"/>
    </w:pPr>
    <w:r>
      <w:t>ECE/TRANS/WP.15/22</w:t>
    </w:r>
    <w:r w:rsidR="00BA25FB">
      <w:t>9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F"/>
    <w:rsid w:val="000018B4"/>
    <w:rsid w:val="00012516"/>
    <w:rsid w:val="00016AC5"/>
    <w:rsid w:val="0002463F"/>
    <w:rsid w:val="00030ADE"/>
    <w:rsid w:val="000312C0"/>
    <w:rsid w:val="00045687"/>
    <w:rsid w:val="000964C7"/>
    <w:rsid w:val="000A61FB"/>
    <w:rsid w:val="000B34CA"/>
    <w:rsid w:val="000D51F8"/>
    <w:rsid w:val="000D7F16"/>
    <w:rsid w:val="000F41F2"/>
    <w:rsid w:val="00135C0D"/>
    <w:rsid w:val="0014665A"/>
    <w:rsid w:val="00154636"/>
    <w:rsid w:val="00160540"/>
    <w:rsid w:val="0017182C"/>
    <w:rsid w:val="00177007"/>
    <w:rsid w:val="00186EE9"/>
    <w:rsid w:val="00192EEB"/>
    <w:rsid w:val="001A20FB"/>
    <w:rsid w:val="001A6B0F"/>
    <w:rsid w:val="001B6F40"/>
    <w:rsid w:val="001D7F8A"/>
    <w:rsid w:val="001E3FEB"/>
    <w:rsid w:val="001E4A02"/>
    <w:rsid w:val="0020554F"/>
    <w:rsid w:val="00223B89"/>
    <w:rsid w:val="00225A8C"/>
    <w:rsid w:val="00232C61"/>
    <w:rsid w:val="00264C45"/>
    <w:rsid w:val="002659F1"/>
    <w:rsid w:val="00271C7C"/>
    <w:rsid w:val="00287E79"/>
    <w:rsid w:val="002928F9"/>
    <w:rsid w:val="002A20ED"/>
    <w:rsid w:val="002A4A3F"/>
    <w:rsid w:val="002A5D07"/>
    <w:rsid w:val="002C7DD2"/>
    <w:rsid w:val="002F462E"/>
    <w:rsid w:val="003016B7"/>
    <w:rsid w:val="00330F9C"/>
    <w:rsid w:val="00340C35"/>
    <w:rsid w:val="003515AA"/>
    <w:rsid w:val="00354CCA"/>
    <w:rsid w:val="00367E6A"/>
    <w:rsid w:val="00370E0F"/>
    <w:rsid w:val="00374106"/>
    <w:rsid w:val="00375242"/>
    <w:rsid w:val="003976D5"/>
    <w:rsid w:val="003D1DF3"/>
    <w:rsid w:val="003D46A7"/>
    <w:rsid w:val="003D6C68"/>
    <w:rsid w:val="003D76E4"/>
    <w:rsid w:val="00414425"/>
    <w:rsid w:val="004159D0"/>
    <w:rsid w:val="004249E7"/>
    <w:rsid w:val="00426DA1"/>
    <w:rsid w:val="00434168"/>
    <w:rsid w:val="0044175A"/>
    <w:rsid w:val="00451011"/>
    <w:rsid w:val="00481550"/>
    <w:rsid w:val="00497A70"/>
    <w:rsid w:val="004A5B6F"/>
    <w:rsid w:val="004D53B7"/>
    <w:rsid w:val="00511D93"/>
    <w:rsid w:val="00543D5E"/>
    <w:rsid w:val="00571F41"/>
    <w:rsid w:val="0058677C"/>
    <w:rsid w:val="0059410B"/>
    <w:rsid w:val="00595BE4"/>
    <w:rsid w:val="005B738F"/>
    <w:rsid w:val="005B76A3"/>
    <w:rsid w:val="005E5D1F"/>
    <w:rsid w:val="00603391"/>
    <w:rsid w:val="006049FD"/>
    <w:rsid w:val="00605DC7"/>
    <w:rsid w:val="00611D43"/>
    <w:rsid w:val="00612D48"/>
    <w:rsid w:val="00616B45"/>
    <w:rsid w:val="006218AA"/>
    <w:rsid w:val="00630D9B"/>
    <w:rsid w:val="00631953"/>
    <w:rsid w:val="006439EC"/>
    <w:rsid w:val="00654C40"/>
    <w:rsid w:val="006615B4"/>
    <w:rsid w:val="006725A6"/>
    <w:rsid w:val="006A047B"/>
    <w:rsid w:val="006B4590"/>
    <w:rsid w:val="006C340C"/>
    <w:rsid w:val="006E57D1"/>
    <w:rsid w:val="006E5FC7"/>
    <w:rsid w:val="006F097A"/>
    <w:rsid w:val="006F32DB"/>
    <w:rsid w:val="0070347C"/>
    <w:rsid w:val="007176C1"/>
    <w:rsid w:val="00720F59"/>
    <w:rsid w:val="007555F7"/>
    <w:rsid w:val="00770382"/>
    <w:rsid w:val="00783F37"/>
    <w:rsid w:val="00790F2F"/>
    <w:rsid w:val="007A6076"/>
    <w:rsid w:val="007E5AD7"/>
    <w:rsid w:val="007F55CB"/>
    <w:rsid w:val="00812C1A"/>
    <w:rsid w:val="00814E24"/>
    <w:rsid w:val="00821C40"/>
    <w:rsid w:val="008317F6"/>
    <w:rsid w:val="00834776"/>
    <w:rsid w:val="00844750"/>
    <w:rsid w:val="00845C8D"/>
    <w:rsid w:val="008744BA"/>
    <w:rsid w:val="008B44C4"/>
    <w:rsid w:val="008B7879"/>
    <w:rsid w:val="008B7EEC"/>
    <w:rsid w:val="008C2211"/>
    <w:rsid w:val="008D3919"/>
    <w:rsid w:val="008E7FAE"/>
    <w:rsid w:val="00911BF7"/>
    <w:rsid w:val="00916F95"/>
    <w:rsid w:val="00920B72"/>
    <w:rsid w:val="00926E87"/>
    <w:rsid w:val="00932C3B"/>
    <w:rsid w:val="00951922"/>
    <w:rsid w:val="00952FDB"/>
    <w:rsid w:val="009606BE"/>
    <w:rsid w:val="00977EC8"/>
    <w:rsid w:val="009944ED"/>
    <w:rsid w:val="009B18A3"/>
    <w:rsid w:val="009D3A8C"/>
    <w:rsid w:val="009E01B8"/>
    <w:rsid w:val="009E7956"/>
    <w:rsid w:val="009F3405"/>
    <w:rsid w:val="00A129D8"/>
    <w:rsid w:val="00A1547F"/>
    <w:rsid w:val="00A16962"/>
    <w:rsid w:val="00A2492E"/>
    <w:rsid w:val="00A26ADB"/>
    <w:rsid w:val="00A31F07"/>
    <w:rsid w:val="00A41235"/>
    <w:rsid w:val="00A70163"/>
    <w:rsid w:val="00A80554"/>
    <w:rsid w:val="00A85918"/>
    <w:rsid w:val="00AA72C3"/>
    <w:rsid w:val="00AC67A1"/>
    <w:rsid w:val="00AC7977"/>
    <w:rsid w:val="00AE352C"/>
    <w:rsid w:val="00B32E2D"/>
    <w:rsid w:val="00B4466B"/>
    <w:rsid w:val="00B61972"/>
    <w:rsid w:val="00B61990"/>
    <w:rsid w:val="00B6602A"/>
    <w:rsid w:val="00B85D99"/>
    <w:rsid w:val="00B93E72"/>
    <w:rsid w:val="00B94939"/>
    <w:rsid w:val="00BA25FB"/>
    <w:rsid w:val="00BF03F9"/>
    <w:rsid w:val="00BF0556"/>
    <w:rsid w:val="00BF06B0"/>
    <w:rsid w:val="00BF2396"/>
    <w:rsid w:val="00BF699F"/>
    <w:rsid w:val="00C24B53"/>
    <w:rsid w:val="00C261F8"/>
    <w:rsid w:val="00C3301B"/>
    <w:rsid w:val="00C33100"/>
    <w:rsid w:val="00C556D1"/>
    <w:rsid w:val="00C6029C"/>
    <w:rsid w:val="00C73DFE"/>
    <w:rsid w:val="00C940E9"/>
    <w:rsid w:val="00CA0CA7"/>
    <w:rsid w:val="00CB6267"/>
    <w:rsid w:val="00CC65C3"/>
    <w:rsid w:val="00CD07BC"/>
    <w:rsid w:val="00CD1A71"/>
    <w:rsid w:val="00CD1FBB"/>
    <w:rsid w:val="00CF66A5"/>
    <w:rsid w:val="00D016B5"/>
    <w:rsid w:val="00D02C74"/>
    <w:rsid w:val="00D034F1"/>
    <w:rsid w:val="00D037F7"/>
    <w:rsid w:val="00D11B17"/>
    <w:rsid w:val="00D27D5E"/>
    <w:rsid w:val="00D30025"/>
    <w:rsid w:val="00D35496"/>
    <w:rsid w:val="00D60301"/>
    <w:rsid w:val="00D8499E"/>
    <w:rsid w:val="00DA57D4"/>
    <w:rsid w:val="00DB4793"/>
    <w:rsid w:val="00DE01E3"/>
    <w:rsid w:val="00DE6D90"/>
    <w:rsid w:val="00DF002F"/>
    <w:rsid w:val="00E0244D"/>
    <w:rsid w:val="00E06699"/>
    <w:rsid w:val="00E5132D"/>
    <w:rsid w:val="00E55D71"/>
    <w:rsid w:val="00E81E94"/>
    <w:rsid w:val="00E82607"/>
    <w:rsid w:val="00EA31C2"/>
    <w:rsid w:val="00EB1172"/>
    <w:rsid w:val="00EE2EA3"/>
    <w:rsid w:val="00EE4CCF"/>
    <w:rsid w:val="00F01516"/>
    <w:rsid w:val="00F33A4D"/>
    <w:rsid w:val="00F51791"/>
    <w:rsid w:val="00F57129"/>
    <w:rsid w:val="00F928CE"/>
    <w:rsid w:val="00F94073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locked/>
    <w:rsid w:val="00D8499E"/>
    <w:rPr>
      <w:b/>
      <w:sz w:val="28"/>
      <w:lang w:val="fr-CH" w:eastAsia="en-US"/>
    </w:rPr>
  </w:style>
  <w:style w:type="paragraph" w:customStyle="1" w:styleId="bodytext">
    <w:name w:val="bodytext"/>
    <w:basedOn w:val="Normal"/>
    <w:rsid w:val="00F928C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rsid w:val="00F92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locked/>
    <w:rsid w:val="00D8499E"/>
    <w:rPr>
      <w:b/>
      <w:sz w:val="28"/>
      <w:lang w:val="fr-CH" w:eastAsia="en-US"/>
    </w:rPr>
  </w:style>
  <w:style w:type="paragraph" w:customStyle="1" w:styleId="bodytext">
    <w:name w:val="bodytext"/>
    <w:basedOn w:val="Normal"/>
    <w:rsid w:val="00F928C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rsid w:val="00F9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barrio-champeau</cp:lastModifiedBy>
  <cp:revision>2</cp:revision>
  <cp:lastPrinted>2015-02-23T09:11:00Z</cp:lastPrinted>
  <dcterms:created xsi:type="dcterms:W3CDTF">2015-08-28T11:50:00Z</dcterms:created>
  <dcterms:modified xsi:type="dcterms:W3CDTF">2015-08-28T11:50:00Z</dcterms:modified>
</cp:coreProperties>
</file>