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DC3692" w:rsidRPr="00DC3692" w:rsidTr="00422570">
        <w:trPr>
          <w:trHeight w:val="851"/>
        </w:trPr>
        <w:tc>
          <w:tcPr>
            <w:tcW w:w="4395" w:type="dxa"/>
          </w:tcPr>
          <w:p w:rsidR="00DC3692" w:rsidRPr="00DC3692" w:rsidRDefault="00DC3692" w:rsidP="00422570">
            <w:pPr>
              <w:tabs>
                <w:tab w:val="center" w:pos="4677"/>
                <w:tab w:val="right" w:pos="9355"/>
              </w:tabs>
              <w:suppressAutoHyphens/>
              <w:spacing w:after="0" w:line="240" w:lineRule="auto"/>
              <w:rPr>
                <w:rFonts w:ascii="Times New Roman" w:eastAsia="Times New Roman" w:hAnsi="Times New Roman" w:cs="Times New Roman"/>
                <w:sz w:val="16"/>
                <w:szCs w:val="16"/>
                <w:lang w:val="en-GB" w:eastAsia="ar-SA"/>
              </w:rPr>
            </w:pPr>
            <w:r w:rsidRPr="00DC3692">
              <w:rPr>
                <w:rFonts w:ascii="Times New Roman" w:eastAsia="Times New Roman" w:hAnsi="Times New Roman" w:cs="Times New Roman"/>
                <w:sz w:val="20"/>
                <w:szCs w:val="20"/>
                <w:lang w:val="en-GB" w:eastAsia="ar-SA"/>
              </w:rPr>
              <w:t xml:space="preserve">Submitted by the expert </w:t>
            </w:r>
            <w:r w:rsidR="00422570">
              <w:rPr>
                <w:rFonts w:ascii="Times New Roman" w:eastAsia="Times New Roman" w:hAnsi="Times New Roman" w:cs="Times New Roman"/>
                <w:sz w:val="20"/>
                <w:szCs w:val="20"/>
                <w:lang w:val="en-GB" w:eastAsia="ar-SA"/>
              </w:rPr>
              <w:t xml:space="preserve">from </w:t>
            </w:r>
            <w:r w:rsidR="00422570">
              <w:rPr>
                <w:rFonts w:ascii="Times New Roman" w:eastAsia="Times New Roman" w:hAnsi="Times New Roman" w:cs="Times New Roman"/>
                <w:sz w:val="20"/>
                <w:szCs w:val="20"/>
                <w:lang w:val="en-GB" w:eastAsia="ar-SA"/>
              </w:rPr>
              <w:t>IRU</w:t>
            </w:r>
          </w:p>
        </w:tc>
        <w:tc>
          <w:tcPr>
            <w:tcW w:w="4961" w:type="dxa"/>
          </w:tcPr>
          <w:p w:rsidR="00DC3692" w:rsidRPr="00DC3692" w:rsidRDefault="00DC3692" w:rsidP="00DC3692">
            <w:pPr>
              <w:suppressAutoHyphens/>
              <w:spacing w:after="0" w:line="240" w:lineRule="auto"/>
              <w:ind w:left="742"/>
              <w:rPr>
                <w:rFonts w:ascii="Times New Roman" w:eastAsia="Times New Roman" w:hAnsi="Times New Roman" w:cs="Times New Roman"/>
                <w:b/>
                <w:bCs/>
                <w:sz w:val="20"/>
                <w:szCs w:val="20"/>
                <w:lang w:val="en-GB" w:eastAsia="ar-SA"/>
              </w:rPr>
            </w:pPr>
            <w:r w:rsidRPr="00DC3692">
              <w:rPr>
                <w:rFonts w:ascii="Times New Roman" w:eastAsia="Times New Roman" w:hAnsi="Times New Roman" w:cs="Times New Roman"/>
                <w:sz w:val="20"/>
                <w:szCs w:val="20"/>
                <w:u w:val="single"/>
                <w:lang w:val="en-GB" w:eastAsia="ar-SA"/>
              </w:rPr>
              <w:t>Informal document</w:t>
            </w:r>
            <w:r w:rsidRPr="00DC3692">
              <w:rPr>
                <w:rFonts w:ascii="Times New Roman" w:eastAsia="Times New Roman" w:hAnsi="Times New Roman" w:cs="Times New Roman"/>
                <w:sz w:val="20"/>
                <w:szCs w:val="20"/>
                <w:lang w:val="en-GB" w:eastAsia="ar-SA"/>
              </w:rPr>
              <w:t xml:space="preserve"> </w:t>
            </w:r>
            <w:r w:rsidRPr="00DC3692">
              <w:rPr>
                <w:rFonts w:ascii="Times New Roman" w:eastAsia="Times New Roman" w:hAnsi="Times New Roman" w:cs="Times New Roman"/>
                <w:b/>
                <w:bCs/>
                <w:sz w:val="20"/>
                <w:szCs w:val="20"/>
                <w:lang w:val="en-GB" w:eastAsia="ar-SA"/>
              </w:rPr>
              <w:t>GRSG-</w:t>
            </w:r>
            <w:r w:rsidR="006B0BFD" w:rsidRPr="00DC3692">
              <w:rPr>
                <w:rFonts w:ascii="Times New Roman" w:eastAsia="Times New Roman" w:hAnsi="Times New Roman" w:cs="Times New Roman"/>
                <w:b/>
                <w:bCs/>
                <w:sz w:val="20"/>
                <w:szCs w:val="20"/>
                <w:lang w:val="en-GB" w:eastAsia="ar-SA"/>
              </w:rPr>
              <w:t>10</w:t>
            </w:r>
            <w:r w:rsidR="006B0BFD">
              <w:rPr>
                <w:rFonts w:ascii="Times New Roman" w:eastAsia="Times New Roman" w:hAnsi="Times New Roman" w:cs="Times New Roman"/>
                <w:b/>
                <w:bCs/>
                <w:sz w:val="20"/>
                <w:szCs w:val="20"/>
                <w:lang w:val="en-GB" w:eastAsia="ar-SA"/>
              </w:rPr>
              <w:t>5</w:t>
            </w:r>
            <w:r w:rsidRPr="00DC3692">
              <w:rPr>
                <w:rFonts w:ascii="Times New Roman" w:eastAsia="Times New Roman" w:hAnsi="Times New Roman" w:cs="Times New Roman"/>
                <w:b/>
                <w:bCs/>
                <w:sz w:val="20"/>
                <w:szCs w:val="20"/>
                <w:lang w:val="en-GB" w:eastAsia="ar-SA"/>
              </w:rPr>
              <w:t>-</w:t>
            </w:r>
            <w:r w:rsidR="00422570">
              <w:rPr>
                <w:rFonts w:ascii="Times New Roman" w:eastAsia="Times New Roman" w:hAnsi="Times New Roman" w:cs="Times New Roman"/>
                <w:b/>
                <w:bCs/>
                <w:sz w:val="20"/>
                <w:szCs w:val="20"/>
                <w:lang w:val="en-GB" w:eastAsia="ar-SA"/>
              </w:rPr>
              <w:t>06</w:t>
            </w:r>
          </w:p>
          <w:p w:rsidR="00DC3692" w:rsidRPr="00DC3692" w:rsidRDefault="00DC3692" w:rsidP="00DC3692">
            <w:pPr>
              <w:tabs>
                <w:tab w:val="center" w:pos="4677"/>
                <w:tab w:val="right" w:pos="9355"/>
              </w:tabs>
              <w:suppressAutoHyphens/>
              <w:spacing w:after="0" w:line="240" w:lineRule="auto"/>
              <w:ind w:left="742"/>
              <w:rPr>
                <w:rFonts w:ascii="Times New Roman" w:eastAsia="Times New Roman" w:hAnsi="Times New Roman" w:cs="Times New Roman"/>
                <w:sz w:val="20"/>
                <w:szCs w:val="20"/>
                <w:lang w:val="en-GB" w:eastAsia="ar-SA"/>
              </w:rPr>
            </w:pPr>
            <w:r w:rsidRPr="00DC3692">
              <w:rPr>
                <w:rFonts w:ascii="Times New Roman" w:eastAsia="Times New Roman" w:hAnsi="Times New Roman" w:cs="Times New Roman"/>
                <w:sz w:val="20"/>
                <w:szCs w:val="20"/>
                <w:lang w:val="en-GB" w:eastAsia="ar-SA"/>
              </w:rPr>
              <w:t>(105</w:t>
            </w:r>
            <w:r w:rsidRPr="00DC3692">
              <w:rPr>
                <w:rFonts w:ascii="Times New Roman" w:eastAsia="Times New Roman" w:hAnsi="Times New Roman" w:cs="Times New Roman"/>
                <w:sz w:val="20"/>
                <w:szCs w:val="20"/>
                <w:vertAlign w:val="superscript"/>
                <w:lang w:val="en-GB" w:eastAsia="ar-SA"/>
              </w:rPr>
              <w:t>th</w:t>
            </w:r>
            <w:r w:rsidRPr="00DC3692">
              <w:rPr>
                <w:rFonts w:ascii="Times New Roman" w:eastAsia="Times New Roman" w:hAnsi="Times New Roman" w:cs="Times New Roman"/>
                <w:sz w:val="20"/>
                <w:szCs w:val="20"/>
                <w:lang w:val="en-GB" w:eastAsia="ar-SA"/>
              </w:rPr>
              <w:t xml:space="preserve"> GRSG, 8–11 April 2013</w:t>
            </w:r>
          </w:p>
          <w:p w:rsidR="00DC3692" w:rsidRPr="00DC3692" w:rsidRDefault="00DC3692" w:rsidP="00DC3692">
            <w:pPr>
              <w:tabs>
                <w:tab w:val="center" w:pos="4677"/>
                <w:tab w:val="right" w:pos="9355"/>
              </w:tabs>
              <w:suppressAutoHyphens/>
              <w:spacing w:after="0" w:line="240" w:lineRule="auto"/>
              <w:ind w:left="742"/>
              <w:rPr>
                <w:rFonts w:ascii="Times New Roman" w:eastAsia="Times New Roman" w:hAnsi="Times New Roman" w:cs="Times New Roman"/>
                <w:sz w:val="20"/>
                <w:szCs w:val="20"/>
                <w:lang w:val="en-GB" w:eastAsia="ar-SA"/>
              </w:rPr>
            </w:pPr>
            <w:r w:rsidRPr="00DC3692">
              <w:rPr>
                <w:rFonts w:ascii="Times New Roman" w:eastAsia="Times New Roman" w:hAnsi="Times New Roman" w:cs="Times New Roman"/>
                <w:sz w:val="20"/>
                <w:szCs w:val="20"/>
                <w:lang w:val="en-GB" w:eastAsia="ar-SA"/>
              </w:rPr>
              <w:t xml:space="preserve">agenda item </w:t>
            </w:r>
            <w:r w:rsidR="006B0BFD">
              <w:rPr>
                <w:rFonts w:ascii="Times New Roman" w:eastAsia="Times New Roman" w:hAnsi="Times New Roman" w:cs="Times New Roman"/>
                <w:sz w:val="20"/>
                <w:szCs w:val="20"/>
                <w:lang w:val="en-GB" w:eastAsia="ar-SA"/>
              </w:rPr>
              <w:t>7</w:t>
            </w:r>
            <w:r w:rsidRPr="00DC3692">
              <w:rPr>
                <w:rFonts w:ascii="Times New Roman" w:eastAsia="Times New Roman" w:hAnsi="Times New Roman" w:cs="Times New Roman"/>
                <w:sz w:val="20"/>
                <w:szCs w:val="20"/>
                <w:lang w:val="en-GB" w:eastAsia="ar-SA"/>
              </w:rPr>
              <w:t>)</w:t>
            </w:r>
          </w:p>
        </w:tc>
      </w:tr>
    </w:tbl>
    <w:p w:rsidR="00DC3692" w:rsidRPr="00C9422D" w:rsidRDefault="00DC3692" w:rsidP="00DC3692">
      <w:pPr>
        <w:rPr>
          <w:rFonts w:eastAsia="Calibri" w:cs="Times New Roman"/>
          <w:b/>
        </w:rPr>
      </w:pPr>
      <w:r w:rsidRPr="00C9422D">
        <w:rPr>
          <w:rFonts w:eastAsia="Calibri" w:cs="Times New Roman"/>
          <w:b/>
        </w:rPr>
        <w:t xml:space="preserve">UN Regulation No. 58 – Rear </w:t>
      </w:r>
      <w:r w:rsidR="005B2EF6" w:rsidRPr="00C9422D">
        <w:rPr>
          <w:rFonts w:eastAsia="Calibri" w:cs="Times New Roman"/>
          <w:b/>
        </w:rPr>
        <w:t>Underrun P</w:t>
      </w:r>
      <w:r w:rsidRPr="00C9422D">
        <w:rPr>
          <w:rFonts w:eastAsia="Calibri" w:cs="Times New Roman"/>
          <w:b/>
        </w:rPr>
        <w:t xml:space="preserve">rotection </w:t>
      </w:r>
      <w:r w:rsidR="005B2EF6" w:rsidRPr="00C9422D">
        <w:rPr>
          <w:rFonts w:eastAsia="Calibri" w:cs="Times New Roman"/>
          <w:b/>
        </w:rPr>
        <w:t>D</w:t>
      </w:r>
      <w:r w:rsidRPr="00C9422D">
        <w:rPr>
          <w:rFonts w:eastAsia="Calibri" w:cs="Times New Roman"/>
          <w:b/>
        </w:rPr>
        <w:t>evices</w:t>
      </w:r>
      <w:r w:rsidR="005B2EF6" w:rsidRPr="00C9422D">
        <w:rPr>
          <w:rFonts w:eastAsia="Calibri" w:cs="Times New Roman"/>
          <w:b/>
        </w:rPr>
        <w:t xml:space="preserve"> (RUPD)</w:t>
      </w:r>
      <w:r w:rsidRPr="00C9422D">
        <w:rPr>
          <w:b/>
        </w:rPr>
        <w:t xml:space="preserve"> - IRU observations and conclusions on the German document </w:t>
      </w:r>
      <w:r w:rsidR="00C9422D" w:rsidRPr="00C9422D">
        <w:rPr>
          <w:b/>
        </w:rPr>
        <w:t>ECE/TRANS/WP.29/</w:t>
      </w:r>
      <w:r w:rsidR="000F1700" w:rsidRPr="00C9422D">
        <w:rPr>
          <w:b/>
        </w:rPr>
        <w:t>GRSG/2013/27.</w:t>
      </w:r>
    </w:p>
    <w:p w:rsidR="00DC3692" w:rsidRPr="00DC3692" w:rsidRDefault="00DC3692" w:rsidP="00DC3692">
      <w:pPr>
        <w:rPr>
          <w:rFonts w:eastAsia="Calibri" w:cs="Times New Roman"/>
          <w:bCs/>
          <w:sz w:val="18"/>
          <w:szCs w:val="18"/>
          <w:lang w:val="en-GB"/>
        </w:rPr>
      </w:pPr>
      <w:r w:rsidRPr="00DC3692">
        <w:rPr>
          <w:rFonts w:eastAsia="Calibri" w:cs="Times New Roman"/>
          <w:sz w:val="18"/>
          <w:szCs w:val="18"/>
          <w:u w:val="single"/>
          <w:lang w:val="en-GB"/>
        </w:rPr>
        <w:t>Note:</w:t>
      </w:r>
      <w:r w:rsidRPr="00DC3692">
        <w:rPr>
          <w:rFonts w:eastAsia="Calibri" w:cs="Times New Roman"/>
          <w:sz w:val="18"/>
          <w:szCs w:val="18"/>
          <w:lang w:val="en-GB"/>
        </w:rPr>
        <w:t xml:space="preserve"> The text reproduced below was prepared by </w:t>
      </w:r>
      <w:r w:rsidR="000F1700">
        <w:rPr>
          <w:sz w:val="18"/>
          <w:szCs w:val="18"/>
          <w:lang w:val="en-GB"/>
        </w:rPr>
        <w:t>the IRU International Commission on Technical Affairs (CIT</w:t>
      </w:r>
      <w:proofErr w:type="gramStart"/>
      <w:r w:rsidR="000F1700">
        <w:rPr>
          <w:sz w:val="18"/>
          <w:szCs w:val="18"/>
          <w:lang w:val="en-GB"/>
        </w:rPr>
        <w:t xml:space="preserve">) </w:t>
      </w:r>
      <w:r w:rsidRPr="00DC3692">
        <w:rPr>
          <w:rFonts w:eastAsia="Calibri" w:cs="Times New Roman"/>
          <w:sz w:val="18"/>
          <w:szCs w:val="18"/>
          <w:lang w:val="en-GB"/>
        </w:rPr>
        <w:t xml:space="preserve"> to</w:t>
      </w:r>
      <w:proofErr w:type="gramEnd"/>
      <w:r w:rsidRPr="00DC3692">
        <w:rPr>
          <w:rFonts w:eastAsia="Calibri" w:cs="Times New Roman"/>
          <w:sz w:val="18"/>
          <w:szCs w:val="18"/>
          <w:lang w:val="en-GB"/>
        </w:rPr>
        <w:t xml:space="preserve"> inform GRSG </w:t>
      </w:r>
      <w:r w:rsidR="005B2EF6">
        <w:rPr>
          <w:rFonts w:eastAsia="Calibri" w:cs="Times New Roman"/>
          <w:sz w:val="18"/>
          <w:szCs w:val="18"/>
          <w:lang w:val="en-GB"/>
        </w:rPr>
        <w:t>of the</w:t>
      </w:r>
      <w:r>
        <w:rPr>
          <w:sz w:val="18"/>
          <w:szCs w:val="18"/>
          <w:lang w:val="en-GB"/>
        </w:rPr>
        <w:t xml:space="preserve"> road transport sector</w:t>
      </w:r>
      <w:r w:rsidR="005B2EF6">
        <w:rPr>
          <w:sz w:val="18"/>
          <w:szCs w:val="18"/>
          <w:lang w:val="en-GB"/>
        </w:rPr>
        <w:t>’s point of view</w:t>
      </w:r>
      <w:r>
        <w:rPr>
          <w:sz w:val="18"/>
          <w:szCs w:val="18"/>
          <w:lang w:val="en-GB"/>
        </w:rPr>
        <w:t xml:space="preserve"> concerning the strengthening requirements of rear underrun protection devices.</w:t>
      </w:r>
      <w:r w:rsidRPr="00DC3692">
        <w:rPr>
          <w:rFonts w:eastAsia="Calibri" w:cs="Times New Roman"/>
          <w:sz w:val="18"/>
          <w:szCs w:val="18"/>
          <w:lang w:val="en-GB"/>
        </w:rPr>
        <w:t xml:space="preserve"> </w:t>
      </w:r>
      <w:bookmarkStart w:id="0" w:name="_GoBack"/>
      <w:bookmarkEnd w:id="0"/>
    </w:p>
    <w:p w:rsidR="00B43CC8" w:rsidRDefault="00B43CC8" w:rsidP="00B43CC8">
      <w:pPr>
        <w:pStyle w:val="List1"/>
      </w:pPr>
      <w:r>
        <w:t>Background</w:t>
      </w:r>
    </w:p>
    <w:p w:rsidR="00B07DB8" w:rsidRPr="00B07DB8" w:rsidRDefault="00B07DB8" w:rsidP="00DC3692">
      <w:pPr>
        <w:rPr>
          <w:lang w:val="en-GB"/>
        </w:rPr>
      </w:pPr>
      <w:r w:rsidRPr="00B07DB8">
        <w:rPr>
          <w:lang w:val="en-GB"/>
        </w:rPr>
        <w:t>The German proposal includes:</w:t>
      </w:r>
    </w:p>
    <w:p w:rsidR="00B07DB8" w:rsidRPr="00B07DB8" w:rsidRDefault="005B2EF6" w:rsidP="00B92E18">
      <w:pPr>
        <w:pStyle w:val="ListParagraph"/>
        <w:numPr>
          <w:ilvl w:val="0"/>
          <w:numId w:val="2"/>
        </w:numPr>
        <w:spacing w:after="120"/>
        <w:ind w:left="714" w:hanging="357"/>
        <w:contextualSpacing w:val="0"/>
        <w:rPr>
          <w:lang w:val="en-GB"/>
        </w:rPr>
      </w:pPr>
      <w:r>
        <w:rPr>
          <w:lang w:val="en-GB"/>
        </w:rPr>
        <w:t>h</w:t>
      </w:r>
      <w:r w:rsidRPr="00B07DB8">
        <w:rPr>
          <w:lang w:val="en-GB"/>
        </w:rPr>
        <w:t xml:space="preserve">igher </w:t>
      </w:r>
      <w:r w:rsidR="00B07DB8" w:rsidRPr="00B07DB8">
        <w:rPr>
          <w:lang w:val="en-GB"/>
        </w:rPr>
        <w:t>force requirements,</w:t>
      </w:r>
    </w:p>
    <w:p w:rsidR="00B07DB8" w:rsidRPr="00B92E18" w:rsidRDefault="007C736D" w:rsidP="00B92E18">
      <w:pPr>
        <w:pStyle w:val="ListParagraph"/>
        <w:numPr>
          <w:ilvl w:val="0"/>
          <w:numId w:val="2"/>
        </w:numPr>
        <w:spacing w:after="120"/>
        <w:ind w:left="714" w:hanging="357"/>
        <w:contextualSpacing w:val="0"/>
        <w:rPr>
          <w:lang w:val="en-GB"/>
        </w:rPr>
      </w:pPr>
      <w:r w:rsidRPr="00B92E18">
        <w:rPr>
          <w:lang w:val="en-GB"/>
        </w:rPr>
        <w:t>r</w:t>
      </w:r>
      <w:r w:rsidR="00B07DB8" w:rsidRPr="00B92E18">
        <w:rPr>
          <w:lang w:val="en-GB"/>
        </w:rPr>
        <w:t>educed ground clearance,</w:t>
      </w:r>
      <w:r w:rsidRPr="00B92E18">
        <w:rPr>
          <w:lang w:val="en-GB"/>
        </w:rPr>
        <w:t xml:space="preserve"> </w:t>
      </w:r>
    </w:p>
    <w:p w:rsidR="00B92E18" w:rsidRPr="00A10C70" w:rsidRDefault="00B92E18" w:rsidP="00B92E18">
      <w:pPr>
        <w:pStyle w:val="ListParagraph"/>
        <w:numPr>
          <w:ilvl w:val="0"/>
          <w:numId w:val="2"/>
        </w:numPr>
        <w:spacing w:after="120"/>
        <w:ind w:left="714" w:hanging="357"/>
        <w:contextualSpacing w:val="0"/>
        <w:rPr>
          <w:lang w:val="en-GB"/>
        </w:rPr>
      </w:pPr>
      <w:r w:rsidRPr="00A10C70">
        <w:rPr>
          <w:lang w:val="en-GB"/>
        </w:rPr>
        <w:t xml:space="preserve">changed longitudinal location, </w:t>
      </w:r>
    </w:p>
    <w:p w:rsidR="00B92E18" w:rsidRPr="00A10C70" w:rsidRDefault="00B92E18" w:rsidP="00B92E18">
      <w:pPr>
        <w:pStyle w:val="ListParagraph"/>
        <w:numPr>
          <w:ilvl w:val="0"/>
          <w:numId w:val="2"/>
        </w:numPr>
        <w:spacing w:after="120"/>
        <w:ind w:left="714" w:hanging="357"/>
        <w:contextualSpacing w:val="0"/>
        <w:rPr>
          <w:lang w:val="en-GB"/>
        </w:rPr>
      </w:pPr>
      <w:r w:rsidRPr="00A10C70">
        <w:rPr>
          <w:lang w:val="en-GB"/>
        </w:rPr>
        <w:t>increased section height of the cross-member of the RUP</w:t>
      </w:r>
      <w:r w:rsidR="00BE0BCF">
        <w:rPr>
          <w:lang w:val="en-GB"/>
        </w:rPr>
        <w:t>D</w:t>
      </w:r>
      <w:r w:rsidRPr="00A10C70">
        <w:rPr>
          <w:lang w:val="en-GB"/>
        </w:rPr>
        <w:t xml:space="preserve"> and</w:t>
      </w:r>
    </w:p>
    <w:p w:rsidR="00B07DB8" w:rsidRPr="00A10C70" w:rsidRDefault="00B92E18" w:rsidP="00B92E18">
      <w:pPr>
        <w:pStyle w:val="ListParagraph"/>
        <w:numPr>
          <w:ilvl w:val="0"/>
          <w:numId w:val="2"/>
        </w:numPr>
        <w:spacing w:after="120"/>
        <w:ind w:left="714" w:hanging="357"/>
        <w:contextualSpacing w:val="0"/>
        <w:rPr>
          <w:lang w:val="en-GB"/>
        </w:rPr>
      </w:pPr>
      <w:r w:rsidRPr="00A10C70">
        <w:rPr>
          <w:lang w:val="en-GB"/>
        </w:rPr>
        <w:t>slightly improved test</w:t>
      </w:r>
      <w:r w:rsidR="00A10C70" w:rsidRPr="00A10C70">
        <w:rPr>
          <w:lang w:val="en-GB"/>
        </w:rPr>
        <w:t>ing conditions</w:t>
      </w:r>
      <w:r w:rsidRPr="00A10C70">
        <w:rPr>
          <w:lang w:val="en-GB"/>
        </w:rPr>
        <w:t>.</w:t>
      </w:r>
    </w:p>
    <w:p w:rsidR="00DC3692" w:rsidRPr="003D314D" w:rsidRDefault="00DC3692" w:rsidP="00B43CC8">
      <w:pPr>
        <w:pStyle w:val="List1"/>
      </w:pPr>
      <w:r w:rsidRPr="003D314D">
        <w:t>IRU observations</w:t>
      </w:r>
    </w:p>
    <w:p w:rsidR="00314E1E" w:rsidRDefault="00DC3692" w:rsidP="000F1700">
      <w:pPr>
        <w:jc w:val="both"/>
        <w:rPr>
          <w:lang w:val="en-GB"/>
        </w:rPr>
      </w:pPr>
      <w:r w:rsidRPr="00DC3692">
        <w:rPr>
          <w:lang w:val="en-GB"/>
        </w:rPr>
        <w:t>Due to their design, weights and dimensions, heavy goods vehicles</w:t>
      </w:r>
      <w:r w:rsidR="005B2EF6">
        <w:rPr>
          <w:lang w:val="en-GB"/>
        </w:rPr>
        <w:t xml:space="preserve"> (HGV)</w:t>
      </w:r>
      <w:r w:rsidRPr="00DC3692">
        <w:rPr>
          <w:lang w:val="en-GB"/>
        </w:rPr>
        <w:t xml:space="preserve"> involved in accidents might lead to severe consequences for other road users. </w:t>
      </w:r>
      <w:r w:rsidR="0050280D">
        <w:rPr>
          <w:lang w:val="en-GB"/>
        </w:rPr>
        <w:t>T</w:t>
      </w:r>
      <w:r w:rsidRPr="00DC3692">
        <w:rPr>
          <w:lang w:val="en-GB"/>
        </w:rPr>
        <w:t>he safety of commercial vehicles continues to be strictly regulated in the best performing countries in road safety</w:t>
      </w:r>
      <w:r w:rsidR="00144A0B">
        <w:rPr>
          <w:lang w:val="en-GB"/>
        </w:rPr>
        <w:t>.</w:t>
      </w:r>
      <w:r w:rsidRPr="00DC3692">
        <w:rPr>
          <w:lang w:val="en-GB"/>
        </w:rPr>
        <w:t xml:space="preserve"> </w:t>
      </w:r>
      <w:r w:rsidR="0050280D">
        <w:rPr>
          <w:lang w:val="en-GB"/>
        </w:rPr>
        <w:t xml:space="preserve">Measures based on risk analyses of </w:t>
      </w:r>
      <w:r w:rsidR="005B2EF6">
        <w:rPr>
          <w:lang w:val="en-GB"/>
        </w:rPr>
        <w:t>Road T</w:t>
      </w:r>
      <w:r w:rsidR="0050280D">
        <w:rPr>
          <w:lang w:val="en-GB"/>
        </w:rPr>
        <w:t xml:space="preserve">raffic </w:t>
      </w:r>
      <w:r w:rsidR="005B2EF6">
        <w:rPr>
          <w:lang w:val="en-GB"/>
        </w:rPr>
        <w:t>S</w:t>
      </w:r>
      <w:r w:rsidR="0050280D">
        <w:rPr>
          <w:lang w:val="en-GB"/>
        </w:rPr>
        <w:t>afety (RTS) performance factors</w:t>
      </w:r>
      <w:r w:rsidRPr="00DC3692">
        <w:rPr>
          <w:lang w:val="en-GB"/>
        </w:rPr>
        <w:t xml:space="preserve"> </w:t>
      </w:r>
      <w:r w:rsidR="0050280D">
        <w:rPr>
          <w:lang w:val="en-GB"/>
        </w:rPr>
        <w:t xml:space="preserve">are in focus </w:t>
      </w:r>
      <w:r w:rsidRPr="00DC3692">
        <w:rPr>
          <w:lang w:val="en-GB"/>
        </w:rPr>
        <w:t xml:space="preserve">by HGV </w:t>
      </w:r>
      <w:r w:rsidR="007866E6">
        <w:rPr>
          <w:lang w:val="en-GB"/>
        </w:rPr>
        <w:t xml:space="preserve">transport </w:t>
      </w:r>
      <w:r w:rsidRPr="00DC3692">
        <w:rPr>
          <w:lang w:val="en-GB"/>
        </w:rPr>
        <w:t>companies</w:t>
      </w:r>
      <w:r w:rsidR="0050280D">
        <w:rPr>
          <w:lang w:val="en-GB"/>
        </w:rPr>
        <w:t>.</w:t>
      </w:r>
      <w:r w:rsidRPr="00DC3692">
        <w:rPr>
          <w:lang w:val="en-GB"/>
        </w:rPr>
        <w:t xml:space="preserve"> </w:t>
      </w:r>
      <w:r w:rsidR="0050280D" w:rsidRPr="0050280D">
        <w:rPr>
          <w:lang w:val="en-GB"/>
        </w:rPr>
        <w:t>ISO 39001 is a guide to help</w:t>
      </w:r>
      <w:r w:rsidR="00314E1E">
        <w:rPr>
          <w:lang w:val="en-GB"/>
        </w:rPr>
        <w:t xml:space="preserve"> road transport companies </w:t>
      </w:r>
      <w:r w:rsidR="00CE19F6">
        <w:rPr>
          <w:lang w:val="en-GB"/>
        </w:rPr>
        <w:t>to r</w:t>
      </w:r>
      <w:r w:rsidR="0050280D" w:rsidRPr="0050280D">
        <w:rPr>
          <w:lang w:val="en-GB"/>
        </w:rPr>
        <w:t>each road traffic safety targets.</w:t>
      </w:r>
    </w:p>
    <w:p w:rsidR="00DC3692" w:rsidRPr="00DC3692" w:rsidRDefault="00314E1E" w:rsidP="000F1700">
      <w:pPr>
        <w:jc w:val="both"/>
        <w:rPr>
          <w:lang w:val="en-GB"/>
        </w:rPr>
      </w:pPr>
      <w:r>
        <w:rPr>
          <w:lang w:val="en-GB"/>
        </w:rPr>
        <w:t xml:space="preserve">The </w:t>
      </w:r>
      <w:r w:rsidR="0050280D" w:rsidRPr="0050280D">
        <w:rPr>
          <w:lang w:val="en-GB"/>
        </w:rPr>
        <w:t>IRU</w:t>
      </w:r>
      <w:r>
        <w:rPr>
          <w:lang w:val="en-GB"/>
        </w:rPr>
        <w:t xml:space="preserve"> Secretariat General and its Members are</w:t>
      </w:r>
      <w:r w:rsidR="0050280D" w:rsidRPr="0050280D">
        <w:rPr>
          <w:lang w:val="en-GB"/>
        </w:rPr>
        <w:t xml:space="preserve"> not convinced that the revised regulation for RUPD on HGV proposed by Germany is a key issue </w:t>
      </w:r>
      <w:r w:rsidR="00CE19F6">
        <w:rPr>
          <w:lang w:val="en-GB"/>
        </w:rPr>
        <w:t>for</w:t>
      </w:r>
      <w:r w:rsidR="0050280D" w:rsidRPr="0050280D">
        <w:rPr>
          <w:lang w:val="en-GB"/>
        </w:rPr>
        <w:t xml:space="preserve"> R</w:t>
      </w:r>
      <w:r>
        <w:rPr>
          <w:lang w:val="en-GB"/>
        </w:rPr>
        <w:t>oad Traffic Safety</w:t>
      </w:r>
      <w:r w:rsidR="005B2EF6">
        <w:rPr>
          <w:lang w:val="en-GB"/>
        </w:rPr>
        <w:t>.</w:t>
      </w:r>
    </w:p>
    <w:p w:rsidR="00DC3692" w:rsidRPr="00DC3692" w:rsidRDefault="00DC3692" w:rsidP="003D314D">
      <w:pPr>
        <w:jc w:val="both"/>
        <w:rPr>
          <w:lang w:val="en-GB"/>
        </w:rPr>
      </w:pPr>
      <w:r w:rsidRPr="00DC3692">
        <w:rPr>
          <w:lang w:val="en-GB"/>
        </w:rPr>
        <w:t>With respect to the German proposal, several issues must be considered and reviewed:</w:t>
      </w:r>
    </w:p>
    <w:p w:rsidR="00B43CC8" w:rsidRDefault="00DC3692" w:rsidP="00B43CC8">
      <w:pPr>
        <w:pStyle w:val="List4"/>
      </w:pPr>
      <w:r w:rsidRPr="007F72B4">
        <w:t>Since 1992, European countries have equipped commercial vehicles with compulsory speed limit</w:t>
      </w:r>
      <w:r w:rsidR="005B2EF6">
        <w:t>ing</w:t>
      </w:r>
      <w:r w:rsidRPr="007F72B4">
        <w:t xml:space="preserve"> devices, which limit the maximum speed to 90</w:t>
      </w:r>
      <w:r w:rsidR="00422570">
        <w:t xml:space="preserve"> </w:t>
      </w:r>
      <w:r w:rsidRPr="007F72B4">
        <w:t xml:space="preserve">km/h for vehicles over 12 tonnes. The provision was extended in 2002 to all commercial vehicles over 3.5 tonnes - by 1 January 2005 for all new vehicles and 1 January 2006 for existing vehicles. </w:t>
      </w:r>
    </w:p>
    <w:p w:rsidR="00DC3692" w:rsidRPr="007C736D" w:rsidRDefault="00DC3692" w:rsidP="00276CA0">
      <w:pPr>
        <w:ind w:left="567"/>
        <w:jc w:val="both"/>
        <w:rPr>
          <w:lang w:val="en-GB"/>
        </w:rPr>
      </w:pPr>
      <w:r w:rsidRPr="007C736D">
        <w:rPr>
          <w:lang w:val="en-GB"/>
        </w:rPr>
        <w:t>The speed limiter plays a</w:t>
      </w:r>
      <w:r w:rsidR="00276CA0">
        <w:rPr>
          <w:lang w:val="en-GB"/>
        </w:rPr>
        <w:t xml:space="preserve"> fundamental</w:t>
      </w:r>
      <w:r w:rsidRPr="007C736D">
        <w:rPr>
          <w:lang w:val="en-GB"/>
        </w:rPr>
        <w:t xml:space="preserve"> role in road</w:t>
      </w:r>
      <w:r w:rsidR="00144A0B">
        <w:rPr>
          <w:lang w:val="en-GB"/>
        </w:rPr>
        <w:t xml:space="preserve"> traffic</w:t>
      </w:r>
      <w:r w:rsidRPr="007C736D">
        <w:rPr>
          <w:lang w:val="en-GB"/>
        </w:rPr>
        <w:t xml:space="preserve"> safety</w:t>
      </w:r>
      <w:r w:rsidR="005B2EF6">
        <w:rPr>
          <w:lang w:val="en-GB"/>
        </w:rPr>
        <w:t>,</w:t>
      </w:r>
      <w:r w:rsidRPr="007C736D">
        <w:rPr>
          <w:lang w:val="en-GB"/>
        </w:rPr>
        <w:t xml:space="preserve"> but as described in the German proposal, different speeds may be an issue as they vary considerably given vehicle deceleration</w:t>
      </w:r>
      <w:r w:rsidR="007C736D">
        <w:rPr>
          <w:lang w:val="en-GB"/>
        </w:rPr>
        <w:t>/acceleration</w:t>
      </w:r>
      <w:r w:rsidRPr="007C736D">
        <w:rPr>
          <w:lang w:val="en-GB"/>
        </w:rPr>
        <w:t xml:space="preserve"> - HGV versus M1, from</w:t>
      </w:r>
      <w:r w:rsidR="007C736D">
        <w:rPr>
          <w:lang w:val="en-GB"/>
        </w:rPr>
        <w:t>/to</w:t>
      </w:r>
      <w:r w:rsidRPr="007C736D">
        <w:rPr>
          <w:lang w:val="en-GB"/>
        </w:rPr>
        <w:t xml:space="preserve"> 90</w:t>
      </w:r>
      <w:r w:rsidR="00422570">
        <w:rPr>
          <w:lang w:val="en-GB"/>
        </w:rPr>
        <w:t xml:space="preserve"> </w:t>
      </w:r>
      <w:r w:rsidRPr="007C736D">
        <w:rPr>
          <w:lang w:val="en-GB"/>
        </w:rPr>
        <w:t>km/h for commercial vehicles and from</w:t>
      </w:r>
      <w:r w:rsidR="007C736D">
        <w:rPr>
          <w:lang w:val="en-GB"/>
        </w:rPr>
        <w:t>/to</w:t>
      </w:r>
      <w:r w:rsidRPr="007C736D">
        <w:rPr>
          <w:lang w:val="en-GB"/>
        </w:rPr>
        <w:t xml:space="preserve"> 130km/h or higher speeds for M1 vehicles.</w:t>
      </w:r>
    </w:p>
    <w:p w:rsidR="00DC3692" w:rsidRPr="00DC3692" w:rsidRDefault="00DC3692" w:rsidP="001329BB">
      <w:pPr>
        <w:pStyle w:val="List4"/>
        <w:rPr>
          <w:i/>
        </w:rPr>
      </w:pPr>
      <w:r w:rsidRPr="00DC3692">
        <w:t xml:space="preserve">Indeed, </w:t>
      </w:r>
      <w:r w:rsidR="00144A0B">
        <w:t>i</w:t>
      </w:r>
      <w:r w:rsidRPr="00144A0B">
        <w:t>f</w:t>
      </w:r>
      <w:r w:rsidRPr="00DC3692">
        <w:t xml:space="preserve"> we consider an impact speed of 80km/h into a commercial vehicle moving at 60</w:t>
      </w:r>
      <w:r w:rsidR="00422570">
        <w:t> </w:t>
      </w:r>
      <w:r w:rsidRPr="00DC3692">
        <w:t>km/h – considering that the car driver saw the HGV at least 3 seconds before the impact – the car is at a distance of approximately 52 metr</w:t>
      </w:r>
      <w:r w:rsidR="005B2EF6">
        <w:t>e</w:t>
      </w:r>
      <w:r w:rsidRPr="00DC3692">
        <w:t xml:space="preserve">s and at a speed of </w:t>
      </w:r>
      <w:r w:rsidR="005B2EF6" w:rsidRPr="00DC3692">
        <w:t>142</w:t>
      </w:r>
      <w:r w:rsidR="00422570">
        <w:t> </w:t>
      </w:r>
      <w:r w:rsidR="005B2EF6" w:rsidRPr="00DC3692">
        <w:t>k</w:t>
      </w:r>
      <w:r w:rsidR="005B2EF6">
        <w:t>m/</w:t>
      </w:r>
      <w:r w:rsidR="005B2EF6" w:rsidRPr="00DC3692">
        <w:t>h</w:t>
      </w:r>
      <w:r w:rsidR="002B34D1">
        <w:t>. This is based on</w:t>
      </w:r>
      <w:r w:rsidR="00144A0B">
        <w:t xml:space="preserve"> </w:t>
      </w:r>
      <w:r w:rsidRPr="00DC3692">
        <w:t>a reaction time of 1s, the deceleration time</w:t>
      </w:r>
      <w:r w:rsidR="007C736D">
        <w:t xml:space="preserve"> [braking phase time 0.2s and braking time 1.8s]</w:t>
      </w:r>
      <w:r w:rsidRPr="00DC3692">
        <w:t xml:space="preserve"> is </w:t>
      </w:r>
      <w:r w:rsidR="007C736D">
        <w:t>2</w:t>
      </w:r>
      <w:r w:rsidRPr="00DC3692">
        <w:t>s which</w:t>
      </w:r>
      <w:r w:rsidR="005B2EF6">
        <w:t xml:space="preserve">, in the meantime, </w:t>
      </w:r>
      <w:r w:rsidRPr="00DC3692">
        <w:t>can reach a deceleration of 9 m/s</w:t>
      </w:r>
      <w:r w:rsidRPr="00DC3692">
        <w:rPr>
          <w:vertAlign w:val="superscript"/>
        </w:rPr>
        <w:t>2</w:t>
      </w:r>
      <w:r w:rsidRPr="00DC3692">
        <w:rPr>
          <w:i/>
        </w:rPr>
        <w:t xml:space="preserve">– reconstructions of </w:t>
      </w:r>
      <w:r w:rsidR="005B2EF6">
        <w:rPr>
          <w:i/>
        </w:rPr>
        <w:t xml:space="preserve">this type of </w:t>
      </w:r>
      <w:r w:rsidRPr="00DC3692">
        <w:rPr>
          <w:i/>
        </w:rPr>
        <w:t xml:space="preserve">accident </w:t>
      </w:r>
      <w:r w:rsidR="005B2EF6">
        <w:rPr>
          <w:i/>
        </w:rPr>
        <w:t xml:space="preserve">take into </w:t>
      </w:r>
      <w:r w:rsidRPr="00DC3692">
        <w:rPr>
          <w:i/>
        </w:rPr>
        <w:t>consider</w:t>
      </w:r>
      <w:r w:rsidR="005B2EF6">
        <w:rPr>
          <w:i/>
        </w:rPr>
        <w:t>ation</w:t>
      </w:r>
      <w:r w:rsidRPr="00DC3692">
        <w:rPr>
          <w:i/>
        </w:rPr>
        <w:t xml:space="preserve"> that the current vehicles M1/N1 have a deceleration of 8.5 m/s</w:t>
      </w:r>
      <w:r w:rsidRPr="00DC3692">
        <w:rPr>
          <w:i/>
          <w:vertAlign w:val="superscript"/>
        </w:rPr>
        <w:t>2</w:t>
      </w:r>
      <w:r w:rsidRPr="00DC3692">
        <w:rPr>
          <w:i/>
        </w:rPr>
        <w:t xml:space="preserve"> to 9 m/s</w:t>
      </w:r>
      <w:r w:rsidRPr="00DC3692">
        <w:rPr>
          <w:i/>
          <w:vertAlign w:val="superscript"/>
        </w:rPr>
        <w:t>2</w:t>
      </w:r>
      <w:r w:rsidRPr="00DC3692">
        <w:rPr>
          <w:i/>
        </w:rPr>
        <w:t>in their braking phase.</w:t>
      </w:r>
    </w:p>
    <w:p w:rsidR="00DC3692" w:rsidRPr="001329BB" w:rsidRDefault="002B34D1" w:rsidP="00B07DB8">
      <w:pPr>
        <w:ind w:left="567"/>
        <w:jc w:val="both"/>
        <w:rPr>
          <w:lang w:val="en-GB"/>
        </w:rPr>
      </w:pPr>
      <w:r w:rsidRPr="001329BB">
        <w:rPr>
          <w:lang w:val="en-GB"/>
        </w:rPr>
        <w:lastRenderedPageBreak/>
        <w:t xml:space="preserve">Based on the same parameters, </w:t>
      </w:r>
      <w:r w:rsidR="00DC3692" w:rsidRPr="001329BB">
        <w:rPr>
          <w:lang w:val="en-GB"/>
        </w:rPr>
        <w:t xml:space="preserve">we </w:t>
      </w:r>
      <w:r w:rsidRPr="001329BB">
        <w:rPr>
          <w:lang w:val="en-GB"/>
        </w:rPr>
        <w:t xml:space="preserve">can </w:t>
      </w:r>
      <w:r w:rsidR="00DC3692" w:rsidRPr="001329BB">
        <w:rPr>
          <w:lang w:val="en-GB"/>
        </w:rPr>
        <w:t>consider an impact speed of 56k</w:t>
      </w:r>
      <w:r w:rsidR="005B2EF6" w:rsidRPr="001329BB">
        <w:rPr>
          <w:lang w:val="en-GB"/>
        </w:rPr>
        <w:t>m/</w:t>
      </w:r>
      <w:r w:rsidR="00DC3692" w:rsidRPr="001329BB">
        <w:rPr>
          <w:lang w:val="en-GB"/>
        </w:rPr>
        <w:t>h</w:t>
      </w:r>
      <w:r w:rsidR="00B07DB8" w:rsidRPr="001329BB">
        <w:rPr>
          <w:lang w:val="en-GB"/>
        </w:rPr>
        <w:t xml:space="preserve"> (GRSG-100-25)</w:t>
      </w:r>
      <w:r w:rsidR="00DC3692" w:rsidRPr="001329BB">
        <w:rPr>
          <w:lang w:val="en-GB"/>
        </w:rPr>
        <w:t xml:space="preserve"> into a commercial vehicle stopped (standstill position) or parked – considering that the car driver saw the HGV at least 3 second</w:t>
      </w:r>
      <w:r w:rsidR="005B2EF6" w:rsidRPr="001329BB">
        <w:rPr>
          <w:lang w:val="en-GB"/>
        </w:rPr>
        <w:t>s</w:t>
      </w:r>
      <w:r w:rsidR="00DC3692" w:rsidRPr="001329BB">
        <w:rPr>
          <w:lang w:val="en-GB"/>
        </w:rPr>
        <w:t xml:space="preserve"> before the impact – the car is at a distance of approximately 82 metr</w:t>
      </w:r>
      <w:r w:rsidR="005B2EF6" w:rsidRPr="001329BB">
        <w:rPr>
          <w:lang w:val="en-GB"/>
        </w:rPr>
        <w:t>e</w:t>
      </w:r>
      <w:r w:rsidR="00DC3692" w:rsidRPr="001329BB">
        <w:rPr>
          <w:lang w:val="en-GB"/>
        </w:rPr>
        <w:t>s and at an initial speed of 118 k</w:t>
      </w:r>
      <w:r w:rsidR="005B2EF6" w:rsidRPr="001329BB">
        <w:rPr>
          <w:lang w:val="en-GB"/>
        </w:rPr>
        <w:t>m/</w:t>
      </w:r>
      <w:r w:rsidR="00DC3692" w:rsidRPr="001329BB">
        <w:rPr>
          <w:lang w:val="en-GB"/>
        </w:rPr>
        <w:t>h</w:t>
      </w:r>
      <w:r w:rsidRPr="001329BB">
        <w:rPr>
          <w:lang w:val="en-GB"/>
        </w:rPr>
        <w:t>.</w:t>
      </w:r>
    </w:p>
    <w:p w:rsidR="004E7458" w:rsidRPr="001329BB" w:rsidRDefault="00DC3692" w:rsidP="001329BB">
      <w:pPr>
        <w:jc w:val="both"/>
        <w:rPr>
          <w:b/>
          <w:i/>
          <w:lang w:val="en-GB"/>
        </w:rPr>
      </w:pPr>
      <w:r w:rsidRPr="001329BB">
        <w:rPr>
          <w:b/>
          <w:i/>
          <w:lang w:val="en-GB"/>
        </w:rPr>
        <w:t>These examples show that generally, M1 vehicle users do not pay full attention to visible “obstacles” such as HGVs</w:t>
      </w:r>
      <w:r w:rsidR="002B34D1" w:rsidRPr="001329BB">
        <w:rPr>
          <w:b/>
          <w:i/>
          <w:lang w:val="en-GB"/>
        </w:rPr>
        <w:t>.</w:t>
      </w:r>
    </w:p>
    <w:p w:rsidR="00155A67" w:rsidRPr="001329BB" w:rsidRDefault="002B34D1" w:rsidP="001329BB">
      <w:pPr>
        <w:jc w:val="both"/>
        <w:rPr>
          <w:b/>
          <w:i/>
          <w:lang w:val="en-GB"/>
        </w:rPr>
      </w:pPr>
      <w:r w:rsidRPr="001329BB">
        <w:rPr>
          <w:b/>
          <w:i/>
          <w:lang w:val="en-GB"/>
        </w:rPr>
        <w:t>To se</w:t>
      </w:r>
      <w:r w:rsidR="00144A0B" w:rsidRPr="001329BB">
        <w:rPr>
          <w:b/>
          <w:i/>
          <w:lang w:val="en-GB"/>
        </w:rPr>
        <w:t>e</w:t>
      </w:r>
      <w:r w:rsidRPr="001329BB">
        <w:rPr>
          <w:b/>
          <w:i/>
          <w:lang w:val="en-GB"/>
        </w:rPr>
        <w:t xml:space="preserve"> an</w:t>
      </w:r>
      <w:r w:rsidR="00B8610A" w:rsidRPr="001329BB">
        <w:rPr>
          <w:b/>
          <w:i/>
          <w:lang w:val="en-GB"/>
        </w:rPr>
        <w:t>d</w:t>
      </w:r>
      <w:r w:rsidR="00144A0B" w:rsidRPr="001329BB">
        <w:rPr>
          <w:b/>
          <w:i/>
          <w:lang w:val="en-GB"/>
        </w:rPr>
        <w:t xml:space="preserve"> to</w:t>
      </w:r>
      <w:r w:rsidRPr="001329BB">
        <w:rPr>
          <w:b/>
          <w:i/>
          <w:lang w:val="en-GB"/>
        </w:rPr>
        <w:t xml:space="preserve"> be seen is a key </w:t>
      </w:r>
      <w:r w:rsidR="00144A0B" w:rsidRPr="001329BB">
        <w:rPr>
          <w:b/>
          <w:i/>
          <w:lang w:val="en-GB"/>
        </w:rPr>
        <w:t>road traffic safety</w:t>
      </w:r>
      <w:r w:rsidRPr="001329BB">
        <w:rPr>
          <w:b/>
          <w:i/>
          <w:lang w:val="en-GB"/>
        </w:rPr>
        <w:t xml:space="preserve"> factor.</w:t>
      </w:r>
      <w:r w:rsidR="00B8610A" w:rsidRPr="001329BB">
        <w:rPr>
          <w:b/>
          <w:i/>
          <w:lang w:val="en-GB"/>
        </w:rPr>
        <w:t xml:space="preserve"> Road users</w:t>
      </w:r>
      <w:r w:rsidR="00144A0B" w:rsidRPr="001329BB">
        <w:rPr>
          <w:b/>
          <w:i/>
          <w:lang w:val="en-GB"/>
        </w:rPr>
        <w:t>,</w:t>
      </w:r>
      <w:r w:rsidR="00B8610A" w:rsidRPr="001329BB">
        <w:rPr>
          <w:b/>
          <w:i/>
          <w:lang w:val="en-GB"/>
        </w:rPr>
        <w:t xml:space="preserve"> including M1</w:t>
      </w:r>
      <w:r w:rsidR="00DC3692" w:rsidRPr="001329BB">
        <w:rPr>
          <w:b/>
          <w:i/>
          <w:lang w:val="en-GB"/>
        </w:rPr>
        <w:t xml:space="preserve"> </w:t>
      </w:r>
      <w:r w:rsidR="00B8610A" w:rsidRPr="001329BB">
        <w:rPr>
          <w:b/>
          <w:i/>
          <w:lang w:val="en-GB"/>
        </w:rPr>
        <w:t>drivers</w:t>
      </w:r>
      <w:r w:rsidR="00144A0B" w:rsidRPr="001329BB">
        <w:rPr>
          <w:b/>
          <w:i/>
          <w:lang w:val="en-GB"/>
        </w:rPr>
        <w:t>,</w:t>
      </w:r>
      <w:r w:rsidR="00B8610A" w:rsidRPr="001329BB">
        <w:rPr>
          <w:b/>
          <w:i/>
          <w:lang w:val="en-GB"/>
        </w:rPr>
        <w:t xml:space="preserve"> shall </w:t>
      </w:r>
      <w:r w:rsidR="00DC3692" w:rsidRPr="001329BB">
        <w:rPr>
          <w:b/>
          <w:i/>
          <w:lang w:val="en-GB"/>
        </w:rPr>
        <w:t>fully respect speed limit</w:t>
      </w:r>
      <w:r w:rsidR="007C736D" w:rsidRPr="001329BB">
        <w:rPr>
          <w:b/>
          <w:i/>
          <w:lang w:val="en-GB"/>
        </w:rPr>
        <w:t xml:space="preserve"> recommendations </w:t>
      </w:r>
      <w:r w:rsidR="00B8610A" w:rsidRPr="001329BB">
        <w:rPr>
          <w:b/>
          <w:i/>
          <w:lang w:val="en-GB"/>
        </w:rPr>
        <w:t xml:space="preserve">including </w:t>
      </w:r>
      <w:r w:rsidR="007C736D" w:rsidRPr="001329BB">
        <w:rPr>
          <w:b/>
          <w:i/>
          <w:lang w:val="en-GB"/>
        </w:rPr>
        <w:t xml:space="preserve">in rest areas and </w:t>
      </w:r>
      <w:r w:rsidR="00276CA0" w:rsidRPr="001329BB">
        <w:rPr>
          <w:b/>
          <w:i/>
          <w:lang w:val="en-GB"/>
        </w:rPr>
        <w:t xml:space="preserve">at </w:t>
      </w:r>
      <w:r w:rsidR="00144A0B" w:rsidRPr="001329BB">
        <w:rPr>
          <w:b/>
          <w:i/>
          <w:lang w:val="en-GB"/>
        </w:rPr>
        <w:t xml:space="preserve">filling </w:t>
      </w:r>
      <w:r w:rsidR="007C736D" w:rsidRPr="001329BB">
        <w:rPr>
          <w:b/>
          <w:i/>
          <w:lang w:val="en-GB"/>
        </w:rPr>
        <w:t>station</w:t>
      </w:r>
      <w:r w:rsidR="00144A0B" w:rsidRPr="001329BB">
        <w:rPr>
          <w:b/>
          <w:i/>
          <w:lang w:val="en-GB"/>
        </w:rPr>
        <w:t>s</w:t>
      </w:r>
      <w:r w:rsidR="007C736D" w:rsidRPr="001329BB">
        <w:rPr>
          <w:b/>
          <w:i/>
          <w:lang w:val="en-GB"/>
        </w:rPr>
        <w:t xml:space="preserve"> o</w:t>
      </w:r>
      <w:r w:rsidR="00144A0B" w:rsidRPr="001329BB">
        <w:rPr>
          <w:b/>
          <w:i/>
          <w:lang w:val="en-GB"/>
        </w:rPr>
        <w:t>n motorways</w:t>
      </w:r>
      <w:r w:rsidR="007C736D" w:rsidRPr="001329BB">
        <w:rPr>
          <w:b/>
          <w:i/>
          <w:lang w:val="en-GB"/>
        </w:rPr>
        <w:t xml:space="preserve"> or elsewhere</w:t>
      </w:r>
      <w:r w:rsidR="00DC3692" w:rsidRPr="001329BB">
        <w:rPr>
          <w:b/>
          <w:i/>
          <w:lang w:val="en-GB"/>
        </w:rPr>
        <w:t xml:space="preserve">. </w:t>
      </w:r>
    </w:p>
    <w:p w:rsidR="00155A67" w:rsidRPr="001329BB" w:rsidRDefault="004E7458" w:rsidP="001329BB">
      <w:pPr>
        <w:jc w:val="both"/>
        <w:rPr>
          <w:b/>
          <w:i/>
          <w:lang w:val="en-GB"/>
        </w:rPr>
      </w:pPr>
      <w:r w:rsidRPr="001329BB">
        <w:rPr>
          <w:b/>
          <w:i/>
          <w:lang w:val="en-GB"/>
        </w:rPr>
        <w:t>M1 r</w:t>
      </w:r>
      <w:r w:rsidR="00DC3692" w:rsidRPr="001329BB">
        <w:rPr>
          <w:b/>
          <w:i/>
          <w:lang w:val="en-GB"/>
        </w:rPr>
        <w:t>oad users should</w:t>
      </w:r>
      <w:r w:rsidR="00276CA0" w:rsidRPr="001329BB">
        <w:rPr>
          <w:b/>
          <w:i/>
          <w:lang w:val="en-GB"/>
        </w:rPr>
        <w:t>,</w:t>
      </w:r>
      <w:r w:rsidR="00DC3692" w:rsidRPr="001329BB">
        <w:rPr>
          <w:b/>
          <w:i/>
          <w:lang w:val="en-GB"/>
        </w:rPr>
        <w:t xml:space="preserve"> therefore</w:t>
      </w:r>
      <w:r w:rsidR="00276CA0" w:rsidRPr="001329BB">
        <w:rPr>
          <w:b/>
          <w:i/>
          <w:lang w:val="en-GB"/>
        </w:rPr>
        <w:t>,</w:t>
      </w:r>
      <w:r w:rsidR="00DC3692" w:rsidRPr="001329BB">
        <w:rPr>
          <w:b/>
          <w:i/>
          <w:lang w:val="en-GB"/>
        </w:rPr>
        <w:t xml:space="preserve"> be adequately trained </w:t>
      </w:r>
      <w:r w:rsidR="00B8610A" w:rsidRPr="001329BB">
        <w:rPr>
          <w:b/>
          <w:i/>
          <w:lang w:val="en-GB"/>
        </w:rPr>
        <w:t xml:space="preserve">and </w:t>
      </w:r>
      <w:r w:rsidR="00DC3692" w:rsidRPr="001329BB">
        <w:rPr>
          <w:b/>
          <w:i/>
          <w:lang w:val="en-GB"/>
        </w:rPr>
        <w:t>informed</w:t>
      </w:r>
      <w:r w:rsidR="00B8610A" w:rsidRPr="001329BB">
        <w:rPr>
          <w:b/>
          <w:i/>
          <w:lang w:val="en-GB"/>
        </w:rPr>
        <w:t xml:space="preserve"> about relevant </w:t>
      </w:r>
      <w:r w:rsidR="00144A0B" w:rsidRPr="001329BB">
        <w:rPr>
          <w:b/>
          <w:i/>
          <w:lang w:val="en-GB"/>
        </w:rPr>
        <w:t>road traffic safety</w:t>
      </w:r>
      <w:r w:rsidR="00B8610A" w:rsidRPr="001329BB">
        <w:rPr>
          <w:b/>
          <w:i/>
          <w:lang w:val="en-GB"/>
        </w:rPr>
        <w:t xml:space="preserve"> </w:t>
      </w:r>
      <w:r w:rsidR="005B2EF6" w:rsidRPr="001329BB">
        <w:rPr>
          <w:b/>
          <w:i/>
          <w:lang w:val="en-GB"/>
        </w:rPr>
        <w:t>risks on</w:t>
      </w:r>
      <w:r w:rsidR="00B8610A" w:rsidRPr="001329BB">
        <w:rPr>
          <w:b/>
          <w:i/>
          <w:lang w:val="en-GB"/>
        </w:rPr>
        <w:t xml:space="preserve"> road</w:t>
      </w:r>
      <w:r w:rsidR="00144A0B" w:rsidRPr="001329BB">
        <w:rPr>
          <w:b/>
          <w:i/>
          <w:lang w:val="en-GB"/>
        </w:rPr>
        <w:t>s</w:t>
      </w:r>
      <w:r w:rsidR="00B8610A" w:rsidRPr="001329BB">
        <w:rPr>
          <w:b/>
          <w:i/>
          <w:lang w:val="en-GB"/>
        </w:rPr>
        <w:t xml:space="preserve">. </w:t>
      </w:r>
    </w:p>
    <w:p w:rsidR="00DC3692" w:rsidRPr="001329BB" w:rsidRDefault="00B8610A" w:rsidP="001329BB">
      <w:pPr>
        <w:jc w:val="both"/>
        <w:rPr>
          <w:i/>
          <w:lang w:val="en-GB"/>
        </w:rPr>
      </w:pPr>
      <w:r w:rsidRPr="001329BB">
        <w:rPr>
          <w:b/>
          <w:i/>
          <w:lang w:val="en-GB"/>
        </w:rPr>
        <w:t>P</w:t>
      </w:r>
      <w:r w:rsidR="00DC3692" w:rsidRPr="001329BB">
        <w:rPr>
          <w:b/>
          <w:i/>
          <w:lang w:val="en-GB"/>
        </w:rPr>
        <w:t>lacing the burden on HGV owners</w:t>
      </w:r>
      <w:r w:rsidRPr="001329BB">
        <w:rPr>
          <w:b/>
          <w:i/>
          <w:lang w:val="en-GB"/>
        </w:rPr>
        <w:t xml:space="preserve"> with revised regulation for RUPD </w:t>
      </w:r>
      <w:r w:rsidR="005B2EF6" w:rsidRPr="001329BB">
        <w:rPr>
          <w:b/>
          <w:i/>
          <w:lang w:val="en-GB"/>
        </w:rPr>
        <w:t xml:space="preserve">does not </w:t>
      </w:r>
      <w:r w:rsidRPr="001329BB">
        <w:rPr>
          <w:b/>
          <w:i/>
          <w:lang w:val="en-GB"/>
        </w:rPr>
        <w:t>seem to be an efficient R</w:t>
      </w:r>
      <w:r w:rsidR="00276CA0" w:rsidRPr="001329BB">
        <w:rPr>
          <w:b/>
          <w:i/>
          <w:lang w:val="en-GB"/>
        </w:rPr>
        <w:t>oad Traffic Safety</w:t>
      </w:r>
      <w:r w:rsidR="005B2EF6" w:rsidRPr="001329BB">
        <w:rPr>
          <w:b/>
          <w:i/>
          <w:lang w:val="en-GB"/>
        </w:rPr>
        <w:t xml:space="preserve"> </w:t>
      </w:r>
      <w:r w:rsidRPr="001329BB">
        <w:rPr>
          <w:b/>
          <w:i/>
          <w:lang w:val="en-GB"/>
        </w:rPr>
        <w:t>measure</w:t>
      </w:r>
      <w:r w:rsidR="00DC3692" w:rsidRPr="001329BB">
        <w:rPr>
          <w:i/>
          <w:lang w:val="en-GB"/>
        </w:rPr>
        <w:t>.</w:t>
      </w:r>
    </w:p>
    <w:p w:rsidR="00DC3692" w:rsidRDefault="00DC3692" w:rsidP="00DC3692">
      <w:pPr>
        <w:rPr>
          <w:i/>
          <w:lang w:val="en-GB"/>
        </w:rPr>
      </w:pPr>
      <w:r w:rsidRPr="00DC3692">
        <w:rPr>
          <w:i/>
          <w:lang w:val="en-GB"/>
        </w:rPr>
        <w:t xml:space="preserve">Setting a higher impact speed in a test situation would lead to exaggerated results and would not solve the issue of vehicles not respecting the speed limit. Indeed, at 50km/h - impact speed – severe injuries </w:t>
      </w:r>
      <w:r w:rsidR="00A929B1">
        <w:rPr>
          <w:i/>
          <w:lang w:val="en-GB"/>
        </w:rPr>
        <w:t>de facto</w:t>
      </w:r>
      <w:r w:rsidRPr="00DC3692">
        <w:rPr>
          <w:i/>
          <w:lang w:val="en-GB"/>
        </w:rPr>
        <w:t xml:space="preserve"> occur to the occupant of a vehicle impacting a truck or a wall.</w:t>
      </w:r>
    </w:p>
    <w:p w:rsidR="00DC3692" w:rsidRPr="00DB0B5E" w:rsidRDefault="00DC3692" w:rsidP="00B43CC8">
      <w:pPr>
        <w:pStyle w:val="List1"/>
      </w:pPr>
      <w:r w:rsidRPr="00DB0B5E">
        <w:t>IRU general conclusions</w:t>
      </w:r>
    </w:p>
    <w:p w:rsidR="00D75FD3" w:rsidRPr="00D75FD3" w:rsidRDefault="00DC3692" w:rsidP="00D75FD3">
      <w:pPr>
        <w:jc w:val="both"/>
        <w:rPr>
          <w:lang w:val="en-GB"/>
        </w:rPr>
      </w:pPr>
      <w:r w:rsidRPr="00DC3692">
        <w:rPr>
          <w:lang w:val="en-GB"/>
        </w:rPr>
        <w:t>The IRU Secretariat General supports all initiatives that can reduce accidents on the road involving not only heavy good vehicles, but also other</w:t>
      </w:r>
      <w:r w:rsidR="00E972FB">
        <w:rPr>
          <w:lang w:val="en-GB"/>
        </w:rPr>
        <w:t xml:space="preserve"> road</w:t>
      </w:r>
      <w:r w:rsidRPr="00DC3692">
        <w:rPr>
          <w:lang w:val="en-GB"/>
        </w:rPr>
        <w:t xml:space="preserve"> users.</w:t>
      </w:r>
      <w:r w:rsidR="00D75FD3" w:rsidRPr="00D75FD3">
        <w:rPr>
          <w:lang w:val="en-GB"/>
        </w:rPr>
        <w:t xml:space="preserve"> </w:t>
      </w:r>
      <w:r w:rsidR="00D75FD3" w:rsidRPr="001329BB">
        <w:rPr>
          <w:lang w:val="en-GB"/>
        </w:rPr>
        <w:t>The ETAC study, which was published in 2007, shows that human error, whether by the truck driver or another road user, is the main cause of accidents</w:t>
      </w:r>
      <w:r w:rsidR="00E3777F" w:rsidRPr="001329BB">
        <w:rPr>
          <w:lang w:val="en-GB"/>
        </w:rPr>
        <w:t xml:space="preserve"> (85.2%)</w:t>
      </w:r>
      <w:r w:rsidR="00D75FD3" w:rsidRPr="001329BB">
        <w:rPr>
          <w:lang w:val="en-GB"/>
        </w:rPr>
        <w:t xml:space="preserve">. However, only 25% </w:t>
      </w:r>
      <w:r w:rsidR="00E3777F" w:rsidRPr="001329BB">
        <w:rPr>
          <w:lang w:val="en-GB"/>
        </w:rPr>
        <w:t xml:space="preserve">of the accidents linked to human error </w:t>
      </w:r>
      <w:r w:rsidR="00D75FD3" w:rsidRPr="001329BB">
        <w:rPr>
          <w:lang w:val="en-GB"/>
        </w:rPr>
        <w:t xml:space="preserve">are caused by </w:t>
      </w:r>
      <w:r w:rsidR="00E3777F" w:rsidRPr="001329BB">
        <w:rPr>
          <w:lang w:val="en-GB"/>
        </w:rPr>
        <w:t>a</w:t>
      </w:r>
      <w:r w:rsidR="00D75FD3" w:rsidRPr="001329BB">
        <w:rPr>
          <w:lang w:val="en-GB"/>
        </w:rPr>
        <w:t xml:space="preserve"> truck driver. Other factors such as technical failures, infrastructure and weather conditions play a minor role, representing </w:t>
      </w:r>
      <w:r w:rsidR="009414C0" w:rsidRPr="001329BB">
        <w:rPr>
          <w:lang w:val="en-GB"/>
        </w:rPr>
        <w:t xml:space="preserve">respectively </w:t>
      </w:r>
      <w:r w:rsidR="00D75FD3" w:rsidRPr="001329BB">
        <w:rPr>
          <w:lang w:val="en-GB"/>
        </w:rPr>
        <w:t xml:space="preserve">5.3%, 5.1% and 4.4% </w:t>
      </w:r>
      <w:r w:rsidR="009414C0" w:rsidRPr="001329BB">
        <w:rPr>
          <w:lang w:val="en-GB"/>
        </w:rPr>
        <w:t>of the main causes of accidents</w:t>
      </w:r>
      <w:r w:rsidR="00D75FD3" w:rsidRPr="001329BB">
        <w:rPr>
          <w:lang w:val="en-GB"/>
        </w:rPr>
        <w:t>.</w:t>
      </w:r>
    </w:p>
    <w:p w:rsidR="00DC3692" w:rsidRPr="00DC3692" w:rsidRDefault="00DC3692" w:rsidP="007F72B4">
      <w:pPr>
        <w:jc w:val="both"/>
        <w:rPr>
          <w:lang w:val="en-GB"/>
        </w:rPr>
      </w:pPr>
      <w:r w:rsidRPr="00DC3692">
        <w:rPr>
          <w:lang w:val="en-GB"/>
        </w:rPr>
        <w:t xml:space="preserve">Taking into consideration the </w:t>
      </w:r>
      <w:r w:rsidR="00E972FB" w:rsidRPr="00DC3692">
        <w:rPr>
          <w:lang w:val="en-GB"/>
        </w:rPr>
        <w:t>densi</w:t>
      </w:r>
      <w:r w:rsidR="00E972FB">
        <w:rPr>
          <w:lang w:val="en-GB"/>
        </w:rPr>
        <w:t>ty</w:t>
      </w:r>
      <w:r w:rsidR="00E972FB" w:rsidRPr="00DC3692">
        <w:rPr>
          <w:lang w:val="en-GB"/>
        </w:rPr>
        <w:t xml:space="preserve"> </w:t>
      </w:r>
      <w:r w:rsidRPr="00DC3692">
        <w:rPr>
          <w:lang w:val="en-GB"/>
        </w:rPr>
        <w:t>of traffic, accordion driving (acceleration / deceleration), the persistent use of multimedia while driving by many road users, the generated stress and misinterpretation of distance, braking behaviour versus the speed of the vehicle in front of each road user, it is</w:t>
      </w:r>
      <w:r w:rsidR="00276CA0">
        <w:rPr>
          <w:lang w:val="en-GB"/>
        </w:rPr>
        <w:t xml:space="preserve"> indeed very</w:t>
      </w:r>
      <w:r w:rsidRPr="00DC3692">
        <w:rPr>
          <w:lang w:val="en-GB"/>
        </w:rPr>
        <w:t xml:space="preserve"> difficult to keep safe distances between the various types of vehicles.</w:t>
      </w:r>
    </w:p>
    <w:p w:rsidR="008F1B8C" w:rsidRDefault="00DC3692" w:rsidP="00CE19F6">
      <w:pPr>
        <w:pStyle w:val="List4"/>
        <w:numPr>
          <w:ilvl w:val="0"/>
          <w:numId w:val="0"/>
        </w:numPr>
      </w:pPr>
      <w:r w:rsidRPr="00DC3692">
        <w:t>Therefore, regarding the German pro</w:t>
      </w:r>
      <w:r w:rsidR="00CE19F6">
        <w:t>posal, it seems to the IRU that t</w:t>
      </w:r>
      <w:r w:rsidRPr="00DC3692">
        <w:t xml:space="preserve">here is </w:t>
      </w:r>
      <w:r w:rsidR="008F1B8C">
        <w:t>no</w:t>
      </w:r>
      <w:r w:rsidR="00F50FDC">
        <w:t xml:space="preserve"> approved</w:t>
      </w:r>
      <w:r w:rsidRPr="00DC3692">
        <w:t xml:space="preserve"> analysis behind the German proposal </w:t>
      </w:r>
      <w:r w:rsidR="00CE19F6">
        <w:t>taking</w:t>
      </w:r>
      <w:r w:rsidRPr="00DC3692">
        <w:t xml:space="preserve"> into account future advanced technologies</w:t>
      </w:r>
      <w:r w:rsidR="008F1B8C">
        <w:t xml:space="preserve"> on </w:t>
      </w:r>
      <w:r w:rsidR="001758CA">
        <w:t>the long term</w:t>
      </w:r>
      <w:r w:rsidRPr="00DC3692">
        <w:t xml:space="preserve">. </w:t>
      </w:r>
    </w:p>
    <w:p w:rsidR="001329BB" w:rsidRDefault="00DC3692" w:rsidP="001329BB">
      <w:pPr>
        <w:pStyle w:val="List2"/>
        <w:numPr>
          <w:ilvl w:val="0"/>
          <w:numId w:val="0"/>
        </w:numPr>
        <w:ind w:left="567" w:hanging="567"/>
      </w:pPr>
      <w:r w:rsidRPr="008F1B8C">
        <w:t>Therefore, the IRU Secretariat General rejects the German proposal.</w:t>
      </w:r>
    </w:p>
    <w:p w:rsidR="008F1B8C" w:rsidRPr="00422570" w:rsidRDefault="00DC3692" w:rsidP="001329BB">
      <w:pPr>
        <w:jc w:val="both"/>
        <w:rPr>
          <w:lang w:val="en-GB"/>
        </w:rPr>
      </w:pPr>
      <w:r w:rsidRPr="00422570">
        <w:rPr>
          <w:lang w:val="en-GB"/>
        </w:rPr>
        <w:t xml:space="preserve">The German proposal promotes and/or supports aggressive driving behaviour versus eco driving style – free flow traffic - without taking into account all advanced technologies meant to avoid incidents such as rear impacts. </w:t>
      </w:r>
    </w:p>
    <w:p w:rsidR="00DC3692" w:rsidRPr="00DC3692" w:rsidRDefault="00DC3692" w:rsidP="007F72B4">
      <w:pPr>
        <w:jc w:val="both"/>
        <w:rPr>
          <w:lang w:val="en-GB"/>
        </w:rPr>
      </w:pPr>
      <w:r w:rsidRPr="00DC3692">
        <w:rPr>
          <w:lang w:val="en-GB"/>
        </w:rPr>
        <w:t xml:space="preserve">Nowadays, intelligent vehicle systems – such as AEBS, LDWS, ESP and ACC - intelligent speed adaptation/assistance devices - are more or less integrated in </w:t>
      </w:r>
      <w:r w:rsidR="00F50FDC">
        <w:rPr>
          <w:lang w:val="en-GB"/>
        </w:rPr>
        <w:t>HGV</w:t>
      </w:r>
      <w:r w:rsidR="00E972FB">
        <w:rPr>
          <w:lang w:val="en-GB"/>
        </w:rPr>
        <w:t>s</w:t>
      </w:r>
      <w:r w:rsidR="00F50FDC">
        <w:rPr>
          <w:lang w:val="en-GB"/>
        </w:rPr>
        <w:t xml:space="preserve"> </w:t>
      </w:r>
      <w:r w:rsidR="00C671DC">
        <w:rPr>
          <w:lang w:val="en-GB"/>
        </w:rPr>
        <w:t xml:space="preserve">based on </w:t>
      </w:r>
      <w:r w:rsidRPr="00DC3692">
        <w:rPr>
          <w:lang w:val="en-GB"/>
        </w:rPr>
        <w:t xml:space="preserve">regulations </w:t>
      </w:r>
      <w:r w:rsidR="00C671DC">
        <w:rPr>
          <w:lang w:val="en-GB"/>
        </w:rPr>
        <w:t xml:space="preserve">or </w:t>
      </w:r>
      <w:r w:rsidRPr="00DC3692">
        <w:rPr>
          <w:lang w:val="en-GB"/>
        </w:rPr>
        <w:t>voluntary</w:t>
      </w:r>
      <w:r w:rsidR="00C671DC">
        <w:rPr>
          <w:lang w:val="en-GB"/>
        </w:rPr>
        <w:t xml:space="preserve"> use</w:t>
      </w:r>
      <w:r w:rsidR="00D06F0A">
        <w:rPr>
          <w:lang w:val="en-GB"/>
        </w:rPr>
        <w:t>d</w:t>
      </w:r>
      <w:r w:rsidRPr="00DC3692">
        <w:rPr>
          <w:lang w:val="en-GB"/>
        </w:rPr>
        <w:t xml:space="preserve"> in order to mitigate/avoid impacts. </w:t>
      </w:r>
    </w:p>
    <w:p w:rsidR="00E972FB" w:rsidRDefault="00DC3692" w:rsidP="007F72B4">
      <w:pPr>
        <w:jc w:val="both"/>
        <w:rPr>
          <w:lang w:val="en-GB"/>
        </w:rPr>
      </w:pPr>
      <w:r w:rsidRPr="00DC3692">
        <w:rPr>
          <w:lang w:val="en-GB"/>
        </w:rPr>
        <w:lastRenderedPageBreak/>
        <w:t xml:space="preserve">The analysis in the IRU observations, which was based on impact speeds, clearly stated that </w:t>
      </w:r>
      <w:r w:rsidR="001758CA">
        <w:rPr>
          <w:lang w:val="en-GB"/>
        </w:rPr>
        <w:t xml:space="preserve">the </w:t>
      </w:r>
      <w:r w:rsidR="005C391A">
        <w:rPr>
          <w:lang w:val="en-GB"/>
        </w:rPr>
        <w:t>redesign</w:t>
      </w:r>
      <w:r w:rsidR="001758CA">
        <w:rPr>
          <w:lang w:val="en-GB"/>
        </w:rPr>
        <w:t xml:space="preserve"> </w:t>
      </w:r>
      <w:r w:rsidR="005C391A">
        <w:rPr>
          <w:lang w:val="en-GB"/>
        </w:rPr>
        <w:t>of RUPD support</w:t>
      </w:r>
      <w:r w:rsidR="00E972FB">
        <w:rPr>
          <w:lang w:val="en-GB"/>
        </w:rPr>
        <w:t>s</w:t>
      </w:r>
      <w:r w:rsidR="005C391A">
        <w:rPr>
          <w:lang w:val="en-GB"/>
        </w:rPr>
        <w:t xml:space="preserve"> </w:t>
      </w:r>
      <w:r w:rsidR="00276CA0">
        <w:rPr>
          <w:lang w:val="en-GB"/>
        </w:rPr>
        <w:t xml:space="preserve">M1 </w:t>
      </w:r>
      <w:r w:rsidRPr="00DC3692">
        <w:rPr>
          <w:lang w:val="en-GB"/>
        </w:rPr>
        <w:t xml:space="preserve">drivers </w:t>
      </w:r>
      <w:r w:rsidR="00E972FB" w:rsidRPr="00DC3692">
        <w:rPr>
          <w:lang w:val="en-GB"/>
        </w:rPr>
        <w:t>w</w:t>
      </w:r>
      <w:r w:rsidR="00E972FB">
        <w:rPr>
          <w:lang w:val="en-GB"/>
        </w:rPr>
        <w:t xml:space="preserve">ho </w:t>
      </w:r>
      <w:r w:rsidR="00D06F0A">
        <w:rPr>
          <w:lang w:val="en-GB"/>
        </w:rPr>
        <w:t>do</w:t>
      </w:r>
      <w:r w:rsidRPr="00DC3692">
        <w:rPr>
          <w:lang w:val="en-GB"/>
        </w:rPr>
        <w:t xml:space="preserve"> not fully respec</w:t>
      </w:r>
      <w:r w:rsidR="00276CA0">
        <w:rPr>
          <w:lang w:val="en-GB"/>
        </w:rPr>
        <w:t>t</w:t>
      </w:r>
      <w:r w:rsidRPr="00DC3692">
        <w:rPr>
          <w:lang w:val="en-GB"/>
        </w:rPr>
        <w:t xml:space="preserve"> speed limits</w:t>
      </w:r>
      <w:r w:rsidR="005C391A">
        <w:rPr>
          <w:lang w:val="en-GB"/>
        </w:rPr>
        <w:t xml:space="preserve"> and drivers who </w:t>
      </w:r>
      <w:r w:rsidR="00E972FB">
        <w:rPr>
          <w:lang w:val="en-GB"/>
        </w:rPr>
        <w:t xml:space="preserve">do </w:t>
      </w:r>
      <w:r w:rsidR="005C391A">
        <w:rPr>
          <w:lang w:val="en-GB"/>
        </w:rPr>
        <w:t xml:space="preserve">not </w:t>
      </w:r>
      <w:r w:rsidR="00276CA0">
        <w:rPr>
          <w:lang w:val="en-GB"/>
        </w:rPr>
        <w:t>pay</w:t>
      </w:r>
      <w:r w:rsidR="00E972FB">
        <w:rPr>
          <w:lang w:val="en-GB"/>
        </w:rPr>
        <w:t xml:space="preserve"> full</w:t>
      </w:r>
      <w:r w:rsidR="00276CA0">
        <w:rPr>
          <w:lang w:val="en-GB"/>
        </w:rPr>
        <w:t xml:space="preserve"> attention </w:t>
      </w:r>
      <w:r w:rsidR="00E972FB">
        <w:rPr>
          <w:lang w:val="en-GB"/>
        </w:rPr>
        <w:t>to</w:t>
      </w:r>
      <w:r w:rsidR="005C391A">
        <w:rPr>
          <w:lang w:val="en-GB"/>
        </w:rPr>
        <w:t xml:space="preserve"> obstacles </w:t>
      </w:r>
      <w:r w:rsidR="00E972FB">
        <w:rPr>
          <w:lang w:val="en-GB"/>
        </w:rPr>
        <w:t>i</w:t>
      </w:r>
      <w:r w:rsidR="005C391A">
        <w:rPr>
          <w:lang w:val="en-GB"/>
        </w:rPr>
        <w:t xml:space="preserve">n </w:t>
      </w:r>
      <w:r w:rsidR="00E972FB">
        <w:rPr>
          <w:lang w:val="en-GB"/>
        </w:rPr>
        <w:t xml:space="preserve">the </w:t>
      </w:r>
      <w:r w:rsidR="005C391A">
        <w:rPr>
          <w:lang w:val="en-GB"/>
        </w:rPr>
        <w:t>road</w:t>
      </w:r>
      <w:r w:rsidR="00276CA0">
        <w:rPr>
          <w:lang w:val="en-GB"/>
        </w:rPr>
        <w:t>.</w:t>
      </w:r>
      <w:r w:rsidR="00E972FB">
        <w:rPr>
          <w:lang w:val="en-GB"/>
        </w:rPr>
        <w:t xml:space="preserve"> </w:t>
      </w:r>
    </w:p>
    <w:p w:rsidR="00DC3692" w:rsidRPr="00DC3692" w:rsidRDefault="00DC3692" w:rsidP="007F72B4">
      <w:pPr>
        <w:jc w:val="both"/>
        <w:rPr>
          <w:lang w:val="en-GB"/>
        </w:rPr>
      </w:pPr>
      <w:r w:rsidRPr="00DC3692">
        <w:rPr>
          <w:lang w:val="en-GB"/>
        </w:rPr>
        <w:t xml:space="preserve">Therefore, the IRU Secretariat General and its Members </w:t>
      </w:r>
      <w:r w:rsidR="00E972FB">
        <w:rPr>
          <w:lang w:val="en-GB"/>
        </w:rPr>
        <w:t>question</w:t>
      </w:r>
      <w:r w:rsidRPr="00DC3692">
        <w:rPr>
          <w:lang w:val="en-GB"/>
        </w:rPr>
        <w:t xml:space="preserve"> why </w:t>
      </w:r>
      <w:r w:rsidR="005C391A">
        <w:rPr>
          <w:lang w:val="en-GB"/>
        </w:rPr>
        <w:t xml:space="preserve">society </w:t>
      </w:r>
      <w:r w:rsidRPr="00DC3692">
        <w:rPr>
          <w:lang w:val="en-GB"/>
        </w:rPr>
        <w:t xml:space="preserve">should implement such stringent </w:t>
      </w:r>
      <w:r w:rsidR="005C391A">
        <w:rPr>
          <w:lang w:val="en-GB"/>
        </w:rPr>
        <w:t xml:space="preserve">RUPD </w:t>
      </w:r>
      <w:r w:rsidRPr="00DC3692">
        <w:rPr>
          <w:lang w:val="en-GB"/>
        </w:rPr>
        <w:t>requirements</w:t>
      </w:r>
      <w:r w:rsidR="005C391A">
        <w:rPr>
          <w:lang w:val="en-GB"/>
        </w:rPr>
        <w:t xml:space="preserve">. </w:t>
      </w:r>
    </w:p>
    <w:p w:rsidR="00DC3692" w:rsidRPr="00DC3692" w:rsidRDefault="00DC3692" w:rsidP="00DB0B5E">
      <w:pPr>
        <w:jc w:val="both"/>
        <w:rPr>
          <w:lang w:val="en-GB"/>
        </w:rPr>
      </w:pPr>
      <w:r w:rsidRPr="00DC3692">
        <w:rPr>
          <w:lang w:val="en-GB"/>
        </w:rPr>
        <w:t xml:space="preserve">HGVs are visible to other road users in cities and/or on motorways and they can easily </w:t>
      </w:r>
      <w:r w:rsidR="00E972FB">
        <w:rPr>
          <w:lang w:val="en-GB"/>
        </w:rPr>
        <w:t xml:space="preserve">be </w:t>
      </w:r>
      <w:r w:rsidRPr="00DC3692">
        <w:rPr>
          <w:lang w:val="en-GB"/>
        </w:rPr>
        <w:t>seen, even during night driving, due to</w:t>
      </w:r>
      <w:r w:rsidR="00EC7A22">
        <w:rPr>
          <w:lang w:val="en-GB"/>
        </w:rPr>
        <w:t xml:space="preserve"> mandatory rear lights and retro reflective devices and</w:t>
      </w:r>
      <w:r w:rsidR="00D06F0A">
        <w:rPr>
          <w:lang w:val="en-GB"/>
        </w:rPr>
        <w:t xml:space="preserve"> in addition</w:t>
      </w:r>
      <w:r w:rsidRPr="00DC3692">
        <w:rPr>
          <w:lang w:val="en-GB"/>
        </w:rPr>
        <w:t xml:space="preserve"> the implementation of contour marking on HGVs according to ECE Regulation 48 in 2007</w:t>
      </w:r>
      <w:r w:rsidR="00E972FB">
        <w:rPr>
          <w:lang w:val="en-GB"/>
        </w:rPr>
        <w:t>.</w:t>
      </w:r>
      <w:r w:rsidRPr="00DC3692">
        <w:rPr>
          <w:lang w:val="en-GB"/>
        </w:rPr>
        <w:t xml:space="preserve"> </w:t>
      </w:r>
    </w:p>
    <w:p w:rsidR="00DB0B5E" w:rsidRDefault="00DC3692" w:rsidP="00DB0B5E">
      <w:pPr>
        <w:jc w:val="both"/>
        <w:rPr>
          <w:lang w:val="en-GB"/>
        </w:rPr>
      </w:pPr>
      <w:r w:rsidRPr="00DC3692">
        <w:rPr>
          <w:lang w:val="en-GB"/>
        </w:rPr>
        <w:t xml:space="preserve">It is premature to change requirements concerning the RUPD as the positive or negative effects of all investments done regarding new advanced technologies to mitigate or to avoid any type of incidents, including rear impacts, are not known. </w:t>
      </w:r>
    </w:p>
    <w:p w:rsidR="00DC3692" w:rsidRPr="00DC3692" w:rsidRDefault="00DC3692" w:rsidP="001329BB">
      <w:pPr>
        <w:jc w:val="both"/>
        <w:rPr>
          <w:lang w:val="en-GB"/>
        </w:rPr>
      </w:pPr>
      <w:r w:rsidRPr="00DC3692">
        <w:rPr>
          <w:lang w:val="en-GB"/>
        </w:rPr>
        <w:t xml:space="preserve">Stronger/heavier RUPD might not be the best solution today, as presented by Germany. All M1 drivers should first meet national road traffic requirements </w:t>
      </w:r>
      <w:r w:rsidR="00EC7A22">
        <w:rPr>
          <w:lang w:val="en-GB"/>
        </w:rPr>
        <w:t>and</w:t>
      </w:r>
      <w:r w:rsidRPr="00DC3692">
        <w:rPr>
          <w:lang w:val="en-GB"/>
        </w:rPr>
        <w:t xml:space="preserve"> be better trained. </w:t>
      </w:r>
    </w:p>
    <w:p w:rsidR="00155A67" w:rsidRDefault="00DC3692" w:rsidP="001329BB">
      <w:pPr>
        <w:jc w:val="both"/>
        <w:rPr>
          <w:b/>
          <w:i/>
          <w:lang w:val="en-GB"/>
        </w:rPr>
      </w:pPr>
      <w:r w:rsidRPr="00DB0B5E">
        <w:rPr>
          <w:b/>
          <w:i/>
          <w:lang w:val="en-GB"/>
        </w:rPr>
        <w:t xml:space="preserve">Decision-makers should analyse and evaluate future </w:t>
      </w:r>
      <w:r w:rsidR="00EC7A22">
        <w:rPr>
          <w:b/>
          <w:i/>
          <w:lang w:val="en-GB"/>
        </w:rPr>
        <w:t>R</w:t>
      </w:r>
      <w:r w:rsidR="00D06F0A">
        <w:rPr>
          <w:b/>
          <w:i/>
          <w:lang w:val="en-GB"/>
        </w:rPr>
        <w:t xml:space="preserve">oad </w:t>
      </w:r>
      <w:r w:rsidR="00E972FB">
        <w:rPr>
          <w:b/>
          <w:i/>
          <w:lang w:val="en-GB"/>
        </w:rPr>
        <w:t xml:space="preserve">Traffic </w:t>
      </w:r>
      <w:r w:rsidR="00D06F0A">
        <w:rPr>
          <w:b/>
          <w:i/>
          <w:lang w:val="en-GB"/>
        </w:rPr>
        <w:t>Safety</w:t>
      </w:r>
      <w:r w:rsidR="00EC7A22">
        <w:rPr>
          <w:b/>
          <w:i/>
          <w:lang w:val="en-GB"/>
        </w:rPr>
        <w:t xml:space="preserve"> factors </w:t>
      </w:r>
      <w:r w:rsidR="00E27B6E">
        <w:rPr>
          <w:b/>
          <w:i/>
          <w:lang w:val="en-GB"/>
        </w:rPr>
        <w:t xml:space="preserve">and measures </w:t>
      </w:r>
      <w:r w:rsidRPr="00DB0B5E">
        <w:rPr>
          <w:b/>
          <w:i/>
          <w:lang w:val="en-GB"/>
        </w:rPr>
        <w:t xml:space="preserve">and not consider only the current situation. </w:t>
      </w:r>
    </w:p>
    <w:p w:rsidR="00DC3692" w:rsidRPr="00DB0B5E" w:rsidRDefault="00DC3692" w:rsidP="001329BB">
      <w:pPr>
        <w:jc w:val="both"/>
        <w:rPr>
          <w:b/>
          <w:i/>
          <w:lang w:val="en-GB"/>
        </w:rPr>
      </w:pPr>
      <w:r w:rsidRPr="001329BB">
        <w:rPr>
          <w:b/>
          <w:i/>
          <w:lang w:val="en-GB"/>
        </w:rPr>
        <w:t xml:space="preserve">A real estimation of what the situation would be in </w:t>
      </w:r>
      <w:r w:rsidR="00155A67" w:rsidRPr="001329BB">
        <w:rPr>
          <w:b/>
          <w:i/>
          <w:lang w:val="en-GB"/>
        </w:rPr>
        <w:t>three to five</w:t>
      </w:r>
      <w:r w:rsidRPr="001329BB">
        <w:rPr>
          <w:b/>
          <w:i/>
          <w:lang w:val="en-GB"/>
        </w:rPr>
        <w:t xml:space="preserve"> years - taking into account the implementation of new </w:t>
      </w:r>
      <w:r w:rsidR="00155A67" w:rsidRPr="001329BB">
        <w:rPr>
          <w:b/>
          <w:i/>
          <w:lang w:val="en-GB"/>
        </w:rPr>
        <w:t xml:space="preserve">advanced </w:t>
      </w:r>
      <w:r w:rsidRPr="001329BB">
        <w:rPr>
          <w:b/>
          <w:i/>
          <w:lang w:val="en-GB"/>
        </w:rPr>
        <w:t>technologies</w:t>
      </w:r>
      <w:r w:rsidR="00155A67" w:rsidRPr="001329BB">
        <w:rPr>
          <w:b/>
          <w:i/>
          <w:lang w:val="en-GB"/>
        </w:rPr>
        <w:t xml:space="preserve"> as indicated in the last two paragraphs of the BAST cost-benefit study on rear underrun protection systems for heavy goods vehicles</w:t>
      </w:r>
      <w:r w:rsidRPr="001329BB">
        <w:rPr>
          <w:b/>
          <w:i/>
          <w:lang w:val="en-GB"/>
        </w:rPr>
        <w:t xml:space="preserve"> </w:t>
      </w:r>
      <w:r w:rsidR="00E27B6E" w:rsidRPr="001329BB">
        <w:rPr>
          <w:b/>
          <w:i/>
          <w:lang w:val="en-GB"/>
        </w:rPr>
        <w:t>–</w:t>
      </w:r>
      <w:r w:rsidRPr="001329BB">
        <w:rPr>
          <w:b/>
          <w:i/>
          <w:lang w:val="en-GB"/>
        </w:rPr>
        <w:t xml:space="preserve"> would</w:t>
      </w:r>
      <w:r w:rsidR="00E27B6E" w:rsidRPr="001329BB">
        <w:rPr>
          <w:b/>
          <w:i/>
          <w:lang w:val="en-GB"/>
        </w:rPr>
        <w:t xml:space="preserve"> </w:t>
      </w:r>
      <w:r w:rsidR="00D06F0A" w:rsidRPr="001329BB">
        <w:rPr>
          <w:b/>
          <w:i/>
          <w:lang w:val="en-GB"/>
        </w:rPr>
        <w:t xml:space="preserve">certainly </w:t>
      </w:r>
      <w:r w:rsidR="001043D5" w:rsidRPr="001329BB">
        <w:rPr>
          <w:b/>
          <w:i/>
          <w:lang w:val="en-GB"/>
        </w:rPr>
        <w:t>effectively</w:t>
      </w:r>
      <w:r w:rsidR="00E27B6E" w:rsidRPr="001329BB">
        <w:rPr>
          <w:b/>
          <w:i/>
          <w:lang w:val="en-GB"/>
        </w:rPr>
        <w:t xml:space="preserve"> </w:t>
      </w:r>
      <w:r w:rsidR="001043D5" w:rsidRPr="001329BB">
        <w:rPr>
          <w:b/>
          <w:i/>
          <w:lang w:val="en-GB"/>
        </w:rPr>
        <w:t>mitigate the</w:t>
      </w:r>
      <w:r w:rsidR="00E972FB" w:rsidRPr="001329BB">
        <w:rPr>
          <w:b/>
          <w:i/>
          <w:lang w:val="en-GB"/>
        </w:rPr>
        <w:t xml:space="preserve"> </w:t>
      </w:r>
      <w:r w:rsidR="00EC7A22" w:rsidRPr="001329BB">
        <w:rPr>
          <w:b/>
          <w:i/>
          <w:lang w:val="en-GB"/>
        </w:rPr>
        <w:t>risk</w:t>
      </w:r>
      <w:r w:rsidR="001B2371" w:rsidRPr="001329BB">
        <w:rPr>
          <w:b/>
          <w:i/>
          <w:lang w:val="en-GB"/>
        </w:rPr>
        <w:t>s</w:t>
      </w:r>
      <w:r w:rsidR="00EC7A22" w:rsidRPr="001329BB">
        <w:rPr>
          <w:b/>
          <w:i/>
          <w:lang w:val="en-GB"/>
        </w:rPr>
        <w:t xml:space="preserve"> of </w:t>
      </w:r>
      <w:r w:rsidRPr="001329BB">
        <w:rPr>
          <w:b/>
          <w:i/>
          <w:lang w:val="en-GB"/>
        </w:rPr>
        <w:t>rear impacts</w:t>
      </w:r>
      <w:r w:rsidR="001043D5" w:rsidRPr="001329BB">
        <w:rPr>
          <w:b/>
          <w:i/>
          <w:lang w:val="en-GB"/>
        </w:rPr>
        <w:t xml:space="preserve"> (rear end collisions).</w:t>
      </w:r>
    </w:p>
    <w:p w:rsidR="00DC3692" w:rsidRPr="00DC3692" w:rsidRDefault="00DC3692" w:rsidP="00DB0B5E">
      <w:pPr>
        <w:jc w:val="both"/>
        <w:rPr>
          <w:lang w:val="en-GB"/>
        </w:rPr>
      </w:pPr>
      <w:r w:rsidRPr="00DC3692">
        <w:rPr>
          <w:lang w:val="en-GB"/>
        </w:rPr>
        <w:t>There are still outstanding questions, for instance</w:t>
      </w:r>
      <w:r w:rsidR="001B2371">
        <w:rPr>
          <w:lang w:val="en-GB"/>
        </w:rPr>
        <w:t>,</w:t>
      </w:r>
      <w:r w:rsidRPr="00DC3692">
        <w:rPr>
          <w:lang w:val="en-GB"/>
        </w:rPr>
        <w:t xml:space="preserve"> in which conditions would a higher specification RUPD save more lives? What would such a change cost to society – and would the number of those severely injured due to road traffic accidents be reduced? </w:t>
      </w:r>
    </w:p>
    <w:p w:rsidR="00B43CC8" w:rsidRPr="00B43CC8" w:rsidRDefault="00B43CC8" w:rsidP="00B43CC8">
      <w:pPr>
        <w:pStyle w:val="List1"/>
      </w:pPr>
      <w:r>
        <w:t>Justification</w:t>
      </w:r>
    </w:p>
    <w:p w:rsidR="00155A67" w:rsidRPr="001329BB" w:rsidRDefault="00DC3692" w:rsidP="00DB0B5E">
      <w:pPr>
        <w:jc w:val="both"/>
        <w:rPr>
          <w:lang w:val="en-GB"/>
        </w:rPr>
      </w:pPr>
      <w:r w:rsidRPr="001329BB">
        <w:rPr>
          <w:lang w:val="en-GB"/>
        </w:rPr>
        <w:t>The IRU</w:t>
      </w:r>
      <w:r w:rsidR="00B43CC8" w:rsidRPr="001329BB">
        <w:rPr>
          <w:lang w:val="en-GB"/>
        </w:rPr>
        <w:t xml:space="preserve"> Secretariat </w:t>
      </w:r>
      <w:r w:rsidR="001B2371" w:rsidRPr="001329BB">
        <w:rPr>
          <w:lang w:val="en-GB"/>
        </w:rPr>
        <w:t>G</w:t>
      </w:r>
      <w:r w:rsidR="00B43CC8" w:rsidRPr="001329BB">
        <w:rPr>
          <w:lang w:val="en-GB"/>
        </w:rPr>
        <w:t>eneral and its Members</w:t>
      </w:r>
      <w:r w:rsidRPr="001329BB">
        <w:rPr>
          <w:lang w:val="en-GB"/>
        </w:rPr>
        <w:t xml:space="preserve"> believe that the advanced technologies of tomorrow designed to avoid</w:t>
      </w:r>
      <w:r w:rsidR="004E7458" w:rsidRPr="001329BB">
        <w:rPr>
          <w:lang w:val="en-GB"/>
        </w:rPr>
        <w:t xml:space="preserve"> or mitigate</w:t>
      </w:r>
      <w:r w:rsidRPr="001329BB">
        <w:rPr>
          <w:lang w:val="en-GB"/>
        </w:rPr>
        <w:t xml:space="preserve"> incidents should be taken into account, instead of implementing stronger/heavier mechanical solutions.</w:t>
      </w:r>
      <w:r w:rsidR="00E27B6E" w:rsidRPr="001329BB">
        <w:rPr>
          <w:lang w:val="en-GB"/>
        </w:rPr>
        <w:t xml:space="preserve"> </w:t>
      </w:r>
    </w:p>
    <w:p w:rsidR="00155A67" w:rsidRPr="001329BB" w:rsidRDefault="00155A67" w:rsidP="00155A67">
      <w:pPr>
        <w:jc w:val="both"/>
        <w:rPr>
          <w:lang w:val="en-US"/>
        </w:rPr>
      </w:pPr>
      <w:r w:rsidRPr="001329BB">
        <w:rPr>
          <w:lang w:val="en-GB"/>
        </w:rPr>
        <w:t xml:space="preserve">The IRU Secretariat General and its Members believe that M1 road users should pay much more attention to road traffic rules and HGVs </w:t>
      </w:r>
      <w:r w:rsidR="004E7458" w:rsidRPr="001329BB">
        <w:rPr>
          <w:lang w:val="en-GB"/>
        </w:rPr>
        <w:t xml:space="preserve">users </w:t>
      </w:r>
      <w:r w:rsidRPr="001329BB">
        <w:rPr>
          <w:lang w:val="en-GB"/>
        </w:rPr>
        <w:t xml:space="preserve">are not responsible for M1 drivers’ behaviour and speed. </w:t>
      </w:r>
      <w:r w:rsidR="004E7458" w:rsidRPr="001329BB">
        <w:rPr>
          <w:lang w:val="en-GB"/>
        </w:rPr>
        <w:t>M1</w:t>
      </w:r>
      <w:r w:rsidRPr="001329BB">
        <w:rPr>
          <w:lang w:val="en-US"/>
        </w:rPr>
        <w:t xml:space="preserve"> drivers should be adequately trained and informed about relevant road safety risks on roads. </w:t>
      </w:r>
    </w:p>
    <w:p w:rsidR="00B43CC8" w:rsidRDefault="00DB0B5E" w:rsidP="00DB0B5E">
      <w:pPr>
        <w:jc w:val="both"/>
        <w:rPr>
          <w:lang w:val="en-US"/>
        </w:rPr>
      </w:pPr>
      <w:r w:rsidRPr="001329BB">
        <w:rPr>
          <w:lang w:val="en-US"/>
        </w:rPr>
        <w:t xml:space="preserve">The IRU Secretariat General and its Members </w:t>
      </w:r>
      <w:r w:rsidR="00DB64EC" w:rsidRPr="001329BB">
        <w:rPr>
          <w:lang w:val="en-US"/>
        </w:rPr>
        <w:t xml:space="preserve">cannot </w:t>
      </w:r>
      <w:r w:rsidRPr="001329BB">
        <w:rPr>
          <w:lang w:val="en-US"/>
        </w:rPr>
        <w:t>support</w:t>
      </w:r>
      <w:r w:rsidR="00E27B6E">
        <w:rPr>
          <w:lang w:val="en-US"/>
        </w:rPr>
        <w:t xml:space="preserve"> the German</w:t>
      </w:r>
      <w:r>
        <w:rPr>
          <w:lang w:val="en-US"/>
        </w:rPr>
        <w:t xml:space="preserve"> proposa</w:t>
      </w:r>
      <w:r w:rsidR="00DB64EC">
        <w:rPr>
          <w:lang w:val="en-US"/>
        </w:rPr>
        <w:t>l and think that i</w:t>
      </w:r>
      <w:r w:rsidR="008F1B8C">
        <w:rPr>
          <w:lang w:val="en-US"/>
        </w:rPr>
        <w:t xml:space="preserve">t would be more adequate to </w:t>
      </w:r>
      <w:r w:rsidR="00000DD9">
        <w:rPr>
          <w:lang w:val="en-US"/>
        </w:rPr>
        <w:t xml:space="preserve">address the issue with measures and </w:t>
      </w:r>
      <w:r w:rsidR="001B2371">
        <w:rPr>
          <w:lang w:val="en-US"/>
        </w:rPr>
        <w:t xml:space="preserve">existing </w:t>
      </w:r>
      <w:r w:rsidR="008F1B8C">
        <w:rPr>
          <w:lang w:val="en-US"/>
        </w:rPr>
        <w:t xml:space="preserve">technologies to mitigate </w:t>
      </w:r>
      <w:r w:rsidR="001B2371">
        <w:rPr>
          <w:lang w:val="en-US"/>
        </w:rPr>
        <w:t>and/</w:t>
      </w:r>
      <w:r w:rsidR="008F1B8C">
        <w:rPr>
          <w:lang w:val="en-US"/>
        </w:rPr>
        <w:t xml:space="preserve">or </w:t>
      </w:r>
      <w:r w:rsidR="001B2371">
        <w:rPr>
          <w:lang w:val="en-US"/>
        </w:rPr>
        <w:t xml:space="preserve">to </w:t>
      </w:r>
      <w:r w:rsidR="008F1B8C">
        <w:rPr>
          <w:lang w:val="en-US"/>
        </w:rPr>
        <w:t>avoid any rear impact</w:t>
      </w:r>
      <w:r w:rsidR="00B43CC8">
        <w:rPr>
          <w:lang w:val="en-US"/>
        </w:rPr>
        <w:t xml:space="preserve">. </w:t>
      </w:r>
    </w:p>
    <w:p w:rsidR="00DB0B5E" w:rsidRDefault="00B43CC8" w:rsidP="00DB0B5E">
      <w:pPr>
        <w:jc w:val="both"/>
        <w:rPr>
          <w:lang w:val="en-US"/>
        </w:rPr>
      </w:pPr>
      <w:r>
        <w:rPr>
          <w:lang w:val="en-US"/>
        </w:rPr>
        <w:t>T</w:t>
      </w:r>
      <w:r w:rsidR="00DB0B5E">
        <w:rPr>
          <w:lang w:val="en-US"/>
        </w:rPr>
        <w:t>he expert group of the GRSG</w:t>
      </w:r>
      <w:r w:rsidR="00DB64EC">
        <w:rPr>
          <w:lang w:val="en-US"/>
        </w:rPr>
        <w:t xml:space="preserve"> </w:t>
      </w:r>
      <w:r w:rsidR="00D20285">
        <w:rPr>
          <w:lang w:val="en-US"/>
        </w:rPr>
        <w:t xml:space="preserve">shall </w:t>
      </w:r>
      <w:r w:rsidR="001E66EE">
        <w:rPr>
          <w:lang w:val="en-US"/>
        </w:rPr>
        <w:t xml:space="preserve">consider the IRU’s arguments, when they </w:t>
      </w:r>
      <w:r w:rsidR="00DB64EC">
        <w:rPr>
          <w:lang w:val="en-US"/>
        </w:rPr>
        <w:t>m</w:t>
      </w:r>
      <w:r w:rsidR="00DB0B5E">
        <w:rPr>
          <w:lang w:val="en-US"/>
        </w:rPr>
        <w:t xml:space="preserve">ake </w:t>
      </w:r>
      <w:r w:rsidR="001E66EE">
        <w:rPr>
          <w:lang w:val="en-US"/>
        </w:rPr>
        <w:t>their</w:t>
      </w:r>
      <w:r w:rsidR="00DB64EC">
        <w:rPr>
          <w:lang w:val="en-US"/>
        </w:rPr>
        <w:t xml:space="preserve"> </w:t>
      </w:r>
      <w:r w:rsidR="00DB0B5E">
        <w:rPr>
          <w:lang w:val="en-US"/>
        </w:rPr>
        <w:t>decision</w:t>
      </w:r>
      <w:r w:rsidR="001E66EE">
        <w:rPr>
          <w:lang w:val="en-US"/>
        </w:rPr>
        <w:t>.</w:t>
      </w:r>
    </w:p>
    <w:p w:rsidR="00DB0B5E" w:rsidRPr="00DB0B5E" w:rsidRDefault="00DB0B5E" w:rsidP="00DB0B5E">
      <w:pPr>
        <w:jc w:val="center"/>
        <w:rPr>
          <w:lang w:val="en-GB"/>
        </w:rPr>
      </w:pPr>
      <w:r w:rsidRPr="00DB0B5E">
        <w:rPr>
          <w:lang w:val="en-GB"/>
        </w:rPr>
        <w:t xml:space="preserve">* * * </w:t>
      </w:r>
      <w:r w:rsidR="00B43CC8">
        <w:rPr>
          <w:lang w:val="en-GB"/>
        </w:rPr>
        <w:t>* *</w:t>
      </w:r>
    </w:p>
    <w:sectPr w:rsidR="00DB0B5E" w:rsidRPr="00DB0B5E" w:rsidSect="00422570">
      <w:pgSz w:w="11906" w:h="16838"/>
      <w:pgMar w:top="993"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493C3A62"/>
    <w:multiLevelType w:val="hybridMultilevel"/>
    <w:tmpl w:val="17823040"/>
    <w:lvl w:ilvl="0" w:tplc="F1EC926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16960F7"/>
    <w:multiLevelType w:val="hybridMultilevel"/>
    <w:tmpl w:val="58447AF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9BE16A4"/>
    <w:multiLevelType w:val="hybridMultilevel"/>
    <w:tmpl w:val="D40EC80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76072FE0"/>
    <w:multiLevelType w:val="hybridMultilevel"/>
    <w:tmpl w:val="E0407A04"/>
    <w:lvl w:ilvl="0" w:tplc="4A0C2BD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6B66C61"/>
    <w:multiLevelType w:val="hybridMultilevel"/>
    <w:tmpl w:val="56183846"/>
    <w:lvl w:ilvl="0" w:tplc="CC8EECF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7CB5006E"/>
    <w:multiLevelType w:val="hybridMultilevel"/>
    <w:tmpl w:val="4A587F2E"/>
    <w:lvl w:ilvl="0" w:tplc="4A0C2BD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DC3692"/>
    <w:rsid w:val="00000DD9"/>
    <w:rsid w:val="00003014"/>
    <w:rsid w:val="00033E47"/>
    <w:rsid w:val="00087256"/>
    <w:rsid w:val="000F1700"/>
    <w:rsid w:val="001043D5"/>
    <w:rsid w:val="001329BB"/>
    <w:rsid w:val="00144A0B"/>
    <w:rsid w:val="00155A67"/>
    <w:rsid w:val="001758CA"/>
    <w:rsid w:val="00184979"/>
    <w:rsid w:val="001951DA"/>
    <w:rsid w:val="001B2371"/>
    <w:rsid w:val="001E66EE"/>
    <w:rsid w:val="00276CA0"/>
    <w:rsid w:val="002B34D1"/>
    <w:rsid w:val="00314E1E"/>
    <w:rsid w:val="0032515E"/>
    <w:rsid w:val="003D314D"/>
    <w:rsid w:val="00422570"/>
    <w:rsid w:val="004475C1"/>
    <w:rsid w:val="004B3C27"/>
    <w:rsid w:val="004E7458"/>
    <w:rsid w:val="0050280D"/>
    <w:rsid w:val="005B2EF6"/>
    <w:rsid w:val="005C391A"/>
    <w:rsid w:val="005D6A23"/>
    <w:rsid w:val="005F1CBA"/>
    <w:rsid w:val="00614DDB"/>
    <w:rsid w:val="006B0BFD"/>
    <w:rsid w:val="006E0B90"/>
    <w:rsid w:val="006E3976"/>
    <w:rsid w:val="00716E8C"/>
    <w:rsid w:val="007866E6"/>
    <w:rsid w:val="007C736D"/>
    <w:rsid w:val="007F72B4"/>
    <w:rsid w:val="0088299D"/>
    <w:rsid w:val="008D0BB7"/>
    <w:rsid w:val="008F1B8C"/>
    <w:rsid w:val="008F20CA"/>
    <w:rsid w:val="009414C0"/>
    <w:rsid w:val="00A07F03"/>
    <w:rsid w:val="00A10C70"/>
    <w:rsid w:val="00A3475B"/>
    <w:rsid w:val="00A929B1"/>
    <w:rsid w:val="00AF29B1"/>
    <w:rsid w:val="00B0764B"/>
    <w:rsid w:val="00B07DB8"/>
    <w:rsid w:val="00B234A7"/>
    <w:rsid w:val="00B43CC8"/>
    <w:rsid w:val="00B8610A"/>
    <w:rsid w:val="00B92E18"/>
    <w:rsid w:val="00BE0BCF"/>
    <w:rsid w:val="00C10208"/>
    <w:rsid w:val="00C671DC"/>
    <w:rsid w:val="00C9422D"/>
    <w:rsid w:val="00CD6919"/>
    <w:rsid w:val="00CE19F6"/>
    <w:rsid w:val="00D06F0A"/>
    <w:rsid w:val="00D20285"/>
    <w:rsid w:val="00D67A01"/>
    <w:rsid w:val="00D75FD3"/>
    <w:rsid w:val="00DB0B5E"/>
    <w:rsid w:val="00DB64EC"/>
    <w:rsid w:val="00DC3692"/>
    <w:rsid w:val="00DF0450"/>
    <w:rsid w:val="00DF7641"/>
    <w:rsid w:val="00E27B6E"/>
    <w:rsid w:val="00E3777F"/>
    <w:rsid w:val="00E91AF6"/>
    <w:rsid w:val="00E972FB"/>
    <w:rsid w:val="00EC7A22"/>
    <w:rsid w:val="00F16493"/>
    <w:rsid w:val="00F50FDC"/>
    <w:rsid w:val="00FD2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1">
    <w:name w:val="List 1."/>
    <w:basedOn w:val="Normal"/>
    <w:qFormat/>
    <w:rsid w:val="00DC3692"/>
    <w:pPr>
      <w:numPr>
        <w:numId w:val="1"/>
      </w:numPr>
      <w:spacing w:before="360" w:after="120" w:line="240" w:lineRule="auto"/>
      <w:jc w:val="both"/>
      <w:outlineLvl w:val="0"/>
    </w:pPr>
    <w:rPr>
      <w:rFonts w:cs="Times New Roman"/>
      <w:b/>
      <w:caps/>
      <w:szCs w:val="20"/>
      <w:lang w:val="en-GB"/>
    </w:rPr>
  </w:style>
  <w:style w:type="paragraph" w:customStyle="1" w:styleId="List2">
    <w:name w:val="List 2."/>
    <w:basedOn w:val="Normal"/>
    <w:qFormat/>
    <w:rsid w:val="00DC3692"/>
    <w:pPr>
      <w:numPr>
        <w:ilvl w:val="1"/>
        <w:numId w:val="1"/>
      </w:numPr>
      <w:spacing w:before="240" w:after="120" w:line="240" w:lineRule="auto"/>
      <w:jc w:val="both"/>
      <w:outlineLvl w:val="1"/>
    </w:pPr>
    <w:rPr>
      <w:rFonts w:cs="Times New Roman"/>
      <w:b/>
      <w:szCs w:val="20"/>
      <w:lang w:val="en-GB"/>
    </w:rPr>
  </w:style>
  <w:style w:type="paragraph" w:customStyle="1" w:styleId="List3">
    <w:name w:val="List 3."/>
    <w:basedOn w:val="Normal"/>
    <w:qFormat/>
    <w:rsid w:val="00DC3692"/>
    <w:pPr>
      <w:numPr>
        <w:ilvl w:val="2"/>
        <w:numId w:val="1"/>
      </w:numPr>
      <w:spacing w:after="120" w:line="240" w:lineRule="auto"/>
      <w:jc w:val="both"/>
    </w:pPr>
    <w:rPr>
      <w:rFonts w:cs="Times New Roman"/>
      <w:szCs w:val="20"/>
      <w:lang w:val="en-GB"/>
    </w:rPr>
  </w:style>
  <w:style w:type="paragraph" w:customStyle="1" w:styleId="List4">
    <w:name w:val="List 4."/>
    <w:basedOn w:val="Normal"/>
    <w:qFormat/>
    <w:rsid w:val="00DC3692"/>
    <w:pPr>
      <w:numPr>
        <w:ilvl w:val="3"/>
        <w:numId w:val="1"/>
      </w:numPr>
      <w:spacing w:after="120" w:line="240" w:lineRule="auto"/>
      <w:jc w:val="both"/>
    </w:pPr>
    <w:rPr>
      <w:rFonts w:cs="Times New Roman"/>
      <w:szCs w:val="20"/>
      <w:lang w:val="en-GB"/>
    </w:rPr>
  </w:style>
  <w:style w:type="paragraph" w:customStyle="1" w:styleId="List5">
    <w:name w:val="List 5."/>
    <w:basedOn w:val="Normal"/>
    <w:qFormat/>
    <w:rsid w:val="00DC3692"/>
    <w:pPr>
      <w:numPr>
        <w:ilvl w:val="4"/>
        <w:numId w:val="1"/>
      </w:numPr>
      <w:spacing w:after="120" w:line="240" w:lineRule="auto"/>
      <w:jc w:val="both"/>
    </w:pPr>
    <w:rPr>
      <w:rFonts w:cs="Times New Roman"/>
      <w:szCs w:val="20"/>
      <w:lang w:val="en-GB"/>
    </w:rPr>
  </w:style>
  <w:style w:type="paragraph" w:customStyle="1" w:styleId="List6">
    <w:name w:val="List 6."/>
    <w:basedOn w:val="Normal"/>
    <w:qFormat/>
    <w:rsid w:val="00DC3692"/>
    <w:pPr>
      <w:numPr>
        <w:ilvl w:val="5"/>
        <w:numId w:val="1"/>
      </w:numPr>
      <w:spacing w:after="120" w:line="240" w:lineRule="auto"/>
      <w:jc w:val="both"/>
    </w:pPr>
    <w:rPr>
      <w:rFonts w:cs="Times New Roman"/>
      <w:szCs w:val="20"/>
      <w:lang w:val="en-GB"/>
    </w:rPr>
  </w:style>
  <w:style w:type="paragraph" w:styleId="BalloonText">
    <w:name w:val="Balloon Text"/>
    <w:basedOn w:val="Normal"/>
    <w:link w:val="BalloonTextChar"/>
    <w:uiPriority w:val="99"/>
    <w:semiHidden/>
    <w:unhideWhenUsed/>
    <w:rsid w:val="00DC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92"/>
    <w:rPr>
      <w:rFonts w:ascii="Tahoma" w:hAnsi="Tahoma" w:cs="Tahoma"/>
      <w:sz w:val="16"/>
      <w:szCs w:val="16"/>
    </w:rPr>
  </w:style>
  <w:style w:type="paragraph" w:styleId="ListParagraph">
    <w:name w:val="List Paragraph"/>
    <w:basedOn w:val="Normal"/>
    <w:uiPriority w:val="34"/>
    <w:qFormat/>
    <w:rsid w:val="00B07DB8"/>
    <w:pPr>
      <w:ind w:left="720"/>
      <w:contextualSpacing/>
    </w:pPr>
  </w:style>
  <w:style w:type="character" w:styleId="CommentReference">
    <w:name w:val="annotation reference"/>
    <w:basedOn w:val="DefaultParagraphFont"/>
    <w:uiPriority w:val="99"/>
    <w:semiHidden/>
    <w:unhideWhenUsed/>
    <w:rsid w:val="00A07F03"/>
    <w:rPr>
      <w:sz w:val="16"/>
      <w:szCs w:val="16"/>
    </w:rPr>
  </w:style>
  <w:style w:type="paragraph" w:styleId="CommentText">
    <w:name w:val="annotation text"/>
    <w:basedOn w:val="Normal"/>
    <w:link w:val="CommentTextChar"/>
    <w:uiPriority w:val="99"/>
    <w:semiHidden/>
    <w:unhideWhenUsed/>
    <w:rsid w:val="00A07F03"/>
    <w:pPr>
      <w:spacing w:line="240" w:lineRule="auto"/>
    </w:pPr>
    <w:rPr>
      <w:sz w:val="20"/>
      <w:szCs w:val="20"/>
    </w:rPr>
  </w:style>
  <w:style w:type="character" w:customStyle="1" w:styleId="CommentTextChar">
    <w:name w:val="Comment Text Char"/>
    <w:basedOn w:val="DefaultParagraphFont"/>
    <w:link w:val="CommentText"/>
    <w:uiPriority w:val="99"/>
    <w:semiHidden/>
    <w:rsid w:val="00A07F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7F03"/>
    <w:rPr>
      <w:b/>
      <w:bCs/>
    </w:rPr>
  </w:style>
  <w:style w:type="character" w:customStyle="1" w:styleId="CommentSubjectChar">
    <w:name w:val="Comment Subject Char"/>
    <w:basedOn w:val="CommentTextChar"/>
    <w:link w:val="CommentSubject"/>
    <w:uiPriority w:val="99"/>
    <w:semiHidden/>
    <w:rsid w:val="00A07F03"/>
    <w:rPr>
      <w:rFonts w:ascii="Arial" w:hAnsi="Arial"/>
      <w:b/>
      <w:bCs/>
      <w:sz w:val="20"/>
      <w:szCs w:val="20"/>
    </w:rPr>
  </w:style>
  <w:style w:type="paragraph" w:styleId="Revision">
    <w:name w:val="Revision"/>
    <w:hidden/>
    <w:uiPriority w:val="99"/>
    <w:semiHidden/>
    <w:rsid w:val="00A07F03"/>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1">
    <w:name w:val="List 1."/>
    <w:basedOn w:val="Normal"/>
    <w:qFormat/>
    <w:rsid w:val="00DC3692"/>
    <w:pPr>
      <w:numPr>
        <w:numId w:val="1"/>
      </w:numPr>
      <w:spacing w:before="360" w:after="120" w:line="240" w:lineRule="auto"/>
      <w:jc w:val="both"/>
      <w:outlineLvl w:val="0"/>
    </w:pPr>
    <w:rPr>
      <w:rFonts w:cs="Times New Roman"/>
      <w:b/>
      <w:caps/>
      <w:szCs w:val="20"/>
      <w:lang w:val="en-GB"/>
    </w:rPr>
  </w:style>
  <w:style w:type="paragraph" w:customStyle="1" w:styleId="List2">
    <w:name w:val="List 2."/>
    <w:basedOn w:val="Normal"/>
    <w:qFormat/>
    <w:rsid w:val="00DC3692"/>
    <w:pPr>
      <w:numPr>
        <w:ilvl w:val="1"/>
        <w:numId w:val="1"/>
      </w:numPr>
      <w:spacing w:before="240" w:after="120" w:line="240" w:lineRule="auto"/>
      <w:jc w:val="both"/>
      <w:outlineLvl w:val="1"/>
    </w:pPr>
    <w:rPr>
      <w:rFonts w:cs="Times New Roman"/>
      <w:b/>
      <w:szCs w:val="20"/>
      <w:lang w:val="en-GB"/>
    </w:rPr>
  </w:style>
  <w:style w:type="paragraph" w:customStyle="1" w:styleId="List3">
    <w:name w:val="List 3."/>
    <w:basedOn w:val="Normal"/>
    <w:qFormat/>
    <w:rsid w:val="00DC3692"/>
    <w:pPr>
      <w:numPr>
        <w:ilvl w:val="2"/>
        <w:numId w:val="1"/>
      </w:numPr>
      <w:spacing w:after="120" w:line="240" w:lineRule="auto"/>
      <w:jc w:val="both"/>
    </w:pPr>
    <w:rPr>
      <w:rFonts w:cs="Times New Roman"/>
      <w:szCs w:val="20"/>
      <w:lang w:val="en-GB"/>
    </w:rPr>
  </w:style>
  <w:style w:type="paragraph" w:customStyle="1" w:styleId="List4">
    <w:name w:val="List 4."/>
    <w:basedOn w:val="Normal"/>
    <w:qFormat/>
    <w:rsid w:val="00DC3692"/>
    <w:pPr>
      <w:numPr>
        <w:ilvl w:val="3"/>
        <w:numId w:val="1"/>
      </w:numPr>
      <w:spacing w:after="120" w:line="240" w:lineRule="auto"/>
      <w:jc w:val="both"/>
    </w:pPr>
    <w:rPr>
      <w:rFonts w:cs="Times New Roman"/>
      <w:szCs w:val="20"/>
      <w:lang w:val="en-GB"/>
    </w:rPr>
  </w:style>
  <w:style w:type="paragraph" w:customStyle="1" w:styleId="List5">
    <w:name w:val="List 5."/>
    <w:basedOn w:val="Normal"/>
    <w:qFormat/>
    <w:rsid w:val="00DC3692"/>
    <w:pPr>
      <w:numPr>
        <w:ilvl w:val="4"/>
        <w:numId w:val="1"/>
      </w:numPr>
      <w:spacing w:after="120" w:line="240" w:lineRule="auto"/>
      <w:jc w:val="both"/>
    </w:pPr>
    <w:rPr>
      <w:rFonts w:cs="Times New Roman"/>
      <w:szCs w:val="20"/>
      <w:lang w:val="en-GB"/>
    </w:rPr>
  </w:style>
  <w:style w:type="paragraph" w:customStyle="1" w:styleId="List6">
    <w:name w:val="List 6."/>
    <w:basedOn w:val="Normal"/>
    <w:qFormat/>
    <w:rsid w:val="00DC3692"/>
    <w:pPr>
      <w:numPr>
        <w:ilvl w:val="5"/>
        <w:numId w:val="1"/>
      </w:numPr>
      <w:spacing w:after="120" w:line="240" w:lineRule="auto"/>
      <w:jc w:val="both"/>
    </w:pPr>
    <w:rPr>
      <w:rFonts w:cs="Times New Roman"/>
      <w:szCs w:val="20"/>
      <w:lang w:val="en-GB"/>
    </w:rPr>
  </w:style>
  <w:style w:type="paragraph" w:styleId="BalloonText">
    <w:name w:val="Balloon Text"/>
    <w:basedOn w:val="Normal"/>
    <w:link w:val="BalloonTextChar"/>
    <w:uiPriority w:val="99"/>
    <w:semiHidden/>
    <w:unhideWhenUsed/>
    <w:rsid w:val="00DC3692"/>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DC3692"/>
    <w:rPr>
      <w:rFonts w:ascii="Tahoma" w:hAnsi="Tahoma" w:cs="Tahoma"/>
      <w:sz w:val="16"/>
      <w:szCs w:val="16"/>
    </w:rPr>
  </w:style>
  <w:style w:type="paragraph" w:styleId="ListParagraph">
    <w:name w:val="List Paragraph"/>
    <w:basedOn w:val="Normal"/>
    <w:uiPriority w:val="34"/>
    <w:qFormat/>
    <w:rsid w:val="00B07DB8"/>
    <w:pPr>
      <w:ind w:left="720"/>
      <w:contextualSpacing/>
    </w:pPr>
  </w:style>
  <w:style w:type="character" w:styleId="CommentReference">
    <w:name w:val="annotation reference"/>
    <w:basedOn w:val="DefaultParagraphFont"/>
    <w:uiPriority w:val="99"/>
    <w:semiHidden/>
    <w:unhideWhenUsed/>
    <w:rsid w:val="00A07F03"/>
    <w:rPr>
      <w:sz w:val="16"/>
      <w:szCs w:val="16"/>
    </w:rPr>
  </w:style>
  <w:style w:type="paragraph" w:styleId="CommentText">
    <w:name w:val="annotation text"/>
    <w:basedOn w:val="Normal"/>
    <w:link w:val="CommentTextChar"/>
    <w:uiPriority w:val="99"/>
    <w:semiHidden/>
    <w:unhideWhenUsed/>
    <w:rsid w:val="00A07F03"/>
    <w:pPr>
      <w:spacing w:line="240" w:lineRule="auto"/>
    </w:pPr>
    <w:rPr>
      <w:sz w:val="20"/>
      <w:szCs w:val="20"/>
    </w:rPr>
  </w:style>
  <w:style w:type="character" w:customStyle="1" w:styleId="CommentTextChar">
    <w:name w:val="Commentaire Car"/>
    <w:basedOn w:val="DefaultParagraphFont"/>
    <w:link w:val="CommentText"/>
    <w:uiPriority w:val="99"/>
    <w:semiHidden/>
    <w:rsid w:val="00A07F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7F03"/>
    <w:rPr>
      <w:b/>
      <w:bCs/>
    </w:rPr>
  </w:style>
  <w:style w:type="character" w:customStyle="1" w:styleId="CommentSubjectChar">
    <w:name w:val="Objet du commentaire Car"/>
    <w:basedOn w:val="CommentTextChar"/>
    <w:link w:val="CommentSubject"/>
    <w:uiPriority w:val="99"/>
    <w:semiHidden/>
    <w:rsid w:val="00A07F03"/>
    <w:rPr>
      <w:rFonts w:ascii="Arial" w:hAnsi="Arial"/>
      <w:b/>
      <w:bCs/>
      <w:sz w:val="20"/>
      <w:szCs w:val="20"/>
    </w:rPr>
  </w:style>
  <w:style w:type="paragraph" w:styleId="Revision">
    <w:name w:val="Revision"/>
    <w:hidden/>
    <w:uiPriority w:val="99"/>
    <w:semiHidden/>
    <w:rsid w:val="00A07F0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1B8A2-47B3-4C1B-8E9D-2855787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7092</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AB Åkerikonsult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Marmy</dc:creator>
  <cp:lastModifiedBy>Romain Hubert</cp:lastModifiedBy>
  <cp:revision>3</cp:revision>
  <cp:lastPrinted>2013-09-18T11:55:00Z</cp:lastPrinted>
  <dcterms:created xsi:type="dcterms:W3CDTF">2013-09-18T11:55:00Z</dcterms:created>
  <dcterms:modified xsi:type="dcterms:W3CDTF">2013-09-18T11:56:00Z</dcterms:modified>
</cp:coreProperties>
</file>