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DD" w:rsidRDefault="004D1DB0">
      <w:pPr>
        <w:rPr>
          <w:lang w:val="es-ES"/>
        </w:rPr>
      </w:pPr>
      <w:r w:rsidRPr="004D1DB0">
        <w:rPr>
          <w:noProof/>
          <w:lang w:val="en-GB" w:eastAsia="en-GB"/>
        </w:rPr>
        <mc:AlternateContent>
          <mc:Choice Requires="wps">
            <w:drawing>
              <wp:anchor distT="0" distB="0" distL="114300" distR="114300" simplePos="0" relativeHeight="251683328" behindDoc="0" locked="0" layoutInCell="1" allowOverlap="1" wp14:editId="36B11C9B">
                <wp:simplePos x="0" y="0"/>
                <wp:positionH relativeFrom="column">
                  <wp:posOffset>0</wp:posOffset>
                </wp:positionH>
                <wp:positionV relativeFrom="paragraph">
                  <wp:posOffset>0</wp:posOffset>
                </wp:positionV>
                <wp:extent cx="733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4D1DB0" w:rsidRPr="004D1DB0" w:rsidRDefault="004D1DB0" w:rsidP="004D1DB0">
                            <w:pPr>
                              <w:rPr>
                                <w:b/>
                                <w:bCs/>
                                <w:sz w:val="24"/>
                                <w:szCs w:val="24"/>
                              </w:rPr>
                            </w:pPr>
                            <w:r w:rsidRPr="004D1DB0">
                              <w:rPr>
                                <w:b/>
                                <w:bCs/>
                                <w:sz w:val="24"/>
                                <w:szCs w:val="24"/>
                              </w:rPr>
                              <w:t>Annex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7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">
                <v:textbox style="mso-fit-shape-to-text:t">
                  <w:txbxContent>
                    <w:p w:rsidR="004D1DB0" w:rsidRPr="004D1DB0" w:rsidRDefault="004D1DB0" w:rsidP="004D1DB0">
                      <w:pPr>
                        <w:rPr>
                          <w:b/>
                          <w:bCs/>
                          <w:sz w:val="24"/>
                          <w:szCs w:val="24"/>
                        </w:rPr>
                      </w:pPr>
                      <w:r w:rsidRPr="004D1DB0">
                        <w:rPr>
                          <w:b/>
                          <w:bCs/>
                          <w:sz w:val="24"/>
                          <w:szCs w:val="24"/>
                        </w:rPr>
                        <w:t>Annex 5</w:t>
                      </w:r>
                    </w:p>
                  </w:txbxContent>
                </v:textbox>
              </v:shape>
            </w:pict>
          </mc:Fallback>
        </mc:AlternateContent>
      </w:r>
      <w:bookmarkStart w:id="0" w:name="_GoBack"/>
      <w:r w:rsidR="001942FC">
        <w:rPr>
          <w:noProof/>
          <w:lang w:val="en-GB" w:eastAsia="en-GB"/>
        </w:rPr>
        <mc:AlternateContent>
          <mc:Choice Requires="wps">
            <w:drawing>
              <wp:anchor distT="36576" distB="36576" distL="36576" distR="36576" simplePos="0" relativeHeight="251636224" behindDoc="0" locked="0" layoutInCell="1" allowOverlap="1">
                <wp:simplePos x="0" y="0"/>
                <wp:positionH relativeFrom="column">
                  <wp:posOffset>0</wp:posOffset>
                </wp:positionH>
                <wp:positionV relativeFrom="page">
                  <wp:posOffset>228600</wp:posOffset>
                </wp:positionV>
                <wp:extent cx="1771650" cy="96012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chemeClr val="accent1">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8pt;width:139.5pt;height:756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" fillcolor="#243f60 [1604]" stroked="f" strokecolor="#212120" insetpen="t">
                <v:shadow color="#dcd6d4"/>
                <v:textbox inset="2.88pt,2.88pt,2.88pt,2.88pt"/>
                <w10:wrap anchory="page"/>
              </v:rect>
            </w:pict>
          </mc:Fallback>
        </mc:AlternateContent>
      </w:r>
      <w:bookmarkEnd w:id="0"/>
      <w:r w:rsidR="001942FC">
        <w:rPr>
          <w:noProof/>
          <w:lang w:val="en-GB" w:eastAsia="en-GB"/>
        </w:rPr>
        <mc:AlternateContent>
          <mc:Choice Requires="wps">
            <w:drawing>
              <wp:anchor distT="36576" distB="36576" distL="36576" distR="36576" simplePos="0" relativeHeight="251638272" behindDoc="0" locked="0" layoutInCell="1" allowOverlap="1">
                <wp:simplePos x="0" y="0"/>
                <wp:positionH relativeFrom="column">
                  <wp:posOffset>2114550</wp:posOffset>
                </wp:positionH>
                <wp:positionV relativeFrom="page">
                  <wp:posOffset>416560</wp:posOffset>
                </wp:positionV>
                <wp:extent cx="4229100" cy="457200"/>
                <wp:effectExtent l="0" t="0" r="0" b="25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934F6E" w:rsidRDefault="003462DD">
                            <w:pPr>
                              <w:widowControl w:val="0"/>
                              <w:spacing w:line="520" w:lineRule="exact"/>
                              <w:rPr>
                                <w:rFonts w:ascii="Arial" w:hAnsi="Arial" w:cs="Arial"/>
                                <w:color w:val="FFFFFE"/>
                                <w:sz w:val="48"/>
                                <w:szCs w:val="48"/>
                                <w:lang w:val="es-ES"/>
                              </w:rPr>
                            </w:pPr>
                            <w:r w:rsidRPr="00934F6E">
                              <w:rPr>
                                <w:rFonts w:ascii="Arial" w:hAnsi="Arial" w:cs="Arial"/>
                                <w:color w:val="FFFFFE"/>
                                <w:sz w:val="48"/>
                                <w:szCs w:val="48"/>
                                <w:lang w:val="es-ES"/>
                              </w:rPr>
                              <w:t>Soluciones de tecnologías de la información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5pt;margin-top:32.8pt;width:333pt;height:36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RW9gIAAIU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" filled="f" fillcolor="#fffffe" stroked="f" strokecolor="#212120" insetpen="t">
                <v:textbox inset="2.88pt,2.88pt,2.88pt,2.88pt">
                  <w:txbxContent>
                    <w:p w:rsidR="003462DD" w:rsidRPr="00934F6E" w:rsidRDefault="003462DD">
                      <w:pPr>
                        <w:widowControl w:val="0"/>
                        <w:spacing w:line="520" w:lineRule="exact"/>
                        <w:rPr>
                          <w:rFonts w:ascii="Arial" w:hAnsi="Arial" w:cs="Arial"/>
                          <w:color w:val="FFFFFE"/>
                          <w:sz w:val="48"/>
                          <w:szCs w:val="48"/>
                          <w:lang w:val="es-ES"/>
                        </w:rPr>
                      </w:pPr>
                      <w:r w:rsidRPr="00934F6E">
                        <w:rPr>
                          <w:rFonts w:ascii="Arial" w:hAnsi="Arial" w:cs="Arial"/>
                          <w:color w:val="FFFFFE"/>
                          <w:sz w:val="48"/>
                          <w:szCs w:val="48"/>
                          <w:lang w:val="es-ES"/>
                        </w:rPr>
                        <w:t>Soluciones de tecnologías de la información</w:t>
                      </w:r>
                    </w:p>
                  </w:txbxContent>
                </v:textbox>
                <w10:wrap anchory="page"/>
              </v:shape>
            </w:pict>
          </mc:Fallback>
        </mc:AlternateContent>
      </w:r>
      <w:r w:rsidR="001942FC">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6">
                            <a:lumMod val="100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39.5pt;margin-top:18pt;width:436.5pt;height:11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" path="m,c,493,,493,,493,736,359,1422,369,1944,417,1944,,1944,,1944,l,xe" fillcolor="#f79646 [3209]" stroked="f" strokecolor="#212120">
                <v:shadow color="#8c8682"/>
                <v:path arrowok="t" o:connecttype="custom" o:connectlocs="0,0;0,1480820;5543550,1252539;5543550,0;0,0" o:connectangles="0,0,0,0,0"/>
                <w10:wrap anchory="page"/>
              </v:shape>
            </w:pict>
          </mc:Fallback>
        </mc:AlternateContent>
      </w:r>
      <w:r w:rsidR="001942FC">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ge">
                  <wp:posOffset>1329055</wp:posOffset>
                </wp:positionV>
                <wp:extent cx="7306310" cy="675640"/>
                <wp:effectExtent l="9525" t="5080" r="8890" b="5080"/>
                <wp:wrapNone/>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104.65pt;width:575.3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sidR="001942FC">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ge">
                  <wp:posOffset>1271905</wp:posOffset>
                </wp:positionV>
                <wp:extent cx="7306310" cy="807720"/>
                <wp:effectExtent l="9525" t="5080" r="8890" b="6350"/>
                <wp:wrapNone/>
                <wp:docPr id="2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100.15pt;width:575.3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sidR="001942FC">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ge">
                  <wp:posOffset>1160780</wp:posOffset>
                </wp:positionV>
                <wp:extent cx="7306310" cy="744855"/>
                <wp:effectExtent l="9525" t="8255" r="8890" b="8890"/>
                <wp:wrapNone/>
                <wp:docPr id="1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91.4pt;width:575.3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" path="m2448,56c1822,1,929,,,248e" filled="f" fillcolor="#fffffe" strokecolor="#efb32f" strokeweight=".5pt">
                <v:stroke joinstyle="miter"/>
                <v:shadow color="#8c8682"/>
                <v:path arrowok="t" o:connecttype="custom" o:connectlocs="7306310,168193;0,744855" o:connectangles="0,0"/>
                <w10:wrap anchory="page"/>
              </v:shape>
            </w:pict>
          </mc:Fallback>
        </mc:AlternateContent>
      </w:r>
      <w:r w:rsidR="001942FC">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ge">
                  <wp:posOffset>1271905</wp:posOffset>
                </wp:positionV>
                <wp:extent cx="7306310" cy="738505"/>
                <wp:effectExtent l="9525" t="5080" r="8890" b="8890"/>
                <wp:wrapNone/>
                <wp:docPr id="1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100.15pt;width:575.3pt;height: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sidR="001942FC">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ge">
                  <wp:posOffset>1388745</wp:posOffset>
                </wp:positionV>
                <wp:extent cx="7306310" cy="744855"/>
                <wp:effectExtent l="9525" t="7620" r="8890" b="9525"/>
                <wp:wrapNone/>
                <wp:docPr id="1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109.35pt;width:575.3pt;height: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p>
    <w:p w:rsidR="003462DD" w:rsidRDefault="001942FC">
      <w:pPr>
        <w:rPr>
          <w:lang w:val="es-ES"/>
        </w:rPr>
      </w:pPr>
      <w:r>
        <w:rPr>
          <w:noProof/>
          <w:lang w:val="en-GB" w:eastAsia="en-GB"/>
        </w:rPr>
        <mc:AlternateContent>
          <mc:Choice Requires="wps">
            <w:drawing>
              <wp:anchor distT="36576" distB="36576" distL="36576" distR="36576" simplePos="0" relativeHeight="251681280" behindDoc="0" locked="0" layoutInCell="1" allowOverlap="1">
                <wp:simplePos x="0" y="0"/>
                <wp:positionH relativeFrom="column">
                  <wp:posOffset>2038350</wp:posOffset>
                </wp:positionH>
                <wp:positionV relativeFrom="page">
                  <wp:posOffset>416560</wp:posOffset>
                </wp:positionV>
                <wp:extent cx="5124450" cy="1343660"/>
                <wp:effectExtent l="0" t="0" r="0" b="190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43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B071FF" w:rsidRDefault="00695C16" w:rsidP="00695C16">
                            <w:pPr>
                              <w:widowControl w:val="0"/>
                              <w:spacing w:line="480" w:lineRule="exact"/>
                              <w:jc w:val="right"/>
                              <w:rPr>
                                <w:rFonts w:ascii="Arial" w:hAnsi="Arial" w:cs="Arial"/>
                                <w:b/>
                                <w:color w:val="FFFFFF" w:themeColor="background1"/>
                                <w:w w:val="90"/>
                                <w:sz w:val="44"/>
                                <w:szCs w:val="44"/>
                              </w:rPr>
                            </w:pPr>
                            <w:r w:rsidRPr="00B071FF">
                              <w:rPr>
                                <w:rFonts w:ascii="Arial" w:hAnsi="Arial" w:cs="Arial"/>
                                <w:b/>
                                <w:color w:val="FFFFFF" w:themeColor="background1"/>
                                <w:w w:val="90"/>
                                <w:sz w:val="44"/>
                                <w:szCs w:val="44"/>
                              </w:rPr>
                              <w:t xml:space="preserve">PORTEL PCS – </w:t>
                            </w:r>
                            <w:r w:rsidR="00B071FF" w:rsidRPr="00B071FF">
                              <w:rPr>
                                <w:rFonts w:ascii="Arial" w:hAnsi="Arial" w:cs="Arial"/>
                                <w:b/>
                                <w:color w:val="FFFFFF" w:themeColor="background1"/>
                                <w:w w:val="90"/>
                                <w:sz w:val="44"/>
                                <w:szCs w:val="44"/>
                              </w:rPr>
                              <w:t>PORT COMMUNITY</w:t>
                            </w:r>
                            <w:r w:rsidR="007748C9">
                              <w:rPr>
                                <w:rFonts w:ascii="Arial" w:hAnsi="Arial" w:cs="Arial"/>
                                <w:b/>
                                <w:color w:val="FFFFFF" w:themeColor="background1"/>
                                <w:w w:val="90"/>
                                <w:sz w:val="44"/>
                                <w:szCs w:val="44"/>
                              </w:rPr>
                              <w:t xml:space="preserve"> SYSTEM Best Practices</w:t>
                            </w:r>
                            <w:r w:rsidR="00B071FF" w:rsidRPr="00B071FF">
                              <w:rPr>
                                <w:rFonts w:ascii="Arial" w:hAnsi="Arial" w:cs="Arial"/>
                                <w:b/>
                                <w:color w:val="FFFFFF" w:themeColor="background1"/>
                                <w:w w:val="90"/>
                                <w:sz w:val="44"/>
                                <w:szCs w:val="44"/>
                              </w:rPr>
                              <w:t xml:space="preserve"> </w:t>
                            </w:r>
                            <w:r w:rsidR="007748C9">
                              <w:rPr>
                                <w:rFonts w:ascii="Arial" w:hAnsi="Arial" w:cs="Arial"/>
                                <w:b/>
                                <w:color w:val="FFFFFF" w:themeColor="background1"/>
                                <w:w w:val="90"/>
                                <w:sz w:val="44"/>
                                <w:szCs w:val="44"/>
                              </w:rPr>
                              <w:t>PORTNET</w:t>
                            </w:r>
                            <w:r w:rsidR="00B071FF" w:rsidRPr="00B071FF">
                              <w:rPr>
                                <w:rFonts w:ascii="Arial" w:hAnsi="Arial" w:cs="Arial"/>
                                <w:b/>
                                <w:color w:val="FFFFFF" w:themeColor="background1"/>
                                <w:w w:val="90"/>
                                <w:sz w:val="44"/>
                                <w:szCs w:val="44"/>
                              </w:rPr>
                              <w:t xml:space="preserve"> (</w:t>
                            </w:r>
                            <w:r w:rsidR="007748C9">
                              <w:rPr>
                                <w:rFonts w:ascii="Arial" w:hAnsi="Arial" w:cs="Arial"/>
                                <w:b/>
                                <w:color w:val="FFFFFF" w:themeColor="background1"/>
                                <w:w w:val="90"/>
                                <w:sz w:val="44"/>
                                <w:szCs w:val="44"/>
                              </w:rPr>
                              <w:t>Morocco</w:t>
                            </w:r>
                            <w:r w:rsidR="00B071FF" w:rsidRPr="00B071FF">
                              <w:rPr>
                                <w:rFonts w:ascii="Arial" w:hAnsi="Arial" w:cs="Arial"/>
                                <w:b/>
                                <w:color w:val="FFFFFF" w:themeColor="background1"/>
                                <w:w w:val="90"/>
                                <w:sz w:val="44"/>
                                <w:szCs w:val="4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0.5pt;margin-top:32.8pt;width:403.5pt;height:105.8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" filled="f" fillcolor="#fffffe" stroked="f" strokecolor="#212120" insetpen="t">
                <v:textbox inset="2.88pt,2.88pt,2.88pt,2.88pt">
                  <w:txbxContent>
                    <w:p w:rsidR="003462DD" w:rsidRPr="00B071FF" w:rsidRDefault="00695C16" w:rsidP="00695C16">
                      <w:pPr>
                        <w:widowControl w:val="0"/>
                        <w:spacing w:line="480" w:lineRule="exact"/>
                        <w:jc w:val="right"/>
                        <w:rPr>
                          <w:rFonts w:ascii="Arial" w:hAnsi="Arial" w:cs="Arial"/>
                          <w:b/>
                          <w:color w:val="FFFFFF" w:themeColor="background1"/>
                          <w:w w:val="90"/>
                          <w:sz w:val="44"/>
                          <w:szCs w:val="44"/>
                        </w:rPr>
                      </w:pPr>
                      <w:r w:rsidRPr="00B071FF">
                        <w:rPr>
                          <w:rFonts w:ascii="Arial" w:hAnsi="Arial" w:cs="Arial"/>
                          <w:b/>
                          <w:color w:val="FFFFFF" w:themeColor="background1"/>
                          <w:w w:val="90"/>
                          <w:sz w:val="44"/>
                          <w:szCs w:val="44"/>
                        </w:rPr>
                        <w:t xml:space="preserve">PORTEL PCS – </w:t>
                      </w:r>
                      <w:r w:rsidR="00B071FF" w:rsidRPr="00B071FF">
                        <w:rPr>
                          <w:rFonts w:ascii="Arial" w:hAnsi="Arial" w:cs="Arial"/>
                          <w:b/>
                          <w:color w:val="FFFFFF" w:themeColor="background1"/>
                          <w:w w:val="90"/>
                          <w:sz w:val="44"/>
                          <w:szCs w:val="44"/>
                        </w:rPr>
                        <w:t>PORT COMMUNITY</w:t>
                      </w:r>
                      <w:r w:rsidR="007748C9">
                        <w:rPr>
                          <w:rFonts w:ascii="Arial" w:hAnsi="Arial" w:cs="Arial"/>
                          <w:b/>
                          <w:color w:val="FFFFFF" w:themeColor="background1"/>
                          <w:w w:val="90"/>
                          <w:sz w:val="44"/>
                          <w:szCs w:val="44"/>
                        </w:rPr>
                        <w:t xml:space="preserve"> SYSTEM Best Practices</w:t>
                      </w:r>
                      <w:r w:rsidR="00B071FF" w:rsidRPr="00B071FF">
                        <w:rPr>
                          <w:rFonts w:ascii="Arial" w:hAnsi="Arial" w:cs="Arial"/>
                          <w:b/>
                          <w:color w:val="FFFFFF" w:themeColor="background1"/>
                          <w:w w:val="90"/>
                          <w:sz w:val="44"/>
                          <w:szCs w:val="44"/>
                        </w:rPr>
                        <w:t xml:space="preserve"> </w:t>
                      </w:r>
                      <w:r w:rsidR="007748C9">
                        <w:rPr>
                          <w:rFonts w:ascii="Arial" w:hAnsi="Arial" w:cs="Arial"/>
                          <w:b/>
                          <w:color w:val="FFFFFF" w:themeColor="background1"/>
                          <w:w w:val="90"/>
                          <w:sz w:val="44"/>
                          <w:szCs w:val="44"/>
                        </w:rPr>
                        <w:t>PORTNET</w:t>
                      </w:r>
                      <w:r w:rsidR="00B071FF" w:rsidRPr="00B071FF">
                        <w:rPr>
                          <w:rFonts w:ascii="Arial" w:hAnsi="Arial" w:cs="Arial"/>
                          <w:b/>
                          <w:color w:val="FFFFFF" w:themeColor="background1"/>
                          <w:w w:val="90"/>
                          <w:sz w:val="44"/>
                          <w:szCs w:val="44"/>
                        </w:rPr>
                        <w:t xml:space="preserve"> (</w:t>
                      </w:r>
                      <w:r w:rsidR="007748C9">
                        <w:rPr>
                          <w:rFonts w:ascii="Arial" w:hAnsi="Arial" w:cs="Arial"/>
                          <w:b/>
                          <w:color w:val="FFFFFF" w:themeColor="background1"/>
                          <w:w w:val="90"/>
                          <w:sz w:val="44"/>
                          <w:szCs w:val="44"/>
                        </w:rPr>
                        <w:t>Morocco</w:t>
                      </w:r>
                      <w:r w:rsidR="00B071FF" w:rsidRPr="00B071FF">
                        <w:rPr>
                          <w:rFonts w:ascii="Arial" w:hAnsi="Arial" w:cs="Arial"/>
                          <w:b/>
                          <w:color w:val="FFFFFF" w:themeColor="background1"/>
                          <w:w w:val="90"/>
                          <w:sz w:val="44"/>
                          <w:szCs w:val="44"/>
                        </w:rPr>
                        <w:t>)</w:t>
                      </w:r>
                    </w:p>
                  </w:txbxContent>
                </v:textbox>
                <w10:wrap anchory="page"/>
              </v:shape>
            </w:pict>
          </mc:Fallback>
        </mc:AlternateContent>
      </w:r>
      <w:r>
        <w:rPr>
          <w:noProof/>
          <w:lang w:val="en-GB" w:eastAsia="en-GB"/>
        </w:rPr>
        <mc:AlternateContent>
          <mc:Choice Requires="wps">
            <w:drawing>
              <wp:anchor distT="36576" distB="36576" distL="36576" distR="36576" simplePos="0" relativeHeight="251642368" behindDoc="0" locked="0" layoutInCell="1" allowOverlap="1">
                <wp:simplePos x="0" y="0"/>
                <wp:positionH relativeFrom="column">
                  <wp:posOffset>1924685</wp:posOffset>
                </wp:positionH>
                <wp:positionV relativeFrom="page">
                  <wp:posOffset>5260340</wp:posOffset>
                </wp:positionV>
                <wp:extent cx="5381625" cy="4569460"/>
                <wp:effectExtent l="635" t="254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694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E4327" w:rsidRPr="008E4327" w:rsidRDefault="00C262C5" w:rsidP="00695C16">
                            <w:pPr>
                              <w:jc w:val="both"/>
                              <w:rPr>
                                <w:rFonts w:ascii="Tahoma" w:hAnsi="Tahoma" w:cs="Tahoma"/>
                                <w:b/>
                                <w:color w:val="676767"/>
                                <w:sz w:val="28"/>
                                <w:szCs w:val="28"/>
                              </w:rPr>
                            </w:pPr>
                            <w:r w:rsidRPr="008E4327">
                              <w:rPr>
                                <w:rFonts w:ascii="Tahoma" w:hAnsi="Tahoma" w:cs="Tahoma"/>
                                <w:b/>
                                <w:color w:val="676767"/>
                                <w:sz w:val="28"/>
                                <w:szCs w:val="28"/>
                              </w:rPr>
                              <w:t>PORTEL SOLUTIONS FOR PORTS</w:t>
                            </w:r>
                            <w:r w:rsidR="008E4327" w:rsidRPr="008E4327">
                              <w:rPr>
                                <w:rFonts w:ascii="Tahoma" w:hAnsi="Tahoma" w:cs="Tahoma"/>
                                <w:b/>
                                <w:color w:val="676767"/>
                                <w:sz w:val="28"/>
                                <w:szCs w:val="28"/>
                              </w:rPr>
                              <w:t xml:space="preserve"> Best Practices</w:t>
                            </w:r>
                          </w:p>
                          <w:p w:rsidR="00695C16" w:rsidRPr="00DE3E67" w:rsidRDefault="008E4327" w:rsidP="00695C16">
                            <w:pPr>
                              <w:jc w:val="both"/>
                              <w:rPr>
                                <w:rFonts w:ascii="Tahoma" w:hAnsi="Tahoma" w:cs="Tahoma"/>
                                <w:b/>
                                <w:color w:val="676767"/>
                                <w:sz w:val="28"/>
                                <w:szCs w:val="28"/>
                              </w:rPr>
                            </w:pPr>
                            <w:r w:rsidRPr="00DE3E67">
                              <w:rPr>
                                <w:rFonts w:ascii="Tahoma" w:hAnsi="Tahoma" w:cs="Tahoma"/>
                                <w:b/>
                                <w:color w:val="676767"/>
                                <w:sz w:val="28"/>
                                <w:szCs w:val="28"/>
                              </w:rPr>
                              <w:t>PORTNET (Morocco PCS/NMSW)</w:t>
                            </w:r>
                          </w:p>
                          <w:p w:rsidR="00C262C5" w:rsidRPr="00DE3E67" w:rsidRDefault="00C262C5" w:rsidP="00695C16">
                            <w:pPr>
                              <w:jc w:val="both"/>
                              <w:rPr>
                                <w:rFonts w:ascii="Tahoma" w:hAnsi="Tahoma" w:cs="Tahoma"/>
                                <w:b/>
                                <w:color w:val="676767"/>
                                <w:sz w:val="24"/>
                                <w:szCs w:val="24"/>
                              </w:rPr>
                            </w:pPr>
                          </w:p>
                          <w:p w:rsidR="00C262C5" w:rsidRPr="008B2962" w:rsidRDefault="00DE3E67" w:rsidP="00C262C5">
                            <w:pPr>
                              <w:rPr>
                                <w:rFonts w:ascii="Tahoma" w:eastAsiaTheme="minorHAnsi" w:hAnsi="Tahoma" w:cs="Tahoma"/>
                                <w:b/>
                                <w:color w:val="676767"/>
                                <w:kern w:val="0"/>
                                <w:sz w:val="24"/>
                                <w:szCs w:val="24"/>
                              </w:rPr>
                            </w:pPr>
                            <w:r>
                              <w:rPr>
                                <w:rFonts w:ascii="Tahoma" w:eastAsiaTheme="minorHAnsi" w:hAnsi="Tahoma" w:cs="Tahoma"/>
                                <w:b/>
                                <w:color w:val="676767"/>
                                <w:kern w:val="0"/>
                                <w:sz w:val="24"/>
                                <w:szCs w:val="24"/>
                              </w:rPr>
                              <w:t>Objectives to achieve</w:t>
                            </w:r>
                          </w:p>
                          <w:p w:rsidR="00B661A2" w:rsidRPr="00C262C5" w:rsidRDefault="00B661A2" w:rsidP="00C262C5">
                            <w:pPr>
                              <w:rPr>
                                <w:rFonts w:ascii="Arial" w:hAnsi="Arial" w:cs="Arial"/>
                                <w:b/>
                                <w:color w:val="auto"/>
                              </w:rPr>
                            </w:pPr>
                          </w:p>
                          <w:p w:rsidR="00DE3E67" w:rsidRPr="00DE3E67" w:rsidRDefault="00DE3E67"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Facilitate reporting formalities:  One-Stop Shop that simplifies and automates processes of international trade at port level</w:t>
                            </w:r>
                          </w:p>
                          <w:p w:rsidR="00DE3E67" w:rsidRPr="00DE3E67" w:rsidRDefault="00DE3E67"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Minimize delays of vessel’s and cargo clearance</w:t>
                            </w:r>
                          </w:p>
                          <w:p w:rsidR="00DE3E67" w:rsidRPr="00DE3E67" w:rsidRDefault="00DE3E67" w:rsidP="00DE3E67">
                            <w:pPr>
                              <w:pStyle w:val="ListParagraph"/>
                              <w:numPr>
                                <w:ilvl w:val="0"/>
                                <w:numId w:val="7"/>
                              </w:numPr>
                              <w:jc w:val="both"/>
                              <w:rPr>
                                <w:rFonts w:ascii="Tahoma" w:hAnsi="Tahoma" w:cs="Tahoma"/>
                                <w:color w:val="676767"/>
                                <w:sz w:val="24"/>
                                <w:szCs w:val="24"/>
                                <w:lang w:val="en-US"/>
                              </w:rPr>
                            </w:pPr>
                            <w:proofErr w:type="spellStart"/>
                            <w:r w:rsidRPr="00DE3E67">
                              <w:rPr>
                                <w:rFonts w:ascii="Tahoma" w:hAnsi="Tahoma" w:cs="Tahoma"/>
                                <w:color w:val="676767"/>
                                <w:sz w:val="24"/>
                                <w:szCs w:val="24"/>
                                <w:lang w:val="en-US"/>
                              </w:rPr>
                              <w:t>Optimise</w:t>
                            </w:r>
                            <w:proofErr w:type="spellEnd"/>
                            <w:r w:rsidRPr="00DE3E67">
                              <w:rPr>
                                <w:rFonts w:ascii="Tahoma" w:hAnsi="Tahoma" w:cs="Tahoma"/>
                                <w:color w:val="676767"/>
                                <w:sz w:val="24"/>
                                <w:szCs w:val="24"/>
                                <w:lang w:val="en-US"/>
                              </w:rPr>
                              <w:t xml:space="preserve"> port services and operations planning before vessel’s arrival</w:t>
                            </w:r>
                          </w:p>
                          <w:p w:rsidR="00436A85" w:rsidRPr="00DE3E67" w:rsidRDefault="00362599"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 xml:space="preserve">Control and traceability of cargo in maritime supply chain </w:t>
                            </w:r>
                          </w:p>
                          <w:p w:rsidR="008B2962" w:rsidRDefault="008B2962" w:rsidP="00C262C5">
                            <w:pPr>
                              <w:jc w:val="both"/>
                              <w:rPr>
                                <w:rFonts w:ascii="Tahoma" w:eastAsiaTheme="minorHAnsi" w:hAnsi="Tahoma" w:cs="Tahoma"/>
                                <w:color w:val="676767"/>
                                <w:kern w:val="0"/>
                                <w:sz w:val="24"/>
                                <w:szCs w:val="24"/>
                              </w:rPr>
                            </w:pPr>
                          </w:p>
                          <w:p w:rsidR="00113677" w:rsidRPr="00CC6B27" w:rsidRDefault="00B360D2" w:rsidP="00B360D2">
                            <w:pPr>
                              <w:jc w:val="both"/>
                              <w:rPr>
                                <w:rFonts w:ascii="Tahoma" w:hAnsi="Tahoma" w:cs="Tahoma"/>
                                <w:color w:val="676767"/>
                                <w:sz w:val="24"/>
                                <w:szCs w:val="24"/>
                              </w:rPr>
                            </w:pPr>
                            <w:r w:rsidRPr="00B360D2">
                              <w:rPr>
                                <w:rFonts w:ascii="Tahoma" w:eastAsiaTheme="minorHAnsi" w:hAnsi="Tahoma" w:cs="Tahoma"/>
                                <w:noProof/>
                                <w:color w:val="676767"/>
                                <w:kern w:val="0"/>
                                <w:sz w:val="24"/>
                                <w:szCs w:val="24"/>
                                <w:lang w:val="en-GB" w:eastAsia="en-GB"/>
                              </w:rPr>
                              <w:drawing>
                                <wp:inline distT="0" distB="0" distL="0" distR="0">
                                  <wp:extent cx="5305425" cy="2171700"/>
                                  <wp:effectExtent l="19050" t="0" r="0" b="0"/>
                                  <wp:docPr id="8"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552586"/>
                                            <a:chOff x="357158" y="3376612"/>
                                            <a:chExt cx="8572560" cy="1552586"/>
                                          </a:xfrm>
                                        </a:grpSpPr>
                                        <a:grpSp>
                                          <a:nvGrpSpPr>
                                            <a:cNvPr id="28" name="27 Grupo"/>
                                            <a:cNvGrpSpPr/>
                                          </a:nvGrpSpPr>
                                          <a:grpSpPr>
                                            <a:xfrm>
                                              <a:off x="357158" y="3376612"/>
                                              <a:ext cx="8572560" cy="1552586"/>
                                              <a:chOff x="357158" y="3376612"/>
                                              <a:chExt cx="8572560" cy="1552586"/>
                                            </a:xfrm>
                                          </a:grpSpPr>
                                          <a:sp>
                                            <a:nvSpPr>
                                              <a:cNvPr id="39" name="38 CuadroTexto"/>
                                              <a:cNvSpPr txBox="1"/>
                                            </a:nvSpPr>
                                            <a:spPr>
                                              <a:xfrm>
                                                <a:off x="7072330" y="3977350"/>
                                                <a:ext cx="1857388" cy="523220"/>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ES" sz="1400" dirty="0" smtClean="0">
                                                      <a:solidFill>
                                                        <a:schemeClr val="tx2">
                                                          <a:lumMod val="75000"/>
                                                        </a:schemeClr>
                                                      </a:solidFill>
                                                      <a:effectLst>
                                                        <a:outerShdw blurRad="38100" dist="38100" dir="2700000" algn="tl">
                                                          <a:srgbClr val="000000">
                                                            <a:alpha val="43137"/>
                                                          </a:srgbClr>
                                                        </a:outerShdw>
                                                      </a:effectLst>
                                                    </a:rPr>
                                                    <a:t>71,166,540 </a:t>
                                                  </a:r>
                                                  <a:r>
                                                    <a:rPr lang="es-ES" sz="1400" dirty="0" err="1" smtClean="0">
                                                      <a:solidFill>
                                                        <a:schemeClr val="tx2">
                                                          <a:lumMod val="75000"/>
                                                        </a:schemeClr>
                                                      </a:solidFill>
                                                      <a:effectLst>
                                                        <a:outerShdw blurRad="38100" dist="38100" dir="2700000" algn="tl">
                                                          <a:srgbClr val="000000">
                                                            <a:alpha val="43137"/>
                                                          </a:srgbClr>
                                                        </a:outerShdw>
                                                      </a:effectLst>
                                                    </a:rPr>
                                                    <a:t>TONs</a:t>
                                                  </a:r>
                                                  <a:endParaRPr lang="es-ES" sz="1400" dirty="0" smtClean="0">
                                                    <a:solidFill>
                                                      <a:schemeClr val="tx2">
                                                        <a:lumMod val="75000"/>
                                                      </a:schemeClr>
                                                    </a:solidFill>
                                                    <a:effectLst>
                                                      <a:outerShdw blurRad="38100" dist="38100" dir="2700000" algn="tl">
                                                        <a:srgbClr val="000000">
                                                          <a:alpha val="43137"/>
                                                        </a:srgbClr>
                                                      </a:outerShdw>
                                                    </a:effectLst>
                                                  </a:endParaRPr>
                                                </a:p>
                                                <a:p>
                                                  <a:r>
                                                    <a:rPr lang="es-ES" sz="1400" dirty="0" smtClean="0">
                                                      <a:solidFill>
                                                        <a:schemeClr val="tx2">
                                                          <a:lumMod val="75000"/>
                                                        </a:schemeClr>
                                                      </a:solidFill>
                                                      <a:effectLst>
                                                        <a:outerShdw blurRad="38100" dist="38100" dir="2700000" algn="tl">
                                                          <a:srgbClr val="000000">
                                                            <a:alpha val="43137"/>
                                                          </a:srgbClr>
                                                        </a:outerShdw>
                                                      </a:effectLst>
                                                    </a:rPr>
                                                    <a:t>      964,549 </a:t>
                                                  </a:r>
                                                  <a:r>
                                                    <a:rPr lang="es-ES" sz="1400" dirty="0" err="1" smtClean="0">
                                                      <a:solidFill>
                                                        <a:schemeClr val="tx2">
                                                          <a:lumMod val="75000"/>
                                                        </a:schemeClr>
                                                      </a:solidFill>
                                                      <a:effectLst>
                                                        <a:outerShdw blurRad="38100" dist="38100" dir="2700000" algn="tl">
                                                          <a:srgbClr val="000000">
                                                            <a:alpha val="43137"/>
                                                          </a:srgbClr>
                                                        </a:outerShdw>
                                                      </a:effectLst>
                                                    </a:rPr>
                                                    <a:t>TEUs</a:t>
                                                  </a:r>
                                                  <a:endParaRPr lang="es-ES" sz="1400" dirty="0">
                                                    <a:solidFill>
                                                      <a:schemeClr val="tx2">
                                                        <a:lumMod val="75000"/>
                                                      </a:schemeClr>
                                                    </a:solidFill>
                                                    <a:effectLst>
                                                      <a:outerShdw blurRad="38100" dist="38100" dir="2700000" algn="tl">
                                                        <a:srgbClr val="000000">
                                                          <a:alpha val="43137"/>
                                                        </a:srgbClr>
                                                      </a:outerShdw>
                                                    </a:effectLst>
                                                  </a:endParaRPr>
                                                </a:p>
                                              </a:txBody>
                                              <a:useSpRect/>
                                            </a:txSp>
                                          </a:sp>
                                          <a:grpSp>
                                            <a:nvGrpSpPr>
                                              <a:cNvPr id="4" name="25 Grupo"/>
                                              <a:cNvGrpSpPr/>
                                            </a:nvGrpSpPr>
                                            <a:grpSpPr>
                                              <a:xfrm>
                                                <a:off x="357158" y="3376612"/>
                                                <a:ext cx="6572296" cy="1552586"/>
                                                <a:chOff x="357158" y="3376612"/>
                                                <a:chExt cx="6572296" cy="1552586"/>
                                              </a:xfrm>
                                            </a:grpSpPr>
                                            <a:sp>
                                              <a:nvSpPr>
                                                <a:cNvPr id="20" name="19 Rectángulo redondeado"/>
                                                <a:cNvSpPr/>
                                              </a:nvSpPr>
                                              <a:spPr>
                                                <a:xfrm>
                                                  <a:off x="357158" y="3376612"/>
                                                  <a:ext cx="3214710" cy="1500198"/>
                                                </a:xfrm>
                                                <a:prstGeom prst="roundRect">
                                                  <a:avLst/>
                                                </a:prstGeom>
                                                <a:solidFill>
                                                  <a:schemeClr val="tx2">
                                                    <a:lumMod val="75000"/>
                                                    <a:alpha val="83000"/>
                                                  </a:schemeClr>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s-ES" dirty="0" smtClean="0">
                                                        <a:solidFill>
                                                          <a:schemeClr val="bg1"/>
                                                        </a:solidFill>
                                                      </a:rPr>
                                                      <a:t>MOROCCO</a:t>
                                                    </a:r>
                                                    <a:endParaRPr lang="es-E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
                                                <a:cNvSpPr txBox="1">
                                                  <a:spLocks noChangeArrowheads="1"/>
                                                </a:cNvSpPr>
                                              </a:nvSpPr>
                                              <a:spPr>
                                                <a:xfrm>
                                                  <a:off x="3857620" y="3500438"/>
                                                  <a:ext cx="1428760" cy="1285884"/>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n-US" sz="1200" dirty="0" smtClean="0">
                                                        <a:solidFill>
                                                          <a:schemeClr val="tx2"/>
                                                        </a:solidFill>
                                                      </a:rPr>
                                                      <a:t> Casablanca</a:t>
                                                    </a:r>
                                                  </a:p>
                                                  <a:p>
                                                    <a:pPr marL="0" indent="0">
                                                      <a:buFontTx/>
                                                      <a:buChar char="-"/>
                                                      <a:defRPr/>
                                                    </a:pPr>
                                                    <a:r>
                                                      <a:rPr lang="en-US" sz="1200" dirty="0" smtClean="0">
                                                        <a:solidFill>
                                                          <a:schemeClr val="tx2"/>
                                                        </a:solidFill>
                                                      </a:rPr>
                                                      <a:t> Agadir</a:t>
                                                    </a:r>
                                                  </a:p>
                                                  <a:p>
                                                    <a:pPr marL="0" indent="0">
                                                      <a:buFontTx/>
                                                      <a:buChar char="-"/>
                                                      <a:defRPr/>
                                                    </a:pPr>
                                                    <a:r>
                                                      <a:rPr lang="en-US" sz="1200" dirty="0" smtClean="0">
                                                        <a:solidFill>
                                                          <a:schemeClr val="tx2"/>
                                                        </a:solidFill>
                                                      </a:rPr>
                                                      <a:t> Hoceima</a:t>
                                                    </a:r>
                                                  </a:p>
                                                  <a:p>
                                                    <a:pPr marL="0" indent="0">
                                                      <a:buFontTx/>
                                                      <a:buChar char="-"/>
                                                      <a:defRPr/>
                                                    </a:pPr>
                                                    <a:r>
                                                      <a:rPr lang="en-US" sz="1200" dirty="0" smtClean="0">
                                                        <a:solidFill>
                                                          <a:schemeClr val="tx2"/>
                                                        </a:solidFill>
                                                      </a:rPr>
                                                      <a:t> Jorf</a:t>
                                                    </a:r>
                                                  </a:p>
                                                  <a:p>
                                                    <a:pPr marL="0" indent="0">
                                                      <a:buFontTx/>
                                                      <a:buChar char="-"/>
                                                      <a:defRPr/>
                                                    </a:pPr>
                                                    <a:r>
                                                      <a:rPr lang="en-US" sz="1200" dirty="0" smtClean="0">
                                                        <a:solidFill>
                                                          <a:schemeClr val="tx2"/>
                                                        </a:solidFill>
                                                      </a:rPr>
                                                      <a:t> Kenitra</a:t>
                                                    </a:r>
                                                  </a:p>
                                                  <a:p>
                                                    <a:pPr marL="0" indent="0">
                                                      <a:buFontTx/>
                                                      <a:buChar char="-"/>
                                                      <a:defRPr/>
                                                    </a:pPr>
                                                    <a:r>
                                                      <a:rPr lang="en-US" sz="1200" dirty="0" smtClean="0">
                                                        <a:solidFill>
                                                          <a:schemeClr val="tx2"/>
                                                        </a:solidFill>
                                                      </a:rPr>
                                                      <a:t> Laayoune</a:t>
                                                    </a:r>
                                                  </a:p>
                                                  <a:p>
                                                    <a:pPr marL="0" indent="0">
                                                      <a:buFontTx/>
                                                      <a:buChar char="-"/>
                                                      <a:defRPr/>
                                                    </a:pPr>
                                                    <a:r>
                                                      <a:rPr lang="en-US" sz="1200" dirty="0" smtClean="0">
                                                        <a:solidFill>
                                                          <a:schemeClr val="tx2"/>
                                                        </a:solidFill>
                                                      </a:rPr>
                                                      <a:t> Mohammedia</a:t>
                                                    </a: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24" name="Rectangle 2"/>
                                                <a:cNvSpPr txBox="1">
                                                  <a:spLocks noChangeArrowheads="1"/>
                                                </a:cNvSpPr>
                                              </a:nvSpPr>
                                              <a:spPr>
                                                <a:xfrm>
                                                  <a:off x="5143504" y="3500438"/>
                                                  <a:ext cx="1428760" cy="1285884"/>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n-US" sz="1200" dirty="0" smtClean="0">
                                                        <a:solidFill>
                                                          <a:schemeClr val="tx2"/>
                                                        </a:solidFill>
                                                      </a:rPr>
                                                      <a:t> Nador</a:t>
                                                    </a:r>
                                                  </a:p>
                                                  <a:p>
                                                    <a:pPr marL="0" indent="0">
                                                      <a:buFontTx/>
                                                      <a:buChar char="-"/>
                                                      <a:defRPr/>
                                                    </a:pPr>
                                                    <a:r>
                                                      <a:rPr lang="en-US" sz="1200" dirty="0" smtClean="0">
                                                        <a:solidFill>
                                                          <a:schemeClr val="tx2"/>
                                                        </a:solidFill>
                                                      </a:rPr>
                                                      <a:t> Safi</a:t>
                                                    </a:r>
                                                  </a:p>
                                                  <a:p>
                                                    <a:pPr marL="0" indent="0">
                                                      <a:buFontTx/>
                                                      <a:buChar char="-"/>
                                                      <a:defRPr/>
                                                    </a:pPr>
                                                    <a:r>
                                                      <a:rPr lang="en-US" sz="1200" dirty="0" smtClean="0">
                                                        <a:solidFill>
                                                          <a:schemeClr val="tx2"/>
                                                        </a:solidFill>
                                                      </a:rPr>
                                                      <a:t> Tanger</a:t>
                                                    </a:r>
                                                  </a:p>
                                                  <a:p>
                                                    <a:pPr marL="0" indent="0">
                                                      <a:buFontTx/>
                                                      <a:buChar char="-"/>
                                                      <a:defRPr/>
                                                    </a:pPr>
                                                    <a:r>
                                                      <a:rPr lang="en-US" sz="1200" dirty="0" smtClean="0">
                                                        <a:solidFill>
                                                          <a:schemeClr val="tx2"/>
                                                        </a:solidFill>
                                                      </a:rPr>
                                                      <a:t> Dakhla</a:t>
                                                    </a:r>
                                                  </a:p>
                                                  <a:p>
                                                    <a:pPr marL="0" indent="0">
                                                      <a:buFontTx/>
                                                      <a:buChar char="-"/>
                                                      <a:defRPr/>
                                                    </a:pPr>
                                                    <a:r>
                                                      <a:rPr lang="en-US" sz="1200" dirty="0" smtClean="0">
                                                        <a:solidFill>
                                                          <a:schemeClr val="tx2"/>
                                                        </a:solidFill>
                                                      </a:rPr>
                                                      <a:t> Tarfaya</a:t>
                                                    </a:r>
                                                  </a:p>
                                                  <a:p>
                                                    <a:pPr marL="0" indent="0">
                                                      <a:buFontTx/>
                                                      <a:buChar char="-"/>
                                                      <a:defRPr/>
                                                    </a:pPr>
                                                    <a:r>
                                                      <a:rPr lang="en-US" sz="1200" dirty="0" smtClean="0">
                                                        <a:solidFill>
                                                          <a:schemeClr val="tx2"/>
                                                        </a:solidFill>
                                                      </a:rPr>
                                                      <a:t> Jadida</a:t>
                                                    </a:r>
                                                  </a:p>
                                                  <a:p>
                                                    <a:pPr marL="0" indent="0">
                                                      <a:buFontTx/>
                                                      <a:buChar char="-"/>
                                                      <a:defRPr/>
                                                    </a:pPr>
                                                    <a:r>
                                                      <a:rPr lang="en-US" sz="1200" dirty="0" smtClean="0">
                                                        <a:solidFill>
                                                          <a:schemeClr val="tx2"/>
                                                        </a:solidFill>
                                                      </a:rPr>
                                                      <a:t> TanTan</a:t>
                                                    </a:r>
                                                  </a:p>
                                                  <a:p>
                                                    <a:pPr marL="0" indent="0">
                                                      <a:buFont typeface="Wingdings" pitchFamily="2" charset="2"/>
                                                      <a:buNone/>
                                                      <a:defRPr/>
                                                    </a:pP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34" name="33 Corchetes"/>
                                                <a:cNvSpPr/>
                                              </a:nvSpPr>
                                              <a:spPr>
                                                <a:xfrm>
                                                  <a:off x="3786182" y="3429000"/>
                                                  <a:ext cx="2143140" cy="1500198"/>
                                                </a:xfrm>
                                                <a:prstGeom prst="bracketPair">
                                                  <a:avLst/>
                                                </a:prstGeom>
                                              </a:spPr>
                                              <a:txSp>
                                                <a:txBody>
                                                  <a:bodyPr rtlCol="0" anchor="ctr"/>
                                                  <a:lstStyle>
                                                    <a:defPPr>
                                                      <a:defRPr lang="es-E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s-ES"/>
                                                  </a:p>
                                                </a:txBody>
                                                <a:useSpRect/>
                                              </a:txSp>
                                              <a:style>
                                                <a:lnRef idx="1">
                                                  <a:schemeClr val="accent1"/>
                                                </a:lnRef>
                                                <a:fillRef idx="0">
                                                  <a:schemeClr val="accent1"/>
                                                </a:fillRef>
                                                <a:effectRef idx="0">
                                                  <a:schemeClr val="accent1"/>
                                                </a:effectRef>
                                                <a:fontRef idx="minor">
                                                  <a:schemeClr val="tx1"/>
                                                </a:fontRef>
                                              </a:style>
                                            </a:sp>
                                            <a:sp>
                                              <a:nvSpPr>
                                                <a:cNvPr id="41" name="40 Flecha a la derecha con bandas"/>
                                                <a:cNvSpPr/>
                                              </a:nvSpPr>
                                              <a:spPr>
                                                <a:xfrm>
                                                  <a:off x="6215074" y="3905912"/>
                                                  <a:ext cx="714380" cy="571504"/>
                                                </a:xfrm>
                                                <a:prstGeom prst="stripedRightArrow">
                                                  <a:avLst/>
                                                </a:prstGeom>
                                                <a:solidFill>
                                                  <a:schemeClr val="accent6">
                                                    <a:alpha val="50000"/>
                                                  </a:schemeClr>
                                                </a:solidFill>
                                                <a:ln>
                                                  <a:solidFill>
                                                    <a:schemeClr val="accent6"/>
                                                  </a:solid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51.55pt;margin-top:414.2pt;width:423.75pt;height:359.8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" filled="f" fillcolor="#fffffe" stroked="f" strokecolor="#212120" insetpen="t">
                <v:textbox inset="2.88pt,2.88pt,2.88pt,2.88pt">
                  <w:txbxContent>
                    <w:p w:rsidR="008E4327" w:rsidRPr="008E4327" w:rsidRDefault="00C262C5" w:rsidP="00695C16">
                      <w:pPr>
                        <w:jc w:val="both"/>
                        <w:rPr>
                          <w:rFonts w:ascii="Tahoma" w:hAnsi="Tahoma" w:cs="Tahoma"/>
                          <w:b/>
                          <w:color w:val="676767"/>
                          <w:sz w:val="28"/>
                          <w:szCs w:val="28"/>
                        </w:rPr>
                      </w:pPr>
                      <w:r w:rsidRPr="008E4327">
                        <w:rPr>
                          <w:rFonts w:ascii="Tahoma" w:hAnsi="Tahoma" w:cs="Tahoma"/>
                          <w:b/>
                          <w:color w:val="676767"/>
                          <w:sz w:val="28"/>
                          <w:szCs w:val="28"/>
                        </w:rPr>
                        <w:t>PORTEL SOLUTIONS FOR PORTS</w:t>
                      </w:r>
                      <w:r w:rsidR="008E4327" w:rsidRPr="008E4327">
                        <w:rPr>
                          <w:rFonts w:ascii="Tahoma" w:hAnsi="Tahoma" w:cs="Tahoma"/>
                          <w:b/>
                          <w:color w:val="676767"/>
                          <w:sz w:val="28"/>
                          <w:szCs w:val="28"/>
                        </w:rPr>
                        <w:t xml:space="preserve"> Best Practices</w:t>
                      </w:r>
                    </w:p>
                    <w:p w:rsidR="00695C16" w:rsidRPr="00DE3E67" w:rsidRDefault="008E4327" w:rsidP="00695C16">
                      <w:pPr>
                        <w:jc w:val="both"/>
                        <w:rPr>
                          <w:rFonts w:ascii="Tahoma" w:hAnsi="Tahoma" w:cs="Tahoma"/>
                          <w:b/>
                          <w:color w:val="676767"/>
                          <w:sz w:val="28"/>
                          <w:szCs w:val="28"/>
                        </w:rPr>
                      </w:pPr>
                      <w:r w:rsidRPr="00DE3E67">
                        <w:rPr>
                          <w:rFonts w:ascii="Tahoma" w:hAnsi="Tahoma" w:cs="Tahoma"/>
                          <w:b/>
                          <w:color w:val="676767"/>
                          <w:sz w:val="28"/>
                          <w:szCs w:val="28"/>
                        </w:rPr>
                        <w:t>PORTNET (Morocco PCS/NMSW)</w:t>
                      </w:r>
                    </w:p>
                    <w:p w:rsidR="00C262C5" w:rsidRPr="00DE3E67" w:rsidRDefault="00C262C5" w:rsidP="00695C16">
                      <w:pPr>
                        <w:jc w:val="both"/>
                        <w:rPr>
                          <w:rFonts w:ascii="Tahoma" w:hAnsi="Tahoma" w:cs="Tahoma"/>
                          <w:b/>
                          <w:color w:val="676767"/>
                          <w:sz w:val="24"/>
                          <w:szCs w:val="24"/>
                        </w:rPr>
                      </w:pPr>
                    </w:p>
                    <w:p w:rsidR="00C262C5" w:rsidRPr="008B2962" w:rsidRDefault="00DE3E67" w:rsidP="00C262C5">
                      <w:pPr>
                        <w:rPr>
                          <w:rFonts w:ascii="Tahoma" w:eastAsiaTheme="minorHAnsi" w:hAnsi="Tahoma" w:cs="Tahoma"/>
                          <w:b/>
                          <w:color w:val="676767"/>
                          <w:kern w:val="0"/>
                          <w:sz w:val="24"/>
                          <w:szCs w:val="24"/>
                        </w:rPr>
                      </w:pPr>
                      <w:r>
                        <w:rPr>
                          <w:rFonts w:ascii="Tahoma" w:eastAsiaTheme="minorHAnsi" w:hAnsi="Tahoma" w:cs="Tahoma"/>
                          <w:b/>
                          <w:color w:val="676767"/>
                          <w:kern w:val="0"/>
                          <w:sz w:val="24"/>
                          <w:szCs w:val="24"/>
                        </w:rPr>
                        <w:t>Objectives to achieve</w:t>
                      </w:r>
                    </w:p>
                    <w:p w:rsidR="00B661A2" w:rsidRPr="00C262C5" w:rsidRDefault="00B661A2" w:rsidP="00C262C5">
                      <w:pPr>
                        <w:rPr>
                          <w:rFonts w:ascii="Arial" w:hAnsi="Arial" w:cs="Arial"/>
                          <w:b/>
                          <w:color w:val="auto"/>
                        </w:rPr>
                      </w:pPr>
                    </w:p>
                    <w:p w:rsidR="00DE3E67" w:rsidRPr="00DE3E67" w:rsidRDefault="00DE3E67"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Facilitate reporting formalities:  One-Stop Shop that simplifies and automates processes of international trade at port level</w:t>
                      </w:r>
                    </w:p>
                    <w:p w:rsidR="00DE3E67" w:rsidRPr="00DE3E67" w:rsidRDefault="00DE3E67"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Minimize delays of vessel’s and cargo clearance</w:t>
                      </w:r>
                    </w:p>
                    <w:p w:rsidR="00DE3E67" w:rsidRPr="00DE3E67" w:rsidRDefault="00DE3E67"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Optimise port services and operations planning before vessel’s arrival</w:t>
                      </w:r>
                    </w:p>
                    <w:p w:rsidR="00436A85" w:rsidRPr="00DE3E67" w:rsidRDefault="00362599" w:rsidP="00DE3E67">
                      <w:pPr>
                        <w:pStyle w:val="ListParagraph"/>
                        <w:numPr>
                          <w:ilvl w:val="0"/>
                          <w:numId w:val="7"/>
                        </w:numPr>
                        <w:jc w:val="both"/>
                        <w:rPr>
                          <w:rFonts w:ascii="Tahoma" w:hAnsi="Tahoma" w:cs="Tahoma"/>
                          <w:color w:val="676767"/>
                          <w:sz w:val="24"/>
                          <w:szCs w:val="24"/>
                          <w:lang w:val="en-US"/>
                        </w:rPr>
                      </w:pPr>
                      <w:r w:rsidRPr="00DE3E67">
                        <w:rPr>
                          <w:rFonts w:ascii="Tahoma" w:hAnsi="Tahoma" w:cs="Tahoma"/>
                          <w:color w:val="676767"/>
                          <w:sz w:val="24"/>
                          <w:szCs w:val="24"/>
                          <w:lang w:val="en-US"/>
                        </w:rPr>
                        <w:t xml:space="preserve">Control and traceability of cargo in maritime supply chain </w:t>
                      </w:r>
                    </w:p>
                    <w:p w:rsidR="008B2962" w:rsidRDefault="008B2962" w:rsidP="00C262C5">
                      <w:pPr>
                        <w:jc w:val="both"/>
                        <w:rPr>
                          <w:rFonts w:ascii="Tahoma" w:eastAsiaTheme="minorHAnsi" w:hAnsi="Tahoma" w:cs="Tahoma"/>
                          <w:color w:val="676767"/>
                          <w:kern w:val="0"/>
                          <w:sz w:val="24"/>
                          <w:szCs w:val="24"/>
                        </w:rPr>
                      </w:pPr>
                    </w:p>
                    <w:p w:rsidR="00113677" w:rsidRPr="00CC6B27" w:rsidRDefault="00B360D2" w:rsidP="00B360D2">
                      <w:pPr>
                        <w:jc w:val="both"/>
                        <w:rPr>
                          <w:rFonts w:ascii="Tahoma" w:hAnsi="Tahoma" w:cs="Tahoma"/>
                          <w:color w:val="676767"/>
                          <w:sz w:val="24"/>
                          <w:szCs w:val="24"/>
                        </w:rPr>
                      </w:pPr>
                      <w:r w:rsidRPr="00B360D2">
                        <w:rPr>
                          <w:rFonts w:ascii="Tahoma" w:eastAsiaTheme="minorHAnsi" w:hAnsi="Tahoma" w:cs="Tahoma"/>
                          <w:noProof/>
                          <w:color w:val="676767"/>
                          <w:kern w:val="0"/>
                          <w:sz w:val="24"/>
                          <w:szCs w:val="24"/>
                          <w:lang w:val="en-GB" w:eastAsia="en-GB"/>
                        </w:rPr>
                        <w:drawing>
                          <wp:inline distT="0" distB="0" distL="0" distR="0">
                            <wp:extent cx="5305425" cy="2171700"/>
                            <wp:effectExtent l="19050" t="0" r="0" b="0"/>
                            <wp:docPr id="8" name="Objet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1552586"/>
                                      <a:chOff x="357158" y="3376612"/>
                                      <a:chExt cx="8572560" cy="1552586"/>
                                    </a:xfrm>
                                  </a:grpSpPr>
                                  <a:grpSp>
                                    <a:nvGrpSpPr>
                                      <a:cNvPr id="28" name="27 Grupo"/>
                                      <a:cNvGrpSpPr/>
                                    </a:nvGrpSpPr>
                                    <a:grpSpPr>
                                      <a:xfrm>
                                        <a:off x="357158" y="3376612"/>
                                        <a:ext cx="8572560" cy="1552586"/>
                                        <a:chOff x="357158" y="3376612"/>
                                        <a:chExt cx="8572560" cy="1552586"/>
                                      </a:xfrm>
                                    </a:grpSpPr>
                                    <a:sp>
                                      <a:nvSpPr>
                                        <a:cNvPr id="39" name="38 CuadroTexto"/>
                                        <a:cNvSpPr txBox="1"/>
                                      </a:nvSpPr>
                                      <a:spPr>
                                        <a:xfrm>
                                          <a:off x="7072330" y="3977350"/>
                                          <a:ext cx="1857388" cy="523220"/>
                                        </a:xfrm>
                                        <a:prstGeom prst="rect">
                                          <a:avLst/>
                                        </a:prstGeom>
                                        <a:noFill/>
                                      </a:spPr>
                                      <a:txSp>
                                        <a:txBody>
                                          <a:bodyPr wrap="square" rtlCol="0">
                                            <a:spAutoFit/>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s-ES" sz="1400" dirty="0" smtClean="0">
                                                <a:solidFill>
                                                  <a:schemeClr val="tx2">
                                                    <a:lumMod val="75000"/>
                                                  </a:schemeClr>
                                                </a:solidFill>
                                                <a:effectLst>
                                                  <a:outerShdw blurRad="38100" dist="38100" dir="2700000" algn="tl">
                                                    <a:srgbClr val="000000">
                                                      <a:alpha val="43137"/>
                                                    </a:srgbClr>
                                                  </a:outerShdw>
                                                </a:effectLst>
                                              </a:rPr>
                                              <a:t>71,166,540 </a:t>
                                            </a:r>
                                            <a:r>
                                              <a:rPr lang="es-ES" sz="1400" dirty="0" err="1" smtClean="0">
                                                <a:solidFill>
                                                  <a:schemeClr val="tx2">
                                                    <a:lumMod val="75000"/>
                                                  </a:schemeClr>
                                                </a:solidFill>
                                                <a:effectLst>
                                                  <a:outerShdw blurRad="38100" dist="38100" dir="2700000" algn="tl">
                                                    <a:srgbClr val="000000">
                                                      <a:alpha val="43137"/>
                                                    </a:srgbClr>
                                                  </a:outerShdw>
                                                </a:effectLst>
                                              </a:rPr>
                                              <a:t>TONs</a:t>
                                            </a:r>
                                            <a:endParaRPr lang="es-ES" sz="1400" dirty="0" smtClean="0">
                                              <a:solidFill>
                                                <a:schemeClr val="tx2">
                                                  <a:lumMod val="75000"/>
                                                </a:schemeClr>
                                              </a:solidFill>
                                              <a:effectLst>
                                                <a:outerShdw blurRad="38100" dist="38100" dir="2700000" algn="tl">
                                                  <a:srgbClr val="000000">
                                                    <a:alpha val="43137"/>
                                                  </a:srgbClr>
                                                </a:outerShdw>
                                              </a:effectLst>
                                            </a:endParaRPr>
                                          </a:p>
                                          <a:p>
                                            <a:r>
                                              <a:rPr lang="es-ES" sz="1400" dirty="0" smtClean="0">
                                                <a:solidFill>
                                                  <a:schemeClr val="tx2">
                                                    <a:lumMod val="75000"/>
                                                  </a:schemeClr>
                                                </a:solidFill>
                                                <a:effectLst>
                                                  <a:outerShdw blurRad="38100" dist="38100" dir="2700000" algn="tl">
                                                    <a:srgbClr val="000000">
                                                      <a:alpha val="43137"/>
                                                    </a:srgbClr>
                                                  </a:outerShdw>
                                                </a:effectLst>
                                              </a:rPr>
                                              <a:t>      964,549 </a:t>
                                            </a:r>
                                            <a:r>
                                              <a:rPr lang="es-ES" sz="1400" dirty="0" err="1" smtClean="0">
                                                <a:solidFill>
                                                  <a:schemeClr val="tx2">
                                                    <a:lumMod val="75000"/>
                                                  </a:schemeClr>
                                                </a:solidFill>
                                                <a:effectLst>
                                                  <a:outerShdw blurRad="38100" dist="38100" dir="2700000" algn="tl">
                                                    <a:srgbClr val="000000">
                                                      <a:alpha val="43137"/>
                                                    </a:srgbClr>
                                                  </a:outerShdw>
                                                </a:effectLst>
                                              </a:rPr>
                                              <a:t>TEUs</a:t>
                                            </a:r>
                                            <a:endParaRPr lang="es-ES" sz="1400" dirty="0">
                                              <a:solidFill>
                                                <a:schemeClr val="tx2">
                                                  <a:lumMod val="75000"/>
                                                </a:schemeClr>
                                              </a:solidFill>
                                              <a:effectLst>
                                                <a:outerShdw blurRad="38100" dist="38100" dir="2700000" algn="tl">
                                                  <a:srgbClr val="000000">
                                                    <a:alpha val="43137"/>
                                                  </a:srgbClr>
                                                </a:outerShdw>
                                              </a:effectLst>
                                            </a:endParaRPr>
                                          </a:p>
                                        </a:txBody>
                                        <a:useSpRect/>
                                      </a:txSp>
                                    </a:sp>
                                    <a:grpSp>
                                      <a:nvGrpSpPr>
                                        <a:cNvPr id="4" name="25 Grupo"/>
                                        <a:cNvGrpSpPr/>
                                      </a:nvGrpSpPr>
                                      <a:grpSpPr>
                                        <a:xfrm>
                                          <a:off x="357158" y="3376612"/>
                                          <a:ext cx="6572296" cy="1552586"/>
                                          <a:chOff x="357158" y="3376612"/>
                                          <a:chExt cx="6572296" cy="1552586"/>
                                        </a:xfrm>
                                      </a:grpSpPr>
                                      <a:sp>
                                        <a:nvSpPr>
                                          <a:cNvPr id="20" name="19 Rectángulo redondeado"/>
                                          <a:cNvSpPr/>
                                        </a:nvSpPr>
                                        <a:spPr>
                                          <a:xfrm>
                                            <a:off x="357158" y="3376612"/>
                                            <a:ext cx="3214710" cy="1500198"/>
                                          </a:xfrm>
                                          <a:prstGeom prst="roundRect">
                                            <a:avLst/>
                                          </a:prstGeom>
                                          <a:solidFill>
                                            <a:schemeClr val="tx2">
                                              <a:lumMod val="75000"/>
                                              <a:alpha val="83000"/>
                                            </a:schemeClr>
                                          </a:solidFill>
                                          <a:ln>
                                            <a:no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s-ES" dirty="0" smtClean="0">
                                                  <a:solidFill>
                                                    <a:schemeClr val="bg1"/>
                                                  </a:solidFill>
                                                </a:rPr>
                                                <a:t>MOROCCO</a:t>
                                              </a:r>
                                              <a:endParaRPr lang="es-ES"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
                                          <a:cNvSpPr txBox="1">
                                            <a:spLocks noChangeArrowheads="1"/>
                                          </a:cNvSpPr>
                                        </a:nvSpPr>
                                        <a:spPr>
                                          <a:xfrm>
                                            <a:off x="3857620" y="3500438"/>
                                            <a:ext cx="1428760" cy="1285884"/>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n-US" sz="1200" dirty="0" smtClean="0">
                                                  <a:solidFill>
                                                    <a:schemeClr val="tx2"/>
                                                  </a:solidFill>
                                                </a:rPr>
                                                <a:t> Casablanca</a:t>
                                              </a:r>
                                            </a:p>
                                            <a:p>
                                              <a:pPr marL="0" indent="0">
                                                <a:buFontTx/>
                                                <a:buChar char="-"/>
                                                <a:defRPr/>
                                              </a:pPr>
                                              <a:r>
                                                <a:rPr lang="en-US" sz="1200" dirty="0" smtClean="0">
                                                  <a:solidFill>
                                                    <a:schemeClr val="tx2"/>
                                                  </a:solidFill>
                                                </a:rPr>
                                                <a:t> Agadir</a:t>
                                              </a:r>
                                            </a:p>
                                            <a:p>
                                              <a:pPr marL="0" indent="0">
                                                <a:buFontTx/>
                                                <a:buChar char="-"/>
                                                <a:defRPr/>
                                              </a:pPr>
                                              <a:r>
                                                <a:rPr lang="en-US" sz="1200" dirty="0" smtClean="0">
                                                  <a:solidFill>
                                                    <a:schemeClr val="tx2"/>
                                                  </a:solidFill>
                                                </a:rPr>
                                                <a:t> Hoceima</a:t>
                                              </a:r>
                                            </a:p>
                                            <a:p>
                                              <a:pPr marL="0" indent="0">
                                                <a:buFontTx/>
                                                <a:buChar char="-"/>
                                                <a:defRPr/>
                                              </a:pPr>
                                              <a:r>
                                                <a:rPr lang="en-US" sz="1200" dirty="0" smtClean="0">
                                                  <a:solidFill>
                                                    <a:schemeClr val="tx2"/>
                                                  </a:solidFill>
                                                </a:rPr>
                                                <a:t> Jorf</a:t>
                                              </a:r>
                                            </a:p>
                                            <a:p>
                                              <a:pPr marL="0" indent="0">
                                                <a:buFontTx/>
                                                <a:buChar char="-"/>
                                                <a:defRPr/>
                                              </a:pPr>
                                              <a:r>
                                                <a:rPr lang="en-US" sz="1200" dirty="0" smtClean="0">
                                                  <a:solidFill>
                                                    <a:schemeClr val="tx2"/>
                                                  </a:solidFill>
                                                </a:rPr>
                                                <a:t> Kenitra</a:t>
                                              </a:r>
                                            </a:p>
                                            <a:p>
                                              <a:pPr marL="0" indent="0">
                                                <a:buFontTx/>
                                                <a:buChar char="-"/>
                                                <a:defRPr/>
                                              </a:pPr>
                                              <a:r>
                                                <a:rPr lang="en-US" sz="1200" dirty="0" smtClean="0">
                                                  <a:solidFill>
                                                    <a:schemeClr val="tx2"/>
                                                  </a:solidFill>
                                                </a:rPr>
                                                <a:t> Laayoune</a:t>
                                              </a:r>
                                            </a:p>
                                            <a:p>
                                              <a:pPr marL="0" indent="0">
                                                <a:buFontTx/>
                                                <a:buChar char="-"/>
                                                <a:defRPr/>
                                              </a:pPr>
                                              <a:r>
                                                <a:rPr lang="en-US" sz="1200" dirty="0" smtClean="0">
                                                  <a:solidFill>
                                                    <a:schemeClr val="tx2"/>
                                                  </a:solidFill>
                                                </a:rPr>
                                                <a:t> Mohammedia</a:t>
                                              </a: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24" name="Rectangle 2"/>
                                          <a:cNvSpPr txBox="1">
                                            <a:spLocks noChangeArrowheads="1"/>
                                          </a:cNvSpPr>
                                        </a:nvSpPr>
                                        <a:spPr>
                                          <a:xfrm>
                                            <a:off x="5143504" y="3500438"/>
                                            <a:ext cx="1428760" cy="1285884"/>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0" indent="0">
                                                <a:buFontTx/>
                                                <a:buChar char="-"/>
                                                <a:defRPr/>
                                              </a:pPr>
                                              <a:r>
                                                <a:rPr lang="en-US" sz="1200" dirty="0" smtClean="0">
                                                  <a:solidFill>
                                                    <a:schemeClr val="tx2"/>
                                                  </a:solidFill>
                                                </a:rPr>
                                                <a:t> Nador</a:t>
                                              </a:r>
                                            </a:p>
                                            <a:p>
                                              <a:pPr marL="0" indent="0">
                                                <a:buFontTx/>
                                                <a:buChar char="-"/>
                                                <a:defRPr/>
                                              </a:pPr>
                                              <a:r>
                                                <a:rPr lang="en-US" sz="1200" dirty="0" smtClean="0">
                                                  <a:solidFill>
                                                    <a:schemeClr val="tx2"/>
                                                  </a:solidFill>
                                                </a:rPr>
                                                <a:t> Safi</a:t>
                                              </a:r>
                                            </a:p>
                                            <a:p>
                                              <a:pPr marL="0" indent="0">
                                                <a:buFontTx/>
                                                <a:buChar char="-"/>
                                                <a:defRPr/>
                                              </a:pPr>
                                              <a:r>
                                                <a:rPr lang="en-US" sz="1200" dirty="0" smtClean="0">
                                                  <a:solidFill>
                                                    <a:schemeClr val="tx2"/>
                                                  </a:solidFill>
                                                </a:rPr>
                                                <a:t> Tanger</a:t>
                                              </a:r>
                                            </a:p>
                                            <a:p>
                                              <a:pPr marL="0" indent="0">
                                                <a:buFontTx/>
                                                <a:buChar char="-"/>
                                                <a:defRPr/>
                                              </a:pPr>
                                              <a:r>
                                                <a:rPr lang="en-US" sz="1200" dirty="0" smtClean="0">
                                                  <a:solidFill>
                                                    <a:schemeClr val="tx2"/>
                                                  </a:solidFill>
                                                </a:rPr>
                                                <a:t> Dakhla</a:t>
                                              </a:r>
                                            </a:p>
                                            <a:p>
                                              <a:pPr marL="0" indent="0">
                                                <a:buFontTx/>
                                                <a:buChar char="-"/>
                                                <a:defRPr/>
                                              </a:pPr>
                                              <a:r>
                                                <a:rPr lang="en-US" sz="1200" dirty="0" smtClean="0">
                                                  <a:solidFill>
                                                    <a:schemeClr val="tx2"/>
                                                  </a:solidFill>
                                                </a:rPr>
                                                <a:t> Tarfaya</a:t>
                                              </a:r>
                                            </a:p>
                                            <a:p>
                                              <a:pPr marL="0" indent="0">
                                                <a:buFontTx/>
                                                <a:buChar char="-"/>
                                                <a:defRPr/>
                                              </a:pPr>
                                              <a:r>
                                                <a:rPr lang="en-US" sz="1200" dirty="0" smtClean="0">
                                                  <a:solidFill>
                                                    <a:schemeClr val="tx2"/>
                                                  </a:solidFill>
                                                </a:rPr>
                                                <a:t> Jadida</a:t>
                                              </a:r>
                                            </a:p>
                                            <a:p>
                                              <a:pPr marL="0" indent="0">
                                                <a:buFontTx/>
                                                <a:buChar char="-"/>
                                                <a:defRPr/>
                                              </a:pPr>
                                              <a:r>
                                                <a:rPr lang="en-US" sz="1200" dirty="0" smtClean="0">
                                                  <a:solidFill>
                                                    <a:schemeClr val="tx2"/>
                                                  </a:solidFill>
                                                </a:rPr>
                                                <a:t> TanTan</a:t>
                                              </a:r>
                                            </a:p>
                                            <a:p>
                                              <a:pPr marL="0" indent="0">
                                                <a:buFont typeface="Wingdings" pitchFamily="2" charset="2"/>
                                                <a:buNone/>
                                                <a:defRPr/>
                                              </a:pPr>
                                              <a:endParaRPr lang="fr-FR" sz="1600" dirty="0" smtClean="0">
                                                <a:solidFill>
                                                  <a:schemeClr val="tx2"/>
                                                </a:solidFill>
                                              </a:endParaRPr>
                                            </a:p>
                                            <a:p>
                                              <a:pPr marL="342900" lvl="0" indent="-342900">
                                                <a:lnSpc>
                                                  <a:spcPct val="150000"/>
                                                </a:lnSpc>
                                                <a:buFontTx/>
                                                <a:buChar char="-"/>
                                                <a:defRPr/>
                                              </a:pPr>
                                              <a:endParaRPr lang="en-US" sz="1600" dirty="0" smtClean="0">
                                                <a:solidFill>
                                                  <a:schemeClr val="tx2"/>
                                                </a:solidFill>
                                                <a:latin typeface="Lao UI" pitchFamily="34" charset="0"/>
                                                <a:cs typeface="Lao UI"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342900" lvl="0" indent="-342900">
                                                <a:lnSpc>
                                                  <a:spcPct val="150000"/>
                                                </a:lnSpc>
                                                <a:spcBef>
                                                  <a:spcPct val="20000"/>
                                                </a:spcBef>
                                                <a:buFont typeface="Arial" pitchFamily="34" charset="0"/>
                                                <a:buChar char="•"/>
                                                <a:defRPr/>
                                              </a:pPr>
                                              <a:endParaRPr lang="es-ES_tradnl" sz="2000" b="1" dirty="0" smtClean="0">
                                                <a:solidFill>
                                                  <a:srgbClr val="888888"/>
                                                </a:solidFill>
                                                <a:latin typeface="Arial" pitchFamily="34" charset="0"/>
                                                <a:cs typeface="Arial" pitchFamily="34" charset="0"/>
                                              </a:endParaRPr>
                                            </a:p>
                                            <a:p>
                                              <a:pPr marL="762000" lvl="1" indent="-190500" fontAlgn="base">
                                                <a:spcBef>
                                                  <a:spcPct val="20000"/>
                                                </a:spcBef>
                                                <a:spcAft>
                                                  <a:spcPct val="0"/>
                                                </a:spcAft>
                                                <a:buClr>
                                                  <a:srgbClr val="B4BACA"/>
                                                </a:buClr>
                                                <a:buSzPct val="130000"/>
                                                <a:buFont typeface="Wingdings" pitchFamily="2" charset="2"/>
                                                <a:buChar char="§"/>
                                              </a:pPr>
                                              <a:endParaRPr lang="pt-BR" sz="2000" b="1" dirty="0" smtClean="0">
                                                <a:solidFill>
                                                  <a:srgbClr val="888888"/>
                                                </a:solidFill>
                                                <a:latin typeface="Arial" pitchFamily="34" charset="0"/>
                                                <a:cs typeface="Arial" pitchFamily="34" charset="0"/>
                                              </a:endParaRPr>
                                            </a:p>
                                          </a:txBody>
                                          <a:useSpRect/>
                                        </a:txSp>
                                      </a:sp>
                                      <a:sp>
                                        <a:nvSpPr>
                                          <a:cNvPr id="34" name="33 Corchetes"/>
                                          <a:cNvSpPr/>
                                        </a:nvSpPr>
                                        <a:spPr>
                                          <a:xfrm>
                                            <a:off x="3786182" y="3429000"/>
                                            <a:ext cx="2143140" cy="1500198"/>
                                          </a:xfrm>
                                          <a:prstGeom prst="bracketPair">
                                            <a:avLst/>
                                          </a:prstGeom>
                                        </a:spPr>
                                        <a:txSp>
                                          <a:txBody>
                                            <a:bodyPr rtlCol="0" anchor="ctr"/>
                                            <a:lstStyle>
                                              <a:defPPr>
                                                <a:defRPr lang="es-E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s-ES"/>
                                            </a:p>
                                          </a:txBody>
                                          <a:useSpRect/>
                                        </a:txSp>
                                        <a:style>
                                          <a:lnRef idx="1">
                                            <a:schemeClr val="accent1"/>
                                          </a:lnRef>
                                          <a:fillRef idx="0">
                                            <a:schemeClr val="accent1"/>
                                          </a:fillRef>
                                          <a:effectRef idx="0">
                                            <a:schemeClr val="accent1"/>
                                          </a:effectRef>
                                          <a:fontRef idx="minor">
                                            <a:schemeClr val="tx1"/>
                                          </a:fontRef>
                                        </a:style>
                                      </a:sp>
                                      <a:sp>
                                        <a:nvSpPr>
                                          <a:cNvPr id="41" name="40 Flecha a la derecha con bandas"/>
                                          <a:cNvSpPr/>
                                        </a:nvSpPr>
                                        <a:spPr>
                                          <a:xfrm>
                                            <a:off x="6215074" y="3905912"/>
                                            <a:ext cx="714380" cy="571504"/>
                                          </a:xfrm>
                                          <a:prstGeom prst="stripedRightArrow">
                                            <a:avLst/>
                                          </a:prstGeom>
                                          <a:solidFill>
                                            <a:schemeClr val="accent6">
                                              <a:alpha val="50000"/>
                                            </a:schemeClr>
                                          </a:solidFill>
                                          <a:ln>
                                            <a:solidFill>
                                              <a:schemeClr val="accent6"/>
                                            </a:solidFill>
                                          </a:ln>
                                        </a:spPr>
                                        <a:txSp>
                                          <a:txBody>
                                            <a:bodyPr rtlCol="0" anchor="ct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txbxContent>
                </v:textbox>
                <w10:wrap anchory="page"/>
              </v:shape>
            </w:pict>
          </mc:Fallback>
        </mc:AlternateContent>
      </w:r>
      <w:r>
        <w:rPr>
          <w:noProof/>
          <w:lang w:val="en-GB" w:eastAsia="en-GB"/>
        </w:rPr>
        <mc:AlternateContent>
          <mc:Choice Requires="wps">
            <w:drawing>
              <wp:anchor distT="36576" distB="36576" distL="36576" distR="36576" simplePos="0" relativeHeight="251644416" behindDoc="0" locked="0" layoutInCell="1" allowOverlap="1">
                <wp:simplePos x="0" y="0"/>
                <wp:positionH relativeFrom="column">
                  <wp:posOffset>160655</wp:posOffset>
                </wp:positionH>
                <wp:positionV relativeFrom="page">
                  <wp:posOffset>2971800</wp:posOffset>
                </wp:positionV>
                <wp:extent cx="1485900" cy="6766560"/>
                <wp:effectExtent l="0" t="0" r="127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65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B071FF" w:rsidRDefault="00695C16">
                            <w:pPr>
                              <w:widowControl w:val="0"/>
                              <w:spacing w:line="320" w:lineRule="exact"/>
                              <w:rPr>
                                <w:rFonts w:ascii="Arial" w:hAnsi="Arial" w:cs="Arial"/>
                                <w:b/>
                                <w:color w:val="EF792F"/>
                                <w:spacing w:val="20"/>
                                <w:w w:val="90"/>
                              </w:rPr>
                            </w:pPr>
                            <w:r w:rsidRPr="00B071FF">
                              <w:rPr>
                                <w:rFonts w:ascii="Arial" w:hAnsi="Arial" w:cs="Arial"/>
                                <w:b/>
                                <w:color w:val="EF792F"/>
                                <w:spacing w:val="20"/>
                                <w:w w:val="90"/>
                              </w:rPr>
                              <w:t xml:space="preserve">PORTEL PCS </w:t>
                            </w:r>
                            <w:r w:rsidR="00B071FF" w:rsidRPr="00B071FF">
                              <w:rPr>
                                <w:rFonts w:ascii="Arial" w:hAnsi="Arial" w:cs="Arial"/>
                                <w:b/>
                                <w:color w:val="EF792F"/>
                                <w:spacing w:val="20"/>
                                <w:w w:val="90"/>
                              </w:rPr>
                              <w:t>for optimization of port operations</w:t>
                            </w:r>
                          </w:p>
                          <w:p w:rsidR="003462DD" w:rsidRPr="00B071FF" w:rsidRDefault="00B071FF">
                            <w:pPr>
                              <w:widowControl w:val="0"/>
                              <w:spacing w:line="320" w:lineRule="exact"/>
                              <w:rPr>
                                <w:rFonts w:ascii="Arial" w:hAnsi="Arial" w:cs="Arial"/>
                                <w:color w:val="FFFFFE"/>
                                <w:sz w:val="16"/>
                                <w:szCs w:val="16"/>
                              </w:rPr>
                            </w:pPr>
                            <w:r w:rsidRPr="00B071FF">
                              <w:rPr>
                                <w:rFonts w:ascii="Arial" w:hAnsi="Arial" w:cs="Arial"/>
                                <w:color w:val="FFFFFE"/>
                                <w:sz w:val="16"/>
                                <w:szCs w:val="16"/>
                              </w:rPr>
                              <w:t xml:space="preserve">The role of ports as intermodal and distribution </w:t>
                            </w:r>
                            <w:proofErr w:type="spellStart"/>
                            <w:r w:rsidRPr="00B071FF">
                              <w:rPr>
                                <w:rFonts w:ascii="Arial" w:hAnsi="Arial" w:cs="Arial"/>
                                <w:color w:val="FFFFFE"/>
                                <w:sz w:val="16"/>
                                <w:szCs w:val="16"/>
                              </w:rPr>
                              <w:t>centres</w:t>
                            </w:r>
                            <w:proofErr w:type="spellEnd"/>
                            <w:r w:rsidRPr="00B071FF">
                              <w:rPr>
                                <w:rFonts w:ascii="Arial" w:hAnsi="Arial" w:cs="Arial"/>
                                <w:color w:val="FFFFFE"/>
                                <w:sz w:val="16"/>
                                <w:szCs w:val="16"/>
                              </w:rPr>
                              <w:t xml:space="preserve"> </w:t>
                            </w:r>
                            <w:r>
                              <w:rPr>
                                <w:rFonts w:ascii="Arial" w:hAnsi="Arial" w:cs="Arial"/>
                                <w:color w:val="FFFFFE"/>
                                <w:sz w:val="16"/>
                                <w:szCs w:val="16"/>
                              </w:rPr>
                              <w:t xml:space="preserve">is crucial to the Global </w:t>
                            </w:r>
                            <w:proofErr w:type="spellStart"/>
                            <w:r>
                              <w:rPr>
                                <w:rFonts w:ascii="Arial" w:hAnsi="Arial" w:cs="Arial"/>
                                <w:color w:val="FFFFFE"/>
                                <w:sz w:val="16"/>
                                <w:szCs w:val="16"/>
                              </w:rPr>
                              <w:t>Suppy</w:t>
                            </w:r>
                            <w:proofErr w:type="spellEnd"/>
                            <w:r>
                              <w:rPr>
                                <w:rFonts w:ascii="Arial" w:hAnsi="Arial" w:cs="Arial"/>
                                <w:color w:val="FFFFFE"/>
                                <w:sz w:val="16"/>
                                <w:szCs w:val="16"/>
                              </w:rPr>
                              <w:t xml:space="preserve"> Chain. Port Clients select individual ports not only based on their cargo handling but also the added values offered. PCS solutions are giving those added value services. </w:t>
                            </w:r>
                            <w:proofErr w:type="gramStart"/>
                            <w:r>
                              <w:rPr>
                                <w:rFonts w:ascii="Arial" w:hAnsi="Arial" w:cs="Arial"/>
                                <w:color w:val="FFFFFE"/>
                                <w:sz w:val="16"/>
                                <w:szCs w:val="16"/>
                              </w:rPr>
                              <w:t xml:space="preserve">To the </w:t>
                            </w:r>
                            <w:r w:rsidR="004C2373">
                              <w:rPr>
                                <w:rFonts w:ascii="Arial" w:hAnsi="Arial" w:cs="Arial"/>
                                <w:color w:val="FFFFFE"/>
                                <w:sz w:val="16"/>
                                <w:szCs w:val="16"/>
                              </w:rPr>
                              <w:t>w</w:t>
                            </w:r>
                            <w:r>
                              <w:rPr>
                                <w:rFonts w:ascii="Arial" w:hAnsi="Arial" w:cs="Arial"/>
                                <w:color w:val="FFFFFE"/>
                                <w:sz w:val="16"/>
                                <w:szCs w:val="16"/>
                              </w:rPr>
                              <w:t>hole Port Community.</w:t>
                            </w:r>
                            <w:proofErr w:type="gramEnd"/>
                            <w:r w:rsidR="004C2373">
                              <w:rPr>
                                <w:rFonts w:ascii="Arial" w:hAnsi="Arial" w:cs="Arial"/>
                                <w:color w:val="FFFFFE"/>
                                <w:sz w:val="16"/>
                                <w:szCs w:val="16"/>
                              </w:rPr>
                              <w:t xml:space="preserve"> </w:t>
                            </w:r>
                            <w:r w:rsidR="004C2373" w:rsidRPr="00C262C5">
                              <w:rPr>
                                <w:rFonts w:ascii="Arial" w:hAnsi="Arial" w:cs="Arial"/>
                                <w:color w:val="FFFFFE"/>
                                <w:sz w:val="16"/>
                                <w:szCs w:val="16"/>
                              </w:rPr>
                              <w:t xml:space="preserve">(IAPH, UNECE, UN Single Window Guidelines, </w:t>
                            </w:r>
                            <w:proofErr w:type="spellStart"/>
                            <w:r w:rsidR="004C2373" w:rsidRPr="00C262C5">
                              <w:rPr>
                                <w:rFonts w:ascii="Arial" w:hAnsi="Arial" w:cs="Arial"/>
                                <w:color w:val="FFFFFE"/>
                                <w:sz w:val="16"/>
                                <w:szCs w:val="16"/>
                              </w:rPr>
                              <w:t>etc</w:t>
                            </w:r>
                            <w:proofErr w:type="spellEnd"/>
                            <w:r w:rsidR="004C2373" w:rsidRPr="00C262C5">
                              <w:rPr>
                                <w:rFonts w:ascii="Arial" w:hAnsi="Arial" w:cs="Arial"/>
                                <w:color w:val="FFFFFE"/>
                                <w:sz w:val="16"/>
                                <w:szCs w:val="16"/>
                              </w:rPr>
                              <w:t>)</w:t>
                            </w:r>
                          </w:p>
                          <w:p w:rsidR="00695C16" w:rsidRPr="00B071FF" w:rsidRDefault="00695C16">
                            <w:pPr>
                              <w:widowControl w:val="0"/>
                              <w:spacing w:line="320" w:lineRule="exact"/>
                              <w:rPr>
                                <w:rFonts w:ascii="Arial" w:hAnsi="Arial" w:cs="Arial"/>
                                <w:color w:val="FFFFFE"/>
                                <w:sz w:val="16"/>
                                <w:szCs w:val="16"/>
                              </w:rPr>
                            </w:pPr>
                          </w:p>
                          <w:p w:rsidR="009A419F" w:rsidRPr="00B071FF" w:rsidRDefault="00B071FF">
                            <w:pPr>
                              <w:widowControl w:val="0"/>
                              <w:spacing w:line="320" w:lineRule="exact"/>
                              <w:rPr>
                                <w:rFonts w:ascii="Arial" w:hAnsi="Arial" w:cs="Arial"/>
                                <w:color w:val="FFFFFE"/>
                                <w:sz w:val="16"/>
                                <w:szCs w:val="16"/>
                              </w:rPr>
                            </w:pPr>
                            <w:r w:rsidRPr="00C262C5">
                              <w:rPr>
                                <w:rFonts w:ascii="Arial" w:hAnsi="Arial" w:cs="Arial"/>
                                <w:color w:val="FFFFFE"/>
                                <w:sz w:val="16"/>
                                <w:szCs w:val="16"/>
                              </w:rPr>
                              <w:t>PORTEL PCS solu</w:t>
                            </w:r>
                            <w:r w:rsidR="004C2373">
                              <w:rPr>
                                <w:rFonts w:ascii="Arial" w:hAnsi="Arial" w:cs="Arial"/>
                                <w:color w:val="FFFFFE"/>
                                <w:sz w:val="16"/>
                                <w:szCs w:val="16"/>
                              </w:rPr>
                              <w:t>tion allows all parties to load and manage</w:t>
                            </w:r>
                            <w:r w:rsidRPr="00C262C5">
                              <w:rPr>
                                <w:rFonts w:ascii="Arial" w:hAnsi="Arial" w:cs="Arial"/>
                                <w:color w:val="FFFFFE"/>
                                <w:sz w:val="16"/>
                                <w:szCs w:val="16"/>
                              </w:rPr>
                              <w:t xml:space="preserve"> standardized information and documents at a Single Point of Contact (SPOC) to fulfill all trade and transit </w:t>
                            </w:r>
                            <w:r w:rsidR="00C262C5" w:rsidRPr="00C262C5">
                              <w:rPr>
                                <w:rFonts w:ascii="Arial" w:hAnsi="Arial" w:cs="Arial"/>
                                <w:color w:val="FFFFFE"/>
                                <w:sz w:val="16"/>
                                <w:szCs w:val="16"/>
                              </w:rPr>
                              <w:t xml:space="preserve">all administrative and regulatory requirements based on </w:t>
                            </w:r>
                          </w:p>
                          <w:p w:rsidR="00ED2A4D" w:rsidRPr="00C262C5" w:rsidRDefault="00ED2A4D">
                            <w:pPr>
                              <w:widowControl w:val="0"/>
                              <w:spacing w:line="320" w:lineRule="exact"/>
                              <w:rPr>
                                <w:rFonts w:ascii="Arial" w:hAnsi="Arial" w:cs="Arial"/>
                                <w:color w:val="FFFFFE"/>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2.65pt;margin-top:234pt;width:117pt;height:532.8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" filled="f" fillcolor="#fffffe" stroked="f" strokecolor="#212120" insetpen="t">
                <v:textbox inset="2.88pt,2.88pt,2.88pt,2.88pt">
                  <w:txbxContent>
                    <w:p w:rsidR="003462DD" w:rsidRPr="00B071FF" w:rsidRDefault="00695C16">
                      <w:pPr>
                        <w:widowControl w:val="0"/>
                        <w:spacing w:line="320" w:lineRule="exact"/>
                        <w:rPr>
                          <w:rFonts w:ascii="Arial" w:hAnsi="Arial" w:cs="Arial"/>
                          <w:b/>
                          <w:color w:val="EF792F"/>
                          <w:spacing w:val="20"/>
                          <w:w w:val="90"/>
                        </w:rPr>
                      </w:pPr>
                      <w:r w:rsidRPr="00B071FF">
                        <w:rPr>
                          <w:rFonts w:ascii="Arial" w:hAnsi="Arial" w:cs="Arial"/>
                          <w:b/>
                          <w:color w:val="EF792F"/>
                          <w:spacing w:val="20"/>
                          <w:w w:val="90"/>
                        </w:rPr>
                        <w:t xml:space="preserve">PORTEL PCS </w:t>
                      </w:r>
                      <w:r w:rsidR="00B071FF" w:rsidRPr="00B071FF">
                        <w:rPr>
                          <w:rFonts w:ascii="Arial" w:hAnsi="Arial" w:cs="Arial"/>
                          <w:b/>
                          <w:color w:val="EF792F"/>
                          <w:spacing w:val="20"/>
                          <w:w w:val="90"/>
                        </w:rPr>
                        <w:t>for optimization of port operations</w:t>
                      </w:r>
                    </w:p>
                    <w:p w:rsidR="003462DD" w:rsidRPr="00B071FF" w:rsidRDefault="00B071FF">
                      <w:pPr>
                        <w:widowControl w:val="0"/>
                        <w:spacing w:line="320" w:lineRule="exact"/>
                        <w:rPr>
                          <w:rFonts w:ascii="Arial" w:hAnsi="Arial" w:cs="Arial"/>
                          <w:color w:val="FFFFFE"/>
                          <w:sz w:val="16"/>
                          <w:szCs w:val="16"/>
                        </w:rPr>
                      </w:pPr>
                      <w:r w:rsidRPr="00B071FF">
                        <w:rPr>
                          <w:rFonts w:ascii="Arial" w:hAnsi="Arial" w:cs="Arial"/>
                          <w:color w:val="FFFFFE"/>
                          <w:sz w:val="16"/>
                          <w:szCs w:val="16"/>
                        </w:rPr>
                        <w:t xml:space="preserve">The role of ports as intermodal and distribution centres </w:t>
                      </w:r>
                      <w:r>
                        <w:rPr>
                          <w:rFonts w:ascii="Arial" w:hAnsi="Arial" w:cs="Arial"/>
                          <w:color w:val="FFFFFE"/>
                          <w:sz w:val="16"/>
                          <w:szCs w:val="16"/>
                        </w:rPr>
                        <w:t xml:space="preserve">is crucial to the Global Suppy Chain. Port Clients select individual ports not only based on their cargo handling but also the added values offered. PCS solutions are giving those added value services. To the </w:t>
                      </w:r>
                      <w:r w:rsidR="004C2373">
                        <w:rPr>
                          <w:rFonts w:ascii="Arial" w:hAnsi="Arial" w:cs="Arial"/>
                          <w:color w:val="FFFFFE"/>
                          <w:sz w:val="16"/>
                          <w:szCs w:val="16"/>
                        </w:rPr>
                        <w:t>w</w:t>
                      </w:r>
                      <w:r>
                        <w:rPr>
                          <w:rFonts w:ascii="Arial" w:hAnsi="Arial" w:cs="Arial"/>
                          <w:color w:val="FFFFFE"/>
                          <w:sz w:val="16"/>
                          <w:szCs w:val="16"/>
                        </w:rPr>
                        <w:t>hole Port Community.</w:t>
                      </w:r>
                      <w:r w:rsidR="004C2373">
                        <w:rPr>
                          <w:rFonts w:ascii="Arial" w:hAnsi="Arial" w:cs="Arial"/>
                          <w:color w:val="FFFFFE"/>
                          <w:sz w:val="16"/>
                          <w:szCs w:val="16"/>
                        </w:rPr>
                        <w:t xml:space="preserve"> </w:t>
                      </w:r>
                      <w:r w:rsidR="004C2373" w:rsidRPr="00C262C5">
                        <w:rPr>
                          <w:rFonts w:ascii="Arial" w:hAnsi="Arial" w:cs="Arial"/>
                          <w:color w:val="FFFFFE"/>
                          <w:sz w:val="16"/>
                          <w:szCs w:val="16"/>
                        </w:rPr>
                        <w:t>(IAPH, UNECE, UN Single Window Guidelines, etc)</w:t>
                      </w:r>
                    </w:p>
                    <w:p w:rsidR="00695C16" w:rsidRPr="00B071FF" w:rsidRDefault="00695C16">
                      <w:pPr>
                        <w:widowControl w:val="0"/>
                        <w:spacing w:line="320" w:lineRule="exact"/>
                        <w:rPr>
                          <w:rFonts w:ascii="Arial" w:hAnsi="Arial" w:cs="Arial"/>
                          <w:color w:val="FFFFFE"/>
                          <w:sz w:val="16"/>
                          <w:szCs w:val="16"/>
                        </w:rPr>
                      </w:pPr>
                    </w:p>
                    <w:p w:rsidR="009A419F" w:rsidRPr="00B071FF" w:rsidRDefault="00B071FF">
                      <w:pPr>
                        <w:widowControl w:val="0"/>
                        <w:spacing w:line="320" w:lineRule="exact"/>
                        <w:rPr>
                          <w:rFonts w:ascii="Arial" w:hAnsi="Arial" w:cs="Arial"/>
                          <w:color w:val="FFFFFE"/>
                          <w:sz w:val="16"/>
                          <w:szCs w:val="16"/>
                        </w:rPr>
                      </w:pPr>
                      <w:r w:rsidRPr="00C262C5">
                        <w:rPr>
                          <w:rFonts w:ascii="Arial" w:hAnsi="Arial" w:cs="Arial"/>
                          <w:color w:val="FFFFFE"/>
                          <w:sz w:val="16"/>
                          <w:szCs w:val="16"/>
                        </w:rPr>
                        <w:t>PORTEL PCS solu</w:t>
                      </w:r>
                      <w:r w:rsidR="004C2373">
                        <w:rPr>
                          <w:rFonts w:ascii="Arial" w:hAnsi="Arial" w:cs="Arial"/>
                          <w:color w:val="FFFFFE"/>
                          <w:sz w:val="16"/>
                          <w:szCs w:val="16"/>
                        </w:rPr>
                        <w:t>tion allows all parties to load and manage</w:t>
                      </w:r>
                      <w:r w:rsidRPr="00C262C5">
                        <w:rPr>
                          <w:rFonts w:ascii="Arial" w:hAnsi="Arial" w:cs="Arial"/>
                          <w:color w:val="FFFFFE"/>
                          <w:sz w:val="16"/>
                          <w:szCs w:val="16"/>
                        </w:rPr>
                        <w:t xml:space="preserve"> standardized information and documents at a Single Point of Contact (SPOC) to fulfill all trade and transit </w:t>
                      </w:r>
                      <w:r w:rsidR="00C262C5" w:rsidRPr="00C262C5">
                        <w:rPr>
                          <w:rFonts w:ascii="Arial" w:hAnsi="Arial" w:cs="Arial"/>
                          <w:color w:val="FFFFFE"/>
                          <w:sz w:val="16"/>
                          <w:szCs w:val="16"/>
                        </w:rPr>
                        <w:t xml:space="preserve">all administrative and regulatory requirements based on </w:t>
                      </w:r>
                    </w:p>
                    <w:p w:rsidR="00ED2A4D" w:rsidRPr="00C262C5" w:rsidRDefault="00ED2A4D">
                      <w:pPr>
                        <w:widowControl w:val="0"/>
                        <w:spacing w:line="320" w:lineRule="exact"/>
                        <w:rPr>
                          <w:rFonts w:ascii="Arial" w:hAnsi="Arial" w:cs="Arial"/>
                          <w:color w:val="FFFFFE"/>
                          <w:sz w:val="16"/>
                          <w:szCs w:val="16"/>
                        </w:rPr>
                      </w:pPr>
                    </w:p>
                  </w:txbxContent>
                </v:textbox>
                <w10:wrap anchory="page"/>
              </v:shape>
            </w:pict>
          </mc:Fallback>
        </mc:AlternateContent>
      </w:r>
      <w:r w:rsidR="00090461">
        <w:rPr>
          <w:noProof/>
          <w:lang w:val="en-GB" w:eastAsia="en-GB"/>
        </w:rPr>
        <w:drawing>
          <wp:inline distT="0" distB="0" distL="0" distR="0">
            <wp:extent cx="7305040" cy="4695190"/>
            <wp:effectExtent l="19050" t="0" r="0" b="0"/>
            <wp:docPr id="1" name="Imagen 1" descr="X:\Folletos de Productos\imagenes presentacion\shutterstock_343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lletos de Productos\imagenes presentacion\shutterstock_3431559.jpg"/>
                    <pic:cNvPicPr>
                      <a:picLocks noChangeAspect="1" noChangeArrowheads="1"/>
                    </pic:cNvPicPr>
                  </pic:nvPicPr>
                  <pic:blipFill>
                    <a:blip r:embed="rId6" cstate="print"/>
                    <a:srcRect/>
                    <a:stretch>
                      <a:fillRect/>
                    </a:stretch>
                  </pic:blipFill>
                  <pic:spPr bwMode="auto">
                    <a:xfrm>
                      <a:off x="0" y="0"/>
                      <a:ext cx="7305040" cy="4695190"/>
                    </a:xfrm>
                    <a:prstGeom prst="rect">
                      <a:avLst/>
                    </a:prstGeom>
                    <a:noFill/>
                    <a:ln w="9525">
                      <a:noFill/>
                      <a:miter lim="800000"/>
                      <a:headEnd/>
                      <a:tailEnd/>
                    </a:ln>
                  </pic:spPr>
                </pic:pic>
              </a:graphicData>
            </a:graphic>
          </wp:inline>
        </w:drawing>
      </w:r>
      <w:r w:rsidR="003462DD">
        <w:rPr>
          <w:lang w:val="es-ES" w:eastAsia="es-ES" w:bidi="es-ES"/>
        </w:rPr>
        <w:br w:type="page"/>
      </w:r>
      <w:r>
        <w:rPr>
          <w:noProof/>
          <w:lang w:val="en-GB" w:eastAsia="en-GB"/>
        </w:rPr>
        <w:lastRenderedPageBreak/>
        <mc:AlternateContent>
          <mc:Choice Requires="wps">
            <w:drawing>
              <wp:anchor distT="36576" distB="36576" distL="36576" distR="36576" simplePos="0" relativeHeight="251660800" behindDoc="0" locked="0" layoutInCell="1" allowOverlap="1">
                <wp:simplePos x="0" y="0"/>
                <wp:positionH relativeFrom="column">
                  <wp:posOffset>1990725</wp:posOffset>
                </wp:positionH>
                <wp:positionV relativeFrom="page">
                  <wp:posOffset>2457450</wp:posOffset>
                </wp:positionV>
                <wp:extent cx="5272405" cy="3648075"/>
                <wp:effectExtent l="0" t="0" r="4445"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3648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05CD0" w:rsidRPr="00105CD0" w:rsidRDefault="00B360D2" w:rsidP="00105CD0">
                            <w:pPr>
                              <w:jc w:val="both"/>
                              <w:rPr>
                                <w:rFonts w:ascii="Tahoma" w:hAnsi="Tahoma" w:cs="Tahoma"/>
                                <w:color w:val="676767"/>
                                <w:sz w:val="24"/>
                                <w:szCs w:val="24"/>
                              </w:rPr>
                            </w:pPr>
                            <w:r w:rsidRPr="00B360D2">
                              <w:rPr>
                                <w:rFonts w:ascii="Tahoma" w:hAnsi="Tahoma" w:cs="Tahoma"/>
                                <w:noProof/>
                                <w:color w:val="676767"/>
                                <w:sz w:val="24"/>
                                <w:szCs w:val="24"/>
                                <w:lang w:val="en-GB" w:eastAsia="en-GB"/>
                              </w:rPr>
                              <w:drawing>
                                <wp:inline distT="0" distB="0" distL="0" distR="0">
                                  <wp:extent cx="5198745" cy="3552825"/>
                                  <wp:effectExtent l="19050" t="0" r="1905" b="0"/>
                                  <wp:docPr id="4"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46" cy="5000660"/>
                                            <a:chOff x="357158" y="1428736"/>
                                            <a:chExt cx="8358246" cy="5000660"/>
                                          </a:xfrm>
                                        </a:grpSpPr>
                                        <a:grpSp>
                                          <a:nvGrpSpPr>
                                            <a:cNvPr id="26" name="25 Grupo"/>
                                            <a:cNvGrpSpPr/>
                                          </a:nvGrpSpPr>
                                          <a:grpSpPr>
                                            <a:xfrm>
                                              <a:off x="357158" y="1428736"/>
                                              <a:ext cx="8358246" cy="5000660"/>
                                              <a:chOff x="357158" y="1428736"/>
                                              <a:chExt cx="8358246" cy="5000660"/>
                                            </a:xfrm>
                                          </a:grpSpPr>
                                          <a:sp>
                                            <a:nvSpPr>
                                              <a:cNvPr id="11" name="Rectangle 2"/>
                                              <a:cNvSpPr txBox="1">
                                                <a:spLocks noChangeArrowheads="1"/>
                                              </a:cNvSpPr>
                                            </a:nvSpPr>
                                            <a:spPr>
                                              <a:xfrm>
                                                <a:off x="2500298" y="1428736"/>
                                                <a:ext cx="2571768"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err="1" smtClean="0">
                                                      <a:solidFill>
                                                        <a:schemeClr val="tx2"/>
                                                      </a:solidFill>
                                                      <a:latin typeface="Lao UI" pitchFamily="34" charset="0"/>
                                                      <a:cs typeface="Lao UI" pitchFamily="34" charset="0"/>
                                                    </a:rPr>
                                                    <a:t>ShipCalls</a:t>
                                                  </a:r>
                                                  <a:endParaRPr lang="en-US" sz="1400" dirty="0" smtClean="0">
                                                    <a:solidFill>
                                                      <a:schemeClr val="tx2"/>
                                                    </a:solidFill>
                                                    <a:latin typeface="Lao UI" pitchFamily="34" charset="0"/>
                                                    <a:cs typeface="Lao UI" pitchFamily="34" charset="0"/>
                                                  </a:endParaRP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Hazardous Goods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Manifests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Release orders</a:t>
                                                  </a:r>
                                                </a:p>
                                              </a:txBody>
                                              <a:useSpRect/>
                                            </a:txSp>
                                          </a:sp>
                                          <a:grpSp>
                                            <a:nvGrpSpPr>
                                              <a:cNvPr id="4" name="14 Grupo"/>
                                              <a:cNvGrpSpPr/>
                                            </a:nvGrpSpPr>
                                            <a:grpSpPr>
                                              <a:xfrm>
                                                <a:off x="357159" y="1428736"/>
                                                <a:ext cx="928693" cy="3286148"/>
                                                <a:chOff x="549083" y="3153855"/>
                                                <a:chExt cx="2188343" cy="870232"/>
                                              </a:xfrm>
                                            </a:grpSpPr>
                                            <a:sp>
                                              <a:nvSpPr>
                                                <a:cNvPr id="16" name="15 Rectángulo redondeado"/>
                                                <a:cNvSpPr/>
                                              </a:nvSpPr>
                                              <a:spPr>
                                                <a:xfrm>
                                                  <a:off x="549083" y="3153855"/>
                                                  <a:ext cx="2188343" cy="870232"/>
                                                </a:xfrm>
                                                <a:prstGeom prst="roundRect">
                                                  <a:avLst>
                                                    <a:gd name="adj" fmla="val 10000"/>
                                                  </a:avLst>
                                                </a:prstGeom>
                                                <a:solidFill>
                                                  <a:schemeClr val="accent6"/>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17" name="16 Rectángulo"/>
                                                <a:cNvSpPr/>
                                              </a:nvSpPr>
                                              <a:spPr>
                                                <a:xfrm>
                                                  <a:off x="574571" y="3179343"/>
                                                  <a:ext cx="2137367" cy="819256"/>
                                                </a:xfrm>
                                                <a:prstGeom prst="rect">
                                                  <a:avLst/>
                                                </a:prstGeom>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Packet</a:t>
                                                    </a:r>
                                                    <a:r>
                                                      <a:rPr lang="es-ES" sz="1800" b="1" kern="1200" dirty="0" smtClean="0"/>
                                                      <a:t> 1</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a:nvGrpSpPr>
                                              <a:cNvPr id="5" name="17 Grupo"/>
                                              <a:cNvGrpSpPr/>
                                            </a:nvGrpSpPr>
                                            <a:grpSpPr>
                                              <a:xfrm>
                                                <a:off x="357158" y="4786322"/>
                                                <a:ext cx="2000263" cy="1643074"/>
                                                <a:chOff x="3644230" y="1119448"/>
                                                <a:chExt cx="2188343" cy="870232"/>
                                              </a:xfrm>
                                              <a:solidFill>
                                                <a:schemeClr val="accent6"/>
                                              </a:solidFill>
                                            </a:grpSpPr>
                                            <a:sp>
                                              <a:nvSpPr>
                                                <a:cNvPr id="19" name="18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0" name="19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Packet</a:t>
                                                    </a:r>
                                                    <a:r>
                                                      <a:rPr lang="es-ES" sz="1800" b="1" kern="1200" dirty="0" smtClean="0"/>
                                                      <a:t> 2</a:t>
                                                    </a:r>
                                                    <a:endParaRPr lang="es-ES" sz="1800" b="1" kern="1200" dirty="0"/>
                                                  </a:p>
                                                </a:txBody>
                                                <a:useSpRect/>
                                              </a:txSp>
                                              <a:style>
                                                <a:lnRef idx="0">
                                                  <a:scrgbClr r="0" g="0" b="0"/>
                                                </a:lnRef>
                                                <a:fillRef idx="0">
                                                  <a:scrgbClr r="0" g="0" b="0"/>
                                                </a:fillRef>
                                                <a:effectRef idx="0">
                                                  <a:scrgbClr r="0" g="0" b="0"/>
                                                </a:effectRef>
                                                <a:fontRef idx="minor">
                                                  <a:schemeClr val="lt1"/>
                                                </a:fontRef>
                                              </a:style>
                                            </a:sp>
                                          </a:grpSp>
                                          <a:cxnSp>
                                            <a:nvCxnSpPr>
                                              <a:cNvPr id="21" name="20 Conector recto"/>
                                              <a:cNvCxnSpPr/>
                                            </a:nvCxnSpPr>
                                            <a:spPr>
                                              <a:xfrm flipV="1">
                                                <a:off x="2214546" y="4714884"/>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grpSp>
                                            <a:nvGrpSpPr>
                                              <a:cNvPr id="7" name="22 Grupo"/>
                                              <a:cNvGrpSpPr/>
                                            </a:nvGrpSpPr>
                                            <a:grpSpPr>
                                              <a:xfrm>
                                                <a:off x="1357290" y="1428736"/>
                                                <a:ext cx="1000132" cy="1643074"/>
                                                <a:chOff x="3644230" y="1119448"/>
                                                <a:chExt cx="2188343" cy="870232"/>
                                              </a:xfrm>
                                              <a:solidFill>
                                                <a:schemeClr val="accent1"/>
                                              </a:solidFill>
                                            </a:grpSpPr>
                                            <a:sp>
                                              <a:nvSpPr>
                                                <a:cNvPr id="24" name="23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5" name="24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Phase</a:t>
                                                    </a:r>
                                                    <a:r>
                                                      <a:rPr lang="es-ES" sz="1800" b="1" kern="1200" dirty="0" smtClean="0"/>
                                                      <a:t> 1</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a:nvGrpSpPr>
                                              <a:cNvPr id="8" name="25 Grupo"/>
                                              <a:cNvGrpSpPr/>
                                            </a:nvGrpSpPr>
                                            <a:grpSpPr>
                                              <a:xfrm>
                                                <a:off x="1357290" y="3143248"/>
                                                <a:ext cx="1000132" cy="1571636"/>
                                                <a:chOff x="3644230" y="1119448"/>
                                                <a:chExt cx="2188343" cy="870232"/>
                                              </a:xfrm>
                                              <a:solidFill>
                                                <a:schemeClr val="accent1"/>
                                              </a:solidFill>
                                            </a:grpSpPr>
                                            <a:sp>
                                              <a:nvSpPr>
                                                <a:cNvPr id="27" name="26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8" name="27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Phase</a:t>
                                                    </a:r>
                                                    <a:r>
                                                      <a:rPr lang="es-ES" sz="1800" b="1" kern="1200" dirty="0" smtClean="0"/>
                                                      <a:t> 2</a:t>
                                                    </a:r>
                                                    <a:endParaRPr lang="es-ES" sz="1800" b="1" kern="1200" dirty="0"/>
                                                  </a:p>
                                                </a:txBody>
                                                <a:useSpRect/>
                                              </a:txSp>
                                              <a:style>
                                                <a:lnRef idx="0">
                                                  <a:scrgbClr r="0" g="0" b="0"/>
                                                </a:lnRef>
                                                <a:fillRef idx="0">
                                                  <a:scrgbClr r="0" g="0" b="0"/>
                                                </a:fillRef>
                                                <a:effectRef idx="0">
                                                  <a:scrgbClr r="0" g="0" b="0"/>
                                                </a:effectRef>
                                                <a:fontRef idx="minor">
                                                  <a:schemeClr val="lt1"/>
                                                </a:fontRef>
                                              </a:style>
                                            </a:sp>
                                          </a:grpSp>
                                          <a:sp>
                                            <a:nvSpPr>
                                              <a:cNvPr id="29" name="Rectangle 2"/>
                                              <a:cNvSpPr txBox="1">
                                                <a:spLocks noChangeArrowheads="1"/>
                                              </a:cNvSpPr>
                                            </a:nvSpPr>
                                            <a:spPr>
                                              <a:xfrm>
                                                <a:off x="5500694" y="1428736"/>
                                                <a:ext cx="2571768"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Loading / Discharging Containers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Services (Waste, electricity and so on)</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Container’s tracking</a:t>
                                                  </a:r>
                                                  <a:endParaRPr lang="en-US" sz="1600" dirty="0" smtClean="0">
                                                    <a:solidFill>
                                                      <a:schemeClr val="tx2"/>
                                                    </a:solidFill>
                                                    <a:latin typeface="Lao UI" pitchFamily="34" charset="0"/>
                                                    <a:cs typeface="Lao UI" pitchFamily="34" charset="0"/>
                                                  </a:endParaRPr>
                                                </a:p>
                                              </a:txBody>
                                              <a:useSpRect/>
                                            </a:txSp>
                                          </a:sp>
                                          <a:cxnSp>
                                            <a:nvCxnSpPr>
                                              <a:cNvPr id="31" name="30 Conector recto"/>
                                              <a:cNvCxnSpPr/>
                                            </a:nvCxnSpPr>
                                            <a:spPr>
                                              <a:xfrm flipV="1">
                                                <a:off x="2285984" y="3071810"/>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cxnSp>
                                            <a:nvCxnSpPr>
                                              <a:cNvPr id="32" name="31 Conector recto"/>
                                              <a:cNvCxnSpPr/>
                                            </a:nvCxnSpPr>
                                            <a:spPr>
                                              <a:xfrm flipV="1">
                                                <a:off x="2285984" y="6357958"/>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sp>
                                            <a:nvSpPr>
                                              <a:cNvPr id="33" name="Rectangle 2"/>
                                              <a:cNvSpPr txBox="1">
                                                <a:spLocks noChangeArrowheads="1"/>
                                              </a:cNvSpPr>
                                            </a:nvSpPr>
                                            <a:spPr>
                                              <a:xfrm>
                                                <a:off x="2571736" y="4786322"/>
                                                <a:ext cx="3214710"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Imp/Exp goods’ burden</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Non containerized goods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Consolidated shipment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External Customs Temporary Stores</a:t>
                                                  </a:r>
                                                </a:p>
                                              </a:txBody>
                                              <a:useSpRect/>
                                            </a:txSp>
                                          </a:sp>
                                          <a:sp>
                                            <a:nvSpPr>
                                              <a:cNvPr id="34" name="Rectangle 2"/>
                                              <a:cNvSpPr txBox="1">
                                                <a:spLocks noChangeArrowheads="1"/>
                                              </a:cNvSpPr>
                                            </a:nvSpPr>
                                            <a:spPr>
                                              <a:xfrm>
                                                <a:off x="5572132" y="4786322"/>
                                                <a:ext cx="3000396"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Railway</a:t>
                                                  </a:r>
                                                  <a:r>
                                                    <a:rPr lang="fr-FR" sz="1400" dirty="0" smtClean="0">
                                                      <a:solidFill>
                                                        <a:schemeClr val="tx2"/>
                                                      </a:solidFill>
                                                      <a:latin typeface="Lao UI" pitchFamily="34" charset="0"/>
                                                      <a:cs typeface="Lao UI" pitchFamily="34" charset="0"/>
                                                    </a:rPr>
                                                    <a:t> </a:t>
                                                  </a:r>
                                                  <a:r>
                                                    <a:rPr lang="en-US" sz="1400" dirty="0" smtClean="0">
                                                      <a:solidFill>
                                                        <a:schemeClr val="tx2"/>
                                                      </a:solidFill>
                                                      <a:latin typeface="Lao UI" pitchFamily="34" charset="0"/>
                                                      <a:cs typeface="Lao UI" pitchFamily="34" charset="0"/>
                                                    </a:rPr>
                                                    <a:t>manifest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Container’s damage</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External trade traceability</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Electronic Payment System</a:t>
                                                  </a:r>
                                                </a:p>
                                              </a:txBody>
                                              <a:useSpRect/>
                                            </a:txSp>
                                          </a:sp>
                                          <a:sp>
                                            <a:nvSpPr>
                                              <a:cNvPr id="35" name="Rectangle 2"/>
                                              <a:cNvSpPr txBox="1">
                                                <a:spLocks noChangeArrowheads="1"/>
                                              </a:cNvSpPr>
                                            </a:nvSpPr>
                                            <a:spPr>
                                              <a:xfrm>
                                                <a:off x="2500298" y="3071810"/>
                                                <a:ext cx="2571768"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Terminal gate in/out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Statistics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BL’s tracking</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Port exit control</a:t>
                                                  </a:r>
                                                </a:p>
                                              </a:txBody>
                                              <a:useSpRect/>
                                            </a:txSp>
                                          </a:sp>
                                          <a:sp>
                                            <a:nvSpPr>
                                              <a:cNvPr id="36" name="Rectangle 2"/>
                                              <a:cNvSpPr txBox="1">
                                                <a:spLocks noChangeArrowheads="1"/>
                                              </a:cNvSpPr>
                                            </a:nvSpPr>
                                            <a:spPr>
                                              <a:xfrm>
                                                <a:off x="5500694" y="3071810"/>
                                                <a:ext cx="2571768"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Custom’s clearance</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Inspection process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Pre-invoicing system</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Alarm’s system</a:t>
                                                  </a:r>
                                                  <a:endParaRPr lang="en-US" sz="1600" dirty="0" smtClean="0">
                                                    <a:solidFill>
                                                      <a:schemeClr val="tx2"/>
                                                    </a:solidFill>
                                                    <a:latin typeface="Lao UI" pitchFamily="34" charset="0"/>
                                                    <a:cs typeface="Lao UI" pitchFamily="34" charset="0"/>
                                                  </a:endParaRPr>
                                                </a:p>
                                              </a:txBody>
                                              <a:useSpRect/>
                                            </a:txSp>
                                          </a:sp>
                                        </a:grpSp>
                                      </lc:lockedCanvas>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156.75pt;margin-top:193.5pt;width:415.15pt;height:287.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" filled="f" fillcolor="#fffffe" stroked="f" strokecolor="#212120" insetpen="t">
                <v:textbox inset="2.88pt,2.88pt,2.88pt,2.88pt">
                  <w:txbxContent>
                    <w:p w:rsidR="00105CD0" w:rsidRPr="00105CD0" w:rsidRDefault="00B360D2" w:rsidP="00105CD0">
                      <w:pPr>
                        <w:jc w:val="both"/>
                        <w:rPr>
                          <w:rFonts w:ascii="Tahoma" w:hAnsi="Tahoma" w:cs="Tahoma"/>
                          <w:color w:val="676767"/>
                          <w:sz w:val="24"/>
                          <w:szCs w:val="24"/>
                        </w:rPr>
                      </w:pPr>
                      <w:r w:rsidRPr="00B360D2">
                        <w:rPr>
                          <w:rFonts w:ascii="Tahoma" w:hAnsi="Tahoma" w:cs="Tahoma"/>
                          <w:noProof/>
                          <w:color w:val="676767"/>
                          <w:sz w:val="24"/>
                          <w:szCs w:val="24"/>
                          <w:lang w:val="en-GB" w:eastAsia="en-GB"/>
                        </w:rPr>
                        <w:drawing>
                          <wp:inline distT="0" distB="0" distL="0" distR="0">
                            <wp:extent cx="5198745" cy="3552825"/>
                            <wp:effectExtent l="19050" t="0" r="1905" b="0"/>
                            <wp:docPr id="4"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46" cy="5000660"/>
                                      <a:chOff x="357158" y="1428736"/>
                                      <a:chExt cx="8358246" cy="5000660"/>
                                    </a:xfrm>
                                  </a:grpSpPr>
                                  <a:grpSp>
                                    <a:nvGrpSpPr>
                                      <a:cNvPr id="26" name="25 Grupo"/>
                                      <a:cNvGrpSpPr/>
                                    </a:nvGrpSpPr>
                                    <a:grpSpPr>
                                      <a:xfrm>
                                        <a:off x="357158" y="1428736"/>
                                        <a:ext cx="8358246" cy="5000660"/>
                                        <a:chOff x="357158" y="1428736"/>
                                        <a:chExt cx="8358246" cy="5000660"/>
                                      </a:xfrm>
                                    </a:grpSpPr>
                                    <a:sp>
                                      <a:nvSpPr>
                                        <a:cNvPr id="11" name="Rectangle 2"/>
                                        <a:cNvSpPr txBox="1">
                                          <a:spLocks noChangeArrowheads="1"/>
                                        </a:cNvSpPr>
                                      </a:nvSpPr>
                                      <a:spPr>
                                        <a:xfrm>
                                          <a:off x="2500298" y="1428736"/>
                                          <a:ext cx="2571768"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err="1" smtClean="0">
                                                <a:solidFill>
                                                  <a:schemeClr val="tx2"/>
                                                </a:solidFill>
                                                <a:latin typeface="Lao UI" pitchFamily="34" charset="0"/>
                                                <a:cs typeface="Lao UI" pitchFamily="34" charset="0"/>
                                              </a:rPr>
                                              <a:t>ShipCalls</a:t>
                                            </a:r>
                                            <a:endParaRPr lang="en-US" sz="1400" dirty="0" smtClean="0">
                                              <a:solidFill>
                                                <a:schemeClr val="tx2"/>
                                              </a:solidFill>
                                              <a:latin typeface="Lao UI" pitchFamily="34" charset="0"/>
                                              <a:cs typeface="Lao UI" pitchFamily="34" charset="0"/>
                                            </a:endParaRP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Hazardous Goods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Manifests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Release orders</a:t>
                                            </a:r>
                                          </a:p>
                                        </a:txBody>
                                        <a:useSpRect/>
                                      </a:txSp>
                                    </a:sp>
                                    <a:grpSp>
                                      <a:nvGrpSpPr>
                                        <a:cNvPr id="4" name="14 Grupo"/>
                                        <a:cNvGrpSpPr/>
                                      </a:nvGrpSpPr>
                                      <a:grpSpPr>
                                        <a:xfrm>
                                          <a:off x="357159" y="1428736"/>
                                          <a:ext cx="928693" cy="3286148"/>
                                          <a:chOff x="549083" y="3153855"/>
                                          <a:chExt cx="2188343" cy="870232"/>
                                        </a:xfrm>
                                      </a:grpSpPr>
                                      <a:sp>
                                        <a:nvSpPr>
                                          <a:cNvPr id="16" name="15 Rectángulo redondeado"/>
                                          <a:cNvSpPr/>
                                        </a:nvSpPr>
                                        <a:spPr>
                                          <a:xfrm>
                                            <a:off x="549083" y="3153855"/>
                                            <a:ext cx="2188343" cy="870232"/>
                                          </a:xfrm>
                                          <a:prstGeom prst="roundRect">
                                            <a:avLst>
                                              <a:gd name="adj" fmla="val 10000"/>
                                            </a:avLst>
                                          </a:prstGeom>
                                          <a:solidFill>
                                            <a:schemeClr val="accent6"/>
                                          </a:solid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17" name="16 Rectángulo"/>
                                          <a:cNvSpPr/>
                                        </a:nvSpPr>
                                        <a:spPr>
                                          <a:xfrm>
                                            <a:off x="574571" y="3179343"/>
                                            <a:ext cx="2137367" cy="819256"/>
                                          </a:xfrm>
                                          <a:prstGeom prst="rect">
                                            <a:avLst/>
                                          </a:prstGeom>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Packet</a:t>
                                              </a:r>
                                              <a:r>
                                                <a:rPr lang="es-ES" sz="1800" b="1" kern="1200" dirty="0" smtClean="0"/>
                                                <a:t> 1</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a:nvGrpSpPr>
                                        <a:cNvPr id="5" name="17 Grupo"/>
                                        <a:cNvGrpSpPr/>
                                      </a:nvGrpSpPr>
                                      <a:grpSpPr>
                                        <a:xfrm>
                                          <a:off x="357158" y="4786322"/>
                                          <a:ext cx="2000263" cy="1643074"/>
                                          <a:chOff x="3644230" y="1119448"/>
                                          <a:chExt cx="2188343" cy="870232"/>
                                        </a:xfrm>
                                        <a:solidFill>
                                          <a:schemeClr val="accent6"/>
                                        </a:solidFill>
                                      </a:grpSpPr>
                                      <a:sp>
                                        <a:nvSpPr>
                                          <a:cNvPr id="19" name="18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0" name="19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Packet</a:t>
                                              </a:r>
                                              <a:r>
                                                <a:rPr lang="es-ES" sz="1800" b="1" kern="1200" dirty="0" smtClean="0"/>
                                                <a:t> 2</a:t>
                                              </a:r>
                                              <a:endParaRPr lang="es-ES" sz="1800" b="1" kern="1200" dirty="0"/>
                                            </a:p>
                                          </a:txBody>
                                          <a:useSpRect/>
                                        </a:txSp>
                                        <a:style>
                                          <a:lnRef idx="0">
                                            <a:scrgbClr r="0" g="0" b="0"/>
                                          </a:lnRef>
                                          <a:fillRef idx="0">
                                            <a:scrgbClr r="0" g="0" b="0"/>
                                          </a:fillRef>
                                          <a:effectRef idx="0">
                                            <a:scrgbClr r="0" g="0" b="0"/>
                                          </a:effectRef>
                                          <a:fontRef idx="minor">
                                            <a:schemeClr val="lt1"/>
                                          </a:fontRef>
                                        </a:style>
                                      </a:sp>
                                    </a:grpSp>
                                    <a:cxnSp>
                                      <a:nvCxnSpPr>
                                        <a:cNvPr id="21" name="20 Conector recto"/>
                                        <a:cNvCxnSpPr/>
                                      </a:nvCxnSpPr>
                                      <a:spPr>
                                        <a:xfrm flipV="1">
                                          <a:off x="2214546" y="4714884"/>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grpSp>
                                      <a:nvGrpSpPr>
                                        <a:cNvPr id="7" name="22 Grupo"/>
                                        <a:cNvGrpSpPr/>
                                      </a:nvGrpSpPr>
                                      <a:grpSpPr>
                                        <a:xfrm>
                                          <a:off x="1357290" y="1428736"/>
                                          <a:ext cx="1000132" cy="1643074"/>
                                          <a:chOff x="3644230" y="1119448"/>
                                          <a:chExt cx="2188343" cy="870232"/>
                                        </a:xfrm>
                                        <a:solidFill>
                                          <a:schemeClr val="accent1"/>
                                        </a:solidFill>
                                      </a:grpSpPr>
                                      <a:sp>
                                        <a:nvSpPr>
                                          <a:cNvPr id="24" name="23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5" name="24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Phase</a:t>
                                              </a:r>
                                              <a:r>
                                                <a:rPr lang="es-ES" sz="1800" b="1" kern="1200" dirty="0" smtClean="0"/>
                                                <a:t> 1</a:t>
                                              </a:r>
                                              <a:endParaRPr lang="es-ES" sz="1800" b="1" kern="1200" dirty="0"/>
                                            </a:p>
                                          </a:txBody>
                                          <a:useSpRect/>
                                        </a:txSp>
                                        <a:style>
                                          <a:lnRef idx="0">
                                            <a:scrgbClr r="0" g="0" b="0"/>
                                          </a:lnRef>
                                          <a:fillRef idx="0">
                                            <a:scrgbClr r="0" g="0" b="0"/>
                                          </a:fillRef>
                                          <a:effectRef idx="0">
                                            <a:scrgbClr r="0" g="0" b="0"/>
                                          </a:effectRef>
                                          <a:fontRef idx="minor">
                                            <a:schemeClr val="lt1"/>
                                          </a:fontRef>
                                        </a:style>
                                      </a:sp>
                                    </a:grpSp>
                                    <a:grpSp>
                                      <a:nvGrpSpPr>
                                        <a:cNvPr id="8" name="25 Grupo"/>
                                        <a:cNvGrpSpPr/>
                                      </a:nvGrpSpPr>
                                      <a:grpSpPr>
                                        <a:xfrm>
                                          <a:off x="1357290" y="3143248"/>
                                          <a:ext cx="1000132" cy="1571636"/>
                                          <a:chOff x="3644230" y="1119448"/>
                                          <a:chExt cx="2188343" cy="870232"/>
                                        </a:xfrm>
                                        <a:solidFill>
                                          <a:schemeClr val="accent1"/>
                                        </a:solidFill>
                                      </a:grpSpPr>
                                      <a:sp>
                                        <a:nvSpPr>
                                          <a:cNvPr id="27" name="26 Rectángulo redondeado"/>
                                          <a:cNvSpPr/>
                                        </a:nvSpPr>
                                        <a:spPr>
                                          <a:xfrm>
                                            <a:off x="3644230" y="1119448"/>
                                            <a:ext cx="2188343" cy="870232"/>
                                          </a:xfrm>
                                          <a:prstGeom prst="roundRect">
                                            <a:avLst>
                                              <a:gd name="adj" fmla="val 10000"/>
                                            </a:avLst>
                                          </a:prstGeom>
                                          <a:grpFill/>
                                        </a:spPr>
                                        <a: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a:style>
                                      </a:sp>
                                      <a:sp>
                                        <a:nvSpPr>
                                          <a:cNvPr id="28" name="27 Rectángulo"/>
                                          <a:cNvSpPr/>
                                        </a:nvSpPr>
                                        <a:spPr>
                                          <a:xfrm>
                                            <a:off x="3669718" y="1144936"/>
                                            <a:ext cx="2137367" cy="819256"/>
                                          </a:xfrm>
                                          <a:prstGeom prst="rect">
                                            <a:avLst/>
                                          </a:prstGeom>
                                          <a:grpFill/>
                                        </a:spPr>
                                        <a:txSp>
                                          <a:txBody>
                                            <a:bodyPr spcFirstLastPara="0" vert="horz" wrap="square" lIns="34290" tIns="22860" rIns="34290" bIns="22860" numCol="1" spcCol="1270" anchor="ctr" anchorCtr="0">
                                              <a:noAutofit/>
                                            </a:bodyPr>
                                            <a:lstStyle>
                                              <a:defPPr>
                                                <a:defRPr lang="es-E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lvl="0" algn="ctr" defTabSz="800100">
                                                <a:lnSpc>
                                                  <a:spcPct val="90000"/>
                                                </a:lnSpc>
                                                <a:spcBef>
                                                  <a:spcPct val="0"/>
                                                </a:spcBef>
                                                <a:spcAft>
                                                  <a:spcPct val="35000"/>
                                                </a:spcAft>
                                              </a:pPr>
                                              <a:r>
                                                <a:rPr lang="es-ES" sz="1800" b="1" kern="1200" dirty="0" err="1" smtClean="0"/>
                                                <a:t>Phase</a:t>
                                              </a:r>
                                              <a:r>
                                                <a:rPr lang="es-ES" sz="1800" b="1" kern="1200" dirty="0" smtClean="0"/>
                                                <a:t> 2</a:t>
                                              </a:r>
                                              <a:endParaRPr lang="es-ES" sz="1800" b="1" kern="1200" dirty="0"/>
                                            </a:p>
                                          </a:txBody>
                                          <a:useSpRect/>
                                        </a:txSp>
                                        <a:style>
                                          <a:lnRef idx="0">
                                            <a:scrgbClr r="0" g="0" b="0"/>
                                          </a:lnRef>
                                          <a:fillRef idx="0">
                                            <a:scrgbClr r="0" g="0" b="0"/>
                                          </a:fillRef>
                                          <a:effectRef idx="0">
                                            <a:scrgbClr r="0" g="0" b="0"/>
                                          </a:effectRef>
                                          <a:fontRef idx="minor">
                                            <a:schemeClr val="lt1"/>
                                          </a:fontRef>
                                        </a:style>
                                      </a:sp>
                                    </a:grpSp>
                                    <a:sp>
                                      <a:nvSpPr>
                                        <a:cNvPr id="29" name="Rectangle 2"/>
                                        <a:cNvSpPr txBox="1">
                                          <a:spLocks noChangeArrowheads="1"/>
                                        </a:cNvSpPr>
                                      </a:nvSpPr>
                                      <a:spPr>
                                        <a:xfrm>
                                          <a:off x="5500694" y="1428736"/>
                                          <a:ext cx="2571768"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Loading / Discharging Containers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Services (Waste, electricity and so on)</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Container’s tracking</a:t>
                                            </a:r>
                                            <a:endParaRPr lang="en-US" sz="1600" dirty="0" smtClean="0">
                                              <a:solidFill>
                                                <a:schemeClr val="tx2"/>
                                              </a:solidFill>
                                              <a:latin typeface="Lao UI" pitchFamily="34" charset="0"/>
                                              <a:cs typeface="Lao UI" pitchFamily="34" charset="0"/>
                                            </a:endParaRPr>
                                          </a:p>
                                        </a:txBody>
                                        <a:useSpRect/>
                                      </a:txSp>
                                    </a:sp>
                                    <a:cxnSp>
                                      <a:nvCxnSpPr>
                                        <a:cNvPr id="31" name="30 Conector recto"/>
                                        <a:cNvCxnSpPr/>
                                      </a:nvCxnSpPr>
                                      <a:spPr>
                                        <a:xfrm flipV="1">
                                          <a:off x="2285984" y="3071810"/>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cxnSp>
                                      <a:nvCxnSpPr>
                                        <a:cNvPr id="32" name="31 Conector recto"/>
                                        <a:cNvCxnSpPr/>
                                      </a:nvCxnSpPr>
                                      <a:spPr>
                                        <a:xfrm flipV="1">
                                          <a:off x="2285984" y="6357958"/>
                                          <a:ext cx="6429420" cy="2"/>
                                        </a:xfrm>
                                        <a:prstGeom prst="line">
                                          <a:avLst/>
                                        </a:prstGeom>
                                        <a:ln>
                                          <a:solidFill>
                                            <a:schemeClr val="accent6"/>
                                          </a:solidFill>
                                        </a:ln>
                                      </a:spPr>
                                      <a:style>
                                        <a:lnRef idx="1">
                                          <a:schemeClr val="accent1"/>
                                        </a:lnRef>
                                        <a:fillRef idx="0">
                                          <a:schemeClr val="accent1"/>
                                        </a:fillRef>
                                        <a:effectRef idx="0">
                                          <a:schemeClr val="accent1"/>
                                        </a:effectRef>
                                        <a:fontRef idx="minor">
                                          <a:schemeClr val="tx1"/>
                                        </a:fontRef>
                                      </a:style>
                                    </a:cxnSp>
                                    <a:sp>
                                      <a:nvSpPr>
                                        <a:cNvPr id="33" name="Rectangle 2"/>
                                        <a:cNvSpPr txBox="1">
                                          <a:spLocks noChangeArrowheads="1"/>
                                        </a:cNvSpPr>
                                      </a:nvSpPr>
                                      <a:spPr>
                                        <a:xfrm>
                                          <a:off x="2571736" y="4786322"/>
                                          <a:ext cx="3214710"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Imp/Exp goods’ burden</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Non containerized goods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Consolidated shipment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External Customs Temporary Stores</a:t>
                                            </a:r>
                                          </a:p>
                                        </a:txBody>
                                        <a:useSpRect/>
                                      </a:txSp>
                                    </a:sp>
                                    <a:sp>
                                      <a:nvSpPr>
                                        <a:cNvPr id="34" name="Rectangle 2"/>
                                        <a:cNvSpPr txBox="1">
                                          <a:spLocks noChangeArrowheads="1"/>
                                        </a:cNvSpPr>
                                      </a:nvSpPr>
                                      <a:spPr>
                                        <a:xfrm>
                                          <a:off x="5572132" y="4786322"/>
                                          <a:ext cx="3000396"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Railway</a:t>
                                            </a:r>
                                            <a:r>
                                              <a:rPr lang="fr-FR" sz="1400" dirty="0" smtClean="0">
                                                <a:solidFill>
                                                  <a:schemeClr val="tx2"/>
                                                </a:solidFill>
                                                <a:latin typeface="Lao UI" pitchFamily="34" charset="0"/>
                                                <a:cs typeface="Lao UI" pitchFamily="34" charset="0"/>
                                              </a:rPr>
                                              <a:t> </a:t>
                                            </a:r>
                                            <a:r>
                                              <a:rPr lang="en-US" sz="1400" dirty="0" smtClean="0">
                                                <a:solidFill>
                                                  <a:schemeClr val="tx2"/>
                                                </a:solidFill>
                                                <a:latin typeface="Lao UI" pitchFamily="34" charset="0"/>
                                                <a:cs typeface="Lao UI" pitchFamily="34" charset="0"/>
                                              </a:rPr>
                                              <a:t>manifest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Container’s damage</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External trade traceability</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Electronic Payment System</a:t>
                                            </a:r>
                                          </a:p>
                                        </a:txBody>
                                        <a:useSpRect/>
                                      </a:txSp>
                                    </a:sp>
                                    <a:sp>
                                      <a:nvSpPr>
                                        <a:cNvPr id="35" name="Rectangle 2"/>
                                        <a:cNvSpPr txBox="1">
                                          <a:spLocks noChangeArrowheads="1"/>
                                        </a:cNvSpPr>
                                      </a:nvSpPr>
                                      <a:spPr>
                                        <a:xfrm>
                                          <a:off x="2500298" y="3071810"/>
                                          <a:ext cx="2571768" cy="1571636"/>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Terminal gate in/out</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Statistics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BL’s tracking</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Port exit control</a:t>
                                            </a:r>
                                          </a:p>
                                        </a:txBody>
                                        <a:useSpRect/>
                                      </a:txSp>
                                    </a:sp>
                                    <a:sp>
                                      <a:nvSpPr>
                                        <a:cNvPr id="36" name="Rectangle 2"/>
                                        <a:cNvSpPr txBox="1">
                                          <a:spLocks noChangeArrowheads="1"/>
                                        </a:cNvSpPr>
                                      </a:nvSpPr>
                                      <a:spPr>
                                        <a:xfrm>
                                          <a:off x="5500694" y="3071810"/>
                                          <a:ext cx="2571768" cy="1428760"/>
                                        </a:xfrm>
                                        <a:prstGeom prst="rect">
                                          <a:avLst/>
                                        </a:prstGeom>
                                      </a:spPr>
                                      <a:txSp>
                                        <a:txBody>
                                          <a:bodyPr/>
                                          <a:lstStyle>
                                            <a:defPPr>
                                              <a:defRPr lang="es-E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Custom’s clearance</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Inspection process</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Pre-invoicing system</a:t>
                                            </a:r>
                                          </a:p>
                                          <a:p>
                                            <a:pPr marL="342900" lvl="0" indent="-342900">
                                              <a:spcBef>
                                                <a:spcPts val="600"/>
                                              </a:spcBef>
                                              <a:spcAft>
                                                <a:spcPts val="600"/>
                                              </a:spcAft>
                                              <a:buFontTx/>
                                              <a:buChar char="-"/>
                                              <a:defRPr/>
                                            </a:pPr>
                                            <a:r>
                                              <a:rPr lang="en-US" sz="1400" dirty="0" smtClean="0">
                                                <a:solidFill>
                                                  <a:schemeClr val="tx2"/>
                                                </a:solidFill>
                                                <a:latin typeface="Lao UI" pitchFamily="34" charset="0"/>
                                                <a:cs typeface="Lao UI" pitchFamily="34" charset="0"/>
                                              </a:rPr>
                                              <a:t>Alarm’s system</a:t>
                                            </a:r>
                                            <a:endParaRPr lang="en-US" sz="1600" dirty="0" smtClean="0">
                                              <a:solidFill>
                                                <a:schemeClr val="tx2"/>
                                              </a:solidFill>
                                              <a:latin typeface="Lao UI" pitchFamily="34" charset="0"/>
                                              <a:cs typeface="Lao UI" pitchFamily="34" charset="0"/>
                                            </a:endParaRPr>
                                          </a:p>
                                        </a:txBody>
                                        <a:useSpRect/>
                                      </a:txSp>
                                    </a:sp>
                                  </a:grpSp>
                                </lc:lockedCanvas>
                              </a:graphicData>
                            </a:graphic>
                          </wp:inline>
                        </w:drawing>
                      </w:r>
                    </w:p>
                  </w:txbxContent>
                </v:textbox>
                <w10:wrap anchory="page"/>
              </v:shape>
            </w:pict>
          </mc:Fallback>
        </mc:AlternateContent>
      </w:r>
      <w:r>
        <w:rPr>
          <w:noProof/>
          <w:lang w:val="en-GB" w:eastAsia="en-GB"/>
        </w:rPr>
        <mc:AlternateContent>
          <mc:Choice Requires="wps">
            <w:drawing>
              <wp:anchor distT="36576" distB="36576" distL="36576" distR="36576" simplePos="0" relativeHeight="251667968" behindDoc="0" locked="0" layoutInCell="1" allowOverlap="1">
                <wp:simplePos x="0" y="0"/>
                <wp:positionH relativeFrom="column">
                  <wp:posOffset>2047240</wp:posOffset>
                </wp:positionH>
                <wp:positionV relativeFrom="page">
                  <wp:posOffset>1896745</wp:posOffset>
                </wp:positionV>
                <wp:extent cx="4810760" cy="457200"/>
                <wp:effectExtent l="0" t="127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8D4B21" w:rsidRDefault="005274F3">
                            <w:pPr>
                              <w:widowControl w:val="0"/>
                              <w:spacing w:line="480" w:lineRule="exact"/>
                              <w:rPr>
                                <w:rFonts w:ascii="Tahoma" w:hAnsi="Tahoma" w:cs="Tahoma"/>
                                <w:b/>
                                <w:color w:val="676767"/>
                                <w:sz w:val="36"/>
                                <w:szCs w:val="36"/>
                              </w:rPr>
                            </w:pPr>
                            <w:r w:rsidRPr="008D4B21">
                              <w:rPr>
                                <w:rFonts w:ascii="Tahoma" w:hAnsi="Tahoma" w:cs="Tahoma"/>
                                <w:b/>
                                <w:color w:val="676767"/>
                                <w:sz w:val="36"/>
                                <w:szCs w:val="36"/>
                              </w:rPr>
                              <w:t>PORTEL PCS Features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61.2pt;margin-top:149.35pt;width:378.8pt;height:3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" filled="f" fillcolor="#fffffe" stroked="f" strokecolor="#212120" insetpen="t">
                <v:textbox inset="2.88pt,2.88pt,2.88pt,2.88pt">
                  <w:txbxContent>
                    <w:p w:rsidR="003462DD" w:rsidRPr="008D4B21" w:rsidRDefault="005274F3">
                      <w:pPr>
                        <w:widowControl w:val="0"/>
                        <w:spacing w:line="480" w:lineRule="exact"/>
                        <w:rPr>
                          <w:rFonts w:ascii="Tahoma" w:hAnsi="Tahoma" w:cs="Tahoma"/>
                          <w:b/>
                          <w:color w:val="676767"/>
                          <w:sz w:val="36"/>
                          <w:szCs w:val="36"/>
                        </w:rPr>
                      </w:pPr>
                      <w:r w:rsidRPr="008D4B21">
                        <w:rPr>
                          <w:rFonts w:ascii="Tahoma" w:hAnsi="Tahoma" w:cs="Tahoma"/>
                          <w:b/>
                          <w:color w:val="676767"/>
                          <w:sz w:val="36"/>
                          <w:szCs w:val="36"/>
                        </w:rPr>
                        <w:t>PORTEL PCS Features</w:t>
                      </w:r>
                    </w:p>
                  </w:txbxContent>
                </v:textbox>
                <w10:wrap anchory="page"/>
              </v:shape>
            </w:pict>
          </mc:Fallback>
        </mc:AlternateContent>
      </w:r>
      <w:r>
        <w:rPr>
          <w:noProof/>
          <w:lang w:val="en-GB" w:eastAsia="en-GB"/>
        </w:rPr>
        <mc:AlternateContent>
          <mc:Choice Requires="wps">
            <w:drawing>
              <wp:anchor distT="36576" distB="36576" distL="36576" distR="36576" simplePos="0" relativeHeight="251661824" behindDoc="0" locked="0" layoutInCell="1" allowOverlap="1">
                <wp:simplePos x="0" y="0"/>
                <wp:positionH relativeFrom="column">
                  <wp:posOffset>139065</wp:posOffset>
                </wp:positionH>
                <wp:positionV relativeFrom="page">
                  <wp:posOffset>2971800</wp:posOffset>
                </wp:positionV>
                <wp:extent cx="1485900" cy="6400800"/>
                <wp:effectExtent l="0" t="0" r="381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00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462DD" w:rsidRPr="005274F3" w:rsidRDefault="005274F3">
                            <w:pPr>
                              <w:widowControl w:val="0"/>
                              <w:spacing w:line="320" w:lineRule="exact"/>
                              <w:rPr>
                                <w:rFonts w:ascii="Arial" w:hAnsi="Arial" w:cs="Arial"/>
                                <w:b/>
                                <w:color w:val="EF792F"/>
                                <w:spacing w:val="20"/>
                                <w:w w:val="90"/>
                              </w:rPr>
                            </w:pPr>
                            <w:r w:rsidRPr="005274F3">
                              <w:rPr>
                                <w:rFonts w:ascii="Arial" w:hAnsi="Arial" w:cs="Arial"/>
                                <w:b/>
                                <w:color w:val="EF792F"/>
                                <w:spacing w:val="20"/>
                                <w:w w:val="90"/>
                              </w:rPr>
                              <w:t>MULTI-PORT APPROACH</w:t>
                            </w:r>
                          </w:p>
                          <w:p w:rsidR="00F43591"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PORTEL PCS is an Added Value </w:t>
                            </w:r>
                            <w:r w:rsidR="004C2373">
                              <w:rPr>
                                <w:rFonts w:ascii="Arial" w:hAnsi="Arial" w:cs="Arial"/>
                                <w:color w:val="FFFFFE"/>
                                <w:sz w:val="16"/>
                                <w:szCs w:val="16"/>
                              </w:rPr>
                              <w:t xml:space="preserve">IT </w:t>
                            </w:r>
                            <w:r>
                              <w:rPr>
                                <w:rFonts w:ascii="Arial" w:hAnsi="Arial" w:cs="Arial"/>
                                <w:color w:val="FFFFFE"/>
                                <w:sz w:val="16"/>
                                <w:szCs w:val="16"/>
                              </w:rPr>
                              <w:t>Network in Maritime and Port Sector.</w:t>
                            </w:r>
                          </w:p>
                          <w:p w:rsid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PORTEL has </w:t>
                            </w:r>
                            <w:proofErr w:type="gramStart"/>
                            <w:r>
                              <w:rPr>
                                <w:rFonts w:ascii="Arial" w:hAnsi="Arial" w:cs="Arial"/>
                                <w:color w:val="FFFFFE"/>
                                <w:sz w:val="16"/>
                                <w:szCs w:val="16"/>
                              </w:rPr>
                              <w:t>design  the</w:t>
                            </w:r>
                            <w:proofErr w:type="gramEnd"/>
                            <w:r>
                              <w:rPr>
                                <w:rFonts w:ascii="Arial" w:hAnsi="Arial" w:cs="Arial"/>
                                <w:color w:val="FFFFFE"/>
                                <w:sz w:val="16"/>
                                <w:szCs w:val="16"/>
                              </w:rPr>
                              <w:t xml:space="preserve"> PCS as a Cloud Solution for most of Spanish  Ports.</w:t>
                            </w:r>
                          </w:p>
                          <w:p w:rsidR="004C237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Nowadays we are giving PCS services to 5 Spanish Ports and more than </w:t>
                            </w:r>
                            <w:proofErr w:type="gramStart"/>
                            <w:r>
                              <w:rPr>
                                <w:rFonts w:ascii="Arial" w:hAnsi="Arial" w:cs="Arial"/>
                                <w:color w:val="FFFFFE"/>
                                <w:sz w:val="16"/>
                                <w:szCs w:val="16"/>
                              </w:rPr>
                              <w:t>20  Spanish</w:t>
                            </w:r>
                            <w:proofErr w:type="gramEnd"/>
                            <w:r>
                              <w:rPr>
                                <w:rFonts w:ascii="Arial" w:hAnsi="Arial" w:cs="Arial"/>
                                <w:color w:val="FFFFFE"/>
                                <w:sz w:val="16"/>
                                <w:szCs w:val="16"/>
                              </w:rPr>
                              <w:t xml:space="preserve"> Ports as a National</w:t>
                            </w:r>
                            <w:r w:rsidR="004C2373">
                              <w:rPr>
                                <w:rFonts w:ascii="Arial" w:hAnsi="Arial" w:cs="Arial"/>
                                <w:color w:val="FFFFFE"/>
                                <w:sz w:val="16"/>
                                <w:szCs w:val="16"/>
                              </w:rPr>
                              <w:t xml:space="preserve"> Maritime Single Window</w:t>
                            </w:r>
                          </w:p>
                          <w:p w:rsidR="005274F3" w:rsidRP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 </w:t>
                            </w:r>
                            <w:r w:rsidR="004C2373">
                              <w:rPr>
                                <w:rFonts w:ascii="Arial" w:hAnsi="Arial" w:cs="Arial"/>
                                <w:color w:val="FFFFFE"/>
                                <w:sz w:val="16"/>
                                <w:szCs w:val="16"/>
                              </w:rPr>
                              <w:t xml:space="preserve">(IT support </w:t>
                            </w:r>
                            <w:proofErr w:type="spellStart"/>
                            <w:proofErr w:type="gramStart"/>
                            <w:r w:rsidR="004C2373">
                              <w:rPr>
                                <w:rFonts w:ascii="Arial" w:hAnsi="Arial" w:cs="Arial"/>
                                <w:color w:val="FFFFFE"/>
                                <w:sz w:val="16"/>
                                <w:szCs w:val="16"/>
                              </w:rPr>
                              <w:t>forSpanish</w:t>
                            </w:r>
                            <w:proofErr w:type="spellEnd"/>
                            <w:r w:rsidR="004C2373">
                              <w:rPr>
                                <w:rFonts w:ascii="Arial" w:hAnsi="Arial" w:cs="Arial"/>
                                <w:color w:val="FFFFFE"/>
                                <w:sz w:val="16"/>
                                <w:szCs w:val="16"/>
                              </w:rPr>
                              <w:t xml:space="preserve">  &amp;</w:t>
                            </w:r>
                            <w:proofErr w:type="gramEnd"/>
                            <w:r w:rsidR="004C2373">
                              <w:rPr>
                                <w:rFonts w:ascii="Arial" w:hAnsi="Arial" w:cs="Arial"/>
                                <w:color w:val="FFFFFE"/>
                                <w:sz w:val="16"/>
                                <w:szCs w:val="16"/>
                              </w:rPr>
                              <w:t xml:space="preserve"> Morocco Port Administration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0.95pt;margin-top:234pt;width:117pt;height:7in;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" filled="f" fillcolor="#fffffe" stroked="f" strokecolor="#212120" insetpen="t">
                <v:textbox inset="2.88pt,2.88pt,2.88pt,2.88pt">
                  <w:txbxContent>
                    <w:p w:rsidR="003462DD" w:rsidRPr="005274F3" w:rsidRDefault="005274F3">
                      <w:pPr>
                        <w:widowControl w:val="0"/>
                        <w:spacing w:line="320" w:lineRule="exact"/>
                        <w:rPr>
                          <w:rFonts w:ascii="Arial" w:hAnsi="Arial" w:cs="Arial"/>
                          <w:b/>
                          <w:color w:val="EF792F"/>
                          <w:spacing w:val="20"/>
                          <w:w w:val="90"/>
                        </w:rPr>
                      </w:pPr>
                      <w:r w:rsidRPr="005274F3">
                        <w:rPr>
                          <w:rFonts w:ascii="Arial" w:hAnsi="Arial" w:cs="Arial"/>
                          <w:b/>
                          <w:color w:val="EF792F"/>
                          <w:spacing w:val="20"/>
                          <w:w w:val="90"/>
                        </w:rPr>
                        <w:t>MULTI-PORT APPROACH</w:t>
                      </w:r>
                    </w:p>
                    <w:p w:rsidR="00F43591"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PORTEL PCS is an Added Value </w:t>
                      </w:r>
                      <w:r w:rsidR="004C2373">
                        <w:rPr>
                          <w:rFonts w:ascii="Arial" w:hAnsi="Arial" w:cs="Arial"/>
                          <w:color w:val="FFFFFE"/>
                          <w:sz w:val="16"/>
                          <w:szCs w:val="16"/>
                        </w:rPr>
                        <w:t xml:space="preserve">IT </w:t>
                      </w:r>
                      <w:r>
                        <w:rPr>
                          <w:rFonts w:ascii="Arial" w:hAnsi="Arial" w:cs="Arial"/>
                          <w:color w:val="FFFFFE"/>
                          <w:sz w:val="16"/>
                          <w:szCs w:val="16"/>
                        </w:rPr>
                        <w:t>Network in Maritime and Port Sector.</w:t>
                      </w:r>
                    </w:p>
                    <w:p w:rsid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PORTEL has design  the PCS as a Cloud Solution for most of Spanish  Ports.</w:t>
                      </w:r>
                    </w:p>
                    <w:p w:rsidR="004C237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Nowadays we are giving PCS services to 5 Spanish Ports and more than 20  Spanish Ports as a National</w:t>
                      </w:r>
                      <w:r w:rsidR="004C2373">
                        <w:rPr>
                          <w:rFonts w:ascii="Arial" w:hAnsi="Arial" w:cs="Arial"/>
                          <w:color w:val="FFFFFE"/>
                          <w:sz w:val="16"/>
                          <w:szCs w:val="16"/>
                        </w:rPr>
                        <w:t xml:space="preserve"> Maritime Single Window</w:t>
                      </w:r>
                    </w:p>
                    <w:p w:rsidR="005274F3" w:rsidRPr="005274F3" w:rsidRDefault="005274F3" w:rsidP="005274F3">
                      <w:pPr>
                        <w:widowControl w:val="0"/>
                        <w:spacing w:line="320" w:lineRule="exact"/>
                        <w:rPr>
                          <w:rFonts w:ascii="Arial" w:hAnsi="Arial" w:cs="Arial"/>
                          <w:color w:val="FFFFFE"/>
                          <w:sz w:val="16"/>
                          <w:szCs w:val="16"/>
                        </w:rPr>
                      </w:pPr>
                      <w:r>
                        <w:rPr>
                          <w:rFonts w:ascii="Arial" w:hAnsi="Arial" w:cs="Arial"/>
                          <w:color w:val="FFFFFE"/>
                          <w:sz w:val="16"/>
                          <w:szCs w:val="16"/>
                        </w:rPr>
                        <w:t xml:space="preserve"> </w:t>
                      </w:r>
                      <w:r w:rsidR="004C2373">
                        <w:rPr>
                          <w:rFonts w:ascii="Arial" w:hAnsi="Arial" w:cs="Arial"/>
                          <w:color w:val="FFFFFE"/>
                          <w:sz w:val="16"/>
                          <w:szCs w:val="16"/>
                        </w:rPr>
                        <w:t>(IT support forSpanish  &amp; Morocco Port Administration )</w:t>
                      </w:r>
                    </w:p>
                  </w:txbxContent>
                </v:textbox>
                <w10:wrap anchory="page"/>
              </v:shape>
            </w:pict>
          </mc:Fallback>
        </mc:AlternateContent>
      </w:r>
      <w:r>
        <w:rPr>
          <w:noProof/>
          <w:lang w:val="en-GB" w:eastAsia="en-GB"/>
        </w:rPr>
        <mc:AlternateContent>
          <mc:Choice Requires="wps">
            <w:drawing>
              <wp:anchor distT="36576" distB="36576" distL="36576" distR="36576" simplePos="0" relativeHeight="251656704" behindDoc="0" locked="0" layoutInCell="1" allowOverlap="1">
                <wp:simplePos x="0" y="0"/>
                <wp:positionH relativeFrom="column">
                  <wp:posOffset>0</wp:posOffset>
                </wp:positionH>
                <wp:positionV relativeFrom="page">
                  <wp:posOffset>228600</wp:posOffset>
                </wp:positionV>
                <wp:extent cx="1771650" cy="960120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chemeClr val="accent1">
                            <a:lumMod val="50000"/>
                            <a:lumOff val="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18pt;width:139.5pt;height:7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" fillcolor="#243f60 [1604]" stroked="f" strokecolor="#212120" insetpen="t">
                <v:shadow color="#dcd6d4"/>
                <v:textbox inset="2.88pt,2.88pt,2.88pt,2.88pt"/>
                <w10:wrap anchory="page"/>
              </v:rect>
            </w:pict>
          </mc:Fallback>
        </mc:AlternateContent>
      </w:r>
      <w:r>
        <w:rPr>
          <w:noProof/>
          <w:lang w:val="en-GB" w:eastAsia="en-GB"/>
        </w:rPr>
        <mc:AlternateContent>
          <mc:Choice Requires="wps">
            <w:drawing>
              <wp:anchor distT="0" distB="0" distL="114300" distR="114300" simplePos="0" relativeHeight="251675136"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6">
                            <a:lumMod val="100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139.5pt;margin-top:18pt;width:436.5pt;height:11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" path="m,c,493,,493,,493,736,359,1422,369,1944,417,1944,,1944,,1944,l,xe" fillcolor="#f79646 [3209]" stroked="f" strokecolor="#212120">
                <v:shadow color="#8c8682"/>
                <v:path arrowok="t" o:connecttype="custom" o:connectlocs="0,0;0,1480820;5543550,1252539;5543550,0;0,0" o:connectangles="0,0,0,0,0"/>
                <w10:wrap anchory="page"/>
              </v:shape>
            </w:pict>
          </mc:Fallback>
        </mc:AlternateContent>
      </w:r>
      <w:r>
        <w:rPr>
          <w:noProof/>
          <w:lang w:val="en-GB" w:eastAsia="en-GB"/>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ge">
                  <wp:posOffset>1329055</wp:posOffset>
                </wp:positionV>
                <wp:extent cx="7306310" cy="675640"/>
                <wp:effectExtent l="9525" t="5080" r="8890" b="5080"/>
                <wp:wrapNone/>
                <wp:docPr id="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0;margin-top:104.65pt;width:575.3pt;height: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Pr>
          <w:noProof/>
          <w:lang w:val="en-GB" w:eastAsia="en-GB"/>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ge">
                  <wp:posOffset>1271905</wp:posOffset>
                </wp:positionV>
                <wp:extent cx="7306310" cy="807720"/>
                <wp:effectExtent l="9525" t="5080" r="8890" b="6350"/>
                <wp:wrapNone/>
                <wp:docPr id="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0;margin-top:100.15pt;width:575.3pt;height:6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Pr>
          <w:noProof/>
          <w:lang w:val="en-GB" w:eastAsia="en-GB"/>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ge">
                  <wp:posOffset>1160780</wp:posOffset>
                </wp:positionV>
                <wp:extent cx="7306310" cy="744855"/>
                <wp:effectExtent l="9525" t="8255" r="8890" b="8890"/>
                <wp:wrapNone/>
                <wp:docPr id="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0;margin-top:91.4pt;width:575.3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" path="m2448,56c1822,1,929,,,248e" filled="f" fillcolor="#fffffe" strokecolor="#efb32f" strokeweight=".5pt">
                <v:stroke joinstyle="miter"/>
                <v:shadow color="#8c8682"/>
                <v:path arrowok="t" o:connecttype="custom" o:connectlocs="7306310,168193;0,744855" o:connectangles="0,0"/>
                <w10:wrap anchory="page"/>
              </v:shape>
            </w:pict>
          </mc:Fallback>
        </mc:AlternateContent>
      </w: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ge">
                  <wp:posOffset>1271905</wp:posOffset>
                </wp:positionV>
                <wp:extent cx="7306310" cy="738505"/>
                <wp:effectExtent l="9525" t="5080" r="8890" b="8890"/>
                <wp:wrapNone/>
                <wp:docPr id="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100.15pt;width:575.3pt;height:5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Pr>
          <w:noProof/>
          <w:lang w:val="en-GB" w:eastAsia="en-GB"/>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ge">
                  <wp:posOffset>1388745</wp:posOffset>
                </wp:positionV>
                <wp:extent cx="7306310" cy="744855"/>
                <wp:effectExtent l="9525" t="7620" r="8890" b="9525"/>
                <wp:wrapNone/>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0;margin-top:109.35pt;width:575.3pt;height:5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" path="m,248c929,,1821,1,2448,55e" filled="f" fillcolor="#fffffe" strokecolor="#efb32f" strokeweight=".5pt">
                <v:stroke joinstyle="miter"/>
                <v:shadow color="#8c8682"/>
                <v:path arrowok="t" o:connecttype="custom" o:connectlocs="0,744855;7306310,165190" o:connectangles="0,0"/>
                <w10:wrap anchory="page"/>
              </v:shape>
            </w:pict>
          </mc:Fallback>
        </mc:AlternateContent>
      </w:r>
    </w:p>
    <w:sectPr w:rsidR="003462DD" w:rsidSect="00621F20">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AA4"/>
    <w:multiLevelType w:val="hybridMultilevel"/>
    <w:tmpl w:val="0FC453D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483458"/>
    <w:multiLevelType w:val="hybridMultilevel"/>
    <w:tmpl w:val="964EB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DA413A"/>
    <w:multiLevelType w:val="hybridMultilevel"/>
    <w:tmpl w:val="33247876"/>
    <w:lvl w:ilvl="0" w:tplc="E884A048">
      <w:start w:val="1"/>
      <w:numFmt w:val="bullet"/>
      <w:lvlText w:val="-"/>
      <w:lvlJc w:val="left"/>
      <w:pPr>
        <w:tabs>
          <w:tab w:val="num" w:pos="720"/>
        </w:tabs>
        <w:ind w:left="720" w:hanging="360"/>
      </w:pPr>
      <w:rPr>
        <w:rFonts w:ascii="Times New Roman" w:hAnsi="Times New Roman" w:hint="default"/>
      </w:rPr>
    </w:lvl>
    <w:lvl w:ilvl="1" w:tplc="95C06F5A" w:tentative="1">
      <w:start w:val="1"/>
      <w:numFmt w:val="bullet"/>
      <w:lvlText w:val="-"/>
      <w:lvlJc w:val="left"/>
      <w:pPr>
        <w:tabs>
          <w:tab w:val="num" w:pos="1440"/>
        </w:tabs>
        <w:ind w:left="1440" w:hanging="360"/>
      </w:pPr>
      <w:rPr>
        <w:rFonts w:ascii="Times New Roman" w:hAnsi="Times New Roman" w:hint="default"/>
      </w:rPr>
    </w:lvl>
    <w:lvl w:ilvl="2" w:tplc="538A2FF0" w:tentative="1">
      <w:start w:val="1"/>
      <w:numFmt w:val="bullet"/>
      <w:lvlText w:val="-"/>
      <w:lvlJc w:val="left"/>
      <w:pPr>
        <w:tabs>
          <w:tab w:val="num" w:pos="2160"/>
        </w:tabs>
        <w:ind w:left="2160" w:hanging="360"/>
      </w:pPr>
      <w:rPr>
        <w:rFonts w:ascii="Times New Roman" w:hAnsi="Times New Roman" w:hint="default"/>
      </w:rPr>
    </w:lvl>
    <w:lvl w:ilvl="3" w:tplc="72C095EC" w:tentative="1">
      <w:start w:val="1"/>
      <w:numFmt w:val="bullet"/>
      <w:lvlText w:val="-"/>
      <w:lvlJc w:val="left"/>
      <w:pPr>
        <w:tabs>
          <w:tab w:val="num" w:pos="2880"/>
        </w:tabs>
        <w:ind w:left="2880" w:hanging="360"/>
      </w:pPr>
      <w:rPr>
        <w:rFonts w:ascii="Times New Roman" w:hAnsi="Times New Roman" w:hint="default"/>
      </w:rPr>
    </w:lvl>
    <w:lvl w:ilvl="4" w:tplc="1AB04CE2" w:tentative="1">
      <w:start w:val="1"/>
      <w:numFmt w:val="bullet"/>
      <w:lvlText w:val="-"/>
      <w:lvlJc w:val="left"/>
      <w:pPr>
        <w:tabs>
          <w:tab w:val="num" w:pos="3600"/>
        </w:tabs>
        <w:ind w:left="3600" w:hanging="360"/>
      </w:pPr>
      <w:rPr>
        <w:rFonts w:ascii="Times New Roman" w:hAnsi="Times New Roman" w:hint="default"/>
      </w:rPr>
    </w:lvl>
    <w:lvl w:ilvl="5" w:tplc="FDEC0486" w:tentative="1">
      <w:start w:val="1"/>
      <w:numFmt w:val="bullet"/>
      <w:lvlText w:val="-"/>
      <w:lvlJc w:val="left"/>
      <w:pPr>
        <w:tabs>
          <w:tab w:val="num" w:pos="4320"/>
        </w:tabs>
        <w:ind w:left="4320" w:hanging="360"/>
      </w:pPr>
      <w:rPr>
        <w:rFonts w:ascii="Times New Roman" w:hAnsi="Times New Roman" w:hint="default"/>
      </w:rPr>
    </w:lvl>
    <w:lvl w:ilvl="6" w:tplc="00B0A304" w:tentative="1">
      <w:start w:val="1"/>
      <w:numFmt w:val="bullet"/>
      <w:lvlText w:val="-"/>
      <w:lvlJc w:val="left"/>
      <w:pPr>
        <w:tabs>
          <w:tab w:val="num" w:pos="5040"/>
        </w:tabs>
        <w:ind w:left="5040" w:hanging="360"/>
      </w:pPr>
      <w:rPr>
        <w:rFonts w:ascii="Times New Roman" w:hAnsi="Times New Roman" w:hint="default"/>
      </w:rPr>
    </w:lvl>
    <w:lvl w:ilvl="7" w:tplc="45CC27FA" w:tentative="1">
      <w:start w:val="1"/>
      <w:numFmt w:val="bullet"/>
      <w:lvlText w:val="-"/>
      <w:lvlJc w:val="left"/>
      <w:pPr>
        <w:tabs>
          <w:tab w:val="num" w:pos="5760"/>
        </w:tabs>
        <w:ind w:left="5760" w:hanging="360"/>
      </w:pPr>
      <w:rPr>
        <w:rFonts w:ascii="Times New Roman" w:hAnsi="Times New Roman" w:hint="default"/>
      </w:rPr>
    </w:lvl>
    <w:lvl w:ilvl="8" w:tplc="2A0A3D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442678"/>
    <w:multiLevelType w:val="hybridMultilevel"/>
    <w:tmpl w:val="59AA36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9F4D85"/>
    <w:multiLevelType w:val="hybridMultilevel"/>
    <w:tmpl w:val="37C29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00247D"/>
    <w:multiLevelType w:val="hybridMultilevel"/>
    <w:tmpl w:val="28C47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5816CE"/>
    <w:multiLevelType w:val="hybridMultilevel"/>
    <w:tmpl w:val="7AA2019E"/>
    <w:lvl w:ilvl="0" w:tplc="963ADE0E">
      <w:start w:val="2"/>
      <w:numFmt w:val="bullet"/>
      <w:lvlText w:val="-"/>
      <w:lvlJc w:val="left"/>
      <w:pPr>
        <w:ind w:left="720" w:hanging="360"/>
      </w:pPr>
      <w:rPr>
        <w:rFonts w:ascii="Calibri" w:eastAsia="Calibr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7">
    <w:nsid w:val="78CE3F57"/>
    <w:multiLevelType w:val="hybridMultilevel"/>
    <w:tmpl w:val="4FF02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16"/>
    <w:rsid w:val="00090461"/>
    <w:rsid w:val="00105CD0"/>
    <w:rsid w:val="00106DDB"/>
    <w:rsid w:val="00113677"/>
    <w:rsid w:val="00127AC2"/>
    <w:rsid w:val="00132546"/>
    <w:rsid w:val="00177485"/>
    <w:rsid w:val="001811D5"/>
    <w:rsid w:val="001942FC"/>
    <w:rsid w:val="001B576B"/>
    <w:rsid w:val="00273E93"/>
    <w:rsid w:val="00335D4F"/>
    <w:rsid w:val="003462DD"/>
    <w:rsid w:val="00362599"/>
    <w:rsid w:val="00431F4E"/>
    <w:rsid w:val="00436A85"/>
    <w:rsid w:val="004C2373"/>
    <w:rsid w:val="004D1DB0"/>
    <w:rsid w:val="005274F3"/>
    <w:rsid w:val="006212FF"/>
    <w:rsid w:val="00621F20"/>
    <w:rsid w:val="00695C16"/>
    <w:rsid w:val="006E6796"/>
    <w:rsid w:val="007748C9"/>
    <w:rsid w:val="007A6206"/>
    <w:rsid w:val="00862577"/>
    <w:rsid w:val="008B2962"/>
    <w:rsid w:val="008D4B21"/>
    <w:rsid w:val="008E4327"/>
    <w:rsid w:val="00934F6E"/>
    <w:rsid w:val="009A419F"/>
    <w:rsid w:val="00A63DD3"/>
    <w:rsid w:val="00B071FF"/>
    <w:rsid w:val="00B360D2"/>
    <w:rsid w:val="00B439ED"/>
    <w:rsid w:val="00B661A2"/>
    <w:rsid w:val="00C262C5"/>
    <w:rsid w:val="00CC6B27"/>
    <w:rsid w:val="00D303D8"/>
    <w:rsid w:val="00D81E84"/>
    <w:rsid w:val="00DE3E67"/>
    <w:rsid w:val="00E46E27"/>
    <w:rsid w:val="00ED2A4D"/>
    <w:rsid w:val="00F43591"/>
    <w:rsid w:val="00FC1E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3"/>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normal1">
    <w:name w:val="Tabla normal1"/>
    <w:semiHidden/>
    <w:rsid w:val="00A63DD3"/>
    <w:tblPr>
      <w:tblCellMar>
        <w:top w:w="0" w:type="dxa"/>
        <w:left w:w="108" w:type="dxa"/>
        <w:bottom w:w="0" w:type="dxa"/>
        <w:right w:w="108" w:type="dxa"/>
      </w:tblCellMar>
    </w:tblPr>
  </w:style>
  <w:style w:type="paragraph" w:styleId="BalloonText">
    <w:name w:val="Balloon Text"/>
    <w:basedOn w:val="Normal"/>
    <w:link w:val="BalloonTextChar"/>
    <w:rsid w:val="00113677"/>
    <w:rPr>
      <w:rFonts w:ascii="Tahoma" w:hAnsi="Tahoma" w:cs="Tahoma"/>
      <w:sz w:val="16"/>
      <w:szCs w:val="16"/>
    </w:rPr>
  </w:style>
  <w:style w:type="character" w:customStyle="1" w:styleId="BalloonTextChar">
    <w:name w:val="Balloon Text Char"/>
    <w:basedOn w:val="DefaultParagraphFont"/>
    <w:link w:val="BalloonText"/>
    <w:rsid w:val="00113677"/>
    <w:rPr>
      <w:rFonts w:ascii="Tahoma" w:hAnsi="Tahoma" w:cs="Tahoma"/>
      <w:color w:val="212120"/>
      <w:kern w:val="28"/>
      <w:sz w:val="16"/>
      <w:szCs w:val="16"/>
      <w:lang w:val="en-US" w:eastAsia="en-US"/>
    </w:rPr>
  </w:style>
  <w:style w:type="paragraph" w:styleId="ListParagraph">
    <w:name w:val="List Paragraph"/>
    <w:basedOn w:val="Normal"/>
    <w:uiPriority w:val="34"/>
    <w:qFormat/>
    <w:rsid w:val="00113677"/>
    <w:pPr>
      <w:spacing w:after="200" w:line="276" w:lineRule="auto"/>
      <w:ind w:left="720"/>
      <w:contextualSpacing/>
    </w:pPr>
    <w:rPr>
      <w:rFonts w:asciiTheme="minorHAnsi" w:eastAsiaTheme="minorHAnsi" w:hAnsiTheme="minorHAnsi" w:cstheme="minorBidi"/>
      <w:color w:val="auto"/>
      <w:kern w:val="0"/>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3"/>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normal1">
    <w:name w:val="Tabla normal1"/>
    <w:semiHidden/>
    <w:rsid w:val="00A63DD3"/>
    <w:tblPr>
      <w:tblCellMar>
        <w:top w:w="0" w:type="dxa"/>
        <w:left w:w="108" w:type="dxa"/>
        <w:bottom w:w="0" w:type="dxa"/>
        <w:right w:w="108" w:type="dxa"/>
      </w:tblCellMar>
    </w:tblPr>
  </w:style>
  <w:style w:type="paragraph" w:styleId="BalloonText">
    <w:name w:val="Balloon Text"/>
    <w:basedOn w:val="Normal"/>
    <w:link w:val="BalloonTextChar"/>
    <w:rsid w:val="00113677"/>
    <w:rPr>
      <w:rFonts w:ascii="Tahoma" w:hAnsi="Tahoma" w:cs="Tahoma"/>
      <w:sz w:val="16"/>
      <w:szCs w:val="16"/>
    </w:rPr>
  </w:style>
  <w:style w:type="character" w:customStyle="1" w:styleId="BalloonTextChar">
    <w:name w:val="Balloon Text Char"/>
    <w:basedOn w:val="DefaultParagraphFont"/>
    <w:link w:val="BalloonText"/>
    <w:rsid w:val="00113677"/>
    <w:rPr>
      <w:rFonts w:ascii="Tahoma" w:hAnsi="Tahoma" w:cs="Tahoma"/>
      <w:color w:val="212120"/>
      <w:kern w:val="28"/>
      <w:sz w:val="16"/>
      <w:szCs w:val="16"/>
      <w:lang w:val="en-US" w:eastAsia="en-US"/>
    </w:rPr>
  </w:style>
  <w:style w:type="paragraph" w:styleId="ListParagraph">
    <w:name w:val="List Paragraph"/>
    <w:basedOn w:val="Normal"/>
    <w:uiPriority w:val="34"/>
    <w:qFormat/>
    <w:rsid w:val="00113677"/>
    <w:pPr>
      <w:spacing w:after="200" w:line="276" w:lineRule="auto"/>
      <w:ind w:left="720"/>
      <w:contextualSpacing/>
    </w:pPr>
    <w:rPr>
      <w:rFonts w:asciiTheme="minorHAnsi" w:eastAsiaTheme="minorHAnsi" w:hAnsiTheme="minorHAnsi" w:cstheme="minorBidi"/>
      <w:color w:val="auto"/>
      <w:kern w:val="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254">
      <w:bodyDiv w:val="1"/>
      <w:marLeft w:val="0"/>
      <w:marRight w:val="0"/>
      <w:marTop w:val="0"/>
      <w:marBottom w:val="0"/>
      <w:divBdr>
        <w:top w:val="none" w:sz="0" w:space="0" w:color="auto"/>
        <w:left w:val="none" w:sz="0" w:space="0" w:color="auto"/>
        <w:bottom w:val="none" w:sz="0" w:space="0" w:color="auto"/>
        <w:right w:val="none" w:sz="0" w:space="0" w:color="auto"/>
      </w:divBdr>
    </w:div>
    <w:div w:id="2009096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cia\AppData\Roaming\Microsoft\Templates\Hoja%20de%20datos%20para%20empresa%20de%20tecnolog&#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de datos para empresa de tecnología</Template>
  <TotalTime>0</TotalTime>
  <Pages>2</Pages>
  <Words>3</Words>
  <Characters>23</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StockLayouts LLC</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García</dc:creator>
  <cp:lastModifiedBy>Richard Morton</cp:lastModifiedBy>
  <cp:revision>2</cp:revision>
  <dcterms:created xsi:type="dcterms:W3CDTF">2013-10-14T06:19:00Z</dcterms:created>
  <dcterms:modified xsi:type="dcterms:W3CDTF">2013-10-14T06:19:00Z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TC102580253082</vt:lpwstr>
  </property>
</Properties>
</file>