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3A" w:rsidRPr="0022797F" w:rsidRDefault="004326BF" w:rsidP="004F2A3E">
      <w:pPr>
        <w:tabs>
          <w:tab w:val="left" w:pos="567"/>
          <w:tab w:val="left" w:pos="1134"/>
          <w:tab w:val="left" w:pos="1701"/>
          <w:tab w:val="left" w:pos="2268"/>
        </w:tabs>
        <w:spacing w:after="360"/>
        <w:jc w:val="right"/>
      </w:pPr>
      <w:r w:rsidRPr="004326BF">
        <w:rPr>
          <w:sz w:val="40"/>
          <w:szCs w:val="40"/>
          <w:lang w:val="en-GB"/>
        </w:rPr>
        <w:t>ECE</w:t>
      </w:r>
      <w:r w:rsidR="0022797F">
        <w:rPr>
          <w:lang w:val="en-GB"/>
        </w:rPr>
        <w:t>/BATUMI.CONF/2016/</w:t>
      </w:r>
      <w:r w:rsidR="0022797F">
        <w:t>7</w:t>
      </w:r>
    </w:p>
    <w:tbl>
      <w:tblPr>
        <w:tblW w:w="4888" w:type="dxa"/>
        <w:tblInd w:w="4774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0"/>
        <w:gridCol w:w="1298"/>
      </w:tblGrid>
      <w:tr w:rsidR="004326BF" w:rsidRPr="004326BF" w:rsidTr="004326BF">
        <w:tc>
          <w:tcPr>
            <w:tcW w:w="3590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4326BF" w:rsidRPr="004326BF" w:rsidRDefault="004326BF" w:rsidP="004326BF">
            <w:pPr>
              <w:suppressAutoHyphens/>
              <w:spacing w:after="20" w:line="240" w:lineRule="auto"/>
              <w:rPr>
                <w:rFonts w:eastAsia="Times New Roman" w:cs="Times New Roman"/>
                <w:color w:val="00B050"/>
                <w:sz w:val="18"/>
                <w:szCs w:val="18"/>
                <w:lang w:val="fr-FR"/>
              </w:rPr>
            </w:pPr>
            <w:r w:rsidRPr="004326BF">
              <w:rPr>
                <w:rFonts w:eastAsia="Times New Roman" w:cs="Times New Roman"/>
                <w:color w:val="00B050"/>
                <w:sz w:val="18"/>
                <w:szCs w:val="18"/>
                <w:lang w:val="fr-FR"/>
              </w:rPr>
              <w:t>ENVIRONMENT FOR EUROPE</w:t>
            </w:r>
          </w:p>
          <w:p w:rsidR="004326BF" w:rsidRPr="004326BF" w:rsidRDefault="004326BF" w:rsidP="004326BF">
            <w:pPr>
              <w:suppressAutoHyphens/>
              <w:spacing w:after="20" w:line="240" w:lineRule="auto"/>
              <w:rPr>
                <w:rFonts w:eastAsia="Times New Roman" w:cs="Times New Roman"/>
                <w:color w:val="00B050"/>
                <w:sz w:val="18"/>
                <w:szCs w:val="18"/>
                <w:lang w:val="fr-FR"/>
              </w:rPr>
            </w:pPr>
            <w:r w:rsidRPr="004326BF">
              <w:rPr>
                <w:rFonts w:eastAsia="Times New Roman" w:cs="Times New Roman"/>
                <w:color w:val="00B050"/>
                <w:sz w:val="18"/>
                <w:szCs w:val="18"/>
                <w:lang w:val="fr-FR"/>
              </w:rPr>
              <w:t>UN ENVIRONNEMENT POUR L’EUROPE</w:t>
            </w:r>
          </w:p>
          <w:p w:rsidR="004326BF" w:rsidRPr="004326BF" w:rsidRDefault="004326BF" w:rsidP="004326BF">
            <w:pPr>
              <w:suppressAutoHyphens/>
              <w:spacing w:after="20" w:line="240" w:lineRule="auto"/>
              <w:rPr>
                <w:rFonts w:eastAsia="Times New Roman" w:cs="Times New Roman"/>
                <w:color w:val="00B050"/>
                <w:sz w:val="18"/>
                <w:szCs w:val="18"/>
              </w:rPr>
            </w:pPr>
            <w:r w:rsidRPr="004326BF">
              <w:rPr>
                <w:rFonts w:eastAsia="Times New Roman" w:cs="Times New Roman"/>
                <w:color w:val="00B050"/>
                <w:sz w:val="18"/>
                <w:szCs w:val="18"/>
              </w:rPr>
              <w:t>ОКРУЖАЮЩАЯ СРЕДА ДЛЯ ЕВРОПЫ</w:t>
            </w:r>
          </w:p>
          <w:p w:rsidR="004326BF" w:rsidRPr="004326BF" w:rsidRDefault="004326BF" w:rsidP="004326BF">
            <w:pPr>
              <w:suppressAutoHyphens/>
              <w:spacing w:after="40" w:line="240" w:lineRule="auto"/>
              <w:rPr>
                <w:rFonts w:ascii="Arial Black" w:eastAsia="Times New Roman" w:hAnsi="Arial Black" w:cs="Arial"/>
                <w:color w:val="00B050"/>
                <w:spacing w:val="0"/>
                <w:w w:val="100"/>
                <w:kern w:val="0"/>
                <w:szCs w:val="20"/>
                <w:lang w:val="ka-GE"/>
              </w:rPr>
            </w:pPr>
            <w:r w:rsidRPr="004326BF">
              <w:rPr>
                <w:rFonts w:ascii="Sylfaen" w:eastAsia="Times New Roman" w:hAnsi="Sylfaen" w:cs="Sylfaen"/>
                <w:color w:val="00B050"/>
                <w:szCs w:val="20"/>
                <w:lang w:val="ka-GE"/>
              </w:rPr>
              <w:t>გარემო</w:t>
            </w:r>
            <w:r w:rsidRPr="004326BF">
              <w:rPr>
                <w:rFonts w:ascii="Arial Black" w:eastAsia="Times New Roman" w:hAnsi="Arial Black" w:cs="Arial"/>
                <w:color w:val="00B050"/>
                <w:szCs w:val="20"/>
                <w:lang w:val="ka-GE"/>
              </w:rPr>
              <w:t xml:space="preserve"> </w:t>
            </w:r>
            <w:r w:rsidRPr="004326BF">
              <w:rPr>
                <w:rFonts w:ascii="Sylfaen" w:eastAsia="Times New Roman" w:hAnsi="Sylfaen" w:cs="Sylfaen"/>
                <w:color w:val="00B050"/>
                <w:szCs w:val="20"/>
                <w:lang w:val="ka-GE"/>
              </w:rPr>
              <w:t>ევროპისათვის</w:t>
            </w:r>
          </w:p>
        </w:tc>
        <w:tc>
          <w:tcPr>
            <w:tcW w:w="1298" w:type="dxa"/>
            <w:vMerge w:val="restart"/>
            <w:shd w:val="clear" w:color="auto" w:fill="auto"/>
            <w:vAlign w:val="center"/>
          </w:tcPr>
          <w:p w:rsidR="004326BF" w:rsidRPr="004326BF" w:rsidRDefault="004326BF" w:rsidP="004326BF">
            <w:pPr>
              <w:suppressAutoHyphens/>
              <w:spacing w:line="240" w:lineRule="auto"/>
              <w:rPr>
                <w:rFonts w:eastAsia="Times New Roman" w:cs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4326BF">
              <w:rPr>
                <w:rFonts w:eastAsia="Times New Roman" w:cs="Times New Roman"/>
                <w:noProof/>
                <w:spacing w:val="0"/>
                <w:w w:val="100"/>
                <w:kern w:val="0"/>
                <w:sz w:val="18"/>
                <w:szCs w:val="18"/>
                <w:lang w:eastAsia="ru-RU"/>
              </w:rPr>
              <w:drawing>
                <wp:inline distT="0" distB="0" distL="0" distR="0" wp14:anchorId="720AF42B" wp14:editId="29460F4E">
                  <wp:extent cx="828040" cy="828040"/>
                  <wp:effectExtent l="0" t="0" r="0" b="0"/>
                  <wp:docPr id="1" name="Picture 7" descr="Logo-E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E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6BF" w:rsidRPr="004326BF" w:rsidTr="004326BF">
        <w:tc>
          <w:tcPr>
            <w:tcW w:w="3590" w:type="dxa"/>
            <w:tcBorders>
              <w:top w:val="single" w:sz="12" w:space="0" w:color="339966"/>
            </w:tcBorders>
            <w:shd w:val="clear" w:color="auto" w:fill="auto"/>
          </w:tcPr>
          <w:p w:rsidR="004326BF" w:rsidRPr="00A827C3" w:rsidRDefault="00A827C3" w:rsidP="00A827C3">
            <w:pPr>
              <w:suppressAutoHyphens/>
              <w:spacing w:before="80" w:line="240" w:lineRule="auto"/>
              <w:rPr>
                <w:rFonts w:eastAsia="Times New Roman" w:cs="Times New Roman"/>
                <w:color w:val="00B050"/>
                <w:sz w:val="18"/>
                <w:szCs w:val="18"/>
              </w:rPr>
            </w:pPr>
            <w:r>
              <w:rPr>
                <w:rFonts w:eastAsia="Times New Roman" w:cs="Times New Roman"/>
                <w:color w:val="00B050"/>
                <w:sz w:val="18"/>
                <w:szCs w:val="18"/>
              </w:rPr>
              <w:t>БАТУМИ</w:t>
            </w:r>
            <w:r w:rsidR="004326BF" w:rsidRPr="004326BF">
              <w:rPr>
                <w:rFonts w:eastAsia="Times New Roman" w:cs="Times New Roman"/>
                <w:color w:val="00B050"/>
                <w:sz w:val="18"/>
                <w:szCs w:val="18"/>
                <w:lang w:val="en-GB"/>
              </w:rPr>
              <w:t xml:space="preserve">, 8–10 </w:t>
            </w:r>
            <w:r>
              <w:rPr>
                <w:rFonts w:eastAsia="Times New Roman" w:cs="Times New Roman"/>
                <w:color w:val="00B050"/>
                <w:sz w:val="18"/>
                <w:szCs w:val="18"/>
              </w:rPr>
              <w:t>июня</w:t>
            </w:r>
            <w:r w:rsidR="004326BF" w:rsidRPr="004326BF">
              <w:rPr>
                <w:rFonts w:eastAsia="Times New Roman" w:cs="Times New Roman"/>
                <w:color w:val="00B050"/>
                <w:sz w:val="18"/>
                <w:szCs w:val="18"/>
                <w:lang w:val="en-GB"/>
              </w:rPr>
              <w:t xml:space="preserve"> 2016</w:t>
            </w:r>
            <w:r>
              <w:rPr>
                <w:rFonts w:eastAsia="Times New Roman" w:cs="Times New Roman"/>
                <w:color w:val="00B050"/>
                <w:sz w:val="18"/>
                <w:szCs w:val="18"/>
              </w:rPr>
              <w:t xml:space="preserve"> года</w:t>
            </w:r>
          </w:p>
        </w:tc>
        <w:tc>
          <w:tcPr>
            <w:tcW w:w="1298" w:type="dxa"/>
            <w:vMerge/>
            <w:shd w:val="clear" w:color="auto" w:fill="auto"/>
          </w:tcPr>
          <w:p w:rsidR="004326BF" w:rsidRPr="004326BF" w:rsidRDefault="004326BF" w:rsidP="004326BF">
            <w:pPr>
              <w:suppressAutoHyphens/>
              <w:spacing w:before="40" w:after="40" w:line="240" w:lineRule="auto"/>
              <w:rPr>
                <w:rFonts w:eastAsia="Times New Roman" w:cs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</w:tr>
    </w:tbl>
    <w:p w:rsidR="004326BF" w:rsidRPr="004326BF" w:rsidRDefault="004326BF" w:rsidP="001F6C4B">
      <w:pPr>
        <w:pStyle w:val="HMGR"/>
        <w:spacing w:before="1320"/>
        <w:rPr>
          <w:w w:val="100"/>
        </w:rPr>
      </w:pPr>
      <w:r w:rsidRPr="004326BF">
        <w:rPr>
          <w:w w:val="100"/>
        </w:rPr>
        <w:tab/>
      </w:r>
      <w:r w:rsidRPr="00F615F9">
        <w:rPr>
          <w:w w:val="100"/>
        </w:rPr>
        <w:tab/>
      </w:r>
      <w:r>
        <w:rPr>
          <w:w w:val="100"/>
        </w:rPr>
        <w:t>Восьмая Конференция министров</w:t>
      </w:r>
      <w:r w:rsidRPr="004326BF">
        <w:rPr>
          <w:w w:val="100"/>
        </w:rPr>
        <w:br/>
        <w:t>«Окружающая среда для Европы»</w:t>
      </w:r>
    </w:p>
    <w:p w:rsidR="004326BF" w:rsidRPr="004326BF" w:rsidRDefault="004326BF" w:rsidP="004F2A3E">
      <w:pPr>
        <w:pStyle w:val="HChGR"/>
      </w:pPr>
      <w:r w:rsidRPr="004326BF">
        <w:tab/>
      </w:r>
      <w:r w:rsidRPr="004326BF">
        <w:tab/>
        <w:t>Батуми, Грузия</w:t>
      </w:r>
      <w:r w:rsidRPr="004326BF">
        <w:br/>
        <w:t>8–10 июня 2016 года</w:t>
      </w:r>
    </w:p>
    <w:p w:rsidR="004326BF" w:rsidRPr="00A827C3" w:rsidRDefault="004326BF" w:rsidP="004F2A3E">
      <w:pPr>
        <w:pBdr>
          <w:bottom w:val="single" w:sz="12" w:space="1" w:color="auto"/>
        </w:pBdr>
        <w:tabs>
          <w:tab w:val="left" w:pos="567"/>
          <w:tab w:val="left" w:pos="1134"/>
          <w:tab w:val="left" w:pos="1701"/>
          <w:tab w:val="left" w:pos="2268"/>
        </w:tabs>
      </w:pPr>
    </w:p>
    <w:p w:rsidR="004F2A3E" w:rsidRPr="00F615F9" w:rsidRDefault="004F2A3E" w:rsidP="00A827C3">
      <w:pPr>
        <w:pStyle w:val="HChGR"/>
        <w:spacing w:before="440" w:after="4440"/>
      </w:pPr>
      <w:r w:rsidRPr="00A827C3">
        <w:tab/>
      </w:r>
      <w:r w:rsidRPr="00A827C3">
        <w:tab/>
      </w:r>
      <w:r w:rsidR="001A3E6A">
        <w:t>Батумская инициатива по борьбе за чистый воздух (2016–2021 годы)</w:t>
      </w:r>
    </w:p>
    <w:p w:rsidR="00A827C3" w:rsidRPr="00F615F9" w:rsidRDefault="00A827C3" w:rsidP="00F615F9">
      <w:pPr>
        <w:rPr>
          <w:sz w:val="22"/>
          <w:lang w:val="en-US" w:eastAsia="ru-RU"/>
        </w:rPr>
      </w:pPr>
      <w:bookmarkStart w:id="0" w:name="_GoBack"/>
      <w:bookmarkEnd w:id="0"/>
    </w:p>
    <w:p w:rsidR="00A827C3" w:rsidRDefault="00A827C3" w:rsidP="00A827C3">
      <w:pPr>
        <w:rPr>
          <w:lang w:val="en-US" w:eastAsia="ru-RU"/>
        </w:rPr>
      </w:pPr>
    </w:p>
    <w:p w:rsidR="00A827C3" w:rsidRPr="00A827C3" w:rsidRDefault="00A827C3" w:rsidP="00A827C3">
      <w:pPr>
        <w:rPr>
          <w:lang w:val="en-US" w:eastAsia="ru-RU"/>
        </w:rPr>
        <w:sectPr w:rsidR="00A827C3" w:rsidRPr="00A827C3" w:rsidSect="009174A1">
          <w:headerReference w:type="default" r:id="rId10"/>
          <w:pgSz w:w="11906" w:h="16838" w:code="9"/>
          <w:pgMar w:top="1701" w:right="1134" w:bottom="2268" w:left="1134" w:header="1134" w:footer="1701" w:gutter="0"/>
          <w:cols w:space="708"/>
          <w:docGrid w:linePitch="360"/>
        </w:sectPr>
      </w:pPr>
    </w:p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7D70B7" w:rsidRPr="007D70B7" w:rsidTr="00A0503E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7D70B7" w:rsidRPr="007D70B7" w:rsidRDefault="007D70B7" w:rsidP="007D70B7">
            <w:pPr>
              <w:spacing w:after="80" w:line="300" w:lineRule="exact"/>
              <w:rPr>
                <w:rFonts w:eastAsia="Times New Roman" w:cs="Times New Roman"/>
                <w:sz w:val="28"/>
                <w:szCs w:val="20"/>
              </w:rPr>
            </w:pPr>
            <w:r w:rsidRPr="007D70B7">
              <w:rPr>
                <w:rFonts w:eastAsia="Times New Roman" w:cs="Times New Roman"/>
                <w:sz w:val="28"/>
                <w:szCs w:val="20"/>
              </w:rPr>
              <w:lastRenderedPageBreak/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7D70B7" w:rsidRPr="007D70B7" w:rsidRDefault="007D70B7" w:rsidP="007D70B7">
            <w:pPr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7D70B7" w:rsidRPr="007D70B7" w:rsidRDefault="007D70B7" w:rsidP="00595EC4">
            <w:pPr>
              <w:jc w:val="right"/>
              <w:rPr>
                <w:rFonts w:eastAsia="Times New Roman" w:cs="Times New Roman"/>
                <w:szCs w:val="20"/>
              </w:rPr>
            </w:pPr>
            <w:r w:rsidRPr="007D70B7">
              <w:rPr>
                <w:rFonts w:eastAsia="Times New Roman" w:cs="Times New Roman"/>
                <w:sz w:val="40"/>
                <w:szCs w:val="40"/>
                <w:lang w:val="en-US"/>
              </w:rPr>
              <w:t>ECE</w:t>
            </w:r>
            <w:r w:rsidRPr="007D70B7">
              <w:rPr>
                <w:rFonts w:eastAsia="Times New Roman" w:cs="Times New Roman"/>
                <w:szCs w:val="20"/>
              </w:rPr>
              <w:t>/</w:t>
            </w:r>
            <w:r w:rsidRPr="007D70B7">
              <w:rPr>
                <w:rFonts w:eastAsia="Times New Roman" w:cs="Times New Roman"/>
                <w:szCs w:val="20"/>
              </w:rPr>
              <w:fldChar w:fldCharType="begin"/>
            </w:r>
            <w:r w:rsidRPr="007D70B7">
              <w:rPr>
                <w:rFonts w:eastAsia="Times New Roman" w:cs="Times New Roman"/>
                <w:szCs w:val="20"/>
              </w:rPr>
              <w:instrText xml:space="preserve"> FILLIN  "Введите символ после ЕCE/"  \* MERGEFORMAT </w:instrText>
            </w:r>
            <w:r w:rsidRPr="007D70B7">
              <w:rPr>
                <w:rFonts w:eastAsia="Times New Roman" w:cs="Times New Roman"/>
                <w:szCs w:val="20"/>
              </w:rPr>
              <w:fldChar w:fldCharType="separate"/>
            </w:r>
            <w:r w:rsidR="00830165">
              <w:rPr>
                <w:rFonts w:eastAsia="Times New Roman" w:cs="Times New Roman"/>
                <w:szCs w:val="20"/>
              </w:rPr>
              <w:t>BATUMI.CONF/2016/7</w:t>
            </w:r>
            <w:r w:rsidRPr="007D70B7">
              <w:rPr>
                <w:rFonts w:eastAsia="Times New Roman" w:cs="Times New Roman"/>
                <w:szCs w:val="20"/>
              </w:rPr>
              <w:fldChar w:fldCharType="end"/>
            </w:r>
            <w:r w:rsidRPr="007D70B7">
              <w:rPr>
                <w:rFonts w:eastAsia="Times New Roman" w:cs="Times New Roman"/>
                <w:szCs w:val="20"/>
              </w:rPr>
              <w:t xml:space="preserve">                  </w:t>
            </w:r>
          </w:p>
        </w:tc>
      </w:tr>
      <w:tr w:rsidR="007D70B7" w:rsidRPr="007D70B7" w:rsidTr="00A0503E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D70B7" w:rsidRPr="007D70B7" w:rsidRDefault="007D70B7" w:rsidP="007D70B7">
            <w:pPr>
              <w:spacing w:before="120"/>
              <w:jc w:val="center"/>
              <w:rPr>
                <w:rFonts w:eastAsia="Times New Roman" w:cs="Times New Roman"/>
                <w:szCs w:val="20"/>
              </w:rPr>
            </w:pPr>
            <w:r w:rsidRPr="007D70B7">
              <w:rPr>
                <w:rFonts w:eastAsia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48BA7D39" wp14:editId="3562CCDF">
                  <wp:extent cx="714375" cy="591820"/>
                  <wp:effectExtent l="0" t="0" r="9525" b="0"/>
                  <wp:docPr id="2" name="Рисунок 2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7D70B7" w:rsidRPr="007D70B7" w:rsidRDefault="007D70B7" w:rsidP="007D70B7">
            <w:pPr>
              <w:suppressAutoHyphens/>
              <w:spacing w:before="120" w:line="460" w:lineRule="exact"/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</w:pPr>
            <w:r w:rsidRPr="007D70B7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7D70B7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D70B7" w:rsidRPr="007D70B7" w:rsidRDefault="007D70B7" w:rsidP="007D70B7">
            <w:pPr>
              <w:spacing w:before="240"/>
              <w:rPr>
                <w:rFonts w:eastAsia="Times New Roman" w:cs="Times New Roman"/>
                <w:szCs w:val="20"/>
              </w:rPr>
            </w:pPr>
            <w:proofErr w:type="spellStart"/>
            <w:r w:rsidRPr="007D70B7">
              <w:rPr>
                <w:rFonts w:eastAsia="Times New Roman" w:cs="Times New Roman"/>
                <w:szCs w:val="20"/>
              </w:rPr>
              <w:t>Distr</w:t>
            </w:r>
            <w:proofErr w:type="spellEnd"/>
            <w:r w:rsidRPr="007D70B7">
              <w:rPr>
                <w:rFonts w:eastAsia="Times New Roman" w:cs="Times New Roman"/>
                <w:szCs w:val="20"/>
              </w:rPr>
              <w:t xml:space="preserve">.: </w:t>
            </w:r>
            <w:bookmarkStart w:id="1" w:name="ПолеСоСписком1"/>
            <w:r w:rsidRPr="007D70B7">
              <w:rPr>
                <w:rFonts w:eastAsia="Times New Roman" w:cs="Times New Roman"/>
                <w:szCs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7D70B7">
              <w:rPr>
                <w:rFonts w:eastAsia="Times New Roman" w:cs="Times New Roman"/>
                <w:szCs w:val="20"/>
              </w:rPr>
              <w:instrText xml:space="preserve"> FORMDROPDOWN </w:instrText>
            </w:r>
            <w:r w:rsidR="00F615F9">
              <w:rPr>
                <w:rFonts w:eastAsia="Times New Roman" w:cs="Times New Roman"/>
                <w:szCs w:val="20"/>
              </w:rPr>
            </w:r>
            <w:r w:rsidR="00F615F9">
              <w:rPr>
                <w:rFonts w:eastAsia="Times New Roman" w:cs="Times New Roman"/>
                <w:szCs w:val="20"/>
              </w:rPr>
              <w:fldChar w:fldCharType="separate"/>
            </w:r>
            <w:r w:rsidRPr="007D70B7">
              <w:rPr>
                <w:rFonts w:eastAsia="Times New Roman" w:cs="Times New Roman"/>
                <w:szCs w:val="20"/>
              </w:rPr>
              <w:fldChar w:fldCharType="end"/>
            </w:r>
            <w:bookmarkEnd w:id="1"/>
          </w:p>
          <w:p w:rsidR="007D70B7" w:rsidRPr="007D70B7" w:rsidRDefault="007D70B7" w:rsidP="007D70B7">
            <w:pPr>
              <w:rPr>
                <w:rFonts w:eastAsia="Times New Roman" w:cs="Times New Roman"/>
                <w:szCs w:val="20"/>
              </w:rPr>
            </w:pPr>
            <w:r w:rsidRPr="007D70B7">
              <w:rPr>
                <w:rFonts w:eastAsia="Times New Roman" w:cs="Times New Roman"/>
                <w:szCs w:val="20"/>
              </w:rPr>
              <w:fldChar w:fldCharType="begin"/>
            </w:r>
            <w:r w:rsidRPr="007D70B7">
              <w:rPr>
                <w:rFonts w:eastAsia="Times New Roman" w:cs="Times New Roman"/>
                <w:szCs w:val="20"/>
              </w:rPr>
              <w:instrText xml:space="preserve"> FILLIN  "Введите дату документа" \* MERGEFORMAT </w:instrText>
            </w:r>
            <w:r w:rsidRPr="007D70B7">
              <w:rPr>
                <w:rFonts w:eastAsia="Times New Roman" w:cs="Times New Roman"/>
                <w:szCs w:val="20"/>
              </w:rPr>
              <w:fldChar w:fldCharType="separate"/>
            </w:r>
            <w:r w:rsidR="00830165" w:rsidRPr="00830165">
              <w:rPr>
                <w:rFonts w:eastAsia="Times New Roman" w:cs="Times New Roman"/>
                <w:szCs w:val="20"/>
                <w:lang w:val="en-US"/>
              </w:rPr>
              <w:t>18</w:t>
            </w:r>
            <w:r w:rsidR="00830165">
              <w:rPr>
                <w:rFonts w:eastAsia="Times New Roman" w:cs="Times New Roman"/>
                <w:szCs w:val="20"/>
              </w:rPr>
              <w:t xml:space="preserve"> </w:t>
            </w:r>
            <w:proofErr w:type="spellStart"/>
            <w:r w:rsidR="00830165">
              <w:rPr>
                <w:rFonts w:eastAsia="Times New Roman" w:cs="Times New Roman"/>
                <w:szCs w:val="20"/>
              </w:rPr>
              <w:t>March</w:t>
            </w:r>
            <w:proofErr w:type="spellEnd"/>
            <w:r w:rsidR="00830165">
              <w:rPr>
                <w:rFonts w:eastAsia="Times New Roman" w:cs="Times New Roman"/>
                <w:szCs w:val="20"/>
              </w:rPr>
              <w:t xml:space="preserve"> 2016</w:t>
            </w:r>
            <w:r w:rsidRPr="007D70B7">
              <w:rPr>
                <w:rFonts w:eastAsia="Times New Roman" w:cs="Times New Roman"/>
                <w:szCs w:val="20"/>
              </w:rPr>
              <w:fldChar w:fldCharType="end"/>
            </w:r>
          </w:p>
          <w:p w:rsidR="007D70B7" w:rsidRPr="007D70B7" w:rsidRDefault="007D70B7" w:rsidP="007D70B7">
            <w:pPr>
              <w:rPr>
                <w:rFonts w:eastAsia="Times New Roman" w:cs="Times New Roman"/>
                <w:szCs w:val="20"/>
              </w:rPr>
            </w:pPr>
            <w:r w:rsidRPr="007D70B7">
              <w:rPr>
                <w:rFonts w:eastAsia="Times New Roman" w:cs="Times New Roman"/>
                <w:szCs w:val="20"/>
              </w:rPr>
              <w:t>Russian</w:t>
            </w:r>
          </w:p>
          <w:p w:rsidR="007D70B7" w:rsidRPr="007D70B7" w:rsidRDefault="007D70B7" w:rsidP="007D70B7">
            <w:pPr>
              <w:rPr>
                <w:rFonts w:eastAsia="Times New Roman" w:cs="Times New Roman"/>
                <w:szCs w:val="20"/>
              </w:rPr>
            </w:pPr>
            <w:proofErr w:type="spellStart"/>
            <w:r w:rsidRPr="007D70B7">
              <w:rPr>
                <w:rFonts w:eastAsia="Times New Roman" w:cs="Times New Roman"/>
                <w:szCs w:val="20"/>
              </w:rPr>
              <w:t>Original</w:t>
            </w:r>
            <w:proofErr w:type="spellEnd"/>
            <w:r w:rsidRPr="007D70B7">
              <w:rPr>
                <w:rFonts w:eastAsia="Times New Roman" w:cs="Times New Roman"/>
                <w:szCs w:val="20"/>
              </w:rPr>
              <w:t xml:space="preserve">: </w:t>
            </w:r>
            <w:bookmarkStart w:id="2" w:name="ПолеСоСписком2"/>
            <w:r w:rsidRPr="007D70B7">
              <w:rPr>
                <w:rFonts w:eastAsia="Times New Roman" w:cs="Times New Roman"/>
                <w:szCs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7D70B7">
              <w:rPr>
                <w:rFonts w:eastAsia="Times New Roman" w:cs="Times New Roman"/>
                <w:szCs w:val="20"/>
              </w:rPr>
              <w:instrText xml:space="preserve"> FORMDROPDOWN </w:instrText>
            </w:r>
            <w:r w:rsidR="00F615F9">
              <w:rPr>
                <w:rFonts w:eastAsia="Times New Roman" w:cs="Times New Roman"/>
                <w:szCs w:val="20"/>
              </w:rPr>
            </w:r>
            <w:r w:rsidR="00F615F9">
              <w:rPr>
                <w:rFonts w:eastAsia="Times New Roman" w:cs="Times New Roman"/>
                <w:szCs w:val="20"/>
              </w:rPr>
              <w:fldChar w:fldCharType="separate"/>
            </w:r>
            <w:r w:rsidRPr="007D70B7">
              <w:rPr>
                <w:rFonts w:eastAsia="Times New Roman" w:cs="Times New Roman"/>
                <w:szCs w:val="20"/>
              </w:rPr>
              <w:fldChar w:fldCharType="end"/>
            </w:r>
            <w:bookmarkEnd w:id="2"/>
          </w:p>
          <w:p w:rsidR="007D70B7" w:rsidRPr="007D70B7" w:rsidRDefault="007D70B7" w:rsidP="007D70B7">
            <w:pPr>
              <w:rPr>
                <w:rFonts w:eastAsia="Times New Roman" w:cs="Times New Roman"/>
                <w:szCs w:val="20"/>
              </w:rPr>
            </w:pPr>
          </w:p>
        </w:tc>
      </w:tr>
    </w:tbl>
    <w:p w:rsidR="0067680F" w:rsidRPr="0067680F" w:rsidRDefault="0067680F" w:rsidP="00AF1C67">
      <w:pPr>
        <w:suppressAutoHyphens/>
        <w:spacing w:before="100"/>
        <w:rPr>
          <w:rFonts w:eastAsia="Times New Roman" w:cs="Times New Roman"/>
          <w:b/>
          <w:w w:val="100"/>
          <w:kern w:val="0"/>
          <w:sz w:val="28"/>
          <w:szCs w:val="28"/>
        </w:rPr>
      </w:pPr>
      <w:r w:rsidRPr="0067680F">
        <w:rPr>
          <w:rFonts w:eastAsia="Times New Roman" w:cs="Times New Roman"/>
          <w:b/>
          <w:w w:val="100"/>
          <w:kern w:val="0"/>
          <w:sz w:val="28"/>
          <w:szCs w:val="28"/>
        </w:rPr>
        <w:t>Европейская экономическая комиссия</w:t>
      </w:r>
    </w:p>
    <w:p w:rsidR="0067680F" w:rsidRPr="0067680F" w:rsidRDefault="0067680F" w:rsidP="00AF1C67">
      <w:pPr>
        <w:suppressAutoHyphens/>
        <w:spacing w:before="100" w:line="234" w:lineRule="atLeast"/>
        <w:outlineLvl w:val="0"/>
        <w:rPr>
          <w:rFonts w:eastAsia="Times New Roman" w:cs="Times New Roman"/>
          <w:bCs/>
          <w:w w:val="100"/>
          <w:kern w:val="0"/>
          <w:sz w:val="28"/>
          <w:szCs w:val="28"/>
        </w:rPr>
      </w:pPr>
      <w:r w:rsidRPr="0067680F">
        <w:rPr>
          <w:rFonts w:eastAsia="Times New Roman" w:cs="Times New Roman"/>
          <w:bCs/>
          <w:w w:val="100"/>
          <w:kern w:val="0"/>
          <w:sz w:val="28"/>
          <w:szCs w:val="28"/>
        </w:rPr>
        <w:t xml:space="preserve">Восьмая Конференция министров </w:t>
      </w:r>
      <w:r w:rsidRPr="0067680F">
        <w:rPr>
          <w:rFonts w:eastAsia="Times New Roman" w:cs="Times New Roman"/>
          <w:bCs/>
          <w:w w:val="100"/>
          <w:kern w:val="0"/>
          <w:sz w:val="28"/>
          <w:szCs w:val="28"/>
        </w:rPr>
        <w:br/>
        <w:t>«Окружающая среда для Европы»</w:t>
      </w:r>
    </w:p>
    <w:p w:rsidR="004F2A3E" w:rsidRPr="0067680F" w:rsidRDefault="0067680F" w:rsidP="00AF1C67">
      <w:pPr>
        <w:suppressAutoHyphens/>
        <w:spacing w:before="100" w:line="234" w:lineRule="atLeast"/>
        <w:outlineLvl w:val="0"/>
      </w:pPr>
      <w:r w:rsidRPr="0067680F">
        <w:rPr>
          <w:rFonts w:eastAsia="Times New Roman" w:cs="Times New Roman"/>
          <w:w w:val="100"/>
          <w:kern w:val="0"/>
          <w:szCs w:val="20"/>
        </w:rPr>
        <w:t>Батуми, Грузия, 8–10 июня 2016 года</w:t>
      </w:r>
      <w:r w:rsidRPr="0067680F">
        <w:rPr>
          <w:rFonts w:eastAsia="Times New Roman" w:cs="Times New Roman"/>
          <w:w w:val="100"/>
          <w:kern w:val="0"/>
          <w:szCs w:val="20"/>
        </w:rPr>
        <w:br/>
      </w:r>
      <w:r>
        <w:rPr>
          <w:rFonts w:eastAsia="Times New Roman" w:cs="Times New Roman"/>
          <w:w w:val="100"/>
          <w:kern w:val="0"/>
          <w:szCs w:val="20"/>
        </w:rPr>
        <w:t>Пункт 5 предварительной повестки дня</w:t>
      </w:r>
      <w:r>
        <w:rPr>
          <w:rFonts w:eastAsia="Times New Roman" w:cs="Times New Roman"/>
          <w:w w:val="100"/>
          <w:kern w:val="0"/>
          <w:szCs w:val="20"/>
        </w:rPr>
        <w:br/>
      </w:r>
      <w:r w:rsidR="00760EA3">
        <w:rPr>
          <w:b/>
        </w:rPr>
        <w:t>Повышение</w:t>
      </w:r>
      <w:r w:rsidR="00436190" w:rsidRPr="00436190">
        <w:rPr>
          <w:b/>
        </w:rPr>
        <w:t xml:space="preserve"> качества воздуха в интересах</w:t>
      </w:r>
      <w:r w:rsidR="00436190">
        <w:rPr>
          <w:b/>
        </w:rPr>
        <w:t xml:space="preserve"> улучшения</w:t>
      </w:r>
      <w:r w:rsidR="00436190">
        <w:rPr>
          <w:b/>
        </w:rPr>
        <w:br/>
      </w:r>
      <w:r w:rsidR="00436190" w:rsidRPr="00436190">
        <w:rPr>
          <w:b/>
        </w:rPr>
        <w:t>состояния окружающей среды и здоровья человека</w:t>
      </w:r>
    </w:p>
    <w:p w:rsidR="00436190" w:rsidRPr="00436190" w:rsidRDefault="00436190" w:rsidP="001A3E6A">
      <w:pPr>
        <w:pStyle w:val="HChGR"/>
        <w:spacing w:before="280"/>
      </w:pPr>
      <w:r>
        <w:tab/>
      </w:r>
      <w:r>
        <w:tab/>
      </w:r>
      <w:r w:rsidR="001A3E6A" w:rsidRPr="001A3E6A">
        <w:t>Батумская инициатива по борьбе за чистый воздух (2016–2021 год</w:t>
      </w:r>
      <w:r w:rsidR="0003425E">
        <w:t>ы</w:t>
      </w:r>
      <w:r w:rsidR="001A3E6A" w:rsidRPr="001A3E6A">
        <w:t>)</w:t>
      </w:r>
    </w:p>
    <w:p w:rsidR="00436190" w:rsidRDefault="00436190" w:rsidP="00AF1C67">
      <w:pPr>
        <w:pStyle w:val="H1GR"/>
        <w:spacing w:before="280" w:after="200"/>
      </w:pPr>
      <w:r>
        <w:tab/>
      </w:r>
      <w:r>
        <w:tab/>
      </w:r>
      <w:r w:rsidR="001A3E6A" w:rsidRPr="001A3E6A">
        <w:t>Записка Президиума Исполнительного органа по Ко</w:t>
      </w:r>
      <w:r w:rsidR="001A3E6A">
        <w:t>нвенции</w:t>
      </w:r>
      <w:r w:rsidR="001A3E6A">
        <w:br/>
      </w:r>
      <w:r w:rsidR="001A3E6A" w:rsidRPr="001A3E6A">
        <w:t>о трансграничном загрязнении воздуха на большие расстояния</w:t>
      </w:r>
    </w:p>
    <w:tbl>
      <w:tblPr>
        <w:tblStyle w:val="ae"/>
        <w:tblW w:w="0" w:type="auto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854"/>
      </w:tblGrid>
      <w:tr w:rsidR="00436190" w:rsidTr="00436190">
        <w:tc>
          <w:tcPr>
            <w:tcW w:w="9854" w:type="dxa"/>
            <w:shd w:val="clear" w:color="auto" w:fill="auto"/>
          </w:tcPr>
          <w:p w:rsidR="00436190" w:rsidRPr="00436190" w:rsidRDefault="00436190" w:rsidP="00AF1C67">
            <w:pPr>
              <w:suppressAutoHyphens/>
              <w:spacing w:before="200" w:after="120"/>
              <w:ind w:left="255"/>
              <w:rPr>
                <w:i/>
                <w:sz w:val="24"/>
                <w:lang w:eastAsia="ru-RU"/>
              </w:rPr>
            </w:pPr>
            <w:r w:rsidRPr="00436190">
              <w:rPr>
                <w:i/>
                <w:sz w:val="24"/>
                <w:lang w:eastAsia="ru-RU"/>
              </w:rPr>
              <w:t>Резюме</w:t>
            </w:r>
          </w:p>
        </w:tc>
      </w:tr>
      <w:tr w:rsidR="00436190" w:rsidTr="00436190">
        <w:tc>
          <w:tcPr>
            <w:tcW w:w="9854" w:type="dxa"/>
            <w:shd w:val="clear" w:color="auto" w:fill="auto"/>
          </w:tcPr>
          <w:p w:rsidR="00436190" w:rsidRDefault="001A3E6A" w:rsidP="00AF1C67">
            <w:pPr>
              <w:pStyle w:val="SingleTxtGR"/>
              <w:spacing w:after="100" w:line="234" w:lineRule="atLeast"/>
              <w:rPr>
                <w:lang w:eastAsia="ru-RU"/>
              </w:rPr>
            </w:pPr>
            <w:r w:rsidRPr="001A3E6A">
              <w:rPr>
                <w:lang w:eastAsia="ru-RU"/>
              </w:rPr>
              <w:tab/>
              <w:t>Настоящий документ бы</w:t>
            </w:r>
            <w:r>
              <w:rPr>
                <w:lang w:eastAsia="ru-RU"/>
              </w:rPr>
              <w:t>л подготовлен в соответствии с Планом реформы процесса</w:t>
            </w:r>
            <w:r w:rsidRPr="001A3E6A">
              <w:rPr>
                <w:lang w:eastAsia="ru-RU"/>
              </w:rPr>
              <w:t xml:space="preserve"> «Окружающая среда для Европы» в качестве предлагаемого итогово</w:t>
            </w:r>
            <w:r>
              <w:rPr>
                <w:lang w:eastAsia="ru-RU"/>
              </w:rPr>
              <w:t>го документа восьмой К</w:t>
            </w:r>
            <w:r w:rsidRPr="001A3E6A">
              <w:rPr>
                <w:lang w:eastAsia="ru-RU"/>
              </w:rPr>
              <w:t>онфере</w:t>
            </w:r>
            <w:r w:rsidR="0003425E">
              <w:rPr>
                <w:lang w:eastAsia="ru-RU"/>
              </w:rPr>
              <w:t>нции министров «Окружающая среда</w:t>
            </w:r>
            <w:r w:rsidRPr="001A3E6A">
              <w:rPr>
                <w:lang w:eastAsia="ru-RU"/>
              </w:rPr>
              <w:t xml:space="preserve"> для Европы». В нем описана инициатива по улучшению качества воздуха в регионе, подг</w:t>
            </w:r>
            <w:r w:rsidRPr="001A3E6A">
              <w:rPr>
                <w:lang w:eastAsia="ru-RU"/>
              </w:rPr>
              <w:t>о</w:t>
            </w:r>
            <w:r w:rsidRPr="001A3E6A">
              <w:rPr>
                <w:lang w:eastAsia="ru-RU"/>
              </w:rPr>
              <w:t>товленная Президиумом Исполнительного органа по Конвенции о трансграни</w:t>
            </w:r>
            <w:r w:rsidRPr="001A3E6A">
              <w:rPr>
                <w:lang w:eastAsia="ru-RU"/>
              </w:rPr>
              <w:t>ч</w:t>
            </w:r>
            <w:r w:rsidRPr="001A3E6A">
              <w:rPr>
                <w:lang w:eastAsia="ru-RU"/>
              </w:rPr>
              <w:t>ном загрязнении воздуха на большие расстояния.</w:t>
            </w:r>
          </w:p>
        </w:tc>
      </w:tr>
      <w:tr w:rsidR="00436190" w:rsidTr="00436190">
        <w:tc>
          <w:tcPr>
            <w:tcW w:w="9854" w:type="dxa"/>
            <w:shd w:val="clear" w:color="auto" w:fill="auto"/>
          </w:tcPr>
          <w:p w:rsidR="00436190" w:rsidRDefault="001A3E6A" w:rsidP="00AF1C67">
            <w:pPr>
              <w:pStyle w:val="SingleTxtGR"/>
              <w:spacing w:after="100" w:line="234" w:lineRule="atLeast"/>
              <w:rPr>
                <w:lang w:eastAsia="ru-RU"/>
              </w:rPr>
            </w:pPr>
            <w:r w:rsidRPr="001A3E6A">
              <w:rPr>
                <w:lang w:eastAsia="ru-RU"/>
              </w:rPr>
              <w:tab/>
              <w:t>На своей специальной сессии в феврале 2016 года Комитет по экологич</w:t>
            </w:r>
            <w:r w:rsidRPr="001A3E6A">
              <w:rPr>
                <w:lang w:eastAsia="ru-RU"/>
              </w:rPr>
              <w:t>е</w:t>
            </w:r>
            <w:r w:rsidRPr="001A3E6A">
              <w:rPr>
                <w:lang w:eastAsia="ru-RU"/>
              </w:rPr>
              <w:t>ской политике Европейской экономической комиссии Организации Объедине</w:t>
            </w:r>
            <w:r w:rsidRPr="001A3E6A">
              <w:rPr>
                <w:lang w:eastAsia="ru-RU"/>
              </w:rPr>
              <w:t>н</w:t>
            </w:r>
            <w:r w:rsidRPr="001A3E6A">
              <w:rPr>
                <w:lang w:eastAsia="ru-RU"/>
              </w:rPr>
              <w:t>ных Наций приветствовал пересмотренный проект Батумской инициативы по борьбе за чистый воздух и утвердил его с внесенными в ходе сессии поправк</w:t>
            </w:r>
            <w:r w:rsidRPr="001A3E6A">
              <w:rPr>
                <w:lang w:eastAsia="ru-RU"/>
              </w:rPr>
              <w:t>а</w:t>
            </w:r>
            <w:r w:rsidRPr="001A3E6A">
              <w:rPr>
                <w:lang w:eastAsia="ru-RU"/>
              </w:rPr>
              <w:t>ми к представлению в Батуми на одобрение министров в качестве итогового д</w:t>
            </w:r>
            <w:r w:rsidRPr="001A3E6A">
              <w:rPr>
                <w:lang w:eastAsia="ru-RU"/>
              </w:rPr>
              <w:t>о</w:t>
            </w:r>
            <w:r w:rsidR="0003425E">
              <w:rPr>
                <w:lang w:eastAsia="ru-RU"/>
              </w:rPr>
              <w:t>кумента К</w:t>
            </w:r>
            <w:r w:rsidRPr="001A3E6A">
              <w:rPr>
                <w:lang w:eastAsia="ru-RU"/>
              </w:rPr>
              <w:t>онференции. В связи с этим Комитет предложил заинтересованным членам Комитета и наблюдателям представить информацию о добровольных обязательствах по этой инициативе, предпочтительно к понедельнику 9 мая 2016 года (см. ECE/CEP/S/2016/2, будет вскоре издан).</w:t>
            </w:r>
          </w:p>
        </w:tc>
      </w:tr>
      <w:tr w:rsidR="00436190" w:rsidTr="00436190">
        <w:tc>
          <w:tcPr>
            <w:tcW w:w="9854" w:type="dxa"/>
            <w:shd w:val="clear" w:color="auto" w:fill="auto"/>
          </w:tcPr>
          <w:p w:rsidR="00436190" w:rsidRDefault="001A3E6A" w:rsidP="00AF1C67">
            <w:pPr>
              <w:pStyle w:val="SingleTxtGR"/>
              <w:spacing w:after="0" w:line="234" w:lineRule="atLeast"/>
              <w:rPr>
                <w:lang w:eastAsia="ru-RU"/>
              </w:rPr>
            </w:pPr>
            <w:r w:rsidRPr="001A3E6A">
              <w:rPr>
                <w:lang w:eastAsia="ru-RU"/>
              </w:rPr>
              <w:tab/>
              <w:t>Министрам будет предложено одобрить инициативу. Заинтересованным странам и сторонам предлагается представить информацию о своих обязател</w:t>
            </w:r>
            <w:r w:rsidRPr="001A3E6A">
              <w:rPr>
                <w:lang w:eastAsia="ru-RU"/>
              </w:rPr>
              <w:t>ь</w:t>
            </w:r>
            <w:r w:rsidRPr="001A3E6A">
              <w:rPr>
                <w:lang w:eastAsia="ru-RU"/>
              </w:rPr>
              <w:t>ствах по этой инициативе, используя типовую форму, содержащуюся в прил</w:t>
            </w:r>
            <w:r w:rsidRPr="001A3E6A">
              <w:rPr>
                <w:lang w:eastAsia="ru-RU"/>
              </w:rPr>
              <w:t>о</w:t>
            </w:r>
            <w:r w:rsidRPr="001A3E6A">
              <w:rPr>
                <w:lang w:eastAsia="ru-RU"/>
              </w:rPr>
              <w:t>жении.</w:t>
            </w:r>
          </w:p>
        </w:tc>
      </w:tr>
      <w:tr w:rsidR="00AF1C67" w:rsidTr="00436190">
        <w:tc>
          <w:tcPr>
            <w:tcW w:w="9854" w:type="dxa"/>
            <w:shd w:val="clear" w:color="auto" w:fill="auto"/>
          </w:tcPr>
          <w:p w:rsidR="00AF1C67" w:rsidRDefault="00AF1C67" w:rsidP="00436190">
            <w:pPr>
              <w:rPr>
                <w:lang w:eastAsia="ru-RU"/>
              </w:rPr>
            </w:pPr>
          </w:p>
        </w:tc>
      </w:tr>
    </w:tbl>
    <w:p w:rsidR="00AF1C67" w:rsidRPr="00AF1C67" w:rsidRDefault="00AF1C67" w:rsidP="006E0AEE">
      <w:pPr>
        <w:pStyle w:val="HChGR"/>
        <w:pageBreakBefore/>
        <w:rPr>
          <w:rFonts w:eastAsia="Calibri"/>
        </w:rPr>
      </w:pPr>
      <w:r w:rsidRPr="00AF1C67">
        <w:rPr>
          <w:rFonts w:eastAsia="Calibri"/>
        </w:rPr>
        <w:lastRenderedPageBreak/>
        <w:tab/>
      </w:r>
      <w:r w:rsidRPr="00AF1C67">
        <w:rPr>
          <w:rFonts w:eastAsia="Calibri"/>
        </w:rPr>
        <w:tab/>
        <w:t>Введение</w:t>
      </w:r>
    </w:p>
    <w:p w:rsidR="00CE1982" w:rsidRPr="00A827C3" w:rsidRDefault="00CE1982" w:rsidP="00CE1982">
      <w:pPr>
        <w:pStyle w:val="SingleTxtGR"/>
        <w:rPr>
          <w:rFonts w:eastAsia="Calibri"/>
        </w:rPr>
      </w:pPr>
      <w:r w:rsidRPr="00CE1982">
        <w:rPr>
          <w:rFonts w:eastAsia="Calibri"/>
        </w:rPr>
        <w:t>1.</w:t>
      </w:r>
      <w:r w:rsidRPr="00CE1982">
        <w:rPr>
          <w:rFonts w:eastAsia="Calibri"/>
        </w:rPr>
        <w:tab/>
        <w:t xml:space="preserve">С учетом </w:t>
      </w:r>
      <w:r>
        <w:rPr>
          <w:rFonts w:eastAsia="Calibri"/>
        </w:rPr>
        <w:t>сохраняющейся серьезности положения</w:t>
      </w:r>
      <w:r w:rsidRPr="00CE1982">
        <w:rPr>
          <w:rFonts w:eastAsia="Calibri"/>
        </w:rPr>
        <w:t xml:space="preserve"> с загрязнением воздуха в регионе Европейской экономической комиссии Организации Объединенных Наций (ЕЭК) и призывов к действиям по защите здоровья населения и экос</w:t>
      </w:r>
      <w:r w:rsidRPr="00CE1982">
        <w:rPr>
          <w:rFonts w:eastAsia="Calibri"/>
        </w:rPr>
        <w:t>и</w:t>
      </w:r>
      <w:r w:rsidRPr="00CE1982">
        <w:rPr>
          <w:rFonts w:eastAsia="Calibri"/>
        </w:rPr>
        <w:t>стем, а также ввиду признания важности</w:t>
      </w:r>
      <w:r w:rsidR="0003425E">
        <w:rPr>
          <w:rFonts w:eastAsia="Calibri"/>
        </w:rPr>
        <w:t xml:space="preserve"> принятия в 2015 году резол</w:t>
      </w:r>
      <w:r w:rsidR="0003425E">
        <w:rPr>
          <w:rFonts w:eastAsia="Calibri"/>
        </w:rPr>
        <w:t>ю</w:t>
      </w:r>
      <w:r w:rsidR="0003425E">
        <w:rPr>
          <w:rFonts w:eastAsia="Calibri"/>
        </w:rPr>
        <w:t>ции </w:t>
      </w:r>
      <w:r w:rsidRPr="00CE1982">
        <w:rPr>
          <w:rFonts w:eastAsia="Calibri"/>
          <w:lang w:val="en-US"/>
        </w:rPr>
        <w:t>WHA</w:t>
      </w:r>
      <w:r w:rsidRPr="00CE1982">
        <w:rPr>
          <w:rFonts w:eastAsia="Calibri"/>
        </w:rPr>
        <w:t xml:space="preserve">68.8 Всемирной ассамблеи здравоохранения, касающейся воздействия загрязнения воздуха на здоровье, </w:t>
      </w:r>
      <w:r>
        <w:rPr>
          <w:rFonts w:eastAsia="Calibri"/>
        </w:rPr>
        <w:t>а</w:t>
      </w:r>
      <w:r w:rsidRPr="00CE1982">
        <w:rPr>
          <w:rFonts w:eastAsia="Calibri"/>
        </w:rPr>
        <w:t xml:space="preserve"> в 2014 году – резолюции 1/7 Ассамблеи О</w:t>
      </w:r>
      <w:r w:rsidRPr="00CE1982">
        <w:rPr>
          <w:rFonts w:eastAsia="Calibri"/>
        </w:rPr>
        <w:t>р</w:t>
      </w:r>
      <w:r w:rsidRPr="00CE1982">
        <w:rPr>
          <w:rFonts w:eastAsia="Calibri"/>
        </w:rPr>
        <w:t>ганизации Объединенных Наций по окружающей среде об укреплении роли Программы Организации Объединенных Наций по окружающей среде в деле содействия улучшению качества воздуха в Батумской инициативе по борьбе за чистый воздух представлен ряд действий по улучшению качества воздуха в р</w:t>
      </w:r>
      <w:r w:rsidRPr="00CE1982">
        <w:rPr>
          <w:rFonts w:eastAsia="Calibri"/>
        </w:rPr>
        <w:t>е</w:t>
      </w:r>
      <w:r w:rsidRPr="00CE1982">
        <w:rPr>
          <w:rFonts w:eastAsia="Calibri"/>
        </w:rPr>
        <w:t>гионе ЕЭК. Цель Батумской инициативы по борьбе за чистый воздух заключ</w:t>
      </w:r>
      <w:r w:rsidRPr="00CE1982">
        <w:rPr>
          <w:rFonts w:eastAsia="Calibri"/>
        </w:rPr>
        <w:t>а</w:t>
      </w:r>
      <w:r w:rsidRPr="00CE1982">
        <w:rPr>
          <w:rFonts w:eastAsia="Calibri"/>
        </w:rPr>
        <w:t>ется в поощрении и поддержке правительств и других субъектов в их работе по улучшению качества воздуха в период 2016–2021 годов.</w:t>
      </w:r>
    </w:p>
    <w:p w:rsidR="00CE1982" w:rsidRPr="00CE1982" w:rsidRDefault="00CE1982" w:rsidP="001F6C4B">
      <w:pPr>
        <w:pStyle w:val="SingleTxtGR"/>
        <w:rPr>
          <w:rFonts w:eastAsia="Calibri"/>
        </w:rPr>
      </w:pPr>
      <w:r w:rsidRPr="00CE1982">
        <w:rPr>
          <w:rFonts w:eastAsia="Calibri"/>
        </w:rPr>
        <w:t>2.</w:t>
      </w:r>
      <w:r w:rsidRPr="00CE1982">
        <w:rPr>
          <w:rFonts w:eastAsia="Calibri"/>
        </w:rPr>
        <w:tab/>
        <w:t>Более конкретно, Батумская инициатива по борьбе за чистый воздух пр</w:t>
      </w:r>
      <w:r w:rsidRPr="00CE1982">
        <w:rPr>
          <w:rFonts w:eastAsia="Calibri"/>
        </w:rPr>
        <w:t>е</w:t>
      </w:r>
      <w:r w:rsidRPr="00CE1982">
        <w:rPr>
          <w:rFonts w:eastAsia="Calibri"/>
        </w:rPr>
        <w:t xml:space="preserve">следует </w:t>
      </w:r>
      <w:r w:rsidRPr="001F6C4B">
        <w:t>следующие</w:t>
      </w:r>
      <w:r w:rsidRPr="00CE1982">
        <w:rPr>
          <w:rFonts w:eastAsia="Calibri"/>
        </w:rPr>
        <w:t xml:space="preserve"> цели:</w:t>
      </w:r>
    </w:p>
    <w:p w:rsidR="00CE1982" w:rsidRPr="00CE1982" w:rsidRDefault="00CE1982" w:rsidP="001F6C4B">
      <w:pPr>
        <w:pStyle w:val="SingleTxtGR"/>
        <w:rPr>
          <w:rFonts w:eastAsia="Calibri"/>
        </w:rPr>
      </w:pPr>
      <w:r w:rsidRPr="00CE1982">
        <w:rPr>
          <w:rFonts w:eastAsia="Calibri"/>
        </w:rPr>
        <w:tab/>
        <w:t>a)</w:t>
      </w:r>
      <w:r w:rsidRPr="00CE1982">
        <w:rPr>
          <w:rFonts w:eastAsia="Calibri"/>
        </w:rPr>
        <w:tab/>
        <w:t>предоставить правительствам и другим заинтересованным стор</w:t>
      </w:r>
      <w:r w:rsidRPr="00CE1982">
        <w:rPr>
          <w:rFonts w:eastAsia="Calibri"/>
        </w:rPr>
        <w:t>о</w:t>
      </w:r>
      <w:r w:rsidRPr="00CE1982">
        <w:rPr>
          <w:rFonts w:eastAsia="Calibri"/>
        </w:rPr>
        <w:t>нам перечень возможных конкретных действий по решению проблем, связа</w:t>
      </w:r>
      <w:r w:rsidRPr="00CE1982">
        <w:rPr>
          <w:rFonts w:eastAsia="Calibri"/>
        </w:rPr>
        <w:t>н</w:t>
      </w:r>
      <w:r w:rsidRPr="00CE1982">
        <w:rPr>
          <w:rFonts w:eastAsia="Calibri"/>
        </w:rPr>
        <w:t xml:space="preserve">ных с </w:t>
      </w:r>
      <w:r w:rsidRPr="001F6C4B">
        <w:t>загрязнением</w:t>
      </w:r>
      <w:r w:rsidRPr="00CE1982">
        <w:rPr>
          <w:rFonts w:eastAsia="Calibri"/>
        </w:rPr>
        <w:t xml:space="preserve"> воздуха, на местном, национальном и региональном уро</w:t>
      </w:r>
      <w:r w:rsidRPr="00CE1982">
        <w:rPr>
          <w:rFonts w:eastAsia="Calibri"/>
        </w:rPr>
        <w:t>в</w:t>
      </w:r>
      <w:r w:rsidRPr="00CE1982">
        <w:rPr>
          <w:rFonts w:eastAsia="Calibri"/>
        </w:rPr>
        <w:t xml:space="preserve">нях; </w:t>
      </w:r>
    </w:p>
    <w:p w:rsidR="00CE1982" w:rsidRPr="00CE1982" w:rsidRDefault="00CE1982" w:rsidP="001F6C4B">
      <w:pPr>
        <w:pStyle w:val="SingleTxtGR"/>
        <w:rPr>
          <w:rFonts w:eastAsia="Calibri"/>
        </w:rPr>
      </w:pPr>
      <w:r w:rsidRPr="00CE1982">
        <w:rPr>
          <w:rFonts w:eastAsia="Calibri"/>
        </w:rPr>
        <w:tab/>
        <w:t>b)</w:t>
      </w:r>
      <w:r w:rsidRPr="00CE1982">
        <w:rPr>
          <w:rFonts w:eastAsia="Calibri"/>
        </w:rPr>
        <w:tab/>
        <w:t>побудить к действиям по решению тех проблем загрязнения возд</w:t>
      </w:r>
      <w:r w:rsidRPr="00CE1982">
        <w:rPr>
          <w:rFonts w:eastAsia="Calibri"/>
        </w:rPr>
        <w:t>у</w:t>
      </w:r>
      <w:r w:rsidRPr="00CE1982">
        <w:rPr>
          <w:rFonts w:eastAsia="Calibri"/>
        </w:rPr>
        <w:t>ха, которым в настоящее время не уделяется внимание;</w:t>
      </w:r>
    </w:p>
    <w:p w:rsidR="00CE1982" w:rsidRPr="00CE1982" w:rsidRDefault="00CE1982" w:rsidP="001F6C4B">
      <w:pPr>
        <w:pStyle w:val="SingleTxtGR"/>
        <w:rPr>
          <w:rFonts w:eastAsia="Calibri"/>
        </w:rPr>
      </w:pPr>
      <w:r w:rsidRPr="00CE1982">
        <w:rPr>
          <w:rFonts w:eastAsia="Calibri"/>
        </w:rPr>
        <w:tab/>
        <w:t>c)</w:t>
      </w:r>
      <w:r w:rsidRPr="00CE1982">
        <w:rPr>
          <w:rFonts w:eastAsia="Calibri"/>
        </w:rPr>
        <w:tab/>
        <w:t xml:space="preserve">оказать помощь в дальнейшем осуществлении обязательств, взятых в рамках Конвенции ЕЭК о </w:t>
      </w:r>
      <w:r w:rsidRPr="001F6C4B">
        <w:t>трансграничном</w:t>
      </w:r>
      <w:r w:rsidRPr="00CE1982">
        <w:rPr>
          <w:rFonts w:eastAsia="Calibri"/>
        </w:rPr>
        <w:t xml:space="preserve"> загрязнении воздуха на большие расстояния (Конвенция по воздуху) и протоколов к ней;</w:t>
      </w:r>
    </w:p>
    <w:p w:rsidR="00CE1982" w:rsidRPr="00CE1982" w:rsidRDefault="00CE1982" w:rsidP="001F6C4B">
      <w:pPr>
        <w:pStyle w:val="SingleTxtGR"/>
        <w:rPr>
          <w:rFonts w:eastAsia="Calibri"/>
        </w:rPr>
      </w:pPr>
      <w:r w:rsidRPr="00CE1982">
        <w:rPr>
          <w:rFonts w:eastAsia="Calibri"/>
        </w:rPr>
        <w:tab/>
        <w:t>d)</w:t>
      </w:r>
      <w:r w:rsidRPr="00CE1982">
        <w:rPr>
          <w:rFonts w:eastAsia="Calibri"/>
        </w:rPr>
        <w:tab/>
        <w:t>предложить заинтересованным сторонам (международным орган</w:t>
      </w:r>
      <w:r w:rsidRPr="00CE1982">
        <w:rPr>
          <w:rFonts w:eastAsia="Calibri"/>
        </w:rPr>
        <w:t>и</w:t>
      </w:r>
      <w:r w:rsidRPr="00CE1982">
        <w:rPr>
          <w:rFonts w:eastAsia="Calibri"/>
        </w:rPr>
        <w:t>зациям, донорам и неправительственным организациям (НПО)) поддерживать действия по повышению качества воздуха, в частности мероприятия по нар</w:t>
      </w:r>
      <w:r w:rsidRPr="00CE1982">
        <w:rPr>
          <w:rFonts w:eastAsia="Calibri"/>
        </w:rPr>
        <w:t>а</w:t>
      </w:r>
      <w:r w:rsidRPr="00CE1982">
        <w:rPr>
          <w:rFonts w:eastAsia="Calibri"/>
        </w:rPr>
        <w:t xml:space="preserve">щиванию потенциала и оказанию технической помощи; </w:t>
      </w:r>
    </w:p>
    <w:p w:rsidR="00CE1982" w:rsidRPr="00CE1982" w:rsidRDefault="00CE1982" w:rsidP="001F6C4B">
      <w:pPr>
        <w:pStyle w:val="SingleTxtGR"/>
        <w:rPr>
          <w:rFonts w:eastAsia="Calibri"/>
        </w:rPr>
      </w:pPr>
      <w:r w:rsidRPr="00CE1982">
        <w:rPr>
          <w:rFonts w:eastAsia="Calibri"/>
        </w:rPr>
        <w:tab/>
        <w:t>e)</w:t>
      </w:r>
      <w:r w:rsidRPr="00CE1982">
        <w:rPr>
          <w:rFonts w:eastAsia="Calibri"/>
        </w:rPr>
        <w:tab/>
      </w:r>
      <w:r w:rsidR="001F6C4B">
        <w:rPr>
          <w:rFonts w:eastAsia="Calibri"/>
        </w:rPr>
        <w:t>предложить</w:t>
      </w:r>
      <w:r w:rsidRPr="00CE1982">
        <w:rPr>
          <w:rFonts w:eastAsia="Calibri"/>
        </w:rPr>
        <w:t xml:space="preserve"> правительства</w:t>
      </w:r>
      <w:r w:rsidR="001F6C4B">
        <w:rPr>
          <w:rFonts w:eastAsia="Calibri"/>
        </w:rPr>
        <w:t>м</w:t>
      </w:r>
      <w:r w:rsidRPr="00CE1982">
        <w:rPr>
          <w:rFonts w:eastAsia="Calibri"/>
        </w:rPr>
        <w:t xml:space="preserve"> взять на себя </w:t>
      </w:r>
      <w:r w:rsidR="001F6C4B">
        <w:rPr>
          <w:rFonts w:eastAsia="Calibri"/>
        </w:rPr>
        <w:t>добровольные</w:t>
      </w:r>
      <w:r w:rsidR="00595EC4">
        <w:rPr>
          <w:rFonts w:eastAsia="Calibri"/>
        </w:rPr>
        <w:t xml:space="preserve"> </w:t>
      </w:r>
      <w:r w:rsidRPr="00CE1982">
        <w:rPr>
          <w:rFonts w:eastAsia="Calibri"/>
        </w:rPr>
        <w:t>обязател</w:t>
      </w:r>
      <w:r w:rsidRPr="00CE1982">
        <w:rPr>
          <w:rFonts w:eastAsia="Calibri"/>
        </w:rPr>
        <w:t>ь</w:t>
      </w:r>
      <w:r w:rsidRPr="00CE1982">
        <w:rPr>
          <w:rFonts w:eastAsia="Calibri"/>
        </w:rPr>
        <w:t>ства по осуществлению конкретных действий и обмену информацией о дости</w:t>
      </w:r>
      <w:r w:rsidRPr="00CE1982">
        <w:rPr>
          <w:rFonts w:eastAsia="Calibri"/>
        </w:rPr>
        <w:t>г</w:t>
      </w:r>
      <w:r w:rsidRPr="00CE1982">
        <w:rPr>
          <w:rFonts w:eastAsia="Calibri"/>
        </w:rPr>
        <w:t xml:space="preserve">нутых успехах и новых вызовах в ходе будущих совещаний Комитета ЕЭК по экологической </w:t>
      </w:r>
      <w:r w:rsidRPr="001F6C4B">
        <w:t>политике</w:t>
      </w:r>
      <w:r w:rsidRPr="00CE1982">
        <w:rPr>
          <w:rFonts w:eastAsia="Calibri"/>
        </w:rPr>
        <w:t>.</w:t>
      </w:r>
    </w:p>
    <w:p w:rsidR="00CE1982" w:rsidRPr="00CE1982" w:rsidRDefault="00CE1982" w:rsidP="001F6C4B">
      <w:pPr>
        <w:pStyle w:val="SingleTxtGR"/>
        <w:rPr>
          <w:rFonts w:eastAsia="Calibri"/>
        </w:rPr>
      </w:pPr>
      <w:r w:rsidRPr="00CE1982">
        <w:rPr>
          <w:rFonts w:eastAsia="Calibri"/>
        </w:rPr>
        <w:t>3.</w:t>
      </w:r>
      <w:r w:rsidRPr="00CE1982">
        <w:rPr>
          <w:rFonts w:eastAsia="Calibri"/>
        </w:rPr>
        <w:tab/>
        <w:t>Ввиду различий в положении дел с загрязнением воздуха в странах рег</w:t>
      </w:r>
      <w:r w:rsidRPr="00CE1982">
        <w:rPr>
          <w:rFonts w:eastAsia="Calibri"/>
        </w:rPr>
        <w:t>и</w:t>
      </w:r>
      <w:r w:rsidR="001F6C4B">
        <w:rPr>
          <w:rFonts w:eastAsia="Calibri"/>
        </w:rPr>
        <w:t>она ЕЭК и в его</w:t>
      </w:r>
      <w:r w:rsidRPr="00CE1982">
        <w:rPr>
          <w:rFonts w:eastAsia="Calibri"/>
        </w:rPr>
        <w:t xml:space="preserve"> воздей</w:t>
      </w:r>
      <w:r w:rsidR="001F6C4B">
        <w:rPr>
          <w:rFonts w:eastAsia="Calibri"/>
        </w:rPr>
        <w:t>ствии</w:t>
      </w:r>
      <w:r w:rsidRPr="00CE1982">
        <w:rPr>
          <w:rFonts w:eastAsia="Calibri"/>
        </w:rPr>
        <w:t xml:space="preserve"> на здоровье человека и окружающую среду</w:t>
      </w:r>
      <w:r w:rsidR="001F6C4B">
        <w:rPr>
          <w:rFonts w:eastAsia="Calibri"/>
        </w:rPr>
        <w:t xml:space="preserve"> выз</w:t>
      </w:r>
      <w:r w:rsidR="001F6C4B">
        <w:rPr>
          <w:rFonts w:eastAsia="Calibri"/>
        </w:rPr>
        <w:t>о</w:t>
      </w:r>
      <w:r w:rsidR="001F6C4B">
        <w:rPr>
          <w:rFonts w:eastAsia="Calibri"/>
        </w:rPr>
        <w:t>вы</w:t>
      </w:r>
      <w:r w:rsidRPr="00CE1982">
        <w:rPr>
          <w:rFonts w:eastAsia="Calibri"/>
        </w:rPr>
        <w:t xml:space="preserve"> и приоритеты действий </w:t>
      </w:r>
      <w:r w:rsidR="001F6C4B">
        <w:rPr>
          <w:rFonts w:eastAsia="Calibri"/>
        </w:rPr>
        <w:t>по борьбе с загрязнением воздуха</w:t>
      </w:r>
      <w:r w:rsidR="00595EC4">
        <w:rPr>
          <w:rFonts w:eastAsia="Calibri"/>
        </w:rPr>
        <w:t xml:space="preserve"> </w:t>
      </w:r>
      <w:r w:rsidRPr="00CE1982">
        <w:rPr>
          <w:rFonts w:eastAsia="Calibri"/>
        </w:rPr>
        <w:t>будут различными в зависимости от страны. Поэтому компоновку и порядок перечисления де</w:t>
      </w:r>
      <w:r w:rsidRPr="00CE1982">
        <w:rPr>
          <w:rFonts w:eastAsia="Calibri"/>
        </w:rPr>
        <w:t>й</w:t>
      </w:r>
      <w:r w:rsidRPr="00CE1982">
        <w:rPr>
          <w:rFonts w:eastAsia="Calibri"/>
        </w:rPr>
        <w:t xml:space="preserve">ствий, предлагаемых для изучения в настоящем документе, ни в коем случае не следует рассматривать в качестве какой-то схемы ранжирования действий по иерархии или означающих </w:t>
      </w:r>
      <w:r w:rsidR="001F6C4B">
        <w:rPr>
          <w:rFonts w:eastAsia="Calibri"/>
        </w:rPr>
        <w:t>бо</w:t>
      </w:r>
      <w:r w:rsidR="0003425E">
        <w:rPr>
          <w:rFonts w:eastAsia="Calibri"/>
        </w:rPr>
        <w:t>́</w:t>
      </w:r>
      <w:r w:rsidR="001F6C4B">
        <w:rPr>
          <w:rFonts w:eastAsia="Calibri"/>
        </w:rPr>
        <w:t xml:space="preserve">льшую </w:t>
      </w:r>
      <w:r w:rsidRPr="00CE1982">
        <w:rPr>
          <w:rFonts w:eastAsia="Calibri"/>
        </w:rPr>
        <w:t>приоритетность тех действий, которые указываются первыми.</w:t>
      </w:r>
    </w:p>
    <w:p w:rsidR="00CE1982" w:rsidRPr="00CE1982" w:rsidRDefault="00CE1982" w:rsidP="001F6C4B">
      <w:pPr>
        <w:pStyle w:val="SingleTxtGR"/>
        <w:rPr>
          <w:rFonts w:eastAsia="Calibri"/>
        </w:rPr>
      </w:pPr>
      <w:r w:rsidRPr="00CE1982">
        <w:rPr>
          <w:rFonts w:eastAsia="Calibri"/>
        </w:rPr>
        <w:t>4.</w:t>
      </w:r>
      <w:r w:rsidRPr="00CE1982">
        <w:rPr>
          <w:rFonts w:eastAsia="Calibri"/>
        </w:rPr>
        <w:tab/>
        <w:t xml:space="preserve">Некоторые </w:t>
      </w:r>
      <w:r w:rsidRPr="001F6C4B">
        <w:t>действия</w:t>
      </w:r>
      <w:r w:rsidRPr="00CE1982">
        <w:rPr>
          <w:rFonts w:eastAsia="Calibri"/>
        </w:rPr>
        <w:t xml:space="preserve"> носят общий характер и служат важной отправной точкой для более подробной характеризации источников загрязнителей воздуха. </w:t>
      </w:r>
      <w:r w:rsidRPr="00CE1982">
        <w:rPr>
          <w:rFonts w:eastAsia="Calibri"/>
        </w:rPr>
        <w:br/>
        <w:t>К таким действиям относится деятельность в области мониторинга как качества воздуха, так и результирующего воздействия на здоровье человека и экосист</w:t>
      </w:r>
      <w:r w:rsidRPr="00CE1982">
        <w:rPr>
          <w:rFonts w:eastAsia="Calibri"/>
        </w:rPr>
        <w:t>е</w:t>
      </w:r>
      <w:r w:rsidRPr="00CE1982">
        <w:rPr>
          <w:rFonts w:eastAsia="Calibri"/>
        </w:rPr>
        <w:t>мы. Эту деятельность можно рассматривать в качестве необходимого предвар</w:t>
      </w:r>
      <w:r w:rsidRPr="00CE1982">
        <w:rPr>
          <w:rFonts w:eastAsia="Calibri"/>
        </w:rPr>
        <w:t>и</w:t>
      </w:r>
      <w:r w:rsidRPr="00CE1982">
        <w:rPr>
          <w:rFonts w:eastAsia="Calibri"/>
        </w:rPr>
        <w:lastRenderedPageBreak/>
        <w:t>тельного условия для повышения уровня информированности общественности и разработчиков политики о необходимости борьбы с вредными выбросами.</w:t>
      </w:r>
    </w:p>
    <w:p w:rsidR="00CE1982" w:rsidRPr="00CE1982" w:rsidRDefault="00CE1982" w:rsidP="001F6C4B">
      <w:pPr>
        <w:pStyle w:val="SingleTxtGR"/>
        <w:rPr>
          <w:rFonts w:eastAsia="Calibri"/>
        </w:rPr>
      </w:pPr>
      <w:r w:rsidRPr="00CE1982">
        <w:rPr>
          <w:rFonts w:eastAsia="Calibri"/>
        </w:rPr>
        <w:t>5.</w:t>
      </w:r>
      <w:r w:rsidRPr="00CE1982">
        <w:rPr>
          <w:rFonts w:eastAsia="Calibri"/>
        </w:rPr>
        <w:tab/>
        <w:t>Другие действия конкретно необходимы в качестве отправных точек для создания общей основы для сотрудничества с другими странами и для прис</w:t>
      </w:r>
      <w:r w:rsidRPr="00CE1982">
        <w:rPr>
          <w:rFonts w:eastAsia="Calibri"/>
        </w:rPr>
        <w:t>о</w:t>
      </w:r>
      <w:r w:rsidRPr="00CE1982">
        <w:rPr>
          <w:rFonts w:eastAsia="Calibri"/>
        </w:rPr>
        <w:t xml:space="preserve">единения к международным </w:t>
      </w:r>
      <w:r w:rsidRPr="001F6C4B">
        <w:t>соглашениям</w:t>
      </w:r>
      <w:r w:rsidRPr="00CE1982">
        <w:rPr>
          <w:rFonts w:eastAsia="Calibri"/>
        </w:rPr>
        <w:t>. В случае стран, в которых деятел</w:t>
      </w:r>
      <w:r w:rsidRPr="00CE1982">
        <w:rPr>
          <w:rFonts w:eastAsia="Calibri"/>
        </w:rPr>
        <w:t>ь</w:t>
      </w:r>
      <w:r w:rsidRPr="00CE1982">
        <w:rPr>
          <w:rFonts w:eastAsia="Calibri"/>
        </w:rPr>
        <w:t xml:space="preserve">ность по сбору и оценке </w:t>
      </w:r>
      <w:r w:rsidR="001F6C4B" w:rsidRPr="00CE1982">
        <w:rPr>
          <w:rFonts w:eastAsia="Calibri"/>
        </w:rPr>
        <w:t xml:space="preserve">данных </w:t>
      </w:r>
      <w:r w:rsidRPr="00CE1982">
        <w:rPr>
          <w:rFonts w:eastAsia="Calibri"/>
        </w:rPr>
        <w:t>находится на раннем этапе, будут приветств</w:t>
      </w:r>
      <w:r w:rsidRPr="00CE1982">
        <w:rPr>
          <w:rFonts w:eastAsia="Calibri"/>
        </w:rPr>
        <w:t>о</w:t>
      </w:r>
      <w:r w:rsidRPr="00CE1982">
        <w:rPr>
          <w:rFonts w:eastAsia="Calibri"/>
        </w:rPr>
        <w:t xml:space="preserve">ваться техническая </w:t>
      </w:r>
      <w:r w:rsidR="001F6C4B">
        <w:rPr>
          <w:rFonts w:eastAsia="Calibri"/>
        </w:rPr>
        <w:t>поддержка</w:t>
      </w:r>
      <w:r w:rsidRPr="00CE1982">
        <w:rPr>
          <w:rFonts w:eastAsia="Calibri"/>
        </w:rPr>
        <w:t xml:space="preserve"> и обмен </w:t>
      </w:r>
      <w:r w:rsidR="001F6C4B">
        <w:rPr>
          <w:rFonts w:eastAsia="Calibri"/>
        </w:rPr>
        <w:t xml:space="preserve">экспертным </w:t>
      </w:r>
      <w:r w:rsidRPr="00CE1982">
        <w:rPr>
          <w:rFonts w:eastAsia="Calibri"/>
        </w:rPr>
        <w:t>опытом.</w:t>
      </w:r>
    </w:p>
    <w:p w:rsidR="00CE1982" w:rsidRPr="00CE1982" w:rsidRDefault="00CE1982" w:rsidP="001F6C4B">
      <w:pPr>
        <w:pStyle w:val="SingleTxtGR"/>
        <w:rPr>
          <w:rFonts w:eastAsia="Calibri"/>
        </w:rPr>
      </w:pPr>
      <w:r w:rsidRPr="00CE1982">
        <w:rPr>
          <w:rFonts w:eastAsia="Calibri"/>
        </w:rPr>
        <w:t>6.</w:t>
      </w:r>
      <w:r w:rsidRPr="00CE1982">
        <w:rPr>
          <w:rFonts w:eastAsia="Calibri"/>
        </w:rPr>
        <w:tab/>
        <w:t xml:space="preserve">Правительствам и другим </w:t>
      </w:r>
      <w:r w:rsidRPr="001F6C4B">
        <w:t>заинтересованным</w:t>
      </w:r>
      <w:r w:rsidRPr="00CE1982">
        <w:rPr>
          <w:rFonts w:eastAsia="Calibri"/>
        </w:rPr>
        <w:t xml:space="preserve"> сторонам предлагается в</w:t>
      </w:r>
      <w:r w:rsidRPr="00CE1982">
        <w:rPr>
          <w:rFonts w:eastAsia="Calibri"/>
        </w:rPr>
        <w:t>ы</w:t>
      </w:r>
      <w:r w:rsidRPr="00CE1982">
        <w:rPr>
          <w:rFonts w:eastAsia="Calibri"/>
        </w:rPr>
        <w:t>брать соответствующие действия из перечня возможных действий, предлага</w:t>
      </w:r>
      <w:r w:rsidRPr="00CE1982">
        <w:rPr>
          <w:rFonts w:eastAsia="Calibri"/>
        </w:rPr>
        <w:t>е</w:t>
      </w:r>
      <w:r w:rsidRPr="00CE1982">
        <w:rPr>
          <w:rFonts w:eastAsia="Calibri"/>
        </w:rPr>
        <w:t>мых ниже, исходя из конкретных потребностей каждой страны, с тем чтобы взять на себя добровольное обязательство по их осуществлению.</w:t>
      </w:r>
    </w:p>
    <w:p w:rsidR="00CE1982" w:rsidRPr="00CE1982" w:rsidRDefault="00CE1982" w:rsidP="001F6C4B">
      <w:pPr>
        <w:pStyle w:val="SingleTxtGR"/>
        <w:rPr>
          <w:rFonts w:eastAsia="Calibri"/>
        </w:rPr>
      </w:pPr>
      <w:r w:rsidRPr="00CE1982">
        <w:rPr>
          <w:rFonts w:eastAsia="Calibri"/>
        </w:rPr>
        <w:t>7.</w:t>
      </w:r>
      <w:r w:rsidRPr="00CE1982">
        <w:rPr>
          <w:rFonts w:eastAsia="Calibri"/>
        </w:rPr>
        <w:tab/>
      </w:r>
      <w:r w:rsidR="001F6C4B">
        <w:rPr>
          <w:rFonts w:eastAsia="Calibri"/>
        </w:rPr>
        <w:t>С</w:t>
      </w:r>
      <w:r w:rsidRPr="00CE1982">
        <w:rPr>
          <w:rFonts w:eastAsia="Calibri"/>
        </w:rPr>
        <w:t>транам и другим потенциальным заинтересованным сторонам (</w:t>
      </w:r>
      <w:r w:rsidRPr="001F6C4B">
        <w:t>межд</w:t>
      </w:r>
      <w:r w:rsidRPr="001F6C4B">
        <w:t>у</w:t>
      </w:r>
      <w:r w:rsidRPr="001F6C4B">
        <w:t>народным</w:t>
      </w:r>
      <w:r w:rsidRPr="00CE1982">
        <w:rPr>
          <w:rFonts w:eastAsia="Calibri"/>
        </w:rPr>
        <w:t xml:space="preserve"> организациям, организациям-донорам и НПО) </w:t>
      </w:r>
      <w:r w:rsidR="001F6C4B">
        <w:rPr>
          <w:rFonts w:eastAsia="Calibri"/>
        </w:rPr>
        <w:t>предлагается</w:t>
      </w:r>
      <w:r w:rsidRPr="00CE1982">
        <w:rPr>
          <w:rFonts w:eastAsia="Calibri"/>
        </w:rPr>
        <w:t xml:space="preserve"> предст</w:t>
      </w:r>
      <w:r w:rsidRPr="00CE1982">
        <w:rPr>
          <w:rFonts w:eastAsia="Calibri"/>
        </w:rPr>
        <w:t>а</w:t>
      </w:r>
      <w:r w:rsidRPr="00CE1982">
        <w:rPr>
          <w:rFonts w:eastAsia="Calibri"/>
        </w:rPr>
        <w:t>вить информацию о своих добровольных обязательствах с использованием т</w:t>
      </w:r>
      <w:r w:rsidRPr="00CE1982">
        <w:rPr>
          <w:rFonts w:eastAsia="Calibri"/>
        </w:rPr>
        <w:t>и</w:t>
      </w:r>
      <w:r w:rsidR="001F6C4B">
        <w:rPr>
          <w:rFonts w:eastAsia="Calibri"/>
        </w:rPr>
        <w:t>повой формы, которая</w:t>
      </w:r>
      <w:r w:rsidRPr="00CE1982">
        <w:rPr>
          <w:rFonts w:eastAsia="Calibri"/>
        </w:rPr>
        <w:t xml:space="preserve"> </w:t>
      </w:r>
      <w:r w:rsidR="001F6C4B">
        <w:rPr>
          <w:rFonts w:eastAsia="Calibri"/>
        </w:rPr>
        <w:t>включена</w:t>
      </w:r>
      <w:r w:rsidRPr="00CE1982">
        <w:rPr>
          <w:rFonts w:eastAsia="Calibri"/>
        </w:rPr>
        <w:t xml:space="preserve"> в приложение к настоящему докумен</w:t>
      </w:r>
      <w:r w:rsidR="001F6C4B">
        <w:rPr>
          <w:rFonts w:eastAsia="Calibri"/>
        </w:rPr>
        <w:t>ту</w:t>
      </w:r>
      <w:r w:rsidR="001F6C4B">
        <w:rPr>
          <w:rFonts w:eastAsia="Calibri"/>
        </w:rPr>
        <w:br/>
        <w:t>(см. приложение), предпочтительно к понедельнику 9 мая 2016 года.</w:t>
      </w:r>
    </w:p>
    <w:p w:rsidR="00CE1982" w:rsidRPr="00CE1982" w:rsidRDefault="00CE1982" w:rsidP="001F6C4B">
      <w:pPr>
        <w:pStyle w:val="HChGR"/>
        <w:rPr>
          <w:rFonts w:eastAsia="Calibri"/>
        </w:rPr>
      </w:pPr>
      <w:r w:rsidRPr="00CE1982">
        <w:rPr>
          <w:rFonts w:eastAsia="Calibri"/>
        </w:rPr>
        <w:tab/>
        <w:t>I.</w:t>
      </w:r>
      <w:r w:rsidRPr="00CE1982">
        <w:rPr>
          <w:rFonts w:eastAsia="Calibri"/>
        </w:rPr>
        <w:tab/>
        <w:t>Налаживани</w:t>
      </w:r>
      <w:r w:rsidR="00595EC4">
        <w:rPr>
          <w:rFonts w:eastAsia="Calibri"/>
        </w:rPr>
        <w:t>е систематической, сопоставимой</w:t>
      </w:r>
      <w:r w:rsidRPr="00CE1982">
        <w:rPr>
          <w:rFonts w:eastAsia="Calibri"/>
        </w:rPr>
        <w:br/>
        <w:t>и транспарент</w:t>
      </w:r>
      <w:r w:rsidR="00595EC4">
        <w:rPr>
          <w:rFonts w:eastAsia="Calibri"/>
        </w:rPr>
        <w:t>ной деятельности по мониторингу</w:t>
      </w:r>
      <w:r w:rsidRPr="00CE1982">
        <w:rPr>
          <w:rFonts w:eastAsia="Calibri"/>
        </w:rPr>
        <w:br/>
        <w:t>и ведению кадастров выбросов</w:t>
      </w:r>
    </w:p>
    <w:p w:rsidR="00CE1982" w:rsidRPr="00CE1982" w:rsidRDefault="00CE1982" w:rsidP="001F6C4B">
      <w:pPr>
        <w:pStyle w:val="SingleTxtGR"/>
        <w:rPr>
          <w:rFonts w:eastAsia="Calibri"/>
        </w:rPr>
      </w:pPr>
      <w:r w:rsidRPr="00CE1982">
        <w:rPr>
          <w:rFonts w:eastAsia="Calibri"/>
        </w:rPr>
        <w:t>8.</w:t>
      </w:r>
      <w:r w:rsidRPr="00CE1982">
        <w:rPr>
          <w:rFonts w:eastAsia="Calibri"/>
        </w:rPr>
        <w:tab/>
        <w:t>Возможные действия по налаживанию систематической, сопоставимой и транспарентной деятельности по мониторингу и ведению кадастров выбро</w:t>
      </w:r>
      <w:r w:rsidR="001F6C4B">
        <w:rPr>
          <w:rFonts w:eastAsia="Calibri"/>
        </w:rPr>
        <w:t>сов</w:t>
      </w:r>
      <w:r w:rsidRPr="00CE1982">
        <w:rPr>
          <w:rFonts w:eastAsia="Calibri"/>
        </w:rPr>
        <w:t xml:space="preserve"> </w:t>
      </w:r>
      <w:r w:rsidRPr="001F6C4B">
        <w:t>включают</w:t>
      </w:r>
      <w:r w:rsidRPr="00CE1982">
        <w:rPr>
          <w:rFonts w:eastAsia="Calibri"/>
        </w:rPr>
        <w:t xml:space="preserve"> в себя:</w:t>
      </w:r>
    </w:p>
    <w:p w:rsidR="00CE1982" w:rsidRPr="00CE1982" w:rsidRDefault="00CE1982" w:rsidP="001F6C4B">
      <w:pPr>
        <w:pStyle w:val="SingleTxtGR"/>
        <w:rPr>
          <w:rFonts w:eastAsia="Calibri"/>
        </w:rPr>
      </w:pPr>
      <w:r w:rsidRPr="00CE1982">
        <w:rPr>
          <w:rFonts w:eastAsia="Calibri"/>
        </w:rPr>
        <w:tab/>
        <w:t>a)</w:t>
      </w:r>
      <w:r w:rsidRPr="00CE1982">
        <w:rPr>
          <w:rFonts w:eastAsia="Calibri"/>
        </w:rPr>
        <w:tab/>
        <w:t xml:space="preserve">ежегодный сбор </w:t>
      </w:r>
      <w:r w:rsidR="001F6C4B">
        <w:t>данных</w:t>
      </w:r>
      <w:r w:rsidRPr="00CE1982">
        <w:rPr>
          <w:rFonts w:eastAsia="Calibri"/>
        </w:rPr>
        <w:t xml:space="preserve"> и ведение кадастров </w:t>
      </w:r>
      <w:r w:rsidR="001F6C4B">
        <w:rPr>
          <w:rFonts w:eastAsia="Calibri"/>
        </w:rPr>
        <w:t xml:space="preserve">и информации </w:t>
      </w:r>
      <w:r w:rsidRPr="00CE1982">
        <w:rPr>
          <w:rFonts w:eastAsia="Calibri"/>
        </w:rPr>
        <w:t>об уров</w:t>
      </w:r>
      <w:r w:rsidR="001F6C4B">
        <w:rPr>
          <w:rFonts w:eastAsia="Calibri"/>
        </w:rPr>
        <w:t>нях:</w:t>
      </w:r>
    </w:p>
    <w:p w:rsidR="00CE1982" w:rsidRPr="00CE1982" w:rsidRDefault="001F6C4B" w:rsidP="001F6C4B">
      <w:pPr>
        <w:pStyle w:val="SingleTxtGR"/>
        <w:ind w:left="1701" w:hanging="567"/>
        <w:rPr>
          <w:rFonts w:eastAsia="Calibri"/>
        </w:rPr>
      </w:pPr>
      <w:r>
        <w:rPr>
          <w:rFonts w:eastAsia="Calibri"/>
        </w:rPr>
        <w:tab/>
        <w:t>i)</w:t>
      </w:r>
      <w:r w:rsidR="00CE1982" w:rsidRPr="00CE1982">
        <w:rPr>
          <w:rFonts w:eastAsia="Calibri"/>
        </w:rPr>
        <w:tab/>
        <w:t>выбросов серы, оксидов азота, дисперсного вещества, аммиака, л</w:t>
      </w:r>
      <w:r w:rsidR="00CE1982" w:rsidRPr="00CE1982">
        <w:rPr>
          <w:rFonts w:eastAsia="Calibri"/>
        </w:rPr>
        <w:t>е</w:t>
      </w:r>
      <w:r w:rsidR="00CE1982" w:rsidRPr="00CE1982">
        <w:rPr>
          <w:rFonts w:eastAsia="Calibri"/>
        </w:rPr>
        <w:t>тучих органических соединений</w:t>
      </w:r>
      <w:r>
        <w:rPr>
          <w:rFonts w:eastAsia="Calibri"/>
        </w:rPr>
        <w:t xml:space="preserve">, </w:t>
      </w:r>
      <w:r w:rsidR="00CE1982" w:rsidRPr="00CE1982">
        <w:rPr>
          <w:rFonts w:eastAsia="Calibri"/>
        </w:rPr>
        <w:t xml:space="preserve">некоторых тяжелых металлов (которые перечислены в Протоколе по тяжелым металлам 1998 года с внесенными в него в 2012 году </w:t>
      </w:r>
      <w:r w:rsidR="00CE1982" w:rsidRPr="001F6C4B">
        <w:t>поправками</w:t>
      </w:r>
      <w:r w:rsidR="00CE1982" w:rsidRPr="00CE1982">
        <w:rPr>
          <w:rFonts w:eastAsia="Calibri"/>
        </w:rPr>
        <w:t>) и некоторых стойких органических з</w:t>
      </w:r>
      <w:r w:rsidR="00CE1982" w:rsidRPr="00CE1982">
        <w:rPr>
          <w:rFonts w:eastAsia="Calibri"/>
        </w:rPr>
        <w:t>а</w:t>
      </w:r>
      <w:r w:rsidR="00CE1982" w:rsidRPr="00CE1982">
        <w:rPr>
          <w:rFonts w:eastAsia="Calibri"/>
        </w:rPr>
        <w:t>грязнителей как минимум с учетом, в соответствующих случаях, Руков</w:t>
      </w:r>
      <w:r w:rsidR="00CE1982" w:rsidRPr="00CE1982">
        <w:rPr>
          <w:rFonts w:eastAsia="Calibri"/>
        </w:rPr>
        <w:t>о</w:t>
      </w:r>
      <w:r w:rsidR="00CE1982" w:rsidRPr="00CE1982">
        <w:rPr>
          <w:rFonts w:eastAsia="Calibri"/>
        </w:rPr>
        <w:t>дящих принципов представления данных о выбросах и прогнозах в соо</w:t>
      </w:r>
      <w:r w:rsidR="00CE1982" w:rsidRPr="00CE1982">
        <w:rPr>
          <w:rFonts w:eastAsia="Calibri"/>
        </w:rPr>
        <w:t>т</w:t>
      </w:r>
      <w:r w:rsidR="00CE1982" w:rsidRPr="00CE1982">
        <w:rPr>
          <w:rFonts w:eastAsia="Calibri"/>
        </w:rPr>
        <w:t>ветствии с Конвенцией о трансграничном загрязнении воздуха на бол</w:t>
      </w:r>
      <w:r w:rsidR="00CE1982" w:rsidRPr="00CE1982">
        <w:rPr>
          <w:rFonts w:eastAsia="Calibri"/>
        </w:rPr>
        <w:t>ь</w:t>
      </w:r>
      <w:r w:rsidR="00CE1982" w:rsidRPr="00CE1982">
        <w:rPr>
          <w:rFonts w:eastAsia="Calibri"/>
        </w:rPr>
        <w:t>шие расстояния (ECE/AB.AIR/125) (</w:t>
      </w:r>
      <w:r w:rsidR="00CE1982" w:rsidRPr="00CE1982">
        <w:rPr>
          <w:rFonts w:eastAsia="Calibri"/>
          <w:b/>
          <w:bCs/>
        </w:rPr>
        <w:t>Действие 1</w:t>
      </w:r>
      <w:r w:rsidR="00CE1982" w:rsidRPr="00CE1982">
        <w:rPr>
          <w:rFonts w:eastAsia="Calibri"/>
        </w:rPr>
        <w:t>);</w:t>
      </w:r>
    </w:p>
    <w:p w:rsidR="00CE1982" w:rsidRPr="00CE1982" w:rsidRDefault="001F6C4B" w:rsidP="001F6C4B">
      <w:pPr>
        <w:pStyle w:val="SingleTxtGR"/>
        <w:ind w:left="1701" w:hanging="567"/>
        <w:rPr>
          <w:rFonts w:eastAsia="Calibri"/>
        </w:rPr>
      </w:pPr>
      <w:r>
        <w:rPr>
          <w:rFonts w:eastAsia="Calibri"/>
        </w:rPr>
        <w:tab/>
        <w:t>ii)</w:t>
      </w:r>
      <w:r>
        <w:rPr>
          <w:rFonts w:eastAsia="Calibri"/>
        </w:rPr>
        <w:tab/>
      </w:r>
      <w:r w:rsidR="00CE1982" w:rsidRPr="00CE1982">
        <w:rPr>
          <w:rFonts w:eastAsia="Calibri"/>
        </w:rPr>
        <w:t>концентраций</w:t>
      </w:r>
      <w:r>
        <w:rPr>
          <w:rFonts w:eastAsia="Calibri"/>
        </w:rPr>
        <w:t xml:space="preserve"> в окружающем воздухе</w:t>
      </w:r>
      <w:r w:rsidR="00CE1982" w:rsidRPr="00CE1982">
        <w:rPr>
          <w:rFonts w:eastAsia="Calibri"/>
        </w:rPr>
        <w:t xml:space="preserve"> </w:t>
      </w:r>
      <w:r w:rsidR="00CE1982" w:rsidRPr="001F6C4B">
        <w:t>соединений</w:t>
      </w:r>
      <w:r w:rsidR="00CE1982" w:rsidRPr="00CE1982">
        <w:rPr>
          <w:rFonts w:eastAsia="Calibri"/>
        </w:rPr>
        <w:t>, упомянутых в подпункте а) i) выше, и приземного озона (</w:t>
      </w:r>
      <w:r w:rsidR="00CE1982" w:rsidRPr="00CE1982">
        <w:rPr>
          <w:rFonts w:eastAsia="Calibri"/>
          <w:b/>
          <w:bCs/>
        </w:rPr>
        <w:t>Действие 2</w:t>
      </w:r>
      <w:r w:rsidR="00CE1982" w:rsidRPr="00CE1982">
        <w:rPr>
          <w:rFonts w:eastAsia="Calibri"/>
        </w:rPr>
        <w:t>);</w:t>
      </w:r>
    </w:p>
    <w:p w:rsidR="00CE1982" w:rsidRPr="00CE1982" w:rsidRDefault="00CE1982" w:rsidP="001F6C4B">
      <w:pPr>
        <w:pStyle w:val="SingleTxtGR"/>
        <w:rPr>
          <w:rFonts w:eastAsia="Calibri"/>
          <w:bCs/>
        </w:rPr>
      </w:pPr>
      <w:r w:rsidRPr="00CE1982">
        <w:rPr>
          <w:rFonts w:eastAsia="Calibri"/>
        </w:rPr>
        <w:tab/>
        <w:t>b)</w:t>
      </w:r>
      <w:r w:rsidRPr="00CE1982">
        <w:rPr>
          <w:rFonts w:eastAsia="Calibri"/>
        </w:rPr>
        <w:tab/>
        <w:t>представление данных по как минимум всем крупным точечным источникам и, по мере возможности, информации по сельскохозяйственным и мобильным источникам в соответствии с механизмом, установленным в соо</w:t>
      </w:r>
      <w:r w:rsidRPr="00CE1982">
        <w:rPr>
          <w:rFonts w:eastAsia="Calibri"/>
        </w:rPr>
        <w:t>т</w:t>
      </w:r>
      <w:r w:rsidRPr="00CE1982">
        <w:rPr>
          <w:rFonts w:eastAsia="Calibri"/>
        </w:rPr>
        <w:t>ветствии с Протоколом о регистрах выбросов и переноса загрязнителей (Прот</w:t>
      </w:r>
      <w:r w:rsidRPr="00CE1982">
        <w:rPr>
          <w:rFonts w:eastAsia="Calibri"/>
        </w:rPr>
        <w:t>о</w:t>
      </w:r>
      <w:r w:rsidRPr="00CE1982">
        <w:rPr>
          <w:rFonts w:eastAsia="Calibri"/>
        </w:rPr>
        <w:t>кол о РВПЗ) к Конвенции ЕЭК о доступе к информации, участии общественн</w:t>
      </w:r>
      <w:r w:rsidRPr="00CE1982">
        <w:rPr>
          <w:rFonts w:eastAsia="Calibri"/>
        </w:rPr>
        <w:t>о</w:t>
      </w:r>
      <w:r w:rsidRPr="00CE1982">
        <w:rPr>
          <w:rFonts w:eastAsia="Calibri"/>
        </w:rPr>
        <w:t>сти в процессе принятия решений и доступе к правосудию по вопросам, кас</w:t>
      </w:r>
      <w:r w:rsidRPr="00CE1982">
        <w:rPr>
          <w:rFonts w:eastAsia="Calibri"/>
        </w:rPr>
        <w:t>а</w:t>
      </w:r>
      <w:r w:rsidRPr="00CE1982">
        <w:rPr>
          <w:rFonts w:eastAsia="Calibri"/>
        </w:rPr>
        <w:t xml:space="preserve">ющимся окружающей среды </w:t>
      </w:r>
      <w:r w:rsidR="004C7019">
        <w:rPr>
          <w:rFonts w:eastAsia="Calibri"/>
        </w:rPr>
        <w:t xml:space="preserve">(Орхусская конвенция) </w:t>
      </w:r>
      <w:r w:rsidRPr="00CE1982">
        <w:rPr>
          <w:rFonts w:eastAsia="Calibri"/>
        </w:rPr>
        <w:t>(</w:t>
      </w:r>
      <w:r w:rsidRPr="00CE1982">
        <w:rPr>
          <w:rFonts w:eastAsia="Calibri"/>
          <w:b/>
          <w:bCs/>
        </w:rPr>
        <w:t>Действие 3</w:t>
      </w:r>
      <w:r w:rsidRPr="00CE1982">
        <w:rPr>
          <w:rFonts w:eastAsia="Calibri"/>
        </w:rPr>
        <w:t>);</w:t>
      </w:r>
    </w:p>
    <w:p w:rsidR="00CE1982" w:rsidRPr="00CE1982" w:rsidRDefault="00CE1982" w:rsidP="004C7019">
      <w:pPr>
        <w:pStyle w:val="SingleTxtGR"/>
        <w:rPr>
          <w:rFonts w:eastAsia="Calibri"/>
        </w:rPr>
      </w:pPr>
      <w:r w:rsidRPr="00CE1982">
        <w:rPr>
          <w:rFonts w:eastAsia="Calibri"/>
        </w:rPr>
        <w:tab/>
        <w:t>c)</w:t>
      </w:r>
      <w:r w:rsidRPr="00CE1982">
        <w:rPr>
          <w:rFonts w:eastAsia="Calibri"/>
        </w:rPr>
        <w:tab/>
        <w:t xml:space="preserve">стимулирование </w:t>
      </w:r>
      <w:r w:rsidRPr="004C7019">
        <w:t>сотрудничества</w:t>
      </w:r>
      <w:r w:rsidRPr="00CE1982">
        <w:rPr>
          <w:rFonts w:eastAsia="Calibri"/>
        </w:rPr>
        <w:t xml:space="preserve"> и обмена информацией между международными, национальными, субнациональными и местными органами власти по вопросам, связанным с загрязнением воздуха (</w:t>
      </w:r>
      <w:r w:rsidRPr="00CE1982">
        <w:rPr>
          <w:rFonts w:eastAsia="Calibri"/>
          <w:b/>
          <w:bCs/>
        </w:rPr>
        <w:t>Действие 4</w:t>
      </w:r>
      <w:r w:rsidRPr="00CE1982">
        <w:rPr>
          <w:rFonts w:eastAsia="Calibri"/>
        </w:rPr>
        <w:t>);</w:t>
      </w:r>
    </w:p>
    <w:p w:rsidR="00CE1982" w:rsidRPr="00CE1982" w:rsidRDefault="00CE1982" w:rsidP="004C7019">
      <w:pPr>
        <w:pStyle w:val="SingleTxtGR"/>
        <w:rPr>
          <w:rFonts w:eastAsia="Calibri"/>
        </w:rPr>
      </w:pPr>
      <w:r w:rsidRPr="00CE1982">
        <w:rPr>
          <w:rFonts w:eastAsia="Calibri"/>
        </w:rPr>
        <w:lastRenderedPageBreak/>
        <w:tab/>
        <w:t>d)</w:t>
      </w:r>
      <w:r w:rsidRPr="00CE1982">
        <w:rPr>
          <w:rFonts w:eastAsia="Calibri"/>
        </w:rPr>
        <w:tab/>
        <w:t xml:space="preserve">назначение учреждений, </w:t>
      </w:r>
      <w:r w:rsidR="004C7019">
        <w:rPr>
          <w:rFonts w:eastAsia="Calibri"/>
        </w:rPr>
        <w:t>ответственных</w:t>
      </w:r>
      <w:r w:rsidRPr="00CE1982">
        <w:rPr>
          <w:rFonts w:eastAsia="Calibri"/>
        </w:rPr>
        <w:t xml:space="preserve"> за мониторинг качества воздуха и обмен данными между различными </w:t>
      </w:r>
      <w:r w:rsidRPr="004C7019">
        <w:t>субнациональными</w:t>
      </w:r>
      <w:r w:rsidR="0003425E">
        <w:rPr>
          <w:rFonts w:eastAsia="Calibri"/>
        </w:rPr>
        <w:t xml:space="preserve"> сетями,</w:t>
      </w:r>
      <w:r w:rsidR="0003425E">
        <w:rPr>
          <w:rFonts w:eastAsia="Calibri"/>
        </w:rPr>
        <w:br/>
      </w:r>
      <w:r w:rsidRPr="00CE1982">
        <w:rPr>
          <w:rFonts w:eastAsia="Calibri"/>
        </w:rPr>
        <w:t>а также за согласова</w:t>
      </w:r>
      <w:r w:rsidR="004C7019">
        <w:rPr>
          <w:rFonts w:eastAsia="Calibri"/>
        </w:rPr>
        <w:t>ние методологий мониторинга – в соответствующих случ</w:t>
      </w:r>
      <w:r w:rsidR="004C7019">
        <w:rPr>
          <w:rFonts w:eastAsia="Calibri"/>
        </w:rPr>
        <w:t>а</w:t>
      </w:r>
      <w:r w:rsidR="004C7019">
        <w:rPr>
          <w:rFonts w:eastAsia="Calibri"/>
        </w:rPr>
        <w:t>ях</w:t>
      </w:r>
      <w:r w:rsidRPr="00CE1982">
        <w:rPr>
          <w:rFonts w:eastAsia="Calibri"/>
        </w:rPr>
        <w:t xml:space="preserve"> с учетом национальных обстоятельств (</w:t>
      </w:r>
      <w:r w:rsidRPr="00CE1982">
        <w:rPr>
          <w:rFonts w:eastAsia="Calibri"/>
          <w:b/>
          <w:bCs/>
        </w:rPr>
        <w:t>Действие 5</w:t>
      </w:r>
      <w:r w:rsidRPr="00CE1982">
        <w:rPr>
          <w:rFonts w:eastAsia="Calibri"/>
        </w:rPr>
        <w:t>);</w:t>
      </w:r>
    </w:p>
    <w:p w:rsidR="00CE1982" w:rsidRPr="00CE1982" w:rsidRDefault="00CE1982" w:rsidP="004C7019">
      <w:pPr>
        <w:pStyle w:val="SingleTxtGR"/>
        <w:rPr>
          <w:rFonts w:eastAsia="Calibri"/>
        </w:rPr>
      </w:pPr>
      <w:r w:rsidRPr="00CE1982">
        <w:rPr>
          <w:rFonts w:eastAsia="Calibri"/>
        </w:rPr>
        <w:tab/>
        <w:t>e)</w:t>
      </w:r>
      <w:r w:rsidRPr="00CE1982">
        <w:rPr>
          <w:rFonts w:eastAsia="Calibri"/>
        </w:rPr>
        <w:tab/>
        <w:t xml:space="preserve">назначение </w:t>
      </w:r>
      <w:r w:rsidRPr="004C7019">
        <w:t>учреждений</w:t>
      </w:r>
      <w:r w:rsidRPr="00CE1982">
        <w:rPr>
          <w:rFonts w:eastAsia="Calibri"/>
        </w:rPr>
        <w:t xml:space="preserve">, </w:t>
      </w:r>
      <w:r w:rsidR="004C7019">
        <w:rPr>
          <w:rFonts w:eastAsia="Calibri"/>
        </w:rPr>
        <w:t>ответственных</w:t>
      </w:r>
      <w:r w:rsidRPr="00CE1982">
        <w:rPr>
          <w:rFonts w:eastAsia="Calibri"/>
        </w:rPr>
        <w:t xml:space="preserve"> за разработку ежегодных кадастров выбросов загрязнителей воздуха (</w:t>
      </w:r>
      <w:r w:rsidRPr="00CE1982">
        <w:rPr>
          <w:rFonts w:eastAsia="Calibri"/>
          <w:b/>
          <w:bCs/>
        </w:rPr>
        <w:t>Действие 6</w:t>
      </w:r>
      <w:r w:rsidRPr="00CE1982">
        <w:rPr>
          <w:rFonts w:eastAsia="Calibri"/>
        </w:rPr>
        <w:t>);</w:t>
      </w:r>
    </w:p>
    <w:p w:rsidR="00CE1982" w:rsidRPr="00CE1982" w:rsidRDefault="00CE1982" w:rsidP="004C7019">
      <w:pPr>
        <w:pStyle w:val="SingleTxtGR"/>
        <w:rPr>
          <w:rFonts w:eastAsia="Calibri"/>
        </w:rPr>
      </w:pPr>
      <w:r w:rsidRPr="00CE1982">
        <w:rPr>
          <w:rFonts w:eastAsia="Calibri"/>
        </w:rPr>
        <w:tab/>
        <w:t>f)</w:t>
      </w:r>
      <w:r w:rsidRPr="00CE1982">
        <w:rPr>
          <w:rFonts w:eastAsia="Calibri"/>
        </w:rPr>
        <w:tab/>
        <w:t>в тех случаях, ко</w:t>
      </w:r>
      <w:r w:rsidR="004C7019">
        <w:rPr>
          <w:rFonts w:eastAsia="Calibri"/>
        </w:rPr>
        <w:t xml:space="preserve">гда системы уже хорошо отлажены – </w:t>
      </w:r>
      <w:r w:rsidRPr="00CE1982">
        <w:rPr>
          <w:rFonts w:eastAsia="Calibri"/>
        </w:rPr>
        <w:t>оказание те</w:t>
      </w:r>
      <w:r w:rsidRPr="00CE1982">
        <w:rPr>
          <w:rFonts w:eastAsia="Calibri"/>
        </w:rPr>
        <w:t>х</w:t>
      </w:r>
      <w:r w:rsidRPr="00CE1982">
        <w:rPr>
          <w:rFonts w:eastAsia="Calibri"/>
        </w:rPr>
        <w:t xml:space="preserve">нической поддержки в </w:t>
      </w:r>
      <w:r w:rsidR="004C7019">
        <w:rPr>
          <w:rFonts w:eastAsia="Calibri"/>
        </w:rPr>
        <w:t>мониторинге</w:t>
      </w:r>
      <w:r w:rsidRPr="00CE1982">
        <w:rPr>
          <w:rFonts w:eastAsia="Calibri"/>
        </w:rPr>
        <w:t xml:space="preserve"> качества воздуха и </w:t>
      </w:r>
      <w:r w:rsidR="004C7019">
        <w:rPr>
          <w:rFonts w:eastAsia="Calibri"/>
        </w:rPr>
        <w:t>развитии</w:t>
      </w:r>
      <w:r w:rsidRPr="00CE1982">
        <w:rPr>
          <w:rFonts w:eastAsia="Calibri"/>
        </w:rPr>
        <w:t xml:space="preserve"> кадастров странам, приступившим к осуществлению такой деятельности, и обмен с ними экспертными знаниями в </w:t>
      </w:r>
      <w:r w:rsidRPr="004C7019">
        <w:t>этом</w:t>
      </w:r>
      <w:r w:rsidRPr="00CE1982">
        <w:rPr>
          <w:rFonts w:eastAsia="Calibri"/>
        </w:rPr>
        <w:t xml:space="preserve"> </w:t>
      </w:r>
      <w:r w:rsidR="004C7019">
        <w:rPr>
          <w:rFonts w:eastAsia="Calibri"/>
        </w:rPr>
        <w:t>аспекте</w:t>
      </w:r>
      <w:r w:rsidRPr="00CE1982">
        <w:rPr>
          <w:rFonts w:eastAsia="Calibri"/>
        </w:rPr>
        <w:t xml:space="preserve"> (</w:t>
      </w:r>
      <w:r w:rsidRPr="00CE1982">
        <w:rPr>
          <w:rFonts w:eastAsia="Calibri"/>
          <w:b/>
          <w:bCs/>
        </w:rPr>
        <w:t>Действие 7</w:t>
      </w:r>
      <w:r w:rsidRPr="00CE1982">
        <w:rPr>
          <w:rFonts w:eastAsia="Calibri"/>
        </w:rPr>
        <w:t>).</w:t>
      </w:r>
    </w:p>
    <w:p w:rsidR="00CE1982" w:rsidRPr="00CE1982" w:rsidRDefault="00CE1982" w:rsidP="004C7019">
      <w:pPr>
        <w:pStyle w:val="HChGR"/>
        <w:rPr>
          <w:rFonts w:eastAsia="Calibri"/>
        </w:rPr>
      </w:pPr>
      <w:r w:rsidRPr="00CE1982">
        <w:rPr>
          <w:rFonts w:eastAsia="Calibri"/>
        </w:rPr>
        <w:tab/>
        <w:t>II.</w:t>
      </w:r>
      <w:r w:rsidRPr="00CE1982">
        <w:rPr>
          <w:rFonts w:eastAsia="Calibri"/>
        </w:rPr>
        <w:tab/>
        <w:t xml:space="preserve">Разработка </w:t>
      </w:r>
      <w:r w:rsidR="0003425E">
        <w:rPr>
          <w:rFonts w:eastAsia="Calibri"/>
        </w:rPr>
        <w:t>национальных программ действий</w:t>
      </w:r>
      <w:r w:rsidRPr="00CE1982">
        <w:rPr>
          <w:rFonts w:eastAsia="Calibri"/>
        </w:rPr>
        <w:br/>
        <w:t>по сокращению загрязнения воздуха</w:t>
      </w:r>
    </w:p>
    <w:p w:rsidR="00CE1982" w:rsidRPr="00CE1982" w:rsidRDefault="00CE1982" w:rsidP="004C7019">
      <w:pPr>
        <w:pStyle w:val="SingleTxtGR"/>
        <w:rPr>
          <w:rFonts w:eastAsia="Calibri"/>
        </w:rPr>
      </w:pPr>
      <w:r w:rsidRPr="00CE1982">
        <w:rPr>
          <w:rFonts w:eastAsia="Calibri"/>
        </w:rPr>
        <w:t>9.</w:t>
      </w:r>
      <w:r w:rsidRPr="00CE1982">
        <w:rPr>
          <w:rFonts w:eastAsia="Calibri"/>
        </w:rPr>
        <w:tab/>
        <w:t>Возможные действия в связи с разработкой национальных программ де</w:t>
      </w:r>
      <w:r w:rsidRPr="00CE1982">
        <w:rPr>
          <w:rFonts w:eastAsia="Calibri"/>
        </w:rPr>
        <w:t>й</w:t>
      </w:r>
      <w:r w:rsidRPr="00CE1982">
        <w:rPr>
          <w:rFonts w:eastAsia="Calibri"/>
        </w:rPr>
        <w:t xml:space="preserve">ствий по </w:t>
      </w:r>
      <w:r w:rsidRPr="004C7019">
        <w:t>сокращению</w:t>
      </w:r>
      <w:r w:rsidRPr="00CE1982">
        <w:rPr>
          <w:rFonts w:eastAsia="Calibri"/>
        </w:rPr>
        <w:t xml:space="preserve"> загрязнения воздуха включают в себя:</w:t>
      </w:r>
    </w:p>
    <w:p w:rsidR="00CE1982" w:rsidRPr="00CE1982" w:rsidRDefault="00CE1982" w:rsidP="004C7019">
      <w:pPr>
        <w:pStyle w:val="SingleTxtGR"/>
        <w:rPr>
          <w:rFonts w:eastAsia="Calibri"/>
        </w:rPr>
      </w:pPr>
      <w:r w:rsidRPr="00CE1982">
        <w:rPr>
          <w:rFonts w:eastAsia="Calibri"/>
        </w:rPr>
        <w:tab/>
        <w:t>a)</w:t>
      </w:r>
      <w:r w:rsidRPr="00CE1982">
        <w:rPr>
          <w:rFonts w:eastAsia="Calibri"/>
        </w:rPr>
        <w:tab/>
        <w:t xml:space="preserve">ограничение и сокращение выбросов серы, оксидов азота, аммиака и летучих органических </w:t>
      </w:r>
      <w:r w:rsidRPr="004C7019">
        <w:t>соединений</w:t>
      </w:r>
      <w:r w:rsidRPr="00CE1982">
        <w:rPr>
          <w:rFonts w:eastAsia="Calibri"/>
        </w:rPr>
        <w:t>, а также дисперсного вещества (включая черный углерод), тяжелых металлов и некоторых стойких органических загря</w:t>
      </w:r>
      <w:r w:rsidRPr="00CE1982">
        <w:rPr>
          <w:rFonts w:eastAsia="Calibri"/>
        </w:rPr>
        <w:t>з</w:t>
      </w:r>
      <w:r w:rsidRPr="00CE1982">
        <w:rPr>
          <w:rFonts w:eastAsia="Calibri"/>
        </w:rPr>
        <w:t>нителей, которые играют важную роль с учетом их потенциала трансграничного атмосферного переноса на большие расстояния и негативного воздействия на здоровье человека, природные экосистемы, материалы или сельскохозяйстве</w:t>
      </w:r>
      <w:r w:rsidRPr="00CE1982">
        <w:rPr>
          <w:rFonts w:eastAsia="Calibri"/>
        </w:rPr>
        <w:t>н</w:t>
      </w:r>
      <w:r w:rsidRPr="00CE1982">
        <w:rPr>
          <w:rFonts w:eastAsia="Calibri"/>
        </w:rPr>
        <w:t>ные культуры</w:t>
      </w:r>
      <w:r w:rsidR="004C7019">
        <w:rPr>
          <w:rFonts w:eastAsia="Calibri"/>
        </w:rPr>
        <w:t xml:space="preserve"> по причине</w:t>
      </w:r>
      <w:r w:rsidR="0003425E">
        <w:rPr>
          <w:rFonts w:eastAsia="Calibri"/>
        </w:rPr>
        <w:t>,</w:t>
      </w:r>
      <w:r w:rsidRPr="00CE1982">
        <w:rPr>
          <w:rFonts w:eastAsia="Calibri"/>
        </w:rPr>
        <w:t xml:space="preserve"> например, подкисления, эвтрофикации или образ</w:t>
      </w:r>
      <w:r w:rsidRPr="00CE1982">
        <w:rPr>
          <w:rFonts w:eastAsia="Calibri"/>
        </w:rPr>
        <w:t>о</w:t>
      </w:r>
      <w:r w:rsidRPr="00CE1982">
        <w:rPr>
          <w:rFonts w:eastAsia="Calibri"/>
        </w:rPr>
        <w:t>вания приземного озона (</w:t>
      </w:r>
      <w:r w:rsidRPr="00CE1982">
        <w:rPr>
          <w:rFonts w:eastAsia="Calibri"/>
          <w:b/>
          <w:bCs/>
        </w:rPr>
        <w:t>Действие 8</w:t>
      </w:r>
      <w:r w:rsidRPr="00CE1982">
        <w:rPr>
          <w:rFonts w:eastAsia="Calibri"/>
        </w:rPr>
        <w:t>);</w:t>
      </w:r>
    </w:p>
    <w:p w:rsidR="00CE1982" w:rsidRPr="00CE1982" w:rsidRDefault="00CE1982" w:rsidP="004C7019">
      <w:pPr>
        <w:pStyle w:val="SingleTxtGR"/>
        <w:rPr>
          <w:rFonts w:eastAsia="Calibri"/>
        </w:rPr>
      </w:pPr>
      <w:r w:rsidRPr="00CE1982">
        <w:rPr>
          <w:rFonts w:eastAsia="Calibri"/>
        </w:rPr>
        <w:tab/>
        <w:t>b)</w:t>
      </w:r>
      <w:r w:rsidRPr="00CE1982">
        <w:rPr>
          <w:rFonts w:eastAsia="Calibri"/>
        </w:rPr>
        <w:tab/>
        <w:t xml:space="preserve">принятие в случае необходимости и на основе надежных научных и </w:t>
      </w:r>
      <w:r w:rsidRPr="004C7019">
        <w:t>экономических</w:t>
      </w:r>
      <w:r w:rsidRPr="00CE1982">
        <w:rPr>
          <w:rFonts w:eastAsia="Calibri"/>
        </w:rPr>
        <w:t xml:space="preserve"> критериев стратегий, политики и программ, предусматрива</w:t>
      </w:r>
      <w:r w:rsidRPr="00CE1982">
        <w:rPr>
          <w:rFonts w:eastAsia="Calibri"/>
        </w:rPr>
        <w:t>ю</w:t>
      </w:r>
      <w:r w:rsidRPr="00CE1982">
        <w:rPr>
          <w:rFonts w:eastAsia="Calibri"/>
        </w:rPr>
        <w:t>щих меры, направленные на:</w:t>
      </w:r>
    </w:p>
    <w:p w:rsidR="00CE1982" w:rsidRDefault="004C7019" w:rsidP="004C7019">
      <w:pPr>
        <w:pStyle w:val="SingleTxtGR"/>
        <w:ind w:left="1701" w:hanging="566"/>
        <w:rPr>
          <w:rFonts w:eastAsia="Calibri"/>
        </w:rPr>
      </w:pPr>
      <w:r>
        <w:rPr>
          <w:rFonts w:eastAsia="Calibri"/>
        </w:rPr>
        <w:tab/>
      </w:r>
      <w:r w:rsidR="00CE1982" w:rsidRPr="00CE1982">
        <w:rPr>
          <w:rFonts w:eastAsia="Calibri"/>
        </w:rPr>
        <w:t>i)</w:t>
      </w:r>
      <w:r w:rsidR="00CE1982" w:rsidRPr="00CE1982">
        <w:rPr>
          <w:rFonts w:eastAsia="Calibri"/>
        </w:rPr>
        <w:tab/>
      </w:r>
      <w:r>
        <w:rPr>
          <w:rFonts w:eastAsia="Calibri"/>
        </w:rPr>
        <w:t>повышение</w:t>
      </w:r>
      <w:r w:rsidR="00CE1982" w:rsidRPr="00CE1982">
        <w:rPr>
          <w:rFonts w:eastAsia="Calibri"/>
        </w:rPr>
        <w:t xml:space="preserve"> энергоэффективности и использова</w:t>
      </w:r>
      <w:r>
        <w:rPr>
          <w:rFonts w:eastAsia="Calibri"/>
        </w:rPr>
        <w:t>ние</w:t>
      </w:r>
      <w:r w:rsidR="00CE1982" w:rsidRPr="00CE1982">
        <w:rPr>
          <w:rFonts w:eastAsia="Calibri"/>
        </w:rPr>
        <w:t xml:space="preserve"> возобновляемых источников</w:t>
      </w:r>
      <w:r>
        <w:rPr>
          <w:rFonts w:eastAsia="Calibri"/>
        </w:rPr>
        <w:t xml:space="preserve"> энергии, а также стимулирование</w:t>
      </w:r>
      <w:r w:rsidR="00CE1982" w:rsidRPr="00CE1982">
        <w:rPr>
          <w:rFonts w:eastAsia="Calibri"/>
        </w:rPr>
        <w:t xml:space="preserve"> </w:t>
      </w:r>
      <w:r>
        <w:rPr>
          <w:rFonts w:eastAsia="Calibri"/>
        </w:rPr>
        <w:t>практики</w:t>
      </w:r>
      <w:r w:rsidR="00CE1982" w:rsidRPr="00CE1982">
        <w:rPr>
          <w:rFonts w:eastAsia="Calibri"/>
        </w:rPr>
        <w:t xml:space="preserve"> сжигания биома</w:t>
      </w:r>
      <w:r w:rsidR="00CE1982" w:rsidRPr="00CE1982">
        <w:rPr>
          <w:rFonts w:eastAsia="Calibri"/>
        </w:rPr>
        <w:t>с</w:t>
      </w:r>
      <w:r w:rsidR="00CE1982" w:rsidRPr="00CE1982">
        <w:rPr>
          <w:rFonts w:eastAsia="Calibri"/>
        </w:rPr>
        <w:t>сы с низким уровнем выбросов (</w:t>
      </w:r>
      <w:r w:rsidR="00CE1982" w:rsidRPr="00CE1982">
        <w:rPr>
          <w:rFonts w:eastAsia="Calibri"/>
          <w:b/>
          <w:bCs/>
        </w:rPr>
        <w:t xml:space="preserve">Действие </w:t>
      </w:r>
      <w:r>
        <w:rPr>
          <w:rFonts w:eastAsia="Calibri"/>
          <w:b/>
          <w:bCs/>
        </w:rPr>
        <w:t>9</w:t>
      </w:r>
      <w:r w:rsidR="00CE1982" w:rsidRPr="00CE1982">
        <w:rPr>
          <w:rFonts w:eastAsia="Calibri"/>
        </w:rPr>
        <w:t>);</w:t>
      </w:r>
    </w:p>
    <w:p w:rsidR="004C7019" w:rsidRPr="004C7019" w:rsidRDefault="004C7019" w:rsidP="004C7019">
      <w:pPr>
        <w:pStyle w:val="SingleTxtGR"/>
        <w:ind w:left="1701" w:hanging="566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  <w:lang w:val="en-US"/>
        </w:rPr>
        <w:t>ii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4C7019">
        <w:rPr>
          <w:rFonts w:eastAsia="Calibri"/>
        </w:rPr>
        <w:t>поощрение мер по энергосбережению и таких изменений в стру</w:t>
      </w:r>
      <w:r w:rsidRPr="004C7019">
        <w:rPr>
          <w:rFonts w:eastAsia="Calibri"/>
        </w:rPr>
        <w:t>к</w:t>
      </w:r>
      <w:r w:rsidRPr="004C7019">
        <w:rPr>
          <w:rFonts w:eastAsia="Calibri"/>
        </w:rPr>
        <w:t>туре энергобаланса, которые способствуют очищению воздуха и смягч</w:t>
      </w:r>
      <w:r w:rsidRPr="004C7019">
        <w:rPr>
          <w:rFonts w:eastAsia="Calibri"/>
        </w:rPr>
        <w:t>е</w:t>
      </w:r>
      <w:r w:rsidRPr="004C7019">
        <w:rPr>
          <w:rFonts w:eastAsia="Calibri"/>
        </w:rPr>
        <w:t>нию изменения климата, в частности посредством сокращения масштабов сжигания угля с целью уменьшения выбросов ртути, серы и дисперсного вещества (</w:t>
      </w:r>
      <w:r w:rsidRPr="004C7019">
        <w:rPr>
          <w:rFonts w:eastAsia="Calibri"/>
          <w:b/>
        </w:rPr>
        <w:t>Действие 10</w:t>
      </w:r>
      <w:r w:rsidRPr="004C7019">
        <w:rPr>
          <w:rFonts w:eastAsia="Calibri"/>
        </w:rPr>
        <w:t>);</w:t>
      </w:r>
    </w:p>
    <w:p w:rsidR="00CE1982" w:rsidRPr="00CE1982" w:rsidRDefault="004C7019" w:rsidP="004C7019">
      <w:pPr>
        <w:pStyle w:val="SingleTxtGR"/>
        <w:ind w:left="1701" w:hanging="567"/>
        <w:rPr>
          <w:rFonts w:eastAsia="Calibri"/>
        </w:rPr>
      </w:pPr>
      <w:r>
        <w:rPr>
          <w:rFonts w:eastAsia="Calibri"/>
        </w:rPr>
        <w:tab/>
        <w:t>i</w:t>
      </w:r>
      <w:r>
        <w:rPr>
          <w:rFonts w:eastAsia="Calibri"/>
          <w:lang w:val="en-US"/>
        </w:rPr>
        <w:t>ii</w:t>
      </w:r>
      <w:r w:rsidR="00CE1982" w:rsidRPr="00CE1982">
        <w:rPr>
          <w:rFonts w:eastAsia="Calibri"/>
        </w:rPr>
        <w:t>)</w:t>
      </w:r>
      <w:r w:rsidR="00CE1982" w:rsidRPr="00CE1982">
        <w:rPr>
          <w:rFonts w:eastAsia="Calibri"/>
        </w:rPr>
        <w:tab/>
        <w:t xml:space="preserve">сокращение использования </w:t>
      </w:r>
      <w:r w:rsidR="00CE1982" w:rsidRPr="004C7019">
        <w:t>загрязняющих</w:t>
      </w:r>
      <w:r w:rsidR="00CE1982" w:rsidRPr="00CE1982">
        <w:rPr>
          <w:rFonts w:eastAsia="Calibri"/>
        </w:rPr>
        <w:t xml:space="preserve"> видов топлива, в </w:t>
      </w:r>
      <w:r>
        <w:rPr>
          <w:rFonts w:eastAsia="Calibri"/>
        </w:rPr>
        <w:t>том числе</w:t>
      </w:r>
      <w:r w:rsidR="00CE1982" w:rsidRPr="00CE1982">
        <w:rPr>
          <w:rFonts w:eastAsia="Calibri"/>
        </w:rPr>
        <w:t xml:space="preserve"> (низкосортного) угля и топлива с высоким содержанием серы</w:t>
      </w:r>
      <w:r w:rsidR="0003425E">
        <w:rPr>
          <w:rFonts w:eastAsia="Calibri"/>
        </w:rPr>
        <w:t>,</w:t>
      </w:r>
      <w:r w:rsidR="0003425E">
        <w:rPr>
          <w:rFonts w:eastAsia="Calibri"/>
        </w:rPr>
        <w:br/>
      </w:r>
      <w:r>
        <w:rPr>
          <w:rFonts w:eastAsia="Calibri"/>
        </w:rPr>
        <w:t>в частности для морских перевозок</w:t>
      </w:r>
      <w:r w:rsidR="00CE1982" w:rsidRPr="00CE1982">
        <w:rPr>
          <w:rFonts w:eastAsia="Calibri"/>
        </w:rPr>
        <w:t xml:space="preserve"> (</w:t>
      </w:r>
      <w:r w:rsidR="00CE1982" w:rsidRPr="00CE1982">
        <w:rPr>
          <w:rFonts w:eastAsia="Calibri"/>
          <w:b/>
          <w:bCs/>
        </w:rPr>
        <w:t>Действие 1</w:t>
      </w:r>
      <w:r w:rsidR="0003425E">
        <w:rPr>
          <w:rFonts w:eastAsia="Calibri"/>
          <w:b/>
          <w:bCs/>
        </w:rPr>
        <w:t>1</w:t>
      </w:r>
      <w:r w:rsidR="00CE1982" w:rsidRPr="00CE1982">
        <w:rPr>
          <w:rFonts w:eastAsia="Calibri"/>
        </w:rPr>
        <w:t>);</w:t>
      </w:r>
    </w:p>
    <w:p w:rsidR="00CE1982" w:rsidRPr="00CE1982" w:rsidRDefault="00CE1982" w:rsidP="004C7019">
      <w:pPr>
        <w:pStyle w:val="SingleTxtGR"/>
        <w:ind w:left="1701" w:hanging="567"/>
        <w:rPr>
          <w:rFonts w:eastAsia="Calibri"/>
        </w:rPr>
      </w:pPr>
      <w:r w:rsidRPr="00CE1982">
        <w:rPr>
          <w:rFonts w:eastAsia="Calibri"/>
        </w:rPr>
        <w:tab/>
      </w:r>
      <w:r w:rsidR="004C7019">
        <w:rPr>
          <w:rFonts w:eastAsia="Calibri"/>
          <w:lang w:val="en-US"/>
        </w:rPr>
        <w:t>i</w:t>
      </w:r>
      <w:r w:rsidRPr="00CE1982">
        <w:rPr>
          <w:rFonts w:eastAsia="Calibri"/>
        </w:rPr>
        <w:t>v)</w:t>
      </w:r>
      <w:r w:rsidRPr="00CE1982">
        <w:rPr>
          <w:rFonts w:eastAsia="Calibri"/>
        </w:rPr>
        <w:tab/>
        <w:t xml:space="preserve">внедрение менее загрязняющих транспортных систем и </w:t>
      </w:r>
      <w:r w:rsidR="004C7019">
        <w:rPr>
          <w:rFonts w:eastAsia="Calibri"/>
        </w:rPr>
        <w:t>продвиж</w:t>
      </w:r>
      <w:r w:rsidR="004C7019">
        <w:rPr>
          <w:rFonts w:eastAsia="Calibri"/>
        </w:rPr>
        <w:t>е</w:t>
      </w:r>
      <w:r w:rsidR="004C7019">
        <w:rPr>
          <w:rFonts w:eastAsia="Calibri"/>
        </w:rPr>
        <w:t>ние</w:t>
      </w:r>
      <w:r w:rsidRPr="00CE1982">
        <w:rPr>
          <w:rFonts w:eastAsia="Calibri"/>
        </w:rPr>
        <w:t xml:space="preserve"> систем управления </w:t>
      </w:r>
      <w:r w:rsidR="004C7019">
        <w:rPr>
          <w:rFonts w:eastAsia="Calibri"/>
        </w:rPr>
        <w:t xml:space="preserve">движением </w:t>
      </w:r>
      <w:r w:rsidR="004C7019">
        <w:t>транспорта с целью</w:t>
      </w:r>
      <w:r w:rsidRPr="00CE1982">
        <w:rPr>
          <w:rFonts w:eastAsia="Calibri"/>
        </w:rPr>
        <w:t xml:space="preserve"> сокраще</w:t>
      </w:r>
      <w:r w:rsidR="004C7019">
        <w:rPr>
          <w:rFonts w:eastAsia="Calibri"/>
        </w:rPr>
        <w:t>ния</w:t>
      </w:r>
      <w:r w:rsidRPr="00CE1982">
        <w:rPr>
          <w:rFonts w:eastAsia="Calibri"/>
        </w:rPr>
        <w:t xml:space="preserve"> о</w:t>
      </w:r>
      <w:r w:rsidRPr="00CE1982">
        <w:rPr>
          <w:rFonts w:eastAsia="Calibri"/>
        </w:rPr>
        <w:t>б</w:t>
      </w:r>
      <w:r w:rsidRPr="00CE1982">
        <w:rPr>
          <w:rFonts w:eastAsia="Calibri"/>
        </w:rPr>
        <w:t>щего объема выбросов и негативного воздействия дорожных перевозок (</w:t>
      </w:r>
      <w:r w:rsidRPr="00CE1982">
        <w:rPr>
          <w:rFonts w:eastAsia="Calibri"/>
          <w:b/>
          <w:bCs/>
        </w:rPr>
        <w:t>Действие 1</w:t>
      </w:r>
      <w:r w:rsidR="004C7019">
        <w:rPr>
          <w:rFonts w:eastAsia="Calibri"/>
          <w:b/>
          <w:bCs/>
        </w:rPr>
        <w:t>2</w:t>
      </w:r>
      <w:r w:rsidRPr="00CE1982">
        <w:rPr>
          <w:rFonts w:eastAsia="Calibri"/>
        </w:rPr>
        <w:t>);</w:t>
      </w:r>
    </w:p>
    <w:p w:rsidR="00CE1982" w:rsidRPr="00CE1982" w:rsidRDefault="004C7019" w:rsidP="004C7019">
      <w:pPr>
        <w:pStyle w:val="SingleTxtGR"/>
        <w:ind w:left="1701" w:hanging="567"/>
        <w:rPr>
          <w:rFonts w:eastAsia="Calibri"/>
        </w:rPr>
      </w:pPr>
      <w:r>
        <w:rPr>
          <w:rFonts w:eastAsia="Calibri"/>
        </w:rPr>
        <w:tab/>
        <w:t>v</w:t>
      </w:r>
      <w:r w:rsidR="00CE1982" w:rsidRPr="00CE1982">
        <w:rPr>
          <w:rFonts w:eastAsia="Calibri"/>
        </w:rPr>
        <w:t>)</w:t>
      </w:r>
      <w:r w:rsidR="00CE1982" w:rsidRPr="00CE1982">
        <w:rPr>
          <w:rFonts w:eastAsia="Calibri"/>
        </w:rPr>
        <w:tab/>
        <w:t>продвижение в рамках Международной морской организации</w:t>
      </w:r>
      <w:r w:rsidR="00B94B93" w:rsidRPr="00B94B93">
        <w:rPr>
          <w:rFonts w:eastAsia="Calibri"/>
        </w:rPr>
        <w:t xml:space="preserve"> </w:t>
      </w:r>
      <w:r w:rsidR="00B94B93" w:rsidRPr="00CE1982">
        <w:rPr>
          <w:rFonts w:eastAsia="Calibri"/>
        </w:rPr>
        <w:t>норм</w:t>
      </w:r>
      <w:r w:rsidR="00CE1982" w:rsidRPr="00CE1982">
        <w:rPr>
          <w:rFonts w:eastAsia="Calibri"/>
        </w:rPr>
        <w:t xml:space="preserve">, направленных </w:t>
      </w:r>
      <w:r w:rsidR="00CE1982" w:rsidRPr="004C7019">
        <w:t>на</w:t>
      </w:r>
      <w:r w:rsidR="00CE1982" w:rsidRPr="00CE1982">
        <w:rPr>
          <w:rFonts w:eastAsia="Calibri"/>
        </w:rPr>
        <w:t xml:space="preserve"> сокращение использования топлива с высоким соде</w:t>
      </w:r>
      <w:r w:rsidR="00CE1982" w:rsidRPr="00CE1982">
        <w:rPr>
          <w:rFonts w:eastAsia="Calibri"/>
        </w:rPr>
        <w:t>р</w:t>
      </w:r>
      <w:r w:rsidR="00CE1982" w:rsidRPr="00CE1982">
        <w:rPr>
          <w:rFonts w:eastAsia="Calibri"/>
        </w:rPr>
        <w:t>жанием серы (</w:t>
      </w:r>
      <w:r w:rsidR="00CE1982" w:rsidRPr="00CE1982">
        <w:rPr>
          <w:rFonts w:eastAsia="Calibri"/>
          <w:b/>
          <w:bCs/>
        </w:rPr>
        <w:t>Действие 1</w:t>
      </w:r>
      <w:r w:rsidR="00B94B93">
        <w:rPr>
          <w:rFonts w:eastAsia="Calibri"/>
          <w:b/>
          <w:bCs/>
        </w:rPr>
        <w:t>3</w:t>
      </w:r>
      <w:r w:rsidR="00CE1982" w:rsidRPr="00CE1982">
        <w:rPr>
          <w:rFonts w:eastAsia="Calibri"/>
        </w:rPr>
        <w:t>);</w:t>
      </w:r>
    </w:p>
    <w:p w:rsidR="00CE1982" w:rsidRPr="00CE1982" w:rsidRDefault="00B94B93" w:rsidP="00B94B93">
      <w:pPr>
        <w:pStyle w:val="SingleTxtGR"/>
        <w:ind w:left="1701" w:hanging="567"/>
        <w:rPr>
          <w:rFonts w:eastAsia="Calibri"/>
        </w:rPr>
      </w:pPr>
      <w:r>
        <w:rPr>
          <w:rFonts w:eastAsia="Calibri"/>
        </w:rPr>
        <w:tab/>
        <w:t>vi</w:t>
      </w:r>
      <w:r w:rsidR="00CE1982" w:rsidRPr="00CE1982">
        <w:rPr>
          <w:rFonts w:eastAsia="Calibri"/>
        </w:rPr>
        <w:t>)</w:t>
      </w:r>
      <w:r w:rsidR="00CE1982" w:rsidRPr="00CE1982">
        <w:rPr>
          <w:rFonts w:eastAsia="Calibri"/>
        </w:rPr>
        <w:tab/>
      </w:r>
      <w:r>
        <w:rPr>
          <w:rFonts w:eastAsia="Calibri"/>
        </w:rPr>
        <w:t>содействие развитию</w:t>
      </w:r>
      <w:r w:rsidR="00CE1982" w:rsidRPr="00CE1982">
        <w:rPr>
          <w:rFonts w:eastAsia="Calibri"/>
        </w:rPr>
        <w:t xml:space="preserve"> надлежащей сельскохозяйственной практики</w:t>
      </w:r>
      <w:r>
        <w:rPr>
          <w:rFonts w:eastAsia="Calibri"/>
        </w:rPr>
        <w:t xml:space="preserve"> во избежание потерь</w:t>
      </w:r>
      <w:r w:rsidR="00CE1982" w:rsidRPr="00CE1982">
        <w:rPr>
          <w:rFonts w:eastAsia="Calibri"/>
        </w:rPr>
        <w:t xml:space="preserve"> аммиака </w:t>
      </w:r>
      <w:r>
        <w:rPr>
          <w:rFonts w:eastAsia="Calibri"/>
        </w:rPr>
        <w:t>с попаданием в окружающую среду</w:t>
      </w:r>
      <w:r w:rsidR="00CE1982" w:rsidRPr="00CE1982">
        <w:rPr>
          <w:rFonts w:eastAsia="Calibri"/>
        </w:rPr>
        <w:t xml:space="preserve"> и пр</w:t>
      </w:r>
      <w:r w:rsidR="00CE1982" w:rsidRPr="00CE1982">
        <w:rPr>
          <w:rFonts w:eastAsia="Calibri"/>
        </w:rPr>
        <w:t>о</w:t>
      </w:r>
      <w:r w:rsidR="00CE1982" w:rsidRPr="00CE1982">
        <w:rPr>
          <w:rFonts w:eastAsia="Calibri"/>
        </w:rPr>
        <w:lastRenderedPageBreak/>
        <w:t>паганду альтернатив открытому сжиганию сельскохозяйственных отходов во избежание вредных выбросов (</w:t>
      </w:r>
      <w:r>
        <w:rPr>
          <w:rFonts w:eastAsia="Calibri"/>
          <w:b/>
          <w:bCs/>
        </w:rPr>
        <w:t>Действие 14</w:t>
      </w:r>
      <w:r w:rsidR="00CE1982" w:rsidRPr="00CE1982">
        <w:rPr>
          <w:rFonts w:eastAsia="Calibri"/>
          <w:b/>
          <w:bCs/>
        </w:rPr>
        <w:t>)</w:t>
      </w:r>
      <w:r w:rsidR="00CE1982" w:rsidRPr="00CE1982">
        <w:rPr>
          <w:rFonts w:eastAsia="Calibri"/>
        </w:rPr>
        <w:t>;</w:t>
      </w:r>
    </w:p>
    <w:p w:rsidR="00CE1982" w:rsidRPr="00CE1982" w:rsidRDefault="00B94B93" w:rsidP="00B94B93">
      <w:pPr>
        <w:pStyle w:val="SingleTxtGR"/>
        <w:ind w:left="1701" w:hanging="567"/>
        <w:rPr>
          <w:rFonts w:eastAsia="Calibri"/>
        </w:rPr>
      </w:pPr>
      <w:r>
        <w:rPr>
          <w:rFonts w:eastAsia="Calibri"/>
        </w:rPr>
        <w:tab/>
        <w:t>vi</w:t>
      </w:r>
      <w:r w:rsidR="00CE1982" w:rsidRPr="00CE1982">
        <w:rPr>
          <w:rFonts w:eastAsia="Calibri"/>
        </w:rPr>
        <w:t>i)</w:t>
      </w:r>
      <w:r w:rsidR="00CE1982" w:rsidRPr="00CE1982">
        <w:rPr>
          <w:rFonts w:eastAsia="Calibri"/>
        </w:rPr>
        <w:tab/>
        <w:t xml:space="preserve">разработку программ в отношении атмосферного мониторинга и </w:t>
      </w:r>
      <w:r w:rsidR="00CE1982" w:rsidRPr="00B94B93">
        <w:rPr>
          <w:rFonts w:eastAsia="Calibri"/>
        </w:rPr>
        <w:t>моделирования</w:t>
      </w:r>
      <w:r>
        <w:rPr>
          <w:rFonts w:eastAsia="Calibri"/>
        </w:rPr>
        <w:t xml:space="preserve"> и воздействий</w:t>
      </w:r>
      <w:r w:rsidR="00CE1982" w:rsidRPr="00CE1982">
        <w:rPr>
          <w:rFonts w:eastAsia="Calibri"/>
        </w:rPr>
        <w:t xml:space="preserve"> на здоровье населения и экосистемы и о</w:t>
      </w:r>
      <w:r w:rsidR="00CE1982" w:rsidRPr="00CE1982">
        <w:rPr>
          <w:rFonts w:eastAsia="Calibri"/>
        </w:rPr>
        <w:t>б</w:t>
      </w:r>
      <w:r w:rsidR="00CE1982" w:rsidRPr="00CE1982">
        <w:rPr>
          <w:rFonts w:eastAsia="Calibri"/>
        </w:rPr>
        <w:t xml:space="preserve">легчение </w:t>
      </w:r>
      <w:r>
        <w:rPr>
          <w:rFonts w:eastAsia="Calibri"/>
        </w:rPr>
        <w:t xml:space="preserve">информирования </w:t>
      </w:r>
      <w:r w:rsidRPr="00CE1982">
        <w:rPr>
          <w:rFonts w:eastAsia="Calibri"/>
        </w:rPr>
        <w:t xml:space="preserve">общественности </w:t>
      </w:r>
      <w:r>
        <w:rPr>
          <w:rFonts w:eastAsia="Calibri"/>
        </w:rPr>
        <w:t>о результатах</w:t>
      </w:r>
      <w:r w:rsidR="00CE1982" w:rsidRPr="00CE1982">
        <w:rPr>
          <w:rFonts w:eastAsia="Calibri"/>
        </w:rPr>
        <w:t xml:space="preserve"> (</w:t>
      </w:r>
      <w:r w:rsidR="00CE1982" w:rsidRPr="00CE1982">
        <w:rPr>
          <w:rFonts w:eastAsia="Calibri"/>
          <w:b/>
          <w:bCs/>
        </w:rPr>
        <w:t>Действие 1</w:t>
      </w:r>
      <w:r w:rsidR="0003425E">
        <w:rPr>
          <w:rFonts w:eastAsia="Calibri"/>
          <w:b/>
          <w:bCs/>
        </w:rPr>
        <w:t>5</w:t>
      </w:r>
      <w:r w:rsidR="00CE1982" w:rsidRPr="00CE1982">
        <w:rPr>
          <w:rFonts w:eastAsia="Calibri"/>
        </w:rPr>
        <w:t>);</w:t>
      </w:r>
    </w:p>
    <w:p w:rsidR="0003425E" w:rsidRDefault="00CE1982" w:rsidP="00B94B93">
      <w:pPr>
        <w:pStyle w:val="SingleTxtGR"/>
        <w:rPr>
          <w:rFonts w:eastAsia="Calibri"/>
        </w:rPr>
      </w:pPr>
      <w:r w:rsidRPr="00CE1982">
        <w:rPr>
          <w:rFonts w:eastAsia="Calibri"/>
        </w:rPr>
        <w:tab/>
        <w:t>c)</w:t>
      </w:r>
      <w:r w:rsidRPr="00CE1982">
        <w:rPr>
          <w:rFonts w:eastAsia="Calibri"/>
        </w:rPr>
        <w:tab/>
        <w:t xml:space="preserve">применение наилучших </w:t>
      </w:r>
      <w:r w:rsidR="00B94B93">
        <w:rPr>
          <w:rFonts w:eastAsia="Calibri"/>
        </w:rPr>
        <w:t>имеющихся методов</w:t>
      </w:r>
      <w:r w:rsidRPr="00CE1982">
        <w:rPr>
          <w:rFonts w:eastAsia="Calibri"/>
        </w:rPr>
        <w:t xml:space="preserve"> к мобильным исто</w:t>
      </w:r>
      <w:r w:rsidRPr="00CE1982">
        <w:rPr>
          <w:rFonts w:eastAsia="Calibri"/>
        </w:rPr>
        <w:t>ч</w:t>
      </w:r>
      <w:r w:rsidRPr="00CE1982">
        <w:rPr>
          <w:rFonts w:eastAsia="Calibri"/>
        </w:rPr>
        <w:t>никам и к новым и существующим стационарным источникам, в том числе в секторе сельского хозяйства, с учетом соответствующих руководящих докуме</w:t>
      </w:r>
      <w:r w:rsidRPr="00CE1982">
        <w:rPr>
          <w:rFonts w:eastAsia="Calibri"/>
        </w:rPr>
        <w:t>н</w:t>
      </w:r>
      <w:r w:rsidRPr="00CE1982">
        <w:rPr>
          <w:rFonts w:eastAsia="Calibri"/>
        </w:rPr>
        <w:t xml:space="preserve">тов, принятых </w:t>
      </w:r>
      <w:r w:rsidRPr="00B94B93">
        <w:rPr>
          <w:rFonts w:eastAsia="Calibri"/>
        </w:rPr>
        <w:t>Исполнительным</w:t>
      </w:r>
      <w:r w:rsidRPr="00CE1982">
        <w:rPr>
          <w:rFonts w:eastAsia="Calibri"/>
        </w:rPr>
        <w:t xml:space="preserve"> органом по Конвенции по воздуху (</w:t>
      </w:r>
      <w:r w:rsidRPr="00CE1982">
        <w:rPr>
          <w:rFonts w:eastAsia="Calibri"/>
          <w:b/>
          <w:bCs/>
        </w:rPr>
        <w:t>Де</w:t>
      </w:r>
      <w:r w:rsidR="00B94B93">
        <w:rPr>
          <w:rFonts w:eastAsia="Calibri"/>
          <w:b/>
          <w:bCs/>
        </w:rPr>
        <w:t>й</w:t>
      </w:r>
      <w:r w:rsidR="00B94B93">
        <w:rPr>
          <w:rFonts w:eastAsia="Calibri"/>
          <w:b/>
          <w:bCs/>
        </w:rPr>
        <w:t>ствие </w:t>
      </w:r>
      <w:r w:rsidRPr="00CE1982">
        <w:rPr>
          <w:rFonts w:eastAsia="Calibri"/>
          <w:b/>
          <w:bCs/>
        </w:rPr>
        <w:t>1</w:t>
      </w:r>
      <w:r w:rsidR="00B94B93">
        <w:rPr>
          <w:rFonts w:eastAsia="Calibri"/>
          <w:b/>
          <w:bCs/>
        </w:rPr>
        <w:t>6</w:t>
      </w:r>
      <w:r w:rsidRPr="00CE1982">
        <w:rPr>
          <w:rFonts w:eastAsia="Calibri"/>
        </w:rPr>
        <w:t>);</w:t>
      </w:r>
    </w:p>
    <w:p w:rsidR="00CE1982" w:rsidRPr="00CE1982" w:rsidRDefault="00B94B93" w:rsidP="00B94B93">
      <w:pPr>
        <w:pStyle w:val="SingleTxtGR"/>
        <w:rPr>
          <w:rFonts w:eastAsia="Calibri"/>
        </w:rPr>
      </w:pPr>
      <w:r>
        <w:rPr>
          <w:rFonts w:eastAsia="Calibri"/>
        </w:rPr>
        <w:t xml:space="preserve">и </w:t>
      </w:r>
      <w:r w:rsidR="00CE1982" w:rsidRPr="00CE1982">
        <w:rPr>
          <w:rFonts w:eastAsia="Calibri"/>
        </w:rPr>
        <w:t>представление информации о принятых мерах и результатах их применения Исполнительному органу по Конвенции по воздуху через секретариат Конве</w:t>
      </w:r>
      <w:r w:rsidR="00CE1982" w:rsidRPr="00CE1982">
        <w:rPr>
          <w:rFonts w:eastAsia="Calibri"/>
        </w:rPr>
        <w:t>н</w:t>
      </w:r>
      <w:r>
        <w:rPr>
          <w:rFonts w:eastAsia="Calibri"/>
        </w:rPr>
        <w:t>ции.</w:t>
      </w:r>
    </w:p>
    <w:p w:rsidR="00CE1982" w:rsidRPr="00CE1982" w:rsidRDefault="00CE1982" w:rsidP="00B94B93">
      <w:pPr>
        <w:pStyle w:val="HChGR"/>
        <w:rPr>
          <w:rFonts w:eastAsia="Calibri"/>
        </w:rPr>
      </w:pPr>
      <w:r w:rsidRPr="00CE1982">
        <w:rPr>
          <w:rFonts w:eastAsia="Calibri"/>
        </w:rPr>
        <w:tab/>
        <w:t>III.</w:t>
      </w:r>
      <w:r w:rsidRPr="00CE1982">
        <w:rPr>
          <w:rFonts w:eastAsia="Calibri"/>
        </w:rPr>
        <w:tab/>
        <w:t>Повышение информированности общественности</w:t>
      </w:r>
    </w:p>
    <w:p w:rsidR="00CE1982" w:rsidRPr="00CE1982" w:rsidRDefault="00CE1982" w:rsidP="00B94B93">
      <w:pPr>
        <w:pStyle w:val="SingleTxtGR"/>
        <w:rPr>
          <w:rFonts w:eastAsia="Calibri"/>
        </w:rPr>
      </w:pPr>
      <w:r w:rsidRPr="00CE1982">
        <w:rPr>
          <w:rFonts w:eastAsia="Calibri"/>
        </w:rPr>
        <w:t>10.</w:t>
      </w:r>
      <w:r w:rsidRPr="00CE1982">
        <w:rPr>
          <w:rFonts w:eastAsia="Calibri"/>
        </w:rPr>
        <w:tab/>
        <w:t xml:space="preserve">Возможные действия по повышению уровня информированности </w:t>
      </w:r>
      <w:r w:rsidRPr="00B94B93">
        <w:rPr>
          <w:rFonts w:eastAsia="Calibri"/>
        </w:rPr>
        <w:t>общ</w:t>
      </w:r>
      <w:r w:rsidRPr="00B94B93">
        <w:rPr>
          <w:rFonts w:eastAsia="Calibri"/>
        </w:rPr>
        <w:t>е</w:t>
      </w:r>
      <w:r w:rsidRPr="00B94B93">
        <w:rPr>
          <w:rFonts w:eastAsia="Calibri"/>
        </w:rPr>
        <w:t>ственности</w:t>
      </w:r>
      <w:r w:rsidRPr="00CE1982">
        <w:rPr>
          <w:rFonts w:eastAsia="Calibri"/>
        </w:rPr>
        <w:t xml:space="preserve"> включают в себя:</w:t>
      </w:r>
    </w:p>
    <w:p w:rsidR="00CE1982" w:rsidRPr="00CE1982" w:rsidRDefault="00CE1982" w:rsidP="00B94B93">
      <w:pPr>
        <w:pStyle w:val="SingleTxtGR"/>
        <w:rPr>
          <w:rFonts w:eastAsia="Calibri"/>
        </w:rPr>
      </w:pPr>
      <w:r w:rsidRPr="00CE1982">
        <w:rPr>
          <w:rFonts w:eastAsia="Calibri"/>
        </w:rPr>
        <w:tab/>
        <w:t>a)</w:t>
      </w:r>
      <w:r w:rsidRPr="00CE1982">
        <w:rPr>
          <w:rFonts w:eastAsia="Calibri"/>
        </w:rPr>
        <w:tab/>
        <w:t xml:space="preserve">поощрение в </w:t>
      </w:r>
      <w:r w:rsidRPr="00B94B93">
        <w:rPr>
          <w:rFonts w:eastAsia="Calibri"/>
        </w:rPr>
        <w:t>соответствии</w:t>
      </w:r>
      <w:r w:rsidRPr="00CE1982">
        <w:rPr>
          <w:rFonts w:eastAsia="Calibri"/>
        </w:rPr>
        <w:t xml:space="preserve"> с национальными законами, правилами и практикой предоставления информации широкой общественности, включая информацию о:</w:t>
      </w:r>
    </w:p>
    <w:p w:rsidR="00CE1982" w:rsidRPr="00CE1982" w:rsidRDefault="00CE1982" w:rsidP="00B94B93">
      <w:pPr>
        <w:pStyle w:val="SingleTxtGR"/>
        <w:ind w:left="1701" w:hanging="567"/>
        <w:rPr>
          <w:rFonts w:eastAsia="Calibri"/>
        </w:rPr>
      </w:pPr>
      <w:r w:rsidRPr="00CE1982">
        <w:rPr>
          <w:rFonts w:eastAsia="Calibri"/>
        </w:rPr>
        <w:tab/>
        <w:t>i)</w:t>
      </w:r>
      <w:r w:rsidRPr="00CE1982">
        <w:rPr>
          <w:rFonts w:eastAsia="Calibri"/>
        </w:rPr>
        <w:tab/>
        <w:t>национальных годовых выбросах серы, оксидов азота, аммиака, л</w:t>
      </w:r>
      <w:r w:rsidRPr="00CE1982">
        <w:rPr>
          <w:rFonts w:eastAsia="Calibri"/>
        </w:rPr>
        <w:t>е</w:t>
      </w:r>
      <w:r w:rsidRPr="00CE1982">
        <w:rPr>
          <w:rFonts w:eastAsia="Calibri"/>
        </w:rPr>
        <w:t xml:space="preserve">тучих органических </w:t>
      </w:r>
      <w:r w:rsidRPr="00B94B93">
        <w:rPr>
          <w:rFonts w:eastAsia="Calibri"/>
        </w:rPr>
        <w:t>соединений</w:t>
      </w:r>
      <w:r w:rsidRPr="00CE1982">
        <w:rPr>
          <w:rFonts w:eastAsia="Calibri"/>
        </w:rPr>
        <w:t>, дисперсного вещества, тяжелых мета</w:t>
      </w:r>
      <w:r w:rsidRPr="00CE1982">
        <w:rPr>
          <w:rFonts w:eastAsia="Calibri"/>
        </w:rPr>
        <w:t>л</w:t>
      </w:r>
      <w:r w:rsidR="00B94B93">
        <w:rPr>
          <w:rFonts w:eastAsia="Calibri"/>
        </w:rPr>
        <w:t>лов (по крайней мере</w:t>
      </w:r>
      <w:r w:rsidRPr="00CE1982">
        <w:rPr>
          <w:rFonts w:eastAsia="Calibri"/>
        </w:rPr>
        <w:t xml:space="preserve"> свинца, ртути и кадмия) и стойких органических загрязнителей (</w:t>
      </w:r>
      <w:r w:rsidRPr="00CE1982">
        <w:rPr>
          <w:rFonts w:eastAsia="Calibri"/>
          <w:b/>
          <w:bCs/>
        </w:rPr>
        <w:t>Действие 1</w:t>
      </w:r>
      <w:r w:rsidR="00B94B93">
        <w:rPr>
          <w:rFonts w:eastAsia="Calibri"/>
          <w:b/>
          <w:bCs/>
        </w:rPr>
        <w:t>7</w:t>
      </w:r>
      <w:r w:rsidRPr="00CE1982">
        <w:rPr>
          <w:rFonts w:eastAsia="Calibri"/>
        </w:rPr>
        <w:t>);</w:t>
      </w:r>
    </w:p>
    <w:p w:rsidR="00CE1982" w:rsidRPr="00CE1982" w:rsidRDefault="00CE1982" w:rsidP="00B94B93">
      <w:pPr>
        <w:pStyle w:val="SingleTxtGR"/>
        <w:ind w:left="1701" w:hanging="567"/>
        <w:rPr>
          <w:rFonts w:eastAsia="Calibri"/>
        </w:rPr>
      </w:pPr>
      <w:r w:rsidRPr="00CE1982">
        <w:rPr>
          <w:rFonts w:eastAsia="Calibri"/>
        </w:rPr>
        <w:tab/>
        <w:t>ii)</w:t>
      </w:r>
      <w:r w:rsidRPr="00CE1982">
        <w:rPr>
          <w:rFonts w:eastAsia="Calibri"/>
        </w:rPr>
        <w:tab/>
        <w:t>уровнях загрязнения воздуха и его воздействии на здоровье нас</w:t>
      </w:r>
      <w:r w:rsidRPr="00CE1982">
        <w:rPr>
          <w:rFonts w:eastAsia="Calibri"/>
        </w:rPr>
        <w:t>е</w:t>
      </w:r>
      <w:r w:rsidRPr="00CE1982">
        <w:rPr>
          <w:rFonts w:eastAsia="Calibri"/>
        </w:rPr>
        <w:t xml:space="preserve">ления и экосистемы </w:t>
      </w:r>
      <w:r w:rsidR="00B94B93">
        <w:rPr>
          <w:rFonts w:eastAsia="Calibri"/>
        </w:rPr>
        <w:t xml:space="preserve">– </w:t>
      </w:r>
      <w:r w:rsidRPr="00CE1982">
        <w:rPr>
          <w:rFonts w:eastAsia="Calibri"/>
        </w:rPr>
        <w:t>в соответствии с руководящими принципами Со</w:t>
      </w:r>
      <w:r w:rsidRPr="00CE1982">
        <w:rPr>
          <w:rFonts w:eastAsia="Calibri"/>
        </w:rPr>
        <w:t>в</w:t>
      </w:r>
      <w:r w:rsidRPr="00CE1982">
        <w:rPr>
          <w:rFonts w:eastAsia="Calibri"/>
        </w:rPr>
        <w:t>местной программы наблюдения и оценки распространения загрязнит</w:t>
      </w:r>
      <w:r w:rsidRPr="00CE1982">
        <w:rPr>
          <w:rFonts w:eastAsia="Calibri"/>
        </w:rPr>
        <w:t>е</w:t>
      </w:r>
      <w:r w:rsidRPr="00CE1982">
        <w:rPr>
          <w:rFonts w:eastAsia="Calibri"/>
        </w:rPr>
        <w:t xml:space="preserve">лей воздуха на большие </w:t>
      </w:r>
      <w:r w:rsidRPr="00B94B93">
        <w:rPr>
          <w:rFonts w:eastAsia="Calibri"/>
        </w:rPr>
        <w:t>расстояния</w:t>
      </w:r>
      <w:r w:rsidRPr="00CE1982">
        <w:rPr>
          <w:rFonts w:eastAsia="Calibri"/>
        </w:rPr>
        <w:t xml:space="preserve"> в Европе (ЕМЕП) (</w:t>
      </w:r>
      <w:r w:rsidRPr="00CE1982">
        <w:rPr>
          <w:rFonts w:eastAsia="Calibri"/>
          <w:b/>
          <w:bCs/>
        </w:rPr>
        <w:t xml:space="preserve">Действие </w:t>
      </w:r>
      <w:r w:rsidR="00B94B93">
        <w:rPr>
          <w:rFonts w:eastAsia="Calibri"/>
          <w:b/>
          <w:bCs/>
        </w:rPr>
        <w:t>18</w:t>
      </w:r>
      <w:r w:rsidRPr="00CE1982">
        <w:rPr>
          <w:rFonts w:eastAsia="Calibri"/>
        </w:rPr>
        <w:t>);</w:t>
      </w:r>
    </w:p>
    <w:p w:rsidR="00CE1982" w:rsidRPr="00CE1982" w:rsidRDefault="00CE1982" w:rsidP="004C4389">
      <w:pPr>
        <w:pStyle w:val="SingleTxtGR"/>
        <w:rPr>
          <w:rFonts w:eastAsia="Calibri"/>
        </w:rPr>
      </w:pPr>
      <w:r w:rsidRPr="00CE1982">
        <w:rPr>
          <w:rFonts w:eastAsia="Calibri"/>
        </w:rPr>
        <w:tab/>
        <w:t>iii)</w:t>
      </w:r>
      <w:r w:rsidRPr="00CE1982">
        <w:rPr>
          <w:rFonts w:eastAsia="Calibri"/>
        </w:rPr>
        <w:tab/>
        <w:t xml:space="preserve">реальном и </w:t>
      </w:r>
      <w:r w:rsidRPr="004C4389">
        <w:rPr>
          <w:rFonts w:eastAsia="Calibri"/>
        </w:rPr>
        <w:t>прогнозируемом</w:t>
      </w:r>
      <w:r w:rsidRPr="00CE1982">
        <w:rPr>
          <w:rFonts w:eastAsia="Calibri"/>
        </w:rPr>
        <w:t xml:space="preserve"> качестве воздуха (</w:t>
      </w:r>
      <w:r w:rsidRPr="00CE1982">
        <w:rPr>
          <w:rFonts w:eastAsia="Calibri"/>
          <w:b/>
          <w:bCs/>
        </w:rPr>
        <w:t xml:space="preserve">Действие </w:t>
      </w:r>
      <w:r w:rsidR="004C4389">
        <w:rPr>
          <w:rFonts w:eastAsia="Calibri"/>
          <w:b/>
          <w:bCs/>
        </w:rPr>
        <w:t>19</w:t>
      </w:r>
      <w:r w:rsidRPr="00CE1982">
        <w:rPr>
          <w:rFonts w:eastAsia="Calibri"/>
        </w:rPr>
        <w:t>);</w:t>
      </w:r>
    </w:p>
    <w:p w:rsidR="00CE1982" w:rsidRPr="00CE1982" w:rsidRDefault="00CE1982" w:rsidP="004C4389">
      <w:pPr>
        <w:pStyle w:val="SingleTxtGR"/>
        <w:ind w:left="1701" w:hanging="567"/>
        <w:rPr>
          <w:rFonts w:eastAsia="Calibri"/>
        </w:rPr>
      </w:pPr>
      <w:r w:rsidRPr="00CE1982">
        <w:rPr>
          <w:rFonts w:eastAsia="Calibri"/>
        </w:rPr>
        <w:tab/>
        <w:t>iv)</w:t>
      </w:r>
      <w:r w:rsidRPr="00CE1982">
        <w:rPr>
          <w:rFonts w:eastAsia="Calibri"/>
        </w:rPr>
        <w:tab/>
        <w:t xml:space="preserve">мерах, которые применяются или </w:t>
      </w:r>
      <w:r w:rsidR="004C4389">
        <w:rPr>
          <w:rFonts w:eastAsia="Calibri"/>
        </w:rPr>
        <w:t>должны</w:t>
      </w:r>
      <w:r w:rsidRPr="00CE1982">
        <w:rPr>
          <w:rFonts w:eastAsia="Calibri"/>
        </w:rPr>
        <w:t xml:space="preserve"> применяться для </w:t>
      </w:r>
      <w:r w:rsidR="004C4389">
        <w:rPr>
          <w:rFonts w:eastAsia="Calibri"/>
        </w:rPr>
        <w:t>сниж</w:t>
      </w:r>
      <w:r w:rsidR="004C4389">
        <w:rPr>
          <w:rFonts w:eastAsia="Calibri"/>
        </w:rPr>
        <w:t>е</w:t>
      </w:r>
      <w:r w:rsidR="004C4389">
        <w:rPr>
          <w:rFonts w:eastAsia="Calibri"/>
        </w:rPr>
        <w:t>ния остроты</w:t>
      </w:r>
      <w:r w:rsidRPr="00CE1982">
        <w:rPr>
          <w:rFonts w:eastAsia="Calibri"/>
        </w:rPr>
        <w:t xml:space="preserve"> проблем, связанных с </w:t>
      </w:r>
      <w:r w:rsidRPr="004C4389">
        <w:rPr>
          <w:rFonts w:eastAsia="Calibri"/>
        </w:rPr>
        <w:t>загрязнением</w:t>
      </w:r>
      <w:r w:rsidRPr="00CE1982">
        <w:rPr>
          <w:rFonts w:eastAsia="Calibri"/>
        </w:rPr>
        <w:t xml:space="preserve"> воздуха (</w:t>
      </w:r>
      <w:r w:rsidRPr="00CE1982">
        <w:rPr>
          <w:rFonts w:eastAsia="Calibri"/>
          <w:b/>
          <w:bCs/>
        </w:rPr>
        <w:t>Действие 2</w:t>
      </w:r>
      <w:r w:rsidR="004C4389">
        <w:rPr>
          <w:rFonts w:eastAsia="Calibri"/>
          <w:b/>
          <w:bCs/>
        </w:rPr>
        <w:t>0</w:t>
      </w:r>
      <w:r w:rsidRPr="00CE1982">
        <w:rPr>
          <w:rFonts w:eastAsia="Calibri"/>
        </w:rPr>
        <w:t>);</w:t>
      </w:r>
    </w:p>
    <w:p w:rsidR="00CE1982" w:rsidRPr="004C4389" w:rsidRDefault="00CE1982" w:rsidP="004C4389">
      <w:pPr>
        <w:pStyle w:val="SingleTxtGR"/>
        <w:ind w:left="1701" w:hanging="567"/>
        <w:rPr>
          <w:rFonts w:eastAsia="Calibri"/>
        </w:rPr>
      </w:pPr>
      <w:r w:rsidRPr="00CE1982">
        <w:rPr>
          <w:rFonts w:eastAsia="Calibri"/>
        </w:rPr>
        <w:tab/>
        <w:t>v)</w:t>
      </w:r>
      <w:r w:rsidRPr="00CE1982">
        <w:rPr>
          <w:rFonts w:eastAsia="Calibri"/>
        </w:rPr>
        <w:tab/>
        <w:t>источниках, механизмах, уровнях и воздействиях трансграничного загрязнения воздуха (</w:t>
      </w:r>
      <w:r w:rsidRPr="00CE1982">
        <w:rPr>
          <w:rFonts w:eastAsia="Calibri"/>
          <w:b/>
          <w:bCs/>
        </w:rPr>
        <w:t>Действие 2</w:t>
      </w:r>
      <w:r w:rsidR="004C4389">
        <w:rPr>
          <w:rFonts w:eastAsia="Calibri"/>
          <w:b/>
          <w:bCs/>
        </w:rPr>
        <w:t>1</w:t>
      </w:r>
      <w:r w:rsidR="004C4389">
        <w:rPr>
          <w:rFonts w:eastAsia="Calibri"/>
        </w:rPr>
        <w:t>);</w:t>
      </w:r>
    </w:p>
    <w:p w:rsidR="00CE1982" w:rsidRPr="00CE1982" w:rsidRDefault="00CE1982" w:rsidP="004C4389">
      <w:pPr>
        <w:pStyle w:val="SingleTxtGR"/>
        <w:rPr>
          <w:rFonts w:eastAsia="Calibri"/>
        </w:rPr>
      </w:pPr>
      <w:r w:rsidRPr="00CE1982">
        <w:rPr>
          <w:rFonts w:eastAsia="Calibri"/>
        </w:rPr>
        <w:tab/>
        <w:t>b)</w:t>
      </w:r>
      <w:r w:rsidRPr="00CE1982">
        <w:rPr>
          <w:rFonts w:eastAsia="Calibri"/>
        </w:rPr>
        <w:tab/>
        <w:t xml:space="preserve">предоставление общественности информации, </w:t>
      </w:r>
      <w:r w:rsidR="004C4389">
        <w:rPr>
          <w:rFonts w:eastAsia="Calibri"/>
        </w:rPr>
        <w:t>детализированной</w:t>
      </w:r>
      <w:r w:rsidRPr="00CE1982">
        <w:rPr>
          <w:rFonts w:eastAsia="Calibri"/>
        </w:rPr>
        <w:t xml:space="preserve"> в подпункте а) выше, с целью </w:t>
      </w:r>
      <w:r w:rsidRPr="004C4389">
        <w:rPr>
          <w:rFonts w:eastAsia="Calibri"/>
        </w:rPr>
        <w:t>минимизации</w:t>
      </w:r>
      <w:r w:rsidRPr="00CE1982">
        <w:rPr>
          <w:rFonts w:eastAsia="Calibri"/>
        </w:rPr>
        <w:t xml:space="preserve"> выбросов, включая информацию о:</w:t>
      </w:r>
    </w:p>
    <w:p w:rsidR="00CE1982" w:rsidRPr="00CE1982" w:rsidRDefault="00CE1982" w:rsidP="004C4389">
      <w:pPr>
        <w:pStyle w:val="SingleTxtGR"/>
        <w:ind w:left="1701" w:hanging="567"/>
        <w:rPr>
          <w:rFonts w:eastAsia="Calibri"/>
        </w:rPr>
      </w:pPr>
      <w:r w:rsidRPr="00CE1982">
        <w:rPr>
          <w:rFonts w:eastAsia="Calibri"/>
        </w:rPr>
        <w:tab/>
        <w:t>i)</w:t>
      </w:r>
      <w:r w:rsidRPr="00CE1982">
        <w:rPr>
          <w:rFonts w:eastAsia="Calibri"/>
        </w:rPr>
        <w:tab/>
        <w:t xml:space="preserve">менее загрязняющих </w:t>
      </w:r>
      <w:r w:rsidRPr="004C4389">
        <w:rPr>
          <w:rFonts w:eastAsia="Calibri"/>
        </w:rPr>
        <w:t>видах</w:t>
      </w:r>
      <w:r w:rsidRPr="00CE1982">
        <w:rPr>
          <w:rFonts w:eastAsia="Calibri"/>
        </w:rPr>
        <w:t xml:space="preserve"> топлива, возобновляемых источниках энергии и энергоэффективности, в частности в </w:t>
      </w:r>
      <w:r w:rsidR="004C4389">
        <w:rPr>
          <w:rFonts w:eastAsia="Calibri"/>
        </w:rPr>
        <w:t>отношении</w:t>
      </w:r>
      <w:r w:rsidRPr="00CE1982">
        <w:rPr>
          <w:rFonts w:eastAsia="Calibri"/>
        </w:rPr>
        <w:t xml:space="preserve"> транспортного сектора (</w:t>
      </w:r>
      <w:r w:rsidRPr="00CE1982">
        <w:rPr>
          <w:rFonts w:eastAsia="Calibri"/>
          <w:b/>
          <w:bCs/>
        </w:rPr>
        <w:t>Действие 2</w:t>
      </w:r>
      <w:r w:rsidR="004C4389">
        <w:rPr>
          <w:rFonts w:eastAsia="Calibri"/>
          <w:b/>
          <w:bCs/>
        </w:rPr>
        <w:t>2</w:t>
      </w:r>
      <w:r w:rsidRPr="00CE1982">
        <w:rPr>
          <w:rFonts w:eastAsia="Calibri"/>
        </w:rPr>
        <w:t>);</w:t>
      </w:r>
    </w:p>
    <w:p w:rsidR="00CE1982" w:rsidRPr="00CE1982" w:rsidRDefault="00CE1982" w:rsidP="004C4389">
      <w:pPr>
        <w:pStyle w:val="SingleTxtGR"/>
        <w:ind w:left="1701" w:hanging="567"/>
        <w:rPr>
          <w:rFonts w:eastAsia="Calibri"/>
        </w:rPr>
      </w:pPr>
      <w:r w:rsidRPr="00CE1982">
        <w:rPr>
          <w:rFonts w:eastAsia="Calibri"/>
        </w:rPr>
        <w:tab/>
        <w:t>ii)</w:t>
      </w:r>
      <w:r w:rsidRPr="00CE1982">
        <w:rPr>
          <w:rFonts w:eastAsia="Calibri"/>
        </w:rPr>
        <w:tab/>
        <w:t>надлежащей сельскохозяйственной практике, обеспечивающей с</w:t>
      </w:r>
      <w:r w:rsidRPr="00CE1982">
        <w:rPr>
          <w:rFonts w:eastAsia="Calibri"/>
        </w:rPr>
        <w:t>о</w:t>
      </w:r>
      <w:r w:rsidRPr="00CE1982">
        <w:rPr>
          <w:rFonts w:eastAsia="Calibri"/>
        </w:rPr>
        <w:t>кращение выбросов аммиака и повышение эффективности использования азотных удобрений, и альтернативах открытому сжиганию сельскохозя</w:t>
      </w:r>
      <w:r w:rsidRPr="00CE1982">
        <w:rPr>
          <w:rFonts w:eastAsia="Calibri"/>
        </w:rPr>
        <w:t>й</w:t>
      </w:r>
      <w:r w:rsidRPr="00CE1982">
        <w:rPr>
          <w:rFonts w:eastAsia="Calibri"/>
        </w:rPr>
        <w:t xml:space="preserve">ственных отходов </w:t>
      </w:r>
      <w:r w:rsidR="004C4389">
        <w:rPr>
          <w:rFonts w:eastAsia="Calibri"/>
        </w:rPr>
        <w:t xml:space="preserve">– </w:t>
      </w:r>
      <w:r w:rsidRPr="00CE1982">
        <w:rPr>
          <w:rFonts w:eastAsia="Calibri"/>
        </w:rPr>
        <w:t xml:space="preserve">во избежание </w:t>
      </w:r>
      <w:r w:rsidRPr="004C4389">
        <w:rPr>
          <w:rFonts w:eastAsia="Calibri"/>
        </w:rPr>
        <w:t>вредных</w:t>
      </w:r>
      <w:r w:rsidRPr="00CE1982">
        <w:rPr>
          <w:rFonts w:eastAsia="Calibri"/>
        </w:rPr>
        <w:t xml:space="preserve"> выбросов (</w:t>
      </w:r>
      <w:r w:rsidRPr="00CE1982">
        <w:rPr>
          <w:rFonts w:eastAsia="Calibri"/>
          <w:b/>
          <w:bCs/>
        </w:rPr>
        <w:t>Действие 2</w:t>
      </w:r>
      <w:r w:rsidR="004C4389">
        <w:rPr>
          <w:rFonts w:eastAsia="Calibri"/>
          <w:b/>
          <w:bCs/>
        </w:rPr>
        <w:t>3</w:t>
      </w:r>
      <w:r w:rsidRPr="00CE1982">
        <w:rPr>
          <w:rFonts w:eastAsia="Calibri"/>
        </w:rPr>
        <w:t>);</w:t>
      </w:r>
    </w:p>
    <w:p w:rsidR="00CE1982" w:rsidRPr="00CE1982" w:rsidRDefault="00CE1982" w:rsidP="004C4389">
      <w:pPr>
        <w:pStyle w:val="SingleTxtGR"/>
        <w:ind w:left="1701" w:hanging="567"/>
        <w:rPr>
          <w:rFonts w:eastAsia="Calibri"/>
        </w:rPr>
      </w:pPr>
      <w:r w:rsidRPr="00CE1982">
        <w:rPr>
          <w:rFonts w:eastAsia="Calibri"/>
        </w:rPr>
        <w:tab/>
        <w:t>iii)</w:t>
      </w:r>
      <w:r w:rsidRPr="00CE1982">
        <w:rPr>
          <w:rFonts w:eastAsia="Calibri"/>
        </w:rPr>
        <w:tab/>
        <w:t>последствиях для здоровья, окружающей среды и климата, связа</w:t>
      </w:r>
      <w:r w:rsidRPr="00CE1982">
        <w:rPr>
          <w:rFonts w:eastAsia="Calibri"/>
        </w:rPr>
        <w:t>н</w:t>
      </w:r>
      <w:r w:rsidRPr="00CE1982">
        <w:rPr>
          <w:rFonts w:eastAsia="Calibri"/>
        </w:rPr>
        <w:t>ных с сокращением выбросов загрязнит</w:t>
      </w:r>
      <w:r w:rsidR="004C4389">
        <w:rPr>
          <w:rFonts w:eastAsia="Calibri"/>
        </w:rPr>
        <w:t>елей, перечисленных в подпун</w:t>
      </w:r>
      <w:r w:rsidR="004C4389">
        <w:rPr>
          <w:rFonts w:eastAsia="Calibri"/>
        </w:rPr>
        <w:t>к</w:t>
      </w:r>
      <w:r w:rsidR="004C4389">
        <w:rPr>
          <w:rFonts w:eastAsia="Calibri"/>
        </w:rPr>
        <w:t>те </w:t>
      </w:r>
      <w:r w:rsidRPr="00CE1982">
        <w:rPr>
          <w:rFonts w:eastAsia="Calibri"/>
        </w:rPr>
        <w:t>а) i) выше (</w:t>
      </w:r>
      <w:r w:rsidRPr="00CE1982">
        <w:rPr>
          <w:rFonts w:eastAsia="Calibri"/>
          <w:b/>
          <w:bCs/>
        </w:rPr>
        <w:t>Действие 2</w:t>
      </w:r>
      <w:r w:rsidR="004C4389">
        <w:rPr>
          <w:rFonts w:eastAsia="Calibri"/>
          <w:b/>
          <w:bCs/>
        </w:rPr>
        <w:t>4</w:t>
      </w:r>
      <w:r w:rsidRPr="00CE1982">
        <w:rPr>
          <w:rFonts w:eastAsia="Calibri"/>
        </w:rPr>
        <w:t>);</w:t>
      </w:r>
    </w:p>
    <w:p w:rsidR="00CE1982" w:rsidRPr="00CE1982" w:rsidRDefault="00CE1982" w:rsidP="004C4389">
      <w:pPr>
        <w:pStyle w:val="SingleTxtGR"/>
        <w:ind w:left="1701" w:hanging="567"/>
        <w:rPr>
          <w:rFonts w:eastAsia="Calibri"/>
        </w:rPr>
      </w:pPr>
      <w:r w:rsidRPr="00CE1982">
        <w:rPr>
          <w:rFonts w:eastAsia="Calibri"/>
        </w:rPr>
        <w:lastRenderedPageBreak/>
        <w:tab/>
        <w:t>iv)</w:t>
      </w:r>
      <w:r w:rsidRPr="00CE1982">
        <w:rPr>
          <w:rFonts w:eastAsia="Calibri"/>
        </w:rPr>
        <w:tab/>
        <w:t xml:space="preserve">шагах, которые </w:t>
      </w:r>
      <w:r w:rsidR="004C4389">
        <w:rPr>
          <w:rFonts w:eastAsia="Calibri"/>
        </w:rPr>
        <w:t>отдельные лица</w:t>
      </w:r>
      <w:r w:rsidRPr="00CE1982">
        <w:rPr>
          <w:rFonts w:eastAsia="Calibri"/>
        </w:rPr>
        <w:t xml:space="preserve"> и частный сектор могут предпр</w:t>
      </w:r>
      <w:r w:rsidRPr="00CE1982">
        <w:rPr>
          <w:rFonts w:eastAsia="Calibri"/>
        </w:rPr>
        <w:t>и</w:t>
      </w:r>
      <w:r w:rsidRPr="00CE1982">
        <w:rPr>
          <w:rFonts w:eastAsia="Calibri"/>
        </w:rPr>
        <w:t xml:space="preserve">нять для уменьшения </w:t>
      </w:r>
      <w:r w:rsidRPr="004C4389">
        <w:rPr>
          <w:rFonts w:eastAsia="Calibri"/>
        </w:rPr>
        <w:t>выбросов</w:t>
      </w:r>
      <w:r w:rsidRPr="00CE1982">
        <w:rPr>
          <w:rFonts w:eastAsia="Calibri"/>
        </w:rPr>
        <w:t xml:space="preserve"> загрязнителей, перечисленных в по</w:t>
      </w:r>
      <w:r w:rsidRPr="00CE1982">
        <w:rPr>
          <w:rFonts w:eastAsia="Calibri"/>
        </w:rPr>
        <w:t>д</w:t>
      </w:r>
      <w:r w:rsidRPr="00CE1982">
        <w:rPr>
          <w:rFonts w:eastAsia="Calibri"/>
        </w:rPr>
        <w:t>пункте а) i) выше (</w:t>
      </w:r>
      <w:r w:rsidRPr="00CE1982">
        <w:rPr>
          <w:rFonts w:eastAsia="Calibri"/>
          <w:b/>
          <w:bCs/>
        </w:rPr>
        <w:t>Действие 2</w:t>
      </w:r>
      <w:r w:rsidR="004C4389">
        <w:rPr>
          <w:rFonts w:eastAsia="Calibri"/>
          <w:b/>
          <w:bCs/>
        </w:rPr>
        <w:t>5</w:t>
      </w:r>
      <w:r w:rsidRPr="00CE1982">
        <w:rPr>
          <w:rFonts w:eastAsia="Calibri"/>
        </w:rPr>
        <w:t>);</w:t>
      </w:r>
    </w:p>
    <w:p w:rsidR="00CE1982" w:rsidRPr="00CE1982" w:rsidRDefault="00CE1982" w:rsidP="00CE1982">
      <w:pPr>
        <w:pStyle w:val="SingleTxtGR"/>
        <w:ind w:left="1135"/>
        <w:rPr>
          <w:rFonts w:eastAsia="Calibri"/>
        </w:rPr>
      </w:pPr>
      <w:r w:rsidRPr="00CE1982">
        <w:rPr>
          <w:rFonts w:eastAsia="Calibri"/>
        </w:rPr>
        <w:tab/>
        <w:t>c)</w:t>
      </w:r>
      <w:r w:rsidRPr="00CE1982">
        <w:rPr>
          <w:rFonts w:eastAsia="Calibri"/>
        </w:rPr>
        <w:tab/>
        <w:t xml:space="preserve">представление информации, </w:t>
      </w:r>
      <w:r w:rsidR="0037523D">
        <w:rPr>
          <w:rFonts w:eastAsia="Calibri"/>
        </w:rPr>
        <w:t xml:space="preserve">получаемой в соответствии с </w:t>
      </w:r>
      <w:r w:rsidRPr="00CE1982">
        <w:rPr>
          <w:rFonts w:eastAsia="Calibri"/>
        </w:rPr>
        <w:t>подпун</w:t>
      </w:r>
      <w:r w:rsidRPr="00CE1982">
        <w:rPr>
          <w:rFonts w:eastAsia="Calibri"/>
        </w:rPr>
        <w:t>к</w:t>
      </w:r>
      <w:r w:rsidR="0003425E">
        <w:rPr>
          <w:rFonts w:eastAsia="Calibri"/>
        </w:rPr>
        <w:t>тами</w:t>
      </w:r>
      <w:r w:rsidRPr="00CE1982">
        <w:rPr>
          <w:rFonts w:eastAsia="Calibri"/>
        </w:rPr>
        <w:t xml:space="preserve"> а)–b), Исполнительному органу по Конвенции по воздуху и, в соотве</w:t>
      </w:r>
      <w:r w:rsidRPr="00CE1982">
        <w:rPr>
          <w:rFonts w:eastAsia="Calibri"/>
        </w:rPr>
        <w:t>т</w:t>
      </w:r>
      <w:r w:rsidRPr="00CE1982">
        <w:rPr>
          <w:rFonts w:eastAsia="Calibri"/>
        </w:rPr>
        <w:t xml:space="preserve">ствующих случаях, Совещанию Сторон Протокола о РВПЗ. Эта информация или ее </w:t>
      </w:r>
      <w:r w:rsidR="0037523D">
        <w:rPr>
          <w:rFonts w:eastAsia="Calibri"/>
        </w:rPr>
        <w:t>компоненты</w:t>
      </w:r>
      <w:r w:rsidRPr="00CE1982">
        <w:rPr>
          <w:rFonts w:eastAsia="Calibri"/>
        </w:rPr>
        <w:t xml:space="preserve"> могут также представляться Европейскому региональному отделению Всемирной организации здравоохранения и Организации эконом</w:t>
      </w:r>
      <w:r w:rsidRPr="00CE1982">
        <w:rPr>
          <w:rFonts w:eastAsia="Calibri"/>
        </w:rPr>
        <w:t>и</w:t>
      </w:r>
      <w:r w:rsidRPr="00CE1982">
        <w:rPr>
          <w:rFonts w:eastAsia="Calibri"/>
        </w:rPr>
        <w:t xml:space="preserve">ческого сотрудничества и развития, а также, в зависимости от </w:t>
      </w:r>
      <w:r w:rsidR="0037523D">
        <w:rPr>
          <w:rFonts w:eastAsia="Calibri"/>
        </w:rPr>
        <w:t>тематического разнообразия</w:t>
      </w:r>
      <w:r w:rsidRPr="00CE1982">
        <w:rPr>
          <w:rFonts w:eastAsia="Calibri"/>
        </w:rPr>
        <w:t xml:space="preserve"> и аффилирова</w:t>
      </w:r>
      <w:r w:rsidR="0037523D">
        <w:rPr>
          <w:rFonts w:eastAsia="Calibri"/>
        </w:rPr>
        <w:t>нности</w:t>
      </w:r>
      <w:r w:rsidRPr="00CE1982">
        <w:rPr>
          <w:rFonts w:eastAsia="Calibri"/>
        </w:rPr>
        <w:t xml:space="preserve">, сетям Совместной системы экологической информации (СЕИС) через секретариаты </w:t>
      </w:r>
      <w:r w:rsidR="0037523D">
        <w:rPr>
          <w:rFonts w:eastAsia="Calibri"/>
        </w:rPr>
        <w:t>соответствующих</w:t>
      </w:r>
      <w:r w:rsidRPr="00CE1982">
        <w:rPr>
          <w:rFonts w:eastAsia="Calibri"/>
        </w:rPr>
        <w:t xml:space="preserve"> конвенций и орг</w:t>
      </w:r>
      <w:r w:rsidRPr="00CE1982">
        <w:rPr>
          <w:rFonts w:eastAsia="Calibri"/>
        </w:rPr>
        <w:t>а</w:t>
      </w:r>
      <w:r w:rsidRPr="00CE1982">
        <w:rPr>
          <w:rFonts w:eastAsia="Calibri"/>
        </w:rPr>
        <w:t>низации (</w:t>
      </w:r>
      <w:r w:rsidRPr="00CE1982">
        <w:rPr>
          <w:rFonts w:eastAsia="Calibri"/>
          <w:b/>
          <w:bCs/>
        </w:rPr>
        <w:t>Действие 2</w:t>
      </w:r>
      <w:r w:rsidR="0037523D">
        <w:rPr>
          <w:rFonts w:eastAsia="Calibri"/>
          <w:b/>
          <w:bCs/>
        </w:rPr>
        <w:t>6</w:t>
      </w:r>
      <w:r w:rsidRPr="00CE1982">
        <w:rPr>
          <w:rFonts w:eastAsia="Calibri"/>
        </w:rPr>
        <w:t>);</w:t>
      </w:r>
    </w:p>
    <w:p w:rsidR="00CE1982" w:rsidRPr="00CE1982" w:rsidRDefault="00CE1982" w:rsidP="0037523D">
      <w:pPr>
        <w:pStyle w:val="SingleTxtGR"/>
        <w:rPr>
          <w:rFonts w:eastAsia="Calibri"/>
        </w:rPr>
      </w:pPr>
      <w:r w:rsidRPr="00CE1982">
        <w:rPr>
          <w:rFonts w:eastAsia="Calibri"/>
        </w:rPr>
        <w:tab/>
        <w:t>d)</w:t>
      </w:r>
      <w:r w:rsidRPr="00CE1982">
        <w:rPr>
          <w:rFonts w:eastAsia="Calibri"/>
        </w:rPr>
        <w:tab/>
        <w:t>использование третьего цикла Программы обзоров результативн</w:t>
      </w:r>
      <w:r w:rsidRPr="00CE1982">
        <w:rPr>
          <w:rFonts w:eastAsia="Calibri"/>
        </w:rPr>
        <w:t>о</w:t>
      </w:r>
      <w:r w:rsidRPr="00CE1982">
        <w:rPr>
          <w:rFonts w:eastAsia="Calibri"/>
        </w:rPr>
        <w:t xml:space="preserve">сти </w:t>
      </w:r>
      <w:r w:rsidRPr="0037523D">
        <w:rPr>
          <w:rFonts w:eastAsia="Calibri"/>
        </w:rPr>
        <w:t>экологической</w:t>
      </w:r>
      <w:r w:rsidRPr="00CE1982">
        <w:rPr>
          <w:rFonts w:eastAsia="Calibri"/>
        </w:rPr>
        <w:t xml:space="preserve"> деятельности (ОРЭД) ЕЭК для представления отчетности и информации по вопросам качества воздуха и </w:t>
      </w:r>
      <w:r w:rsidR="0037523D">
        <w:rPr>
          <w:rFonts w:eastAsia="Calibri"/>
        </w:rPr>
        <w:t xml:space="preserve">о </w:t>
      </w:r>
      <w:r w:rsidRPr="00CE1982">
        <w:rPr>
          <w:rFonts w:eastAsia="Calibri"/>
        </w:rPr>
        <w:t>возможных мер</w:t>
      </w:r>
      <w:r w:rsidR="0037523D">
        <w:rPr>
          <w:rFonts w:eastAsia="Calibri"/>
        </w:rPr>
        <w:t>ах</w:t>
      </w:r>
      <w:r w:rsidRPr="00CE1982">
        <w:rPr>
          <w:rFonts w:eastAsia="Calibri"/>
        </w:rPr>
        <w:t xml:space="preserve"> по борьбе с загрязнением воздуха, которые могли бы быть реализованы на национальном уровне (</w:t>
      </w:r>
      <w:r w:rsidRPr="00CE1982">
        <w:rPr>
          <w:rFonts w:eastAsia="Calibri"/>
          <w:b/>
          <w:bCs/>
        </w:rPr>
        <w:t>Действие 2</w:t>
      </w:r>
      <w:r w:rsidR="0037523D">
        <w:rPr>
          <w:rFonts w:eastAsia="Calibri"/>
          <w:b/>
          <w:bCs/>
        </w:rPr>
        <w:t>7</w:t>
      </w:r>
      <w:r w:rsidR="0003425E">
        <w:rPr>
          <w:rFonts w:eastAsia="Calibri"/>
        </w:rPr>
        <w:t>).</w:t>
      </w:r>
    </w:p>
    <w:p w:rsidR="00CE1982" w:rsidRPr="00CE1982" w:rsidRDefault="00CE1982" w:rsidP="0037523D">
      <w:pPr>
        <w:pStyle w:val="HChGR"/>
        <w:rPr>
          <w:rFonts w:eastAsia="Calibri"/>
        </w:rPr>
      </w:pPr>
      <w:r w:rsidRPr="00CE1982">
        <w:rPr>
          <w:rFonts w:eastAsia="Calibri"/>
        </w:rPr>
        <w:tab/>
        <w:t>IV.</w:t>
      </w:r>
      <w:r w:rsidRPr="00CE1982">
        <w:rPr>
          <w:rFonts w:eastAsia="Calibri"/>
        </w:rPr>
        <w:tab/>
        <w:t>Наращивание потенциала и техническая поддержка</w:t>
      </w:r>
    </w:p>
    <w:p w:rsidR="00CE1982" w:rsidRPr="00CE1982" w:rsidRDefault="00CE1982" w:rsidP="0037523D">
      <w:pPr>
        <w:pStyle w:val="SingleTxtGR"/>
        <w:rPr>
          <w:rFonts w:eastAsia="Calibri"/>
        </w:rPr>
      </w:pPr>
      <w:r w:rsidRPr="00CE1982">
        <w:rPr>
          <w:rFonts w:eastAsia="Calibri"/>
        </w:rPr>
        <w:t>11.</w:t>
      </w:r>
      <w:r w:rsidRPr="00CE1982">
        <w:rPr>
          <w:rFonts w:eastAsia="Calibri"/>
        </w:rPr>
        <w:tab/>
        <w:t>Возможные действия по наращиванию потенциала и оказанию технич</w:t>
      </w:r>
      <w:r w:rsidRPr="00CE1982">
        <w:rPr>
          <w:rFonts w:eastAsia="Calibri"/>
        </w:rPr>
        <w:t>е</w:t>
      </w:r>
      <w:r w:rsidRPr="00CE1982">
        <w:rPr>
          <w:rFonts w:eastAsia="Calibri"/>
        </w:rPr>
        <w:t>ской помощи включают в себя:</w:t>
      </w:r>
    </w:p>
    <w:p w:rsidR="00CE1982" w:rsidRPr="00CE1982" w:rsidRDefault="00CE1982" w:rsidP="0037523D">
      <w:pPr>
        <w:pStyle w:val="SingleTxtGR"/>
        <w:rPr>
          <w:rFonts w:eastAsia="Calibri"/>
        </w:rPr>
      </w:pPr>
      <w:r w:rsidRPr="00CE1982">
        <w:rPr>
          <w:rFonts w:eastAsia="Calibri"/>
        </w:rPr>
        <w:tab/>
        <w:t>a)</w:t>
      </w:r>
      <w:r w:rsidRPr="00CE1982">
        <w:rPr>
          <w:rFonts w:eastAsia="Calibri"/>
        </w:rPr>
        <w:tab/>
      </w:r>
      <w:r w:rsidR="0037523D">
        <w:rPr>
          <w:rFonts w:eastAsia="Calibri"/>
        </w:rPr>
        <w:t>усиление</w:t>
      </w:r>
      <w:r w:rsidRPr="00CE1982">
        <w:rPr>
          <w:rFonts w:eastAsia="Calibri"/>
        </w:rPr>
        <w:t xml:space="preserve"> деятельности по </w:t>
      </w:r>
      <w:r w:rsidRPr="0037523D">
        <w:rPr>
          <w:rFonts w:eastAsia="Calibri"/>
        </w:rPr>
        <w:t>наращиванию</w:t>
      </w:r>
      <w:r w:rsidRPr="00CE1982">
        <w:rPr>
          <w:rFonts w:eastAsia="Calibri"/>
        </w:rPr>
        <w:t xml:space="preserve"> потенциала в области к</w:t>
      </w:r>
      <w:r w:rsidRPr="00CE1982">
        <w:rPr>
          <w:rFonts w:eastAsia="Calibri"/>
        </w:rPr>
        <w:t>а</w:t>
      </w:r>
      <w:r w:rsidRPr="00CE1982">
        <w:rPr>
          <w:rFonts w:eastAsia="Calibri"/>
        </w:rPr>
        <w:t>чества воздуха, например по оказанию технической помощи и поддержки в д</w:t>
      </w:r>
      <w:r w:rsidRPr="00CE1982">
        <w:rPr>
          <w:rFonts w:eastAsia="Calibri"/>
        </w:rPr>
        <w:t>е</w:t>
      </w:r>
      <w:r w:rsidRPr="00CE1982">
        <w:rPr>
          <w:rFonts w:eastAsia="Calibri"/>
        </w:rPr>
        <w:t>ле разработки политики и осуществления мер по повышению качества воздуха (</w:t>
      </w:r>
      <w:r w:rsidRPr="00CE1982">
        <w:rPr>
          <w:rFonts w:eastAsia="Calibri"/>
          <w:b/>
          <w:bCs/>
        </w:rPr>
        <w:t xml:space="preserve">Действие </w:t>
      </w:r>
      <w:r w:rsidR="0037523D">
        <w:rPr>
          <w:rFonts w:eastAsia="Calibri"/>
          <w:b/>
          <w:bCs/>
        </w:rPr>
        <w:t>28</w:t>
      </w:r>
      <w:r w:rsidRPr="00CE1982">
        <w:rPr>
          <w:rFonts w:eastAsia="Calibri"/>
        </w:rPr>
        <w:t>);</w:t>
      </w:r>
    </w:p>
    <w:p w:rsidR="00CE1982" w:rsidRPr="00CE1982" w:rsidRDefault="00CE1982" w:rsidP="0037523D">
      <w:pPr>
        <w:pStyle w:val="SingleTxtGR"/>
        <w:rPr>
          <w:rFonts w:eastAsia="Calibri"/>
        </w:rPr>
      </w:pPr>
      <w:r w:rsidRPr="00CE1982">
        <w:rPr>
          <w:rFonts w:eastAsia="Calibri"/>
        </w:rPr>
        <w:tab/>
        <w:t>b)</w:t>
      </w:r>
      <w:r w:rsidRPr="00CE1982">
        <w:rPr>
          <w:rFonts w:eastAsia="Calibri"/>
        </w:rPr>
        <w:tab/>
      </w:r>
      <w:r w:rsidR="0037523D">
        <w:rPr>
          <w:rFonts w:eastAsia="Calibri"/>
        </w:rPr>
        <w:t>активизацию участия</w:t>
      </w:r>
      <w:r w:rsidRPr="00CE1982">
        <w:rPr>
          <w:rFonts w:eastAsia="Calibri"/>
        </w:rPr>
        <w:t xml:space="preserve"> в международной научно-технической де</w:t>
      </w:r>
      <w:r w:rsidRPr="00CE1982">
        <w:rPr>
          <w:rFonts w:eastAsia="Calibri"/>
        </w:rPr>
        <w:t>я</w:t>
      </w:r>
      <w:r w:rsidRPr="00CE1982">
        <w:rPr>
          <w:rFonts w:eastAsia="Calibri"/>
        </w:rPr>
        <w:t>тельности, осуществляемой в рамках Конвенции по воздуху в целях передачи знаний и технологии, призванных содействовать борьбе с загрязнением возд</w:t>
      </w:r>
      <w:r w:rsidRPr="00CE1982">
        <w:rPr>
          <w:rFonts w:eastAsia="Calibri"/>
        </w:rPr>
        <w:t>у</w:t>
      </w:r>
      <w:r w:rsidRPr="00CE1982">
        <w:rPr>
          <w:rFonts w:eastAsia="Calibri"/>
        </w:rPr>
        <w:t xml:space="preserve">ха, и </w:t>
      </w:r>
      <w:r w:rsidRPr="0037523D">
        <w:rPr>
          <w:rFonts w:eastAsia="Calibri"/>
        </w:rPr>
        <w:t>назначение</w:t>
      </w:r>
      <w:r w:rsidRPr="00CE1982">
        <w:rPr>
          <w:rFonts w:eastAsia="Calibri"/>
        </w:rPr>
        <w:t xml:space="preserve"> национальных экспертов для проведения такой деятельности (</w:t>
      </w:r>
      <w:r w:rsidRPr="00CE1982">
        <w:rPr>
          <w:rFonts w:eastAsia="Calibri"/>
          <w:b/>
          <w:bCs/>
        </w:rPr>
        <w:t xml:space="preserve">Действие </w:t>
      </w:r>
      <w:r w:rsidR="0037523D">
        <w:rPr>
          <w:rFonts w:eastAsia="Calibri"/>
          <w:b/>
          <w:bCs/>
        </w:rPr>
        <w:t>29</w:t>
      </w:r>
      <w:r w:rsidR="0037523D">
        <w:rPr>
          <w:rFonts w:eastAsia="Calibri"/>
        </w:rPr>
        <w:t>);</w:t>
      </w:r>
    </w:p>
    <w:p w:rsidR="00CE1982" w:rsidRPr="00CE1982" w:rsidRDefault="00CE1982" w:rsidP="0037523D">
      <w:pPr>
        <w:pStyle w:val="SingleTxtGR"/>
        <w:spacing w:before="240"/>
        <w:rPr>
          <w:rFonts w:eastAsia="Calibri"/>
        </w:rPr>
      </w:pPr>
      <w:r w:rsidRPr="00CE1982">
        <w:rPr>
          <w:rFonts w:eastAsia="Calibri"/>
        </w:rPr>
        <w:tab/>
        <w:t>c)</w:t>
      </w:r>
      <w:r w:rsidRPr="00CE1982">
        <w:rPr>
          <w:rFonts w:eastAsia="Calibri"/>
        </w:rPr>
        <w:tab/>
        <w:t>дальнейшее развитие сотрудничества на основе двустороннего партнерства (объединения усилий) или многосторонней деятельности в соо</w:t>
      </w:r>
      <w:r w:rsidRPr="00CE1982">
        <w:rPr>
          <w:rFonts w:eastAsia="Calibri"/>
        </w:rPr>
        <w:t>т</w:t>
      </w:r>
      <w:r w:rsidRPr="00CE1982">
        <w:rPr>
          <w:rFonts w:eastAsia="Calibri"/>
        </w:rPr>
        <w:t>ветствии с планом работы по осуществлению Конвенции по воздуху и проток</w:t>
      </w:r>
      <w:r w:rsidRPr="00CE1982">
        <w:rPr>
          <w:rFonts w:eastAsia="Calibri"/>
        </w:rPr>
        <w:t>о</w:t>
      </w:r>
      <w:r w:rsidRPr="00CE1982">
        <w:rPr>
          <w:rFonts w:eastAsia="Calibri"/>
        </w:rPr>
        <w:t>лов к ней (</w:t>
      </w:r>
      <w:r w:rsidRPr="00CE1982">
        <w:rPr>
          <w:rFonts w:eastAsia="Calibri"/>
          <w:b/>
          <w:bCs/>
        </w:rPr>
        <w:t>Действие 3</w:t>
      </w:r>
      <w:r w:rsidR="0003425E">
        <w:rPr>
          <w:rFonts w:eastAsia="Calibri"/>
          <w:b/>
          <w:bCs/>
        </w:rPr>
        <w:t>0</w:t>
      </w:r>
      <w:r w:rsidRPr="00CE1982">
        <w:rPr>
          <w:rFonts w:eastAsia="Calibri"/>
        </w:rPr>
        <w:t>);</w:t>
      </w:r>
    </w:p>
    <w:p w:rsidR="00CE1982" w:rsidRPr="00CE1982" w:rsidRDefault="00CE1982" w:rsidP="0037523D">
      <w:pPr>
        <w:pStyle w:val="SingleTxtGR"/>
        <w:rPr>
          <w:rFonts w:eastAsia="Calibri"/>
        </w:rPr>
      </w:pPr>
      <w:r w:rsidRPr="00CE1982">
        <w:rPr>
          <w:rFonts w:eastAsia="Calibri"/>
        </w:rPr>
        <w:tab/>
        <w:t>d)</w:t>
      </w:r>
      <w:r w:rsidRPr="00CE1982">
        <w:rPr>
          <w:rFonts w:eastAsia="Calibri"/>
        </w:rPr>
        <w:tab/>
        <w:t xml:space="preserve">содействие дальнейшему наращиванию под эгидой Всемирного банка и Европейского банка </w:t>
      </w:r>
      <w:r w:rsidRPr="0037523D">
        <w:rPr>
          <w:rFonts w:eastAsia="Calibri"/>
        </w:rPr>
        <w:t>реконструкции</w:t>
      </w:r>
      <w:r w:rsidRPr="00CE1982">
        <w:rPr>
          <w:rFonts w:eastAsia="Calibri"/>
        </w:rPr>
        <w:t xml:space="preserve"> и развития финансирования мер по борьбе с загрязнением воздуха в регионе ЕЭК (</w:t>
      </w:r>
      <w:r w:rsidRPr="00CE1982">
        <w:rPr>
          <w:rFonts w:eastAsia="Calibri"/>
          <w:b/>
          <w:bCs/>
        </w:rPr>
        <w:t>Действие 3</w:t>
      </w:r>
      <w:r w:rsidR="0037523D">
        <w:rPr>
          <w:rFonts w:eastAsia="Calibri"/>
          <w:b/>
          <w:bCs/>
        </w:rPr>
        <w:t>1</w:t>
      </w:r>
      <w:r w:rsidR="0037523D">
        <w:rPr>
          <w:rFonts w:eastAsia="Calibri"/>
        </w:rPr>
        <w:t>);</w:t>
      </w:r>
    </w:p>
    <w:p w:rsidR="00CE1982" w:rsidRPr="00CE1982" w:rsidRDefault="00CE1982" w:rsidP="0037523D">
      <w:pPr>
        <w:pStyle w:val="SingleTxtGR"/>
        <w:rPr>
          <w:rFonts w:eastAsia="Calibri"/>
          <w:b/>
        </w:rPr>
      </w:pPr>
      <w:r w:rsidRPr="00CE1982">
        <w:rPr>
          <w:rFonts w:eastAsia="Calibri"/>
        </w:rPr>
        <w:tab/>
        <w:t>e)</w:t>
      </w:r>
      <w:r w:rsidRPr="00CE1982">
        <w:rPr>
          <w:rFonts w:eastAsia="Calibri"/>
        </w:rPr>
        <w:tab/>
        <w:t xml:space="preserve">налаживание партнерства с частным сектором в деле пропаганды экологически чистых технологий и </w:t>
      </w:r>
      <w:r w:rsidR="0037523D">
        <w:rPr>
          <w:rFonts w:eastAsia="Calibri"/>
        </w:rPr>
        <w:t>содействия внедрению методов, обеспеч</w:t>
      </w:r>
      <w:r w:rsidR="0037523D">
        <w:rPr>
          <w:rFonts w:eastAsia="Calibri"/>
        </w:rPr>
        <w:t>и</w:t>
      </w:r>
      <w:r w:rsidR="0037523D">
        <w:rPr>
          <w:rFonts w:eastAsia="Calibri"/>
        </w:rPr>
        <w:t>вающих низкий уровень</w:t>
      </w:r>
      <w:r w:rsidRPr="00CE1982">
        <w:rPr>
          <w:rFonts w:eastAsia="Calibri"/>
        </w:rPr>
        <w:t xml:space="preserve">, а также </w:t>
      </w:r>
      <w:r w:rsidRPr="0037523D">
        <w:rPr>
          <w:rFonts w:eastAsia="Calibri"/>
        </w:rPr>
        <w:t>дальнейше</w:t>
      </w:r>
      <w:r w:rsidR="0037523D">
        <w:rPr>
          <w:rFonts w:eastAsia="Calibri"/>
        </w:rPr>
        <w:t>му</w:t>
      </w:r>
      <w:r w:rsidRPr="00CE1982">
        <w:rPr>
          <w:rFonts w:eastAsia="Calibri"/>
        </w:rPr>
        <w:t xml:space="preserve"> разви</w:t>
      </w:r>
      <w:r w:rsidR="0037523D">
        <w:rPr>
          <w:rFonts w:eastAsia="Calibri"/>
        </w:rPr>
        <w:t>тию</w:t>
      </w:r>
      <w:r w:rsidRPr="00CE1982">
        <w:rPr>
          <w:rFonts w:eastAsia="Calibri"/>
        </w:rPr>
        <w:t xml:space="preserve"> «зеленой» экономики. Следует совместно развивать связи и возможности для </w:t>
      </w:r>
      <w:r w:rsidR="0037523D">
        <w:rPr>
          <w:rFonts w:eastAsia="Calibri"/>
        </w:rPr>
        <w:t>экологически благопр</w:t>
      </w:r>
      <w:r w:rsidR="0037523D">
        <w:rPr>
          <w:rFonts w:eastAsia="Calibri"/>
        </w:rPr>
        <w:t>и</w:t>
      </w:r>
      <w:r w:rsidR="0037523D">
        <w:rPr>
          <w:rFonts w:eastAsia="Calibri"/>
        </w:rPr>
        <w:t xml:space="preserve">ятного предпринимательства </w:t>
      </w:r>
      <w:r w:rsidRPr="00CE1982">
        <w:rPr>
          <w:rFonts w:eastAsia="Calibri"/>
        </w:rPr>
        <w:t>с предприятиями электроэнергетической отрасли, автомобильной промышленности или с организациями нефтегазовой и химич</w:t>
      </w:r>
      <w:r w:rsidRPr="00CE1982">
        <w:rPr>
          <w:rFonts w:eastAsia="Calibri"/>
        </w:rPr>
        <w:t>е</w:t>
      </w:r>
      <w:r w:rsidRPr="00CE1982">
        <w:rPr>
          <w:rFonts w:eastAsia="Calibri"/>
        </w:rPr>
        <w:t xml:space="preserve">ской промышленности </w:t>
      </w:r>
      <w:r w:rsidRPr="00CE1982">
        <w:rPr>
          <w:rFonts w:eastAsia="Calibri"/>
          <w:b/>
          <w:bCs/>
        </w:rPr>
        <w:t>(Действие 3</w:t>
      </w:r>
      <w:r w:rsidR="0037523D">
        <w:rPr>
          <w:rFonts w:eastAsia="Calibri"/>
          <w:b/>
          <w:bCs/>
        </w:rPr>
        <w:t>2</w:t>
      </w:r>
      <w:r w:rsidRPr="00CE1982">
        <w:rPr>
          <w:rFonts w:eastAsia="Calibri"/>
        </w:rPr>
        <w:t>).</w:t>
      </w:r>
    </w:p>
    <w:p w:rsidR="00CE1982" w:rsidRPr="00CE1982" w:rsidRDefault="00CE1982" w:rsidP="0037523D">
      <w:pPr>
        <w:pStyle w:val="HChGR"/>
        <w:rPr>
          <w:rFonts w:eastAsia="Calibri"/>
        </w:rPr>
      </w:pPr>
      <w:r w:rsidRPr="00CE1982">
        <w:rPr>
          <w:rFonts w:eastAsia="Calibri"/>
        </w:rPr>
        <w:lastRenderedPageBreak/>
        <w:tab/>
        <w:t>V.</w:t>
      </w:r>
      <w:r w:rsidRPr="00CE1982">
        <w:rPr>
          <w:rFonts w:eastAsia="Calibri"/>
        </w:rPr>
        <w:tab/>
        <w:t>Политика</w:t>
      </w:r>
    </w:p>
    <w:p w:rsidR="00CE1982" w:rsidRPr="00CE1982" w:rsidRDefault="00CE1982" w:rsidP="0037523D">
      <w:pPr>
        <w:pStyle w:val="SingleTxtGR"/>
        <w:rPr>
          <w:rFonts w:eastAsia="Calibri"/>
        </w:rPr>
      </w:pPr>
      <w:r w:rsidRPr="00CE1982">
        <w:rPr>
          <w:rFonts w:eastAsia="Calibri"/>
        </w:rPr>
        <w:t>12.</w:t>
      </w:r>
      <w:r w:rsidRPr="00CE1982">
        <w:rPr>
          <w:rFonts w:eastAsia="Calibri"/>
        </w:rPr>
        <w:tab/>
      </w:r>
      <w:r w:rsidRPr="0037523D">
        <w:rPr>
          <w:rFonts w:eastAsia="Calibri"/>
        </w:rPr>
        <w:t>Возможные</w:t>
      </w:r>
      <w:r w:rsidRPr="00CE1982">
        <w:rPr>
          <w:rFonts w:eastAsia="Calibri"/>
        </w:rPr>
        <w:t xml:space="preserve"> действия в сфере политики включают в себя:</w:t>
      </w:r>
    </w:p>
    <w:p w:rsidR="00CE1982" w:rsidRPr="00CE1982" w:rsidRDefault="00CE1982" w:rsidP="0037523D">
      <w:pPr>
        <w:pStyle w:val="SingleTxtGR"/>
        <w:rPr>
          <w:rFonts w:eastAsia="Calibri"/>
        </w:rPr>
      </w:pPr>
      <w:r w:rsidRPr="00CE1982">
        <w:rPr>
          <w:rFonts w:eastAsia="Calibri"/>
        </w:rPr>
        <w:tab/>
        <w:t>a)</w:t>
      </w:r>
      <w:r w:rsidRPr="00CE1982">
        <w:rPr>
          <w:rFonts w:eastAsia="Calibri"/>
        </w:rPr>
        <w:tab/>
        <w:t>изучение возможностей укрепления международного сотруднич</w:t>
      </w:r>
      <w:r w:rsidRPr="00CE1982">
        <w:rPr>
          <w:rFonts w:eastAsia="Calibri"/>
        </w:rPr>
        <w:t>е</w:t>
      </w:r>
      <w:r w:rsidRPr="00CE1982">
        <w:rPr>
          <w:rFonts w:eastAsia="Calibri"/>
        </w:rPr>
        <w:t xml:space="preserve">ства в области борьбы с загрязнением воздуха, например в рамках Конвенции по воздуху, а </w:t>
      </w:r>
      <w:r w:rsidRPr="0037523D">
        <w:rPr>
          <w:rFonts w:eastAsia="Calibri"/>
        </w:rPr>
        <w:t>также</w:t>
      </w:r>
      <w:r w:rsidRPr="00CE1982">
        <w:rPr>
          <w:rFonts w:eastAsia="Calibri"/>
        </w:rPr>
        <w:t xml:space="preserve"> между международными организациями и форумами реги</w:t>
      </w:r>
      <w:r w:rsidRPr="00CE1982">
        <w:rPr>
          <w:rFonts w:eastAsia="Calibri"/>
        </w:rPr>
        <w:t>о</w:t>
      </w:r>
      <w:r w:rsidRPr="00CE1982">
        <w:rPr>
          <w:rFonts w:eastAsia="Calibri"/>
        </w:rPr>
        <w:t xml:space="preserve">нального сотрудничества, </w:t>
      </w:r>
      <w:r w:rsidR="0037523D">
        <w:rPr>
          <w:rFonts w:eastAsia="Calibri"/>
        </w:rPr>
        <w:t>сориентированными</w:t>
      </w:r>
      <w:r w:rsidRPr="00CE1982">
        <w:rPr>
          <w:rFonts w:eastAsia="Calibri"/>
        </w:rPr>
        <w:t xml:space="preserve"> на до</w:t>
      </w:r>
      <w:r w:rsidR="0037523D">
        <w:rPr>
          <w:rFonts w:eastAsia="Calibri"/>
        </w:rPr>
        <w:t>стижение ц</w:t>
      </w:r>
      <w:r w:rsidRPr="00CE1982">
        <w:rPr>
          <w:rFonts w:eastAsia="Calibri"/>
        </w:rPr>
        <w:t>елей в области устойчивого развития (</w:t>
      </w:r>
      <w:r w:rsidRPr="00CE1982">
        <w:rPr>
          <w:rFonts w:eastAsia="Calibri"/>
          <w:b/>
          <w:bCs/>
        </w:rPr>
        <w:t>Действие 3</w:t>
      </w:r>
      <w:r w:rsidR="0037523D">
        <w:rPr>
          <w:rFonts w:eastAsia="Calibri"/>
          <w:b/>
          <w:bCs/>
        </w:rPr>
        <w:t>3</w:t>
      </w:r>
      <w:r w:rsidRPr="00CE1982">
        <w:rPr>
          <w:rFonts w:eastAsia="Calibri"/>
        </w:rPr>
        <w:t>);</w:t>
      </w:r>
    </w:p>
    <w:p w:rsidR="00CE1982" w:rsidRPr="0037523D" w:rsidRDefault="00CE1982" w:rsidP="0037523D">
      <w:pPr>
        <w:pStyle w:val="SingleTxtGR"/>
        <w:rPr>
          <w:rFonts w:eastAsia="Calibri"/>
        </w:rPr>
      </w:pPr>
      <w:r w:rsidRPr="00CE1982">
        <w:rPr>
          <w:rFonts w:eastAsia="Calibri"/>
        </w:rPr>
        <w:tab/>
        <w:t>b)</w:t>
      </w:r>
      <w:r w:rsidRPr="00CE1982">
        <w:rPr>
          <w:rFonts w:eastAsia="Calibri"/>
        </w:rPr>
        <w:tab/>
        <w:t>присоединение в качестве стороны к соответствующим междун</w:t>
      </w:r>
      <w:r w:rsidRPr="00CE1982">
        <w:rPr>
          <w:rFonts w:eastAsia="Calibri"/>
        </w:rPr>
        <w:t>а</w:t>
      </w:r>
      <w:r w:rsidRPr="00CE1982">
        <w:rPr>
          <w:rFonts w:eastAsia="Calibri"/>
        </w:rPr>
        <w:t xml:space="preserve">родным соглашениям по борьбе с загрязнением воздуха, таким как Конвенция по воздуху и протоколы к ней, а также </w:t>
      </w:r>
      <w:r w:rsidR="0037523D">
        <w:rPr>
          <w:rFonts w:eastAsia="Calibri"/>
        </w:rPr>
        <w:t xml:space="preserve">к </w:t>
      </w:r>
      <w:r w:rsidRPr="00CE1982">
        <w:rPr>
          <w:rFonts w:eastAsia="Calibri"/>
        </w:rPr>
        <w:t>другим многосторонним природ</w:t>
      </w:r>
      <w:r w:rsidRPr="00CE1982">
        <w:rPr>
          <w:rFonts w:eastAsia="Calibri"/>
        </w:rPr>
        <w:t>о</w:t>
      </w:r>
      <w:r w:rsidRPr="00CE1982">
        <w:rPr>
          <w:rFonts w:eastAsia="Calibri"/>
        </w:rPr>
        <w:t>охранным соглашения</w:t>
      </w:r>
      <w:r w:rsidR="0037523D">
        <w:rPr>
          <w:rFonts w:eastAsia="Calibri"/>
        </w:rPr>
        <w:t>м</w:t>
      </w:r>
      <w:r w:rsidRPr="00CE1982">
        <w:rPr>
          <w:rFonts w:eastAsia="Calibri"/>
        </w:rPr>
        <w:t>, и представление доклада о достигнутом прогрессе на следующей Конференции министров «Окружающая среда для Европы» (</w:t>
      </w:r>
      <w:r w:rsidRPr="00CE1982">
        <w:rPr>
          <w:rFonts w:eastAsia="Calibri"/>
          <w:b/>
          <w:bCs/>
        </w:rPr>
        <w:t>Де</w:t>
      </w:r>
      <w:r w:rsidRPr="00CE1982">
        <w:rPr>
          <w:rFonts w:eastAsia="Calibri"/>
          <w:b/>
          <w:bCs/>
        </w:rPr>
        <w:t>й</w:t>
      </w:r>
      <w:r w:rsidRPr="00CE1982">
        <w:rPr>
          <w:rFonts w:eastAsia="Calibri"/>
          <w:b/>
          <w:bCs/>
        </w:rPr>
        <w:t>ствие 3</w:t>
      </w:r>
      <w:r w:rsidR="0037523D">
        <w:rPr>
          <w:rFonts w:eastAsia="Calibri"/>
          <w:b/>
          <w:bCs/>
        </w:rPr>
        <w:t>4</w:t>
      </w:r>
      <w:r w:rsidRPr="00CE1982">
        <w:rPr>
          <w:rFonts w:eastAsia="Calibri"/>
        </w:rPr>
        <w:t>);</w:t>
      </w:r>
    </w:p>
    <w:p w:rsidR="00CE1982" w:rsidRPr="00CE1982" w:rsidRDefault="00CE1982" w:rsidP="0037523D">
      <w:pPr>
        <w:pStyle w:val="SingleTxtGR"/>
        <w:rPr>
          <w:rFonts w:eastAsia="Calibri"/>
        </w:rPr>
      </w:pPr>
      <w:r w:rsidRPr="00CE1982">
        <w:rPr>
          <w:rFonts w:eastAsia="Calibri"/>
        </w:rPr>
        <w:tab/>
        <w:t>c)</w:t>
      </w:r>
      <w:r w:rsidRPr="00CE1982">
        <w:rPr>
          <w:rFonts w:eastAsia="Calibri"/>
        </w:rPr>
        <w:tab/>
        <w:t>проведение работы в целях ратификации пересмотренного Прот</w:t>
      </w:r>
      <w:r w:rsidRPr="00CE1982">
        <w:rPr>
          <w:rFonts w:eastAsia="Calibri"/>
        </w:rPr>
        <w:t>о</w:t>
      </w:r>
      <w:r w:rsidRPr="00CE1982">
        <w:rPr>
          <w:rFonts w:eastAsia="Calibri"/>
        </w:rPr>
        <w:t xml:space="preserve">кола по тяжелым металлам к Конвенции по воздуху и представление доклада о достигнутом </w:t>
      </w:r>
      <w:r w:rsidRPr="0037523D">
        <w:rPr>
          <w:rFonts w:eastAsia="Calibri"/>
        </w:rPr>
        <w:t>прогрессе</w:t>
      </w:r>
      <w:r w:rsidRPr="00CE1982">
        <w:rPr>
          <w:rFonts w:eastAsia="Calibri"/>
        </w:rPr>
        <w:t xml:space="preserve"> Рабочей группе Конвенции по стратегиям и обзору на ее ежегодной сессии (</w:t>
      </w:r>
      <w:r w:rsidRPr="00CE1982">
        <w:rPr>
          <w:rFonts w:eastAsia="Calibri"/>
          <w:b/>
          <w:bCs/>
        </w:rPr>
        <w:t>Действие 3</w:t>
      </w:r>
      <w:r w:rsidR="0037523D">
        <w:rPr>
          <w:rFonts w:eastAsia="Calibri"/>
          <w:b/>
          <w:bCs/>
        </w:rPr>
        <w:t>5</w:t>
      </w:r>
      <w:r w:rsidRPr="00CE1982">
        <w:rPr>
          <w:rFonts w:eastAsia="Calibri"/>
        </w:rPr>
        <w:t>);</w:t>
      </w:r>
    </w:p>
    <w:p w:rsidR="00CE1982" w:rsidRPr="00CE1982" w:rsidRDefault="00CE1982" w:rsidP="0037523D">
      <w:pPr>
        <w:pStyle w:val="SingleTxtGR"/>
        <w:rPr>
          <w:rFonts w:eastAsia="Calibri"/>
        </w:rPr>
      </w:pPr>
      <w:r w:rsidRPr="00CE1982">
        <w:rPr>
          <w:rFonts w:eastAsia="Calibri"/>
        </w:rPr>
        <w:tab/>
        <w:t>d)</w:t>
      </w:r>
      <w:r w:rsidRPr="00CE1982">
        <w:rPr>
          <w:rFonts w:eastAsia="Calibri"/>
        </w:rPr>
        <w:tab/>
        <w:t>проведение работы в целях ратификации пересмотренного Прот</w:t>
      </w:r>
      <w:r w:rsidRPr="00CE1982">
        <w:rPr>
          <w:rFonts w:eastAsia="Calibri"/>
        </w:rPr>
        <w:t>о</w:t>
      </w:r>
      <w:r w:rsidRPr="00CE1982">
        <w:rPr>
          <w:rFonts w:eastAsia="Calibri"/>
        </w:rPr>
        <w:t>кола по стойким органическим загрязнителям к Конвенции по воздуху и пре</w:t>
      </w:r>
      <w:r w:rsidRPr="00CE1982">
        <w:rPr>
          <w:rFonts w:eastAsia="Calibri"/>
        </w:rPr>
        <w:t>д</w:t>
      </w:r>
      <w:r w:rsidRPr="00CE1982">
        <w:rPr>
          <w:rFonts w:eastAsia="Calibri"/>
        </w:rPr>
        <w:t xml:space="preserve">ставление </w:t>
      </w:r>
      <w:r w:rsidRPr="0037523D">
        <w:rPr>
          <w:rFonts w:eastAsia="Calibri"/>
        </w:rPr>
        <w:t>доклада</w:t>
      </w:r>
      <w:r w:rsidRPr="00CE1982">
        <w:rPr>
          <w:rFonts w:eastAsia="Calibri"/>
        </w:rPr>
        <w:t xml:space="preserve"> о достигнутом прогрессе Рабочей группе Конвенции по стратегиям и обзору на ее ежегодной сессии </w:t>
      </w:r>
      <w:r w:rsidRPr="00CE1982">
        <w:rPr>
          <w:rFonts w:eastAsia="Calibri"/>
          <w:b/>
          <w:bCs/>
        </w:rPr>
        <w:t>(Действие 3</w:t>
      </w:r>
      <w:r w:rsidR="0037523D">
        <w:rPr>
          <w:rFonts w:eastAsia="Calibri"/>
          <w:b/>
          <w:bCs/>
        </w:rPr>
        <w:t>6</w:t>
      </w:r>
      <w:r w:rsidRPr="00CE1982">
        <w:rPr>
          <w:rFonts w:eastAsia="Calibri"/>
        </w:rPr>
        <w:t>);</w:t>
      </w:r>
    </w:p>
    <w:p w:rsidR="00CE1982" w:rsidRPr="00CE1982" w:rsidRDefault="00CE1982" w:rsidP="0037523D">
      <w:pPr>
        <w:pStyle w:val="SingleTxtGR"/>
        <w:rPr>
          <w:rFonts w:eastAsia="Calibri"/>
        </w:rPr>
      </w:pPr>
      <w:r w:rsidRPr="00CE1982">
        <w:rPr>
          <w:rFonts w:eastAsia="Calibri"/>
        </w:rPr>
        <w:tab/>
        <w:t>e)</w:t>
      </w:r>
      <w:r w:rsidRPr="00CE1982">
        <w:rPr>
          <w:rFonts w:eastAsia="Calibri"/>
        </w:rPr>
        <w:tab/>
        <w:t>проведение работы в целях ратификации Протокола о регистрах выбросов и переноса загрязнителей к Орхусской конвенции и представление доклада о достигнутом прогрессе Рабочей группе Сторон Протокола (</w:t>
      </w:r>
      <w:r w:rsidR="0037523D">
        <w:rPr>
          <w:rFonts w:eastAsia="Calibri"/>
          <w:b/>
          <w:bCs/>
        </w:rPr>
        <w:t>Де</w:t>
      </w:r>
      <w:r w:rsidR="0037523D">
        <w:rPr>
          <w:rFonts w:eastAsia="Calibri"/>
          <w:b/>
          <w:bCs/>
        </w:rPr>
        <w:t>й</w:t>
      </w:r>
      <w:r w:rsidR="0037523D">
        <w:rPr>
          <w:rFonts w:eastAsia="Calibri"/>
          <w:b/>
          <w:bCs/>
        </w:rPr>
        <w:t>ствие 37</w:t>
      </w:r>
      <w:r w:rsidRPr="00CE1982">
        <w:rPr>
          <w:rFonts w:eastAsia="Calibri"/>
        </w:rPr>
        <w:t>);</w:t>
      </w:r>
    </w:p>
    <w:p w:rsidR="00CE1982" w:rsidRPr="00CE1982" w:rsidRDefault="00CE1982" w:rsidP="0037523D">
      <w:pPr>
        <w:pStyle w:val="SingleTxtGR"/>
        <w:rPr>
          <w:rFonts w:eastAsia="Calibri"/>
        </w:rPr>
      </w:pPr>
      <w:r w:rsidRPr="00CE1982">
        <w:rPr>
          <w:rFonts w:eastAsia="Calibri"/>
        </w:rPr>
        <w:tab/>
        <w:t>f)</w:t>
      </w:r>
      <w:r w:rsidRPr="00CE1982">
        <w:rPr>
          <w:rFonts w:eastAsia="Calibri"/>
        </w:rPr>
        <w:tab/>
        <w:t xml:space="preserve">проведение работы в целях ратификации пересмотренного </w:t>
      </w:r>
      <w:r w:rsidR="00FE62F3">
        <w:rPr>
          <w:rFonts w:eastAsia="Calibri"/>
        </w:rPr>
        <w:t>П</w:t>
      </w:r>
      <w:r w:rsidRPr="00CE1982">
        <w:rPr>
          <w:rFonts w:eastAsia="Calibri"/>
        </w:rPr>
        <w:t>рот</w:t>
      </w:r>
      <w:r w:rsidRPr="00CE1982">
        <w:rPr>
          <w:rFonts w:eastAsia="Calibri"/>
        </w:rPr>
        <w:t>о</w:t>
      </w:r>
      <w:r w:rsidRPr="00CE1982">
        <w:rPr>
          <w:rFonts w:eastAsia="Calibri"/>
        </w:rPr>
        <w:t xml:space="preserve">кола </w:t>
      </w:r>
      <w:r w:rsidR="00FE62F3">
        <w:rPr>
          <w:rFonts w:eastAsia="Calibri"/>
        </w:rPr>
        <w:t xml:space="preserve">о борьбе с подкислением, эвтрофикацией и приземным озоном </w:t>
      </w:r>
      <w:r w:rsidRPr="00CE1982">
        <w:rPr>
          <w:rFonts w:eastAsia="Calibri"/>
        </w:rPr>
        <w:t>к Конве</w:t>
      </w:r>
      <w:r w:rsidRPr="00CE1982">
        <w:rPr>
          <w:rFonts w:eastAsia="Calibri"/>
        </w:rPr>
        <w:t>н</w:t>
      </w:r>
      <w:r w:rsidRPr="00CE1982">
        <w:rPr>
          <w:rFonts w:eastAsia="Calibri"/>
        </w:rPr>
        <w:t xml:space="preserve">ции по воздуху и представление доклада о достигнутом </w:t>
      </w:r>
      <w:r w:rsidRPr="0037523D">
        <w:rPr>
          <w:rFonts w:eastAsia="Calibri"/>
        </w:rPr>
        <w:t>прогрессе</w:t>
      </w:r>
      <w:r w:rsidRPr="00CE1982">
        <w:rPr>
          <w:rFonts w:eastAsia="Calibri"/>
        </w:rPr>
        <w:t xml:space="preserve"> Рабочей группе Конвенции по стратегиям и обзору на ее ежегодной сессии (</w:t>
      </w:r>
      <w:r w:rsidRPr="00CE1982">
        <w:rPr>
          <w:rFonts w:eastAsia="Calibri"/>
          <w:b/>
          <w:bCs/>
        </w:rPr>
        <w:t>Де</w:t>
      </w:r>
      <w:r w:rsidRPr="00CE1982">
        <w:rPr>
          <w:rFonts w:eastAsia="Calibri"/>
          <w:b/>
          <w:bCs/>
        </w:rPr>
        <w:t>й</w:t>
      </w:r>
      <w:r w:rsidR="00FE62F3">
        <w:rPr>
          <w:rFonts w:eastAsia="Calibri"/>
          <w:b/>
          <w:bCs/>
        </w:rPr>
        <w:t>ствие 38</w:t>
      </w:r>
      <w:r w:rsidRPr="00CE1982">
        <w:rPr>
          <w:rFonts w:eastAsia="Calibri"/>
        </w:rPr>
        <w:t>);</w:t>
      </w:r>
    </w:p>
    <w:p w:rsidR="00CE1982" w:rsidRDefault="00CE1982" w:rsidP="00FE62F3">
      <w:pPr>
        <w:pStyle w:val="SingleTxtGR"/>
        <w:rPr>
          <w:rFonts w:eastAsia="Calibri"/>
        </w:rPr>
      </w:pPr>
      <w:r w:rsidRPr="00CE1982">
        <w:rPr>
          <w:rFonts w:eastAsia="Calibri"/>
        </w:rPr>
        <w:tab/>
        <w:t>g)</w:t>
      </w:r>
      <w:r w:rsidRPr="00CE1982">
        <w:rPr>
          <w:rFonts w:eastAsia="Calibri"/>
        </w:rPr>
        <w:tab/>
      </w:r>
      <w:r w:rsidR="00FE62F3">
        <w:rPr>
          <w:rFonts w:eastAsia="Calibri"/>
        </w:rPr>
        <w:t>осуществление</w:t>
      </w:r>
      <w:r w:rsidRPr="00CE1982">
        <w:rPr>
          <w:rFonts w:eastAsia="Calibri"/>
        </w:rPr>
        <w:t xml:space="preserve"> действий в тех секторах, которые имеют приор</w:t>
      </w:r>
      <w:r w:rsidRPr="00CE1982">
        <w:rPr>
          <w:rFonts w:eastAsia="Calibri"/>
        </w:rPr>
        <w:t>и</w:t>
      </w:r>
      <w:r w:rsidRPr="00CE1982">
        <w:rPr>
          <w:rFonts w:eastAsia="Calibri"/>
        </w:rPr>
        <w:t>тетное значение для соответствующей страны, с учетом конкретных руковод</w:t>
      </w:r>
      <w:r w:rsidRPr="00CE1982">
        <w:rPr>
          <w:rFonts w:eastAsia="Calibri"/>
        </w:rPr>
        <w:t>я</w:t>
      </w:r>
      <w:r w:rsidRPr="00CE1982">
        <w:rPr>
          <w:rFonts w:eastAsia="Calibri"/>
        </w:rPr>
        <w:t xml:space="preserve">щих документов, разработанных в рамках Конвенции по воздуху, и регулярное </w:t>
      </w:r>
      <w:r w:rsidRPr="00FE62F3">
        <w:rPr>
          <w:rFonts w:eastAsia="Calibri"/>
        </w:rPr>
        <w:t>представление</w:t>
      </w:r>
      <w:r w:rsidRPr="00CE1982">
        <w:rPr>
          <w:rFonts w:eastAsia="Calibri"/>
        </w:rPr>
        <w:t xml:space="preserve"> докладов о достигнутом прогрессе на сессиях Рабочей группы Конвенции по стратегиям и обзору. Такие действия могли бы включать в себя действия в секторах сельского хозяйства, энергетики и транспорта (</w:t>
      </w:r>
      <w:r w:rsidR="00FE62F3">
        <w:rPr>
          <w:rFonts w:eastAsia="Calibri"/>
          <w:b/>
          <w:bCs/>
        </w:rPr>
        <w:t>Де</w:t>
      </w:r>
      <w:r w:rsidR="00FE62F3">
        <w:rPr>
          <w:rFonts w:eastAsia="Calibri"/>
          <w:b/>
          <w:bCs/>
        </w:rPr>
        <w:t>й</w:t>
      </w:r>
      <w:r w:rsidR="00FE62F3">
        <w:rPr>
          <w:rFonts w:eastAsia="Calibri"/>
          <w:b/>
          <w:bCs/>
        </w:rPr>
        <w:t>ствие 39</w:t>
      </w:r>
      <w:r w:rsidRPr="00CE1982">
        <w:rPr>
          <w:rFonts w:eastAsia="Calibri"/>
        </w:rPr>
        <w:t>).</w:t>
      </w:r>
    </w:p>
    <w:p w:rsidR="003E1958" w:rsidRDefault="003E1958" w:rsidP="00FE62F3">
      <w:pPr>
        <w:pStyle w:val="SingleTxtGR"/>
        <w:rPr>
          <w:rFonts w:eastAsia="Calibri"/>
        </w:rPr>
        <w:sectPr w:rsidR="003E1958" w:rsidSect="007E0FD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oddPage"/>
          <w:pgSz w:w="11906" w:h="16838" w:code="9"/>
          <w:pgMar w:top="1701" w:right="1134" w:bottom="2268" w:left="1134" w:header="1134" w:footer="1701" w:gutter="0"/>
          <w:pgNumType w:start="1"/>
          <w:cols w:space="708"/>
          <w:titlePg/>
          <w:docGrid w:linePitch="360"/>
        </w:sectPr>
      </w:pPr>
    </w:p>
    <w:p w:rsidR="00FE62F3" w:rsidRPr="00FE62F3" w:rsidRDefault="00FE62F3" w:rsidP="00FE62F3">
      <w:pPr>
        <w:pStyle w:val="HChGR"/>
        <w:pageBreakBefore/>
        <w:rPr>
          <w:rFonts w:eastAsia="Calibri"/>
        </w:rPr>
      </w:pPr>
      <w:r w:rsidRPr="00FE62F3">
        <w:rPr>
          <w:rFonts w:eastAsia="Calibri"/>
        </w:rPr>
        <w:lastRenderedPageBreak/>
        <w:t>Приложение</w:t>
      </w:r>
    </w:p>
    <w:p w:rsidR="00FE62F3" w:rsidRPr="00FE62F3" w:rsidRDefault="00FE62F3" w:rsidP="00FE62F3">
      <w:pPr>
        <w:pStyle w:val="HChGR"/>
        <w:rPr>
          <w:rFonts w:eastAsia="Calibri"/>
          <w:bCs/>
        </w:rPr>
      </w:pPr>
      <w:r w:rsidRPr="00FE62F3">
        <w:rPr>
          <w:rFonts w:eastAsia="Calibri"/>
        </w:rPr>
        <w:tab/>
      </w:r>
      <w:r w:rsidRPr="00FE62F3">
        <w:rPr>
          <w:rFonts w:eastAsia="Calibri"/>
        </w:rPr>
        <w:tab/>
        <w:t>Типовая фор</w:t>
      </w:r>
      <w:r w:rsidR="001E4017">
        <w:rPr>
          <w:rFonts w:eastAsia="Calibri"/>
        </w:rPr>
        <w:t>ма для представления информации</w:t>
      </w:r>
      <w:r w:rsidRPr="00FE62F3">
        <w:rPr>
          <w:rFonts w:eastAsia="Calibri"/>
        </w:rPr>
        <w:br/>
        <w:t>о добро</w:t>
      </w:r>
      <w:r w:rsidR="001E4017">
        <w:rPr>
          <w:rFonts w:eastAsia="Calibri"/>
        </w:rPr>
        <w:t>вольных обязательствах в рамках</w:t>
      </w:r>
      <w:r w:rsidR="001E4017">
        <w:rPr>
          <w:rFonts w:eastAsia="Calibri"/>
        </w:rPr>
        <w:br/>
        <w:t>Батумской инициативы по борьбе</w:t>
      </w:r>
      <w:r w:rsidR="001E4017">
        <w:rPr>
          <w:rFonts w:eastAsia="Calibri"/>
        </w:rPr>
        <w:br/>
      </w:r>
      <w:r w:rsidRPr="00FE62F3">
        <w:rPr>
          <w:rFonts w:eastAsia="Calibri"/>
        </w:rPr>
        <w:t>за чистый воздух</w:t>
      </w:r>
    </w:p>
    <w:p w:rsidR="00FE62F3" w:rsidRPr="00FE62F3" w:rsidRDefault="00FE62F3" w:rsidP="00FE62F3">
      <w:pPr>
        <w:pStyle w:val="SingleTxtGR"/>
        <w:rPr>
          <w:rFonts w:eastAsia="Calibri"/>
        </w:rPr>
      </w:pPr>
      <w:r w:rsidRPr="00FE62F3">
        <w:rPr>
          <w:rFonts w:eastAsia="Calibri"/>
        </w:rPr>
        <w:tab/>
        <w:t>Приводимую ниже типовую форму следует использовать для представл</w:t>
      </w:r>
      <w:r w:rsidRPr="00FE62F3">
        <w:rPr>
          <w:rFonts w:eastAsia="Calibri"/>
        </w:rPr>
        <w:t>е</w:t>
      </w:r>
      <w:r w:rsidRPr="00FE62F3">
        <w:rPr>
          <w:rFonts w:eastAsia="Calibri"/>
        </w:rPr>
        <w:t>ния информации о деятельности, осуществляемой странами, организациями и частным сектором в целях реализации действий, определенных в Батумской инициативе по борьбе за чистый воздух. Просьба представить в отношении каждого вида деятельности информацию по следующим шести позициям.</w:t>
      </w:r>
    </w:p>
    <w:p w:rsidR="00FE62F3" w:rsidRPr="00FE62F3" w:rsidRDefault="00FE62F3" w:rsidP="00FE62F3">
      <w:pPr>
        <w:pStyle w:val="SingleTxtGR"/>
        <w:rPr>
          <w:rFonts w:eastAsia="Calibri"/>
        </w:rPr>
      </w:pPr>
      <w:r w:rsidRPr="00FE62F3">
        <w:rPr>
          <w:rFonts w:eastAsia="Calibri"/>
        </w:rPr>
        <w:t>1.</w:t>
      </w:r>
      <w:r w:rsidRPr="00FE62F3">
        <w:rPr>
          <w:rFonts w:eastAsia="Calibri"/>
        </w:rPr>
        <w:tab/>
        <w:t>Страна или организация:</w:t>
      </w:r>
    </w:p>
    <w:p w:rsidR="00FE62F3" w:rsidRPr="00FE62F3" w:rsidRDefault="00FE62F3" w:rsidP="00FE62F3">
      <w:pPr>
        <w:pStyle w:val="SingleTxtGR"/>
        <w:rPr>
          <w:rFonts w:eastAsia="Calibri"/>
        </w:rPr>
      </w:pPr>
      <w:r w:rsidRPr="00FE62F3">
        <w:rPr>
          <w:rFonts w:eastAsia="Calibri"/>
        </w:rPr>
        <w:t>2.</w:t>
      </w:r>
      <w:r w:rsidRPr="00FE62F3">
        <w:rPr>
          <w:rFonts w:eastAsia="Calibri"/>
        </w:rPr>
        <w:tab/>
        <w:t>Название</w:t>
      </w:r>
      <w:r w:rsidRPr="00FE62F3">
        <w:rPr>
          <w:rFonts w:eastAsia="Calibri"/>
          <w:vertAlign w:val="superscript"/>
        </w:rPr>
        <w:footnoteReference w:id="1"/>
      </w:r>
      <w:r w:rsidRPr="00FE62F3">
        <w:rPr>
          <w:rFonts w:eastAsia="Calibri"/>
        </w:rPr>
        <w:t xml:space="preserve"> вида деятельности (с указанием в скобках номера(ов) соотве</w:t>
      </w:r>
      <w:r w:rsidRPr="00FE62F3">
        <w:rPr>
          <w:rFonts w:eastAsia="Calibri"/>
        </w:rPr>
        <w:t>т</w:t>
      </w:r>
      <w:r w:rsidRPr="00FE62F3">
        <w:rPr>
          <w:rFonts w:eastAsia="Calibri"/>
        </w:rPr>
        <w:t>ствующего(их) действия(ий) Батумской инициативы, на реализацию котор</w:t>
      </w:r>
      <w:r w:rsidRPr="00FE62F3">
        <w:rPr>
          <w:rFonts w:eastAsia="Calibri"/>
        </w:rPr>
        <w:t>о</w:t>
      </w:r>
      <w:r w:rsidRPr="00FE62F3">
        <w:rPr>
          <w:rFonts w:eastAsia="Calibri"/>
        </w:rPr>
        <w:t>го(ых) он направлен):</w:t>
      </w:r>
    </w:p>
    <w:p w:rsidR="00FE62F3" w:rsidRPr="00FE62F3" w:rsidRDefault="00FE62F3" w:rsidP="00FE62F3">
      <w:pPr>
        <w:pStyle w:val="SingleTxtGR"/>
      </w:pPr>
      <w:r w:rsidRPr="00FE62F3">
        <w:rPr>
          <w:rFonts w:eastAsia="Calibri"/>
        </w:rPr>
        <w:t>3.</w:t>
      </w:r>
      <w:r w:rsidRPr="00FE62F3">
        <w:rPr>
          <w:rFonts w:eastAsia="Calibri"/>
        </w:rPr>
        <w:tab/>
        <w:t>Описание вида деятельности с указанием, по возможности, планируемых сроков осуществления</w:t>
      </w:r>
      <w:r w:rsidRPr="00FE62F3">
        <w:rPr>
          <w:rFonts w:eastAsia="Calibri"/>
          <w:vertAlign w:val="superscript"/>
        </w:rPr>
        <w:footnoteReference w:id="2"/>
      </w:r>
      <w:r w:rsidRPr="00FE62F3">
        <w:rPr>
          <w:rFonts w:eastAsia="Calibri"/>
        </w:rPr>
        <w:t>:</w:t>
      </w:r>
    </w:p>
    <w:p w:rsidR="00FE62F3" w:rsidRPr="00FE62F3" w:rsidRDefault="00FE62F3" w:rsidP="00FE62F3">
      <w:pPr>
        <w:pStyle w:val="SingleTxtGR"/>
        <w:rPr>
          <w:rFonts w:eastAsia="Calibri"/>
        </w:rPr>
      </w:pPr>
      <w:r w:rsidRPr="00FE62F3">
        <w:rPr>
          <w:rFonts w:eastAsia="Calibri"/>
        </w:rPr>
        <w:t>4.</w:t>
      </w:r>
      <w:r w:rsidRPr="00FE62F3">
        <w:rPr>
          <w:rFonts w:eastAsia="Calibri"/>
        </w:rPr>
        <w:tab/>
        <w:t xml:space="preserve">Ожидаемые </w:t>
      </w:r>
      <w:r w:rsidRPr="00FE62F3">
        <w:t>результаты</w:t>
      </w:r>
      <w:r w:rsidRPr="00FE62F3">
        <w:rPr>
          <w:rFonts w:eastAsia="Calibri"/>
        </w:rPr>
        <w:t>:</w:t>
      </w:r>
    </w:p>
    <w:p w:rsidR="00FE62F3" w:rsidRPr="00FE62F3" w:rsidRDefault="00FE62F3" w:rsidP="00FE62F3">
      <w:pPr>
        <w:pStyle w:val="SingleTxtGR"/>
      </w:pPr>
      <w:r w:rsidRPr="00FE62F3">
        <w:rPr>
          <w:rFonts w:eastAsia="Calibri"/>
        </w:rPr>
        <w:t>5.</w:t>
      </w:r>
      <w:r w:rsidRPr="00FE62F3">
        <w:rPr>
          <w:rFonts w:eastAsia="Calibri"/>
        </w:rPr>
        <w:tab/>
        <w:t>Партнеры:</w:t>
      </w:r>
    </w:p>
    <w:p w:rsidR="00FE62F3" w:rsidRPr="00FE62F3" w:rsidRDefault="00FE62F3" w:rsidP="00FE62F3">
      <w:pPr>
        <w:pStyle w:val="SingleTxtGR"/>
        <w:rPr>
          <w:rFonts w:eastAsia="Calibri"/>
        </w:rPr>
      </w:pPr>
      <w:r w:rsidRPr="00FE62F3">
        <w:rPr>
          <w:rFonts w:eastAsia="Calibri"/>
        </w:rPr>
        <w:t>6.</w:t>
      </w:r>
      <w:r w:rsidRPr="00FE62F3">
        <w:rPr>
          <w:rFonts w:eastAsia="Calibri"/>
        </w:rPr>
        <w:tab/>
        <w:t xml:space="preserve">Контактные </w:t>
      </w:r>
      <w:r w:rsidRPr="00FE62F3">
        <w:t>лица</w:t>
      </w:r>
      <w:r w:rsidRPr="00FE62F3">
        <w:rPr>
          <w:rFonts w:eastAsia="Calibri"/>
        </w:rPr>
        <w:t>/органы</w:t>
      </w:r>
      <w:r w:rsidRPr="00FE62F3">
        <w:rPr>
          <w:rFonts w:eastAsia="Calibri"/>
          <w:vertAlign w:val="superscript"/>
        </w:rPr>
        <w:footnoteReference w:id="3"/>
      </w:r>
      <w:r w:rsidRPr="00FE62F3">
        <w:rPr>
          <w:rFonts w:eastAsia="Calibri"/>
        </w:rPr>
        <w:t>:</w:t>
      </w:r>
    </w:p>
    <w:p w:rsidR="00CE1982" w:rsidRDefault="00FE62F3" w:rsidP="00FE62F3">
      <w:pPr>
        <w:pStyle w:val="SingleTxtGR"/>
        <w:rPr>
          <w:rFonts w:eastAsia="Calibri"/>
        </w:rPr>
      </w:pPr>
      <w:r w:rsidRPr="00FE62F3">
        <w:rPr>
          <w:rFonts w:eastAsia="Calibri"/>
          <w:i/>
          <w:iCs/>
        </w:rPr>
        <w:t>Примечание</w:t>
      </w:r>
      <w:r>
        <w:rPr>
          <w:rFonts w:eastAsia="Calibri"/>
        </w:rPr>
        <w:t>. Н</w:t>
      </w:r>
      <w:r w:rsidRPr="00FE62F3">
        <w:rPr>
          <w:rFonts w:eastAsia="Calibri"/>
        </w:rPr>
        <w:t>астоящую ти</w:t>
      </w:r>
      <w:r>
        <w:rPr>
          <w:rFonts w:eastAsia="Calibri"/>
        </w:rPr>
        <w:t>повую форму следует представить по возможности</w:t>
      </w:r>
      <w:r w:rsidRPr="00FE62F3">
        <w:rPr>
          <w:rFonts w:eastAsia="Calibri"/>
        </w:rPr>
        <w:t xml:space="preserve"> до </w:t>
      </w:r>
      <w:r>
        <w:rPr>
          <w:rFonts w:eastAsia="Calibri"/>
        </w:rPr>
        <w:t>9 мая</w:t>
      </w:r>
      <w:r w:rsidRPr="00FE62F3">
        <w:rPr>
          <w:rFonts w:eastAsia="Calibri"/>
        </w:rPr>
        <w:t xml:space="preserve"> 2016 года по адресу</w:t>
      </w:r>
      <w:r>
        <w:rPr>
          <w:rFonts w:eastAsia="Calibri"/>
        </w:rPr>
        <w:t xml:space="preserve"> </w:t>
      </w:r>
      <w:r w:rsidRPr="00FE62F3">
        <w:rPr>
          <w:rFonts w:eastAsia="Calibri"/>
          <w:lang w:val="en-GB"/>
        </w:rPr>
        <w:t>efe</w:t>
      </w:r>
      <w:r w:rsidRPr="00FE62F3">
        <w:rPr>
          <w:rFonts w:eastAsia="Calibri"/>
        </w:rPr>
        <w:t>@</w:t>
      </w:r>
      <w:hyperlink r:id="rId18" w:history="1">
        <w:r w:rsidRPr="00FE62F3">
          <w:rPr>
            <w:rStyle w:val="af1"/>
            <w:rFonts w:eastAsia="Calibri"/>
            <w:color w:val="auto"/>
            <w:u w:val="none"/>
            <w:lang w:val="en-GB"/>
          </w:rPr>
          <w:t>unece</w:t>
        </w:r>
      </w:hyperlink>
      <w:r w:rsidRPr="00FE62F3">
        <w:rPr>
          <w:rFonts w:eastAsia="Calibri"/>
        </w:rPr>
        <w:t>.</w:t>
      </w:r>
      <w:r w:rsidRPr="00FE62F3">
        <w:rPr>
          <w:rFonts w:eastAsia="Calibri"/>
          <w:lang w:val="en-GB"/>
        </w:rPr>
        <w:t>org</w:t>
      </w:r>
      <w:r w:rsidR="002D7B69">
        <w:rPr>
          <w:rFonts w:eastAsia="Calibri"/>
        </w:rPr>
        <w:t>.</w:t>
      </w:r>
    </w:p>
    <w:p w:rsidR="003E1958" w:rsidRPr="003E1958" w:rsidRDefault="003E1958" w:rsidP="003E1958">
      <w:pPr>
        <w:pStyle w:val="SingleTxtGR"/>
        <w:jc w:val="center"/>
        <w:rPr>
          <w:rFonts w:eastAsia="Calibri"/>
          <w:u w:val="single"/>
        </w:rPr>
      </w:pP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</w:p>
    <w:sectPr w:rsidR="003E1958" w:rsidRPr="003E1958" w:rsidSect="003E1958">
      <w:headerReference w:type="even" r:id="rId19"/>
      <w:footerReference w:type="default" r:id="rId20"/>
      <w:headerReference w:type="first" r:id="rId21"/>
      <w:footnotePr>
        <w:numFmt w:val="lowerLetter"/>
        <w:numRestart w:val="eachSect"/>
      </w:footnotePr>
      <w:pgSz w:w="11906" w:h="16838" w:code="9"/>
      <w:pgMar w:top="1701" w:right="1134" w:bottom="2268" w:left="1134" w:header="113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019" w:rsidRDefault="004C7019" w:rsidP="00B471C5">
      <w:r>
        <w:separator/>
      </w:r>
    </w:p>
  </w:endnote>
  <w:endnote w:type="continuationSeparator" w:id="0">
    <w:p w:rsidR="004C7019" w:rsidRDefault="004C7019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42314"/>
      <w:docPartObj>
        <w:docPartGallery w:val="Page Numbers (Bottom of Page)"/>
        <w:docPartUnique/>
      </w:docPartObj>
    </w:sdtPr>
    <w:sdtEndPr>
      <w:rPr>
        <w:b/>
        <w:sz w:val="18"/>
        <w:szCs w:val="18"/>
      </w:rPr>
    </w:sdtEndPr>
    <w:sdtContent>
      <w:p w:rsidR="004C7019" w:rsidRPr="0067680F" w:rsidRDefault="004C7019">
        <w:pPr>
          <w:pStyle w:val="a7"/>
          <w:rPr>
            <w:b/>
            <w:sz w:val="18"/>
            <w:szCs w:val="18"/>
          </w:rPr>
        </w:pPr>
        <w:r w:rsidRPr="0067680F">
          <w:rPr>
            <w:b/>
            <w:sz w:val="18"/>
            <w:szCs w:val="18"/>
          </w:rPr>
          <w:fldChar w:fldCharType="begin"/>
        </w:r>
        <w:r w:rsidRPr="0067680F">
          <w:rPr>
            <w:b/>
            <w:sz w:val="18"/>
            <w:szCs w:val="18"/>
          </w:rPr>
          <w:instrText>PAGE   \* MERGEFORMAT</w:instrText>
        </w:r>
        <w:r w:rsidRPr="0067680F">
          <w:rPr>
            <w:b/>
            <w:sz w:val="18"/>
            <w:szCs w:val="18"/>
          </w:rPr>
          <w:fldChar w:fldCharType="separate"/>
        </w:r>
        <w:r w:rsidR="00F615F9" w:rsidRPr="00F615F9">
          <w:rPr>
            <w:b/>
            <w:noProof/>
            <w:sz w:val="18"/>
            <w:szCs w:val="18"/>
            <w:lang w:val="ru-RU"/>
          </w:rPr>
          <w:t>6</w:t>
        </w:r>
        <w:r w:rsidRPr="0067680F">
          <w:rPr>
            <w:b/>
            <w:sz w:val="18"/>
            <w:szCs w:val="18"/>
          </w:rPr>
          <w:fldChar w:fldCharType="end"/>
        </w:r>
        <w:r>
          <w:rPr>
            <w:b/>
            <w:sz w:val="18"/>
            <w:szCs w:val="18"/>
          </w:rPr>
          <w:tab/>
        </w:r>
        <w:r w:rsidRPr="0067680F">
          <w:rPr>
            <w:szCs w:val="16"/>
          </w:rPr>
          <w:t>GE.16-04</w:t>
        </w:r>
        <w:r>
          <w:rPr>
            <w:szCs w:val="16"/>
          </w:rPr>
          <w:t>409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947663"/>
      <w:docPartObj>
        <w:docPartGallery w:val="Page Numbers (Bottom of Page)"/>
        <w:docPartUnique/>
      </w:docPartObj>
    </w:sdtPr>
    <w:sdtEndPr>
      <w:rPr>
        <w:b/>
        <w:sz w:val="18"/>
        <w:szCs w:val="18"/>
      </w:rPr>
    </w:sdtEndPr>
    <w:sdtContent>
      <w:p w:rsidR="004C7019" w:rsidRPr="0067680F" w:rsidRDefault="003E1958">
        <w:pPr>
          <w:pStyle w:val="a7"/>
          <w:rPr>
            <w:b/>
            <w:sz w:val="18"/>
            <w:szCs w:val="18"/>
          </w:rPr>
        </w:pPr>
        <w:r w:rsidRPr="003E1958">
          <w:rPr>
            <w:lang w:val="ru-RU"/>
          </w:rPr>
          <w:t>GE.16-04</w:t>
        </w:r>
        <w:r w:rsidRPr="003E1958">
          <w:rPr>
            <w:lang w:val="en-US"/>
          </w:rPr>
          <w:t>409</w:t>
        </w:r>
        <w:r>
          <w:rPr>
            <w:b/>
            <w:lang w:val="ru-RU"/>
          </w:rPr>
          <w:tab/>
        </w:r>
        <w:r w:rsidR="004C7019" w:rsidRPr="0067680F">
          <w:rPr>
            <w:b/>
            <w:sz w:val="18"/>
            <w:szCs w:val="18"/>
          </w:rPr>
          <w:fldChar w:fldCharType="begin"/>
        </w:r>
        <w:r w:rsidR="004C7019" w:rsidRPr="0067680F">
          <w:rPr>
            <w:b/>
            <w:sz w:val="18"/>
            <w:szCs w:val="18"/>
          </w:rPr>
          <w:instrText>PAGE   \* MERGEFORMAT</w:instrText>
        </w:r>
        <w:r w:rsidR="004C7019" w:rsidRPr="0067680F">
          <w:rPr>
            <w:b/>
            <w:sz w:val="18"/>
            <w:szCs w:val="18"/>
          </w:rPr>
          <w:fldChar w:fldCharType="separate"/>
        </w:r>
        <w:r w:rsidR="00F615F9" w:rsidRPr="00F615F9">
          <w:rPr>
            <w:b/>
            <w:noProof/>
            <w:sz w:val="18"/>
            <w:szCs w:val="18"/>
            <w:lang w:val="ru-RU"/>
          </w:rPr>
          <w:t>7</w:t>
        </w:r>
        <w:r w:rsidR="004C7019" w:rsidRPr="0067680F">
          <w:rPr>
            <w:b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4C7019" w:rsidRPr="007E0FD2" w:rsidTr="00A0503E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4C7019" w:rsidRPr="007E0FD2" w:rsidRDefault="004C7019" w:rsidP="001A3E6A">
          <w:pPr>
            <w:spacing w:after="40"/>
            <w:rPr>
              <w:rFonts w:ascii="C39T30Lfz" w:eastAsia="Times New Roman" w:hAnsi="C39T30Lfz" w:cs="Times New Roman"/>
              <w:spacing w:val="0"/>
              <w:w w:val="100"/>
              <w:kern w:val="0"/>
              <w:szCs w:val="20"/>
              <w:lang w:val="en-US" w:eastAsia="ru-RU"/>
            </w:rPr>
          </w:pPr>
          <w:r w:rsidRPr="007E0FD2">
            <w:rPr>
              <w:rFonts w:eastAsia="Times New Roman" w:cs="Times New Roman"/>
              <w:szCs w:val="20"/>
              <w:lang w:val="en-US"/>
            </w:rPr>
            <w:t>GE.16-</w:t>
          </w:r>
          <w:r>
            <w:rPr>
              <w:rFonts w:eastAsia="Times New Roman" w:cs="Times New Roman"/>
              <w:szCs w:val="20"/>
              <w:lang w:val="en-US"/>
            </w:rPr>
            <w:t>04</w:t>
          </w:r>
          <w:r>
            <w:rPr>
              <w:rFonts w:eastAsia="Times New Roman" w:cs="Times New Roman"/>
              <w:szCs w:val="20"/>
            </w:rPr>
            <w:t>409</w:t>
          </w:r>
          <w:r>
            <w:rPr>
              <w:rFonts w:eastAsia="Times New Roman" w:cs="Times New Roman"/>
              <w:szCs w:val="20"/>
              <w:lang w:val="en-US"/>
            </w:rPr>
            <w:t xml:space="preserve"> </w:t>
          </w:r>
          <w:r w:rsidRPr="007E0FD2">
            <w:rPr>
              <w:rFonts w:eastAsia="Times New Roman" w:cs="Times New Roman"/>
              <w:szCs w:val="20"/>
              <w:lang w:val="en-US"/>
            </w:rPr>
            <w:t xml:space="preserve"> (R)</w:t>
          </w:r>
          <w:r>
            <w:rPr>
              <w:rFonts w:eastAsia="Times New Roman" w:cs="Times New Roman"/>
              <w:szCs w:val="20"/>
              <w:lang w:val="en-US"/>
            </w:rPr>
            <w:t xml:space="preserve">  2</w:t>
          </w:r>
          <w:r>
            <w:rPr>
              <w:rFonts w:eastAsia="Times New Roman" w:cs="Times New Roman"/>
              <w:szCs w:val="20"/>
            </w:rPr>
            <w:t>9</w:t>
          </w:r>
          <w:r>
            <w:rPr>
              <w:rFonts w:eastAsia="Times New Roman" w:cs="Times New Roman"/>
              <w:szCs w:val="20"/>
              <w:lang w:val="en-US"/>
            </w:rPr>
            <w:t>0316  050416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4C7019" w:rsidRPr="007E0FD2" w:rsidRDefault="004C7019" w:rsidP="007E0FD2">
          <w:pPr>
            <w:jc w:val="right"/>
            <w:rPr>
              <w:rFonts w:eastAsia="Times New Roman" w:cs="Times New Roman"/>
              <w:szCs w:val="20"/>
            </w:rPr>
          </w:pPr>
          <w:r w:rsidRPr="007E0FD2">
            <w:rPr>
              <w:rFonts w:eastAsia="Times New Roman" w:cs="Times New Roman"/>
              <w:b/>
              <w:noProof/>
              <w:szCs w:val="20"/>
              <w:lang w:eastAsia="ru-RU"/>
            </w:rPr>
            <w:drawing>
              <wp:inline distT="0" distB="0" distL="0" distR="0" wp14:anchorId="2A4294B7" wp14:editId="574FE89A">
                <wp:extent cx="2655481" cy="277586"/>
                <wp:effectExtent l="0" t="0" r="0" b="8255"/>
                <wp:docPr id="3" name="Рисунок 3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4C7019" w:rsidRPr="007E0FD2" w:rsidRDefault="004C7019" w:rsidP="007E0FD2">
          <w:pPr>
            <w:jc w:val="right"/>
            <w:rPr>
              <w:rFonts w:eastAsia="Times New Roman" w:cs="Times New Roman"/>
              <w:szCs w:val="20"/>
            </w:rPr>
          </w:pPr>
          <w:r>
            <w:rPr>
              <w:rFonts w:eastAsia="Times New Roman" w:cs="Times New Roman"/>
              <w:noProof/>
              <w:szCs w:val="20"/>
              <w:lang w:eastAsia="ru-RU"/>
            </w:rPr>
            <w:drawing>
              <wp:inline distT="0" distB="0" distL="0" distR="0" wp14:anchorId="2F9B37A9" wp14:editId="70B30E75">
                <wp:extent cx="580390" cy="580390"/>
                <wp:effectExtent l="0" t="0" r="0" b="0"/>
                <wp:docPr id="21" name="Рисунок 21" descr="http://undocs.org/m2/QRCode.ashx?DS=ECE/BATUMI.CONF/2016/7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undocs.org/m2/QRCode.ashx?DS=ECE/BATUMI.CONF/2016/7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C7019" w:rsidRPr="007E0FD2" w:rsidTr="00A0503E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4C7019" w:rsidRPr="00CE1982" w:rsidRDefault="004C7019" w:rsidP="007E0FD2">
          <w:pPr>
            <w:spacing w:after="40"/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CE1982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CE1982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E1982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CE1982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CE1982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CE1982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CE1982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CE1982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CE1982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4C7019" w:rsidRPr="007E0FD2" w:rsidRDefault="004C7019" w:rsidP="007E0FD2">
          <w:pPr>
            <w:rPr>
              <w:rFonts w:eastAsia="Times New Roman" w:cs="Times New Roman"/>
              <w:szCs w:val="20"/>
            </w:rPr>
          </w:pPr>
        </w:p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4C7019" w:rsidRPr="007E0FD2" w:rsidRDefault="004C7019" w:rsidP="007E0FD2">
          <w:pPr>
            <w:rPr>
              <w:rFonts w:eastAsia="Times New Roman" w:cs="Times New Roman"/>
              <w:szCs w:val="20"/>
            </w:rPr>
          </w:pPr>
        </w:p>
      </w:tc>
    </w:tr>
  </w:tbl>
  <w:p w:rsidR="004C7019" w:rsidRDefault="004C7019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53148"/>
      <w:docPartObj>
        <w:docPartGallery w:val="Page Numbers (Bottom of Page)"/>
        <w:docPartUnique/>
      </w:docPartObj>
    </w:sdtPr>
    <w:sdtEndPr>
      <w:rPr>
        <w:b/>
        <w:sz w:val="18"/>
        <w:szCs w:val="18"/>
      </w:rPr>
    </w:sdtEndPr>
    <w:sdtContent>
      <w:p w:rsidR="003E1958" w:rsidRPr="0067680F" w:rsidRDefault="003E1958">
        <w:pPr>
          <w:pStyle w:val="a7"/>
          <w:rPr>
            <w:b/>
            <w:sz w:val="18"/>
            <w:szCs w:val="18"/>
          </w:rPr>
        </w:pPr>
        <w:r w:rsidRPr="0067680F">
          <w:rPr>
            <w:b/>
            <w:sz w:val="18"/>
            <w:szCs w:val="18"/>
          </w:rPr>
          <w:fldChar w:fldCharType="begin"/>
        </w:r>
        <w:r w:rsidRPr="0067680F">
          <w:rPr>
            <w:b/>
            <w:sz w:val="18"/>
            <w:szCs w:val="18"/>
          </w:rPr>
          <w:instrText>PAGE   \* MERGEFORMAT</w:instrText>
        </w:r>
        <w:r w:rsidRPr="0067680F">
          <w:rPr>
            <w:b/>
            <w:sz w:val="18"/>
            <w:szCs w:val="18"/>
          </w:rPr>
          <w:fldChar w:fldCharType="separate"/>
        </w:r>
        <w:r w:rsidR="00760EA3" w:rsidRPr="00760EA3">
          <w:rPr>
            <w:b/>
            <w:noProof/>
            <w:sz w:val="18"/>
            <w:szCs w:val="18"/>
            <w:lang w:val="ru-RU"/>
          </w:rPr>
          <w:t>8</w:t>
        </w:r>
        <w:r w:rsidRPr="0067680F">
          <w:rPr>
            <w:b/>
            <w:sz w:val="18"/>
            <w:szCs w:val="18"/>
          </w:rPr>
          <w:fldChar w:fldCharType="end"/>
        </w:r>
        <w:r>
          <w:rPr>
            <w:b/>
            <w:sz w:val="18"/>
            <w:szCs w:val="18"/>
            <w:lang w:val="ru-RU"/>
          </w:rPr>
          <w:tab/>
        </w:r>
        <w:r w:rsidRPr="003E1958">
          <w:rPr>
            <w:szCs w:val="16"/>
            <w:lang w:val="ru-RU"/>
          </w:rPr>
          <w:t>GE.16-04</w:t>
        </w:r>
        <w:r w:rsidRPr="003E1958">
          <w:rPr>
            <w:szCs w:val="16"/>
            <w:lang w:val="en-US"/>
          </w:rPr>
          <w:t>409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019" w:rsidRPr="009141DC" w:rsidRDefault="004C7019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4C7019" w:rsidRPr="00D1261C" w:rsidRDefault="004C7019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FE62F3" w:rsidRPr="00FE62F3" w:rsidRDefault="00FE62F3" w:rsidP="00FE62F3">
      <w:pPr>
        <w:pStyle w:val="aa"/>
        <w:rPr>
          <w:lang w:val="ru-RU"/>
        </w:rPr>
      </w:pPr>
      <w:r>
        <w:tab/>
      </w:r>
      <w:r>
        <w:rPr>
          <w:rStyle w:val="a6"/>
        </w:rPr>
        <w:footnoteRef/>
      </w:r>
      <w:r w:rsidRPr="00FE62F3">
        <w:rPr>
          <w:lang w:val="ru-RU"/>
        </w:rPr>
        <w:tab/>
        <w:t>Название должно быть как можно более точным.</w:t>
      </w:r>
    </w:p>
  </w:footnote>
  <w:footnote w:id="2">
    <w:p w:rsidR="00FE62F3" w:rsidRPr="00FE62F3" w:rsidRDefault="00FE62F3" w:rsidP="00FE62F3">
      <w:pPr>
        <w:pStyle w:val="aa"/>
        <w:rPr>
          <w:lang w:val="ru-RU"/>
        </w:rPr>
      </w:pPr>
      <w:r w:rsidRPr="00FE62F3">
        <w:rPr>
          <w:lang w:val="ru-RU"/>
        </w:rPr>
        <w:tab/>
      </w:r>
      <w:r>
        <w:rPr>
          <w:rStyle w:val="a6"/>
        </w:rPr>
        <w:footnoteRef/>
      </w:r>
      <w:r w:rsidRPr="00FE62F3">
        <w:rPr>
          <w:lang w:val="ru-RU"/>
        </w:rPr>
        <w:tab/>
        <w:t>Максимум шесть строк (</w:t>
      </w:r>
      <w:r>
        <w:rPr>
          <w:lang w:val="ru-RU"/>
        </w:rPr>
        <w:t>указать в качестве</w:t>
      </w:r>
      <w:r w:rsidRPr="00FE62F3">
        <w:rPr>
          <w:lang w:val="ru-RU"/>
        </w:rPr>
        <w:t xml:space="preserve"> информационных</w:t>
      </w:r>
      <w:r>
        <w:rPr>
          <w:lang w:val="ru-RU"/>
        </w:rPr>
        <w:t xml:space="preserve"> ресурсов все соответствующие</w:t>
      </w:r>
      <w:r w:rsidRPr="00FE62F3">
        <w:rPr>
          <w:lang w:val="ru-RU"/>
        </w:rPr>
        <w:t xml:space="preserve"> веб-сайты</w:t>
      </w:r>
      <w:r>
        <w:rPr>
          <w:lang w:val="ru-RU"/>
        </w:rPr>
        <w:t>, когда они имеются</w:t>
      </w:r>
      <w:r w:rsidRPr="00FE62F3">
        <w:rPr>
          <w:lang w:val="ru-RU"/>
        </w:rPr>
        <w:t>).</w:t>
      </w:r>
    </w:p>
  </w:footnote>
  <w:footnote w:id="3">
    <w:p w:rsidR="00FE62F3" w:rsidRPr="00FE62F3" w:rsidRDefault="00FE62F3" w:rsidP="00FE62F3">
      <w:pPr>
        <w:pStyle w:val="aa"/>
        <w:rPr>
          <w:lang w:val="ru-RU"/>
        </w:rPr>
      </w:pPr>
      <w:r w:rsidRPr="00FE62F3">
        <w:rPr>
          <w:lang w:val="ru-RU"/>
        </w:rPr>
        <w:tab/>
      </w:r>
      <w:r>
        <w:rPr>
          <w:rStyle w:val="a6"/>
        </w:rPr>
        <w:footnoteRef/>
      </w:r>
      <w:r w:rsidRPr="00FE62F3">
        <w:rPr>
          <w:lang w:val="ru-RU"/>
        </w:rPr>
        <w:tab/>
        <w:t xml:space="preserve">Например, делегат в Комитете по экологической политике и координационный центр Конвенции ЕЭК по воздуху и/или </w:t>
      </w:r>
      <w:r>
        <w:rPr>
          <w:lang w:val="ru-RU"/>
        </w:rPr>
        <w:t>министерство</w:t>
      </w:r>
      <w:r w:rsidRPr="00FE62F3">
        <w:rPr>
          <w:lang w:val="ru-RU"/>
        </w:rPr>
        <w:t>, занимающееся вопросами борьбы с загрязнением воздуха.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19" w:rsidRDefault="004C7019" w:rsidP="007D70B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19" w:rsidRPr="00CE1982" w:rsidRDefault="004C7019" w:rsidP="00CE1982">
    <w:pPr>
      <w:pStyle w:val="a3"/>
    </w:pPr>
    <w:r w:rsidRPr="00CE1982">
      <w:rPr>
        <w:lang w:val="en-US"/>
      </w:rPr>
      <w:t>ECE/BATUMI.CONF/2016/7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19" w:rsidRPr="00CE1982" w:rsidRDefault="004C7019" w:rsidP="00D80850">
    <w:pPr>
      <w:pStyle w:val="a3"/>
      <w:jc w:val="right"/>
    </w:pPr>
    <w:r w:rsidRPr="00CE1982">
      <w:rPr>
        <w:lang w:val="en-US"/>
      </w:rPr>
      <w:t>ECE/BATUMI.CONF/2016/7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19" w:rsidRDefault="004C7019" w:rsidP="003E1958">
    <w:pPr>
      <w:pStyle w:val="a3"/>
      <w:pBdr>
        <w:bottom w:val="none" w:sz="0" w:space="0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958" w:rsidRPr="00CE1982" w:rsidRDefault="003E1958" w:rsidP="00CE1982">
    <w:pPr>
      <w:pStyle w:val="a3"/>
    </w:pPr>
    <w:r w:rsidRPr="00CE1982">
      <w:rPr>
        <w:lang w:val="en-US"/>
      </w:rPr>
      <w:t>ECE/BATUMI.CONF/2016/7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958" w:rsidRDefault="003E19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87837B7"/>
    <w:multiLevelType w:val="hybridMultilevel"/>
    <w:tmpl w:val="5686B638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CE2EC0"/>
    <w:multiLevelType w:val="multilevel"/>
    <w:tmpl w:val="D414C3F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BF"/>
    <w:rsid w:val="0003425E"/>
    <w:rsid w:val="000450D1"/>
    <w:rsid w:val="000C6D8A"/>
    <w:rsid w:val="000F2A4F"/>
    <w:rsid w:val="00153487"/>
    <w:rsid w:val="001A3E6A"/>
    <w:rsid w:val="001E4017"/>
    <w:rsid w:val="001F6C4B"/>
    <w:rsid w:val="00203F84"/>
    <w:rsid w:val="002041D4"/>
    <w:rsid w:val="0022797F"/>
    <w:rsid w:val="00275188"/>
    <w:rsid w:val="0028687D"/>
    <w:rsid w:val="002B091C"/>
    <w:rsid w:val="002B3D40"/>
    <w:rsid w:val="002D0CCB"/>
    <w:rsid w:val="002D7B69"/>
    <w:rsid w:val="00316428"/>
    <w:rsid w:val="00345C79"/>
    <w:rsid w:val="00355BD6"/>
    <w:rsid w:val="00366A39"/>
    <w:rsid w:val="0037523D"/>
    <w:rsid w:val="003E1958"/>
    <w:rsid w:val="003F58E7"/>
    <w:rsid w:val="004326BF"/>
    <w:rsid w:val="00436190"/>
    <w:rsid w:val="0048005C"/>
    <w:rsid w:val="004C4389"/>
    <w:rsid w:val="004C7019"/>
    <w:rsid w:val="004E242B"/>
    <w:rsid w:val="004F2A3E"/>
    <w:rsid w:val="00544379"/>
    <w:rsid w:val="00566944"/>
    <w:rsid w:val="00595EC4"/>
    <w:rsid w:val="005D56BF"/>
    <w:rsid w:val="0060682F"/>
    <w:rsid w:val="0062027E"/>
    <w:rsid w:val="00665D8D"/>
    <w:rsid w:val="0067680F"/>
    <w:rsid w:val="006A7A3B"/>
    <w:rsid w:val="006B6B57"/>
    <w:rsid w:val="006E0AEE"/>
    <w:rsid w:val="00705394"/>
    <w:rsid w:val="00743F62"/>
    <w:rsid w:val="00760D3A"/>
    <w:rsid w:val="00760EA3"/>
    <w:rsid w:val="00773BA8"/>
    <w:rsid w:val="007A1F42"/>
    <w:rsid w:val="007D70B7"/>
    <w:rsid w:val="007D76DD"/>
    <w:rsid w:val="007E0FD2"/>
    <w:rsid w:val="007F2394"/>
    <w:rsid w:val="00830165"/>
    <w:rsid w:val="008717E8"/>
    <w:rsid w:val="008D01AE"/>
    <w:rsid w:val="008E0423"/>
    <w:rsid w:val="009141DC"/>
    <w:rsid w:val="009174A1"/>
    <w:rsid w:val="0098674D"/>
    <w:rsid w:val="00997ACA"/>
    <w:rsid w:val="00A03FB7"/>
    <w:rsid w:val="00A0503E"/>
    <w:rsid w:val="00A24131"/>
    <w:rsid w:val="00A75A11"/>
    <w:rsid w:val="00A80C85"/>
    <w:rsid w:val="00A827C3"/>
    <w:rsid w:val="00AD7EAD"/>
    <w:rsid w:val="00AF1C67"/>
    <w:rsid w:val="00AF3976"/>
    <w:rsid w:val="00B35A32"/>
    <w:rsid w:val="00B432C6"/>
    <w:rsid w:val="00B471C5"/>
    <w:rsid w:val="00B6474A"/>
    <w:rsid w:val="00B94B93"/>
    <w:rsid w:val="00BE1742"/>
    <w:rsid w:val="00C6618D"/>
    <w:rsid w:val="00C67EAF"/>
    <w:rsid w:val="00CE1982"/>
    <w:rsid w:val="00D1261C"/>
    <w:rsid w:val="00D26030"/>
    <w:rsid w:val="00D63AF7"/>
    <w:rsid w:val="00D75DCE"/>
    <w:rsid w:val="00D80850"/>
    <w:rsid w:val="00DC6B81"/>
    <w:rsid w:val="00DD35AC"/>
    <w:rsid w:val="00DD479F"/>
    <w:rsid w:val="00E15E48"/>
    <w:rsid w:val="00E35510"/>
    <w:rsid w:val="00E53800"/>
    <w:rsid w:val="00E84A9F"/>
    <w:rsid w:val="00EB0723"/>
    <w:rsid w:val="00EB2957"/>
    <w:rsid w:val="00EE6F37"/>
    <w:rsid w:val="00F1599F"/>
    <w:rsid w:val="00F31EF2"/>
    <w:rsid w:val="00F615F9"/>
    <w:rsid w:val="00FE62F3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23"/>
    <w:pPr>
      <w:spacing w:line="240" w:lineRule="atLeast"/>
    </w:pPr>
    <w:rPr>
      <w:rFonts w:ascii="Times New Roman" w:hAnsi="Times New Roman"/>
      <w:spacing w:val="4"/>
      <w:w w:val="103"/>
      <w:kern w:val="14"/>
      <w:sz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316428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316428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uiPriority w:val="99"/>
    <w:qFormat/>
    <w:rsid w:val="00BE1742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32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26BF"/>
    <w:rPr>
      <w:rFonts w:ascii="Tahoma" w:hAnsi="Tahoma" w:cs="Tahoma"/>
      <w:spacing w:val="4"/>
      <w:w w:val="103"/>
      <w:kern w:val="14"/>
      <w:sz w:val="16"/>
      <w:szCs w:val="16"/>
    </w:rPr>
  </w:style>
  <w:style w:type="character" w:styleId="af1">
    <w:name w:val="Hyperlink"/>
    <w:basedOn w:val="a0"/>
    <w:uiPriority w:val="99"/>
    <w:unhideWhenUsed/>
    <w:rsid w:val="00A0503E"/>
    <w:rPr>
      <w:color w:val="0000FF" w:themeColor="hyperlink"/>
      <w:u w:val="single"/>
    </w:rPr>
  </w:style>
  <w:style w:type="paragraph" w:customStyle="1" w:styleId="SingleTxt">
    <w:name w:val="__Single Txt"/>
    <w:basedOn w:val="a"/>
    <w:qFormat/>
    <w:rsid w:val="00E3551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23"/>
    <w:pPr>
      <w:spacing w:line="240" w:lineRule="atLeast"/>
    </w:pPr>
    <w:rPr>
      <w:rFonts w:ascii="Times New Roman" w:hAnsi="Times New Roman"/>
      <w:spacing w:val="4"/>
      <w:w w:val="103"/>
      <w:kern w:val="14"/>
      <w:sz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316428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316428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uiPriority w:val="99"/>
    <w:qFormat/>
    <w:rsid w:val="00BE1742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32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26BF"/>
    <w:rPr>
      <w:rFonts w:ascii="Tahoma" w:hAnsi="Tahoma" w:cs="Tahoma"/>
      <w:spacing w:val="4"/>
      <w:w w:val="103"/>
      <w:kern w:val="14"/>
      <w:sz w:val="16"/>
      <w:szCs w:val="16"/>
    </w:rPr>
  </w:style>
  <w:style w:type="character" w:styleId="af1">
    <w:name w:val="Hyperlink"/>
    <w:basedOn w:val="a0"/>
    <w:uiPriority w:val="99"/>
    <w:unhideWhenUsed/>
    <w:rsid w:val="00A0503E"/>
    <w:rPr>
      <w:color w:val="0000FF" w:themeColor="hyperlink"/>
      <w:u w:val="single"/>
    </w:rPr>
  </w:style>
  <w:style w:type="paragraph" w:customStyle="1" w:styleId="SingleTxt">
    <w:name w:val="__Single Txt"/>
    <w:basedOn w:val="a"/>
    <w:qFormat/>
    <w:rsid w:val="00E3551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mailto:efe@unece.org" TargetMode="Externa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79469-A604-46ED-9291-A255D9D7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2836</Words>
  <Characters>16166</Characters>
  <Application>Microsoft Office Word</Application>
  <DocSecurity>4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Kisseleva</dc:creator>
  <cp:lastModifiedBy>TPSRUS2</cp:lastModifiedBy>
  <cp:revision>2</cp:revision>
  <cp:lastPrinted>2016-04-05T14:32:00Z</cp:lastPrinted>
  <dcterms:created xsi:type="dcterms:W3CDTF">2016-05-06T10:04:00Z</dcterms:created>
  <dcterms:modified xsi:type="dcterms:W3CDTF">2016-05-06T10:04:00Z</dcterms:modified>
</cp:coreProperties>
</file>